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143A7D" w:rsidP="00907686">
      <w:pPr>
        <w:widowControl/>
        <w:suppressAutoHyphens w:val="0"/>
        <w:autoSpaceDN/>
        <w:spacing w:after="200" w:line="276" w:lineRule="auto"/>
        <w:ind w:left="7788"/>
        <w:rPr>
          <w:rFonts w:cs="Times New Roman"/>
          <w:b/>
        </w:rPr>
      </w:pPr>
      <w:r>
        <w:rPr>
          <w:rFonts w:cs="Times New Roman"/>
          <w:b/>
        </w:rPr>
        <w:t xml:space="preserve">Załącznik Nr </w:t>
      </w:r>
      <w:r w:rsidR="00224BCC">
        <w:rPr>
          <w:rFonts w:cs="Times New Roman"/>
          <w:b/>
        </w:rPr>
        <w:t>2</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D8022D" w:rsidRDefault="00896EC5" w:rsidP="00896EC5">
      <w:pPr>
        <w:pStyle w:val="Standard"/>
        <w:spacing w:line="200" w:lineRule="atLeast"/>
        <w:ind w:right="23"/>
        <w:rPr>
          <w:rFonts w:cs="Times New Roman"/>
        </w:rPr>
      </w:pPr>
      <w:r w:rsidRPr="00D8022D">
        <w:rPr>
          <w:rFonts w:cs="Times New Roman"/>
        </w:rPr>
        <w:t>adres e-mail: …………………………………….</w:t>
      </w:r>
    </w:p>
    <w:p w:rsidR="00896EC5" w:rsidRPr="00D8022D" w:rsidRDefault="00896EC5" w:rsidP="00896EC5">
      <w:pPr>
        <w:pStyle w:val="Standard"/>
        <w:spacing w:line="200" w:lineRule="atLeast"/>
        <w:ind w:right="23"/>
        <w:rPr>
          <w:rFonts w:cs="Times New Roman"/>
        </w:rPr>
      </w:pPr>
      <w:r w:rsidRPr="00D8022D">
        <w:rPr>
          <w:rFonts w:cs="Times New Roman"/>
        </w:rPr>
        <w:t>NIP ………………………………………………</w:t>
      </w:r>
    </w:p>
    <w:p w:rsidR="00896EC5" w:rsidRPr="00D8022D" w:rsidRDefault="00896EC5" w:rsidP="00896EC5">
      <w:pPr>
        <w:pStyle w:val="Standard"/>
        <w:spacing w:line="200" w:lineRule="atLeast"/>
        <w:ind w:right="23"/>
        <w:rPr>
          <w:rFonts w:cs="Times New Roman"/>
          <w:bCs/>
        </w:rPr>
      </w:pPr>
      <w:r w:rsidRPr="00D8022D">
        <w:rPr>
          <w:rFonts w:cs="Times New Roman"/>
          <w:bCs/>
        </w:rPr>
        <w:t>REGON …………………………………………</w:t>
      </w:r>
    </w:p>
    <w:p w:rsidR="00896EC5" w:rsidRPr="00D8022D" w:rsidRDefault="00896EC5" w:rsidP="00896EC5">
      <w:pPr>
        <w:pStyle w:val="Standard"/>
        <w:spacing w:line="200" w:lineRule="atLeast"/>
        <w:ind w:left="600"/>
        <w:rPr>
          <w:rFonts w:cs="Times New Roman"/>
          <w:b/>
          <w:bC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ED6638">
        <w:rPr>
          <w:rFonts w:cs="Times New Roman"/>
          <w:b/>
        </w:rPr>
        <w:t>Przebudowa</w:t>
      </w:r>
      <w:r w:rsidR="00ED6638" w:rsidRPr="005869BD">
        <w:rPr>
          <w:rFonts w:cs="Times New Roman"/>
          <w:b/>
        </w:rPr>
        <w:t xml:space="preserve"> chodnika gminnej ulicy Rolna</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964274">
      <w:pPr>
        <w:pStyle w:val="Akapitzlist"/>
        <w:numPr>
          <w:ilvl w:val="0"/>
          <w:numId w:val="15"/>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5B171E" w:rsidP="005B171E">
      <w:pPr>
        <w:spacing w:line="200" w:lineRule="atLeast"/>
        <w:ind w:right="15"/>
        <w:rPr>
          <w:rFonts w:cs="Times New Roman"/>
          <w:b/>
        </w:rPr>
      </w:pPr>
      <w:r w:rsidRPr="00D8022D">
        <w:rPr>
          <w:rFonts w:cs="Times New Roman"/>
          <w:b/>
        </w:rPr>
        <w:t>Łączna wartość rea</w:t>
      </w:r>
      <w:r w:rsidR="00D8022D" w:rsidRPr="00D8022D">
        <w:rPr>
          <w:rFonts w:cs="Times New Roman"/>
          <w:b/>
        </w:rPr>
        <w:t xml:space="preserve">lizowanej usługi </w:t>
      </w:r>
      <w:r w:rsidRPr="00D8022D">
        <w:rPr>
          <w:rFonts w:cs="Times New Roman"/>
          <w:b/>
        </w:rPr>
        <w:t>wyniesie:</w:t>
      </w:r>
    </w:p>
    <w:p w:rsidR="009E30AA" w:rsidRDefault="009E30AA"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5B171E" w:rsidRPr="00585887" w:rsidRDefault="005B171E" w:rsidP="00585887">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896EC5" w:rsidRPr="00D8022D" w:rsidRDefault="00896EC5" w:rsidP="009A6221">
      <w:pPr>
        <w:pStyle w:val="Akapitzlist"/>
        <w:spacing w:line="360" w:lineRule="auto"/>
        <w:ind w:left="360" w:right="15"/>
        <w:rPr>
          <w:rFonts w:ascii="Times New Roman" w:hAnsi="Times New Roman"/>
          <w:sz w:val="24"/>
          <w:szCs w:val="24"/>
        </w:rPr>
      </w:pP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C45B7E" w:rsidRPr="00D8022D">
        <w:rPr>
          <w:rFonts w:cs="Times New Roman"/>
        </w:rPr>
        <w:t>czonej płatności:……………....(</w:t>
      </w:r>
      <w:r w:rsidR="00585887">
        <w:rPr>
          <w:rFonts w:cs="Times New Roman"/>
        </w:rPr>
        <w:t xml:space="preserve"> 14 dni</w:t>
      </w:r>
      <w:r w:rsidR="00C45B7E" w:rsidRPr="00D8022D">
        <w:rPr>
          <w:rFonts w:cs="Times New Roman"/>
        </w:rPr>
        <w:t>)</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ED6638">
        <w:rPr>
          <w:rFonts w:cs="Times New Roman"/>
        </w:rPr>
        <w:t>31.12</w:t>
      </w:r>
      <w:r w:rsidR="00585887">
        <w:rPr>
          <w:rFonts w:cs="Times New Roman"/>
        </w:rPr>
        <w:t>.2018</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E97F9C" w:rsidRDefault="00896EC5" w:rsidP="00364276">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364276" w:rsidRPr="00364276" w:rsidRDefault="00364276" w:rsidP="00364276">
      <w:pPr>
        <w:pStyle w:val="Bezodstpw"/>
        <w:ind w:left="720"/>
        <w:rPr>
          <w:rFonts w:cs="Times New Roman"/>
        </w:rPr>
      </w:pP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Na potwierdzenie spełnienia wymagań do oferty załączam następujące oświadczenia i 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B86878">
        <w:rPr>
          <w:rFonts w:cs="Times New Roman"/>
          <w:i/>
        </w:rPr>
        <w:t>8</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293991" w:rsidRDefault="00896EC5" w:rsidP="00896EC5">
      <w:pPr>
        <w:pStyle w:val="Standard"/>
        <w:spacing w:line="200" w:lineRule="atLeast"/>
        <w:jc w:val="right"/>
        <w:rPr>
          <w:rFonts w:cs="Times New Roman"/>
          <w:b/>
        </w:rPr>
      </w:pPr>
      <w:r w:rsidRPr="00D8022D">
        <w:rPr>
          <w:rFonts w:cs="Times New Roman"/>
          <w:b/>
        </w:rPr>
        <w:br w:type="page"/>
      </w:r>
    </w:p>
    <w:p w:rsidR="00293991" w:rsidRDefault="00293991" w:rsidP="00896EC5">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Pr>
          <w:rFonts w:cs="Times New Roman"/>
          <w:b/>
        </w:rPr>
        <w:t>Załącznik Nr 2</w:t>
      </w:r>
    </w:p>
    <w:p w:rsidR="00293991" w:rsidRPr="00D8022D" w:rsidRDefault="00293991" w:rsidP="00293991">
      <w:pPr>
        <w:pStyle w:val="Standard"/>
        <w:spacing w:line="200" w:lineRule="atLeast"/>
        <w:rPr>
          <w:rFonts w:cs="Times New Roman"/>
        </w:rPr>
      </w:pPr>
    </w:p>
    <w:p w:rsidR="00293991" w:rsidRPr="00D8022D" w:rsidRDefault="00293991" w:rsidP="00293991">
      <w:pPr>
        <w:pStyle w:val="Standard"/>
        <w:spacing w:line="200" w:lineRule="atLeast"/>
        <w:jc w:val="both"/>
        <w:rPr>
          <w:rFonts w:eastAsia="Times New Roman" w:cs="Times New Roman"/>
        </w:rPr>
      </w:pPr>
    </w:p>
    <w:p w:rsidR="00293991" w:rsidRPr="00D8022D" w:rsidRDefault="00293991" w:rsidP="00293991">
      <w:pPr>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rPr>
          <w:rFonts w:cs="Times New Roman"/>
          <w:b/>
        </w:rPr>
      </w:pPr>
    </w:p>
    <w:p w:rsidR="00293991" w:rsidRPr="00D8022D" w:rsidRDefault="00293991" w:rsidP="00293991">
      <w:pPr>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25a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DOTYCZĄCE PRZESŁANEK WYKLUCZENIA Z POSTĘPOWANIA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jc w:val="both"/>
        <w:rPr>
          <w:rFonts w:cs="Times New Roman"/>
        </w:rPr>
      </w:pPr>
    </w:p>
    <w:p w:rsidR="00293991" w:rsidRPr="00D8022D" w:rsidRDefault="00293991" w:rsidP="00293991">
      <w:pPr>
        <w:shd w:val="clear" w:color="auto" w:fill="BFBFBF" w:themeFill="background1" w:themeFillShade="BF"/>
        <w:spacing w:line="360" w:lineRule="auto"/>
        <w:rPr>
          <w:rFonts w:cs="Times New Roman"/>
          <w:b/>
        </w:rPr>
      </w:pPr>
      <w:r w:rsidRPr="00D8022D">
        <w:rPr>
          <w:rFonts w:cs="Times New Roman"/>
          <w:b/>
        </w:rPr>
        <w:t>OŚWIADCZENIA DOTYCZĄCE WYKONAWCY:</w:t>
      </w:r>
    </w:p>
    <w:p w:rsidR="00293991" w:rsidRPr="00D8022D" w:rsidRDefault="00293991" w:rsidP="00293991">
      <w:pPr>
        <w:pStyle w:val="Akapitzlist"/>
        <w:spacing w:after="0" w:line="360" w:lineRule="auto"/>
        <w:jc w:val="both"/>
        <w:rPr>
          <w:rFonts w:ascii="Times New Roman" w:hAnsi="Times New Roman"/>
          <w:sz w:val="24"/>
          <w:szCs w:val="24"/>
        </w:rPr>
      </w:pP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293991" w:rsidRPr="00D8022D" w:rsidRDefault="00293991" w:rsidP="00293991">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293991" w:rsidRPr="00D8022D" w:rsidRDefault="00293991" w:rsidP="00293991">
      <w:pPr>
        <w:spacing w:line="360" w:lineRule="auto"/>
        <w:jc w:val="both"/>
        <w:rPr>
          <w:rFonts w:cs="Times New Roman"/>
        </w:rPr>
      </w:pP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143A7D" w:rsidRDefault="00293991" w:rsidP="00293991">
      <w:pPr>
        <w:spacing w:line="360" w:lineRule="auto"/>
        <w:ind w:left="5664" w:firstLine="708"/>
        <w:jc w:val="both"/>
        <w:rPr>
          <w:rFonts w:cs="Times New Roman"/>
          <w:i/>
        </w:rPr>
      </w:pPr>
      <w:r w:rsidRPr="00D8022D">
        <w:rPr>
          <w:rFonts w:cs="Times New Roman"/>
          <w:i/>
        </w:rPr>
        <w:t>(podpis)</w:t>
      </w:r>
    </w:p>
    <w:p w:rsidR="00293991" w:rsidRDefault="00293991" w:rsidP="00896EC5">
      <w:pPr>
        <w:pStyle w:val="Standard"/>
        <w:spacing w:line="200" w:lineRule="atLeast"/>
        <w:jc w:val="right"/>
        <w:rPr>
          <w:rFonts w:cs="Times New Roman"/>
          <w:b/>
        </w:rPr>
      </w:pPr>
    </w:p>
    <w:p w:rsidR="00293991" w:rsidRDefault="00293991" w:rsidP="00896EC5">
      <w:pPr>
        <w:pStyle w:val="Standard"/>
        <w:spacing w:line="200" w:lineRule="atLeast"/>
        <w:jc w:val="right"/>
        <w:rPr>
          <w:rFonts w:cs="Times New Roman"/>
          <w:b/>
        </w:rPr>
      </w:pPr>
    </w:p>
    <w:p w:rsidR="00293991" w:rsidRPr="00143A7D" w:rsidRDefault="00293991" w:rsidP="00293991">
      <w:pPr>
        <w:pStyle w:val="Standard"/>
        <w:spacing w:line="200" w:lineRule="atLeast"/>
        <w:jc w:val="right"/>
        <w:rPr>
          <w:rFonts w:cs="Times New Roman"/>
          <w:b/>
          <w:sz w:val="22"/>
          <w:szCs w:val="22"/>
        </w:rPr>
      </w:pPr>
      <w:r w:rsidRPr="00143A7D">
        <w:rPr>
          <w:rFonts w:cs="Times New Roman"/>
          <w:b/>
          <w:sz w:val="22"/>
          <w:szCs w:val="22"/>
        </w:rPr>
        <w:lastRenderedPageBreak/>
        <w:t xml:space="preserve">Załącznik Nr </w:t>
      </w:r>
      <w:r>
        <w:rPr>
          <w:rFonts w:cs="Times New Roman"/>
          <w:b/>
          <w:sz w:val="22"/>
          <w:szCs w:val="22"/>
        </w:rPr>
        <w:t>3</w:t>
      </w:r>
    </w:p>
    <w:p w:rsidR="00293991" w:rsidRPr="00143A7D" w:rsidRDefault="00293991" w:rsidP="00293991">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293991" w:rsidRDefault="00293991" w:rsidP="00293991">
      <w:pPr>
        <w:pStyle w:val="NormalnyWeb"/>
        <w:spacing w:after="200"/>
        <w:jc w:val="center"/>
        <w:rPr>
          <w:b/>
          <w:sz w:val="22"/>
          <w:szCs w:val="22"/>
        </w:rPr>
      </w:pPr>
      <w:r w:rsidRPr="00143A7D">
        <w:rPr>
          <w:b/>
          <w:sz w:val="22"/>
          <w:szCs w:val="22"/>
        </w:rPr>
        <w:t>dotycząca grupy kapitałowej</w:t>
      </w:r>
    </w:p>
    <w:p w:rsidR="00ED6638" w:rsidRDefault="00ED6638" w:rsidP="00F47998">
      <w:pPr>
        <w:pStyle w:val="Tekstpodstawowywcity"/>
        <w:ind w:left="0"/>
        <w:rPr>
          <w:rFonts w:cs="Times New Roman"/>
          <w:sz w:val="22"/>
          <w:szCs w:val="22"/>
        </w:rPr>
      </w:pPr>
      <w:r>
        <w:rPr>
          <w:rFonts w:cs="Times New Roman"/>
          <w:b/>
        </w:rPr>
        <w:t>Przebudowa</w:t>
      </w:r>
      <w:r w:rsidRPr="005869BD">
        <w:rPr>
          <w:rFonts w:cs="Times New Roman"/>
          <w:b/>
        </w:rPr>
        <w:t xml:space="preserve"> chodnika gminnej ulicy Rolna</w:t>
      </w:r>
      <w:r w:rsidRPr="00143A7D">
        <w:rPr>
          <w:rFonts w:cs="Times New Roman"/>
          <w:sz w:val="22"/>
          <w:szCs w:val="22"/>
        </w:rPr>
        <w:t xml:space="preserve"> </w:t>
      </w:r>
    </w:p>
    <w:p w:rsidR="00293991" w:rsidRDefault="00293991" w:rsidP="00F47998">
      <w:pPr>
        <w:pStyle w:val="Tekstpodstawowywcity"/>
        <w:ind w:left="0"/>
        <w:rPr>
          <w:rFonts w:cs="Times New Roman"/>
          <w:sz w:val="22"/>
          <w:szCs w:val="22"/>
        </w:rPr>
      </w:pPr>
      <w:r w:rsidRPr="00143A7D">
        <w:rPr>
          <w:rFonts w:cs="Times New Roman"/>
          <w:sz w:val="22"/>
          <w:szCs w:val="22"/>
        </w:rPr>
        <w:t>Nazwa Wykonawcy:</w:t>
      </w:r>
    </w:p>
    <w:p w:rsidR="00F47998" w:rsidRPr="00143A7D" w:rsidRDefault="00F47998" w:rsidP="00F47998">
      <w:pPr>
        <w:pStyle w:val="Tekstpodstawowywcity"/>
        <w:ind w:left="0"/>
        <w:rPr>
          <w:rFonts w:cs="Times New Roman"/>
          <w:sz w:val="22"/>
          <w:szCs w:val="22"/>
        </w:rPr>
      </w:pPr>
    </w:p>
    <w:p w:rsidR="00293991" w:rsidRDefault="00293991" w:rsidP="00293991">
      <w:pPr>
        <w:pStyle w:val="Tekstpodstawowywcity"/>
        <w:rPr>
          <w:rFonts w:cs="Times New Roman"/>
          <w:sz w:val="22"/>
          <w:szCs w:val="22"/>
        </w:rPr>
      </w:pPr>
      <w:r w:rsidRPr="00143A7D">
        <w:rPr>
          <w:rFonts w:cs="Times New Roman"/>
          <w:sz w:val="22"/>
          <w:szCs w:val="22"/>
        </w:rPr>
        <w:t>....................................................................................................................................................................</w:t>
      </w:r>
    </w:p>
    <w:p w:rsidR="00F76857" w:rsidRPr="00143A7D" w:rsidRDefault="00F76857" w:rsidP="00293991">
      <w:pPr>
        <w:pStyle w:val="Tekstpodstawowywcity"/>
        <w:rPr>
          <w:rFonts w:cs="Times New Roman"/>
          <w:sz w:val="22"/>
          <w:szCs w:val="22"/>
        </w:rPr>
      </w:pPr>
    </w:p>
    <w:p w:rsidR="00293991" w:rsidRPr="00143A7D" w:rsidRDefault="00293991" w:rsidP="00293991">
      <w:pPr>
        <w:pStyle w:val="Tekstpodstawowywcity"/>
        <w:rPr>
          <w:rFonts w:cs="Times New Roman"/>
          <w:sz w:val="22"/>
          <w:szCs w:val="22"/>
        </w:rPr>
      </w:pPr>
      <w:r w:rsidRPr="00143A7D">
        <w:rPr>
          <w:rFonts w:cs="Times New Roman"/>
          <w:sz w:val="22"/>
          <w:szCs w:val="22"/>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Oświadczamy, że Firma,/y, którą/e reprezentujemy</w:t>
      </w:r>
    </w:p>
    <w:p w:rsidR="00293991" w:rsidRPr="00143A7D" w:rsidRDefault="00293991" w:rsidP="00293991">
      <w:pPr>
        <w:jc w:val="both"/>
        <w:rPr>
          <w:rFonts w:cs="Times New Roman"/>
          <w:b/>
          <w:sz w:val="22"/>
          <w:szCs w:val="22"/>
        </w:rPr>
      </w:pPr>
    </w:p>
    <w:p w:rsidR="00293991" w:rsidRPr="00143A7D" w:rsidRDefault="00293991" w:rsidP="00293991">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Lista podmiotów należących do tej samej grupy kapitałowej:</w:t>
      </w:r>
    </w:p>
    <w:p w:rsidR="00293991" w:rsidRPr="00143A7D" w:rsidRDefault="00293991" w:rsidP="00293991">
      <w:pPr>
        <w:jc w:val="both"/>
        <w:rPr>
          <w:rFonts w:cs="Times New Roman"/>
          <w:sz w:val="22"/>
          <w:szCs w:val="22"/>
        </w:rPr>
      </w:pP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rPr>
          <w:rFonts w:ascii="Times New Roman" w:hAnsi="Times New Roman"/>
        </w:rPr>
      </w:pPr>
    </w:p>
    <w:p w:rsidR="00293991" w:rsidRPr="00143A7D" w:rsidRDefault="00293991" w:rsidP="00293991">
      <w:pPr>
        <w:pStyle w:val="Tekstpodstawowy"/>
        <w:rPr>
          <w:rFonts w:ascii="Times New Roman" w:hAnsi="Times New Roman"/>
        </w:rPr>
      </w:pPr>
      <w:r w:rsidRPr="00143A7D">
        <w:rPr>
          <w:rFonts w:ascii="Times New Roman" w:hAnsi="Times New Roman"/>
        </w:rPr>
        <w:t>* niepotrzebne skreślić</w:t>
      </w:r>
    </w:p>
    <w:p w:rsidR="00293991" w:rsidRPr="00143A7D" w:rsidRDefault="00293991" w:rsidP="00293991">
      <w:pPr>
        <w:pStyle w:val="Tekstpodstawowy"/>
        <w:rPr>
          <w:rFonts w:ascii="Times New Roman" w:hAnsi="Times New Roman"/>
        </w:rPr>
      </w:pPr>
    </w:p>
    <w:p w:rsidR="00293991" w:rsidRPr="00143A7D" w:rsidRDefault="00293991" w:rsidP="00293991">
      <w:pPr>
        <w:spacing w:before="120" w:after="960"/>
        <w:rPr>
          <w:rFonts w:cs="Times New Roman"/>
          <w:sz w:val="22"/>
          <w:szCs w:val="22"/>
        </w:rPr>
      </w:pPr>
      <w:r w:rsidRPr="00143A7D">
        <w:rPr>
          <w:rFonts w:cs="Times New Roman"/>
          <w:sz w:val="22"/>
          <w:szCs w:val="22"/>
        </w:rPr>
        <w:t>Data:.................................</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293991" w:rsidRPr="00143A7D" w:rsidRDefault="00293991" w:rsidP="00293991">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Pr="00143A7D">
        <w:rPr>
          <w:rFonts w:cs="Times New Roman"/>
          <w:sz w:val="22"/>
          <w:szCs w:val="22"/>
        </w:rPr>
        <w:tab/>
      </w:r>
      <w:r w:rsidRPr="00143A7D">
        <w:rPr>
          <w:rFonts w:cs="Times New Roman"/>
          <w:sz w:val="22"/>
          <w:szCs w:val="22"/>
        </w:rPr>
        <w:tab/>
        <w:t>______________________________</w:t>
      </w:r>
    </w:p>
    <w:p w:rsidR="00293991" w:rsidRPr="00143A7D" w:rsidRDefault="00293991" w:rsidP="00293991">
      <w:pPr>
        <w:ind w:left="720"/>
        <w:jc w:val="both"/>
        <w:rPr>
          <w:rFonts w:cs="Times New Roman"/>
          <w:sz w:val="22"/>
          <w:szCs w:val="22"/>
        </w:rPr>
      </w:pPr>
      <w:r w:rsidRPr="00143A7D">
        <w:rPr>
          <w:rFonts w:cs="Times New Roman"/>
          <w:sz w:val="22"/>
          <w:szCs w:val="22"/>
        </w:rPr>
        <w:t>Imiona i nazwiska osób uprawnionych</w:t>
      </w:r>
      <w:r w:rsidRPr="00143A7D">
        <w:rPr>
          <w:rFonts w:cs="Times New Roman"/>
          <w:sz w:val="22"/>
          <w:szCs w:val="22"/>
        </w:rPr>
        <w:tab/>
      </w:r>
      <w:r w:rsidRPr="00143A7D">
        <w:rPr>
          <w:rFonts w:cs="Times New Roman"/>
          <w:sz w:val="22"/>
          <w:szCs w:val="22"/>
        </w:rPr>
        <w:tab/>
      </w:r>
      <w:r w:rsidRPr="00143A7D">
        <w:rPr>
          <w:rFonts w:cs="Times New Roman"/>
          <w:sz w:val="22"/>
          <w:szCs w:val="22"/>
        </w:rPr>
        <w:tab/>
        <w:t>Podpisy osób uprawnionych do</w:t>
      </w:r>
    </w:p>
    <w:p w:rsidR="00293991" w:rsidRDefault="00293991" w:rsidP="00293991">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reprezentowania Wykonawcy</w:t>
      </w:r>
    </w:p>
    <w:p w:rsidR="00293991" w:rsidRPr="00293991" w:rsidRDefault="00293991" w:rsidP="00293991">
      <w:pPr>
        <w:tabs>
          <w:tab w:val="left" w:pos="720"/>
        </w:tabs>
        <w:jc w:val="both"/>
        <w:rPr>
          <w:rFonts w:cs="Times New Roman"/>
          <w:sz w:val="22"/>
          <w:szCs w:val="22"/>
        </w:rPr>
      </w:pPr>
    </w:p>
    <w:p w:rsidR="00293991" w:rsidRPr="00D8022D" w:rsidRDefault="00293991" w:rsidP="00293991">
      <w:pPr>
        <w:suppressAutoHyphens w:val="0"/>
        <w:spacing w:after="200" w:line="276" w:lineRule="auto"/>
        <w:ind w:left="7788"/>
        <w:rPr>
          <w:rFonts w:cs="Times New Roman"/>
          <w:bCs/>
        </w:rPr>
      </w:pPr>
      <w:r>
        <w:rPr>
          <w:rFonts w:cs="Times New Roman"/>
          <w:b/>
        </w:rPr>
        <w:lastRenderedPageBreak/>
        <w:t>Załącznik Nr 4</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cs="Times New Roman"/>
          <w:b/>
        </w:rPr>
        <w:t>„</w:t>
      </w:r>
      <w:r w:rsidR="00ED6638">
        <w:rPr>
          <w:rFonts w:cs="Times New Roman"/>
          <w:b/>
        </w:rPr>
        <w:t>Przebudowa</w:t>
      </w:r>
      <w:r w:rsidR="00ED6638" w:rsidRPr="005869BD">
        <w:rPr>
          <w:rFonts w:cs="Times New Roman"/>
          <w:b/>
        </w:rPr>
        <w:t xml:space="preserve"> chodnika gminnej ulicy Rolna</w:t>
      </w:r>
      <w:r w:rsidRPr="00D8022D">
        <w:rPr>
          <w:rFonts w:cs="Times New Roman"/>
          <w:b/>
        </w:rPr>
        <w:t>”</w:t>
      </w: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2933"/>
        <w:gridCol w:w="1784"/>
        <w:gridCol w:w="1784"/>
        <w:gridCol w:w="1784"/>
      </w:tblGrid>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b/>
              </w:rPr>
            </w:pPr>
            <w:r w:rsidRPr="00D8022D">
              <w:rPr>
                <w:rFonts w:cs="Times New Roman"/>
                <w:b/>
              </w:rPr>
              <w:t>Lp.</w:t>
            </w:r>
          </w:p>
          <w:p w:rsidR="00293991" w:rsidRPr="00D8022D" w:rsidRDefault="00293991" w:rsidP="00837B96">
            <w:pPr>
              <w:jc w:val="both"/>
              <w:rPr>
                <w:rFonts w:cs="Times New Roman"/>
                <w:b/>
              </w:rPr>
            </w:pPr>
          </w:p>
        </w:tc>
        <w:tc>
          <w:tcPr>
            <w:tcW w:w="2933"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Termin realizacji</w:t>
            </w: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bl>
    <w:p w:rsidR="00293991" w:rsidRPr="00D8022D" w:rsidRDefault="00293991" w:rsidP="00293991">
      <w:pPr>
        <w:pStyle w:val="Nagwek"/>
        <w:tabs>
          <w:tab w:val="left" w:pos="708"/>
        </w:tabs>
        <w:spacing w:line="276" w:lineRule="auto"/>
        <w:jc w:val="center"/>
        <w:rPr>
          <w:rFonts w:ascii="Times New Roman" w:hAnsi="Times New Roman" w:cs="Times New Roman"/>
          <w:sz w:val="24"/>
          <w:szCs w:val="24"/>
        </w:rPr>
      </w:pPr>
    </w:p>
    <w:p w:rsidR="00293991" w:rsidRPr="00D8022D" w:rsidRDefault="00293991" w:rsidP="00293991">
      <w:pPr>
        <w:ind w:left="720"/>
        <w:rPr>
          <w:rFonts w:cs="Times New Roman"/>
        </w:rPr>
      </w:pPr>
    </w:p>
    <w:p w:rsidR="00293991" w:rsidRPr="00D8022D" w:rsidRDefault="00293991" w:rsidP="00293991">
      <w:pPr>
        <w:ind w:left="720"/>
        <w:rPr>
          <w:rFonts w:cs="Times New Roman"/>
        </w:rPr>
      </w:pPr>
    </w:p>
    <w:p w:rsidR="00293991" w:rsidRPr="00D8022D" w:rsidRDefault="00293991" w:rsidP="00293991">
      <w:pPr>
        <w:pStyle w:val="Tekstpodstawowy"/>
        <w:rPr>
          <w:rFonts w:ascii="Times New Roman" w:hAnsi="Times New Roman"/>
          <w:i/>
          <w:sz w:val="24"/>
          <w:szCs w:val="24"/>
        </w:rPr>
      </w:pPr>
      <w:r w:rsidRPr="00D8022D">
        <w:rPr>
          <w:rFonts w:ascii="Times New Roman" w:hAnsi="Times New Roman"/>
          <w:i/>
          <w:sz w:val="24"/>
          <w:szCs w:val="24"/>
        </w:rPr>
        <w:t>........................</w:t>
      </w:r>
      <w:r w:rsidR="00F76857">
        <w:rPr>
          <w:rFonts w:ascii="Times New Roman" w:hAnsi="Times New Roman"/>
          <w:i/>
          <w:sz w:val="24"/>
          <w:szCs w:val="24"/>
        </w:rPr>
        <w:t>..., dnia ................. 2018</w:t>
      </w:r>
      <w:r w:rsidRPr="00D8022D">
        <w:rPr>
          <w:rFonts w:ascii="Times New Roman" w:hAnsi="Times New Roman"/>
          <w:i/>
          <w:sz w:val="24"/>
          <w:szCs w:val="24"/>
        </w:rPr>
        <w:t xml:space="preserve"> r.     </w:t>
      </w:r>
    </w:p>
    <w:p w:rsidR="00293991" w:rsidRPr="00D8022D" w:rsidRDefault="00293991" w:rsidP="00293991">
      <w:pPr>
        <w:jc w:val="right"/>
        <w:rPr>
          <w:rFonts w:cs="Times New Roman"/>
        </w:rPr>
      </w:pPr>
    </w:p>
    <w:p w:rsidR="00293991" w:rsidRPr="00D8022D" w:rsidRDefault="00293991" w:rsidP="00293991">
      <w:pPr>
        <w:jc w:val="right"/>
        <w:rPr>
          <w:rFonts w:cs="Times New Roman"/>
          <w:i/>
        </w:rPr>
      </w:pPr>
      <w:r w:rsidRPr="00D8022D">
        <w:rPr>
          <w:rFonts w:cs="Times New Roman"/>
          <w:i/>
        </w:rPr>
        <w:tab/>
      </w:r>
      <w:r w:rsidRPr="00D8022D">
        <w:rPr>
          <w:rFonts w:cs="Times New Roman"/>
          <w:i/>
        </w:rPr>
        <w:tab/>
        <w:t xml:space="preserve">......................................................                                                                       </w:t>
      </w:r>
    </w:p>
    <w:p w:rsidR="00293991" w:rsidRPr="00D8022D" w:rsidRDefault="00293991" w:rsidP="00293991">
      <w:pPr>
        <w:pStyle w:val="Akapitzlist"/>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293991" w:rsidRPr="00293991" w:rsidRDefault="00293991" w:rsidP="00293991">
      <w:pPr>
        <w:rPr>
          <w:b/>
        </w:rPr>
      </w:pPr>
    </w:p>
    <w:p w:rsidR="00F47998" w:rsidRDefault="00F47998" w:rsidP="00293991">
      <w:pPr>
        <w:suppressAutoHyphens w:val="0"/>
        <w:spacing w:after="200" w:line="276" w:lineRule="auto"/>
        <w:ind w:left="7788"/>
        <w:rPr>
          <w:rFonts w:cs="Times New Roman"/>
          <w:b/>
        </w:rPr>
      </w:pPr>
    </w:p>
    <w:p w:rsidR="00293991" w:rsidRPr="00D8022D" w:rsidRDefault="00293991" w:rsidP="00293991">
      <w:pPr>
        <w:suppressAutoHyphens w:val="0"/>
        <w:spacing w:after="200" w:line="276" w:lineRule="auto"/>
        <w:ind w:left="7788"/>
        <w:rPr>
          <w:rFonts w:cs="Times New Roman"/>
          <w:bCs/>
        </w:rPr>
      </w:pPr>
      <w:r w:rsidRPr="00D8022D">
        <w:rPr>
          <w:rFonts w:cs="Times New Roman"/>
          <w:b/>
        </w:rPr>
        <w:lastRenderedPageBreak/>
        <w:t>Załącznik Nr</w:t>
      </w:r>
      <w:r w:rsidRPr="00D8022D">
        <w:rPr>
          <w:rFonts w:cs="Times New Roman"/>
        </w:rPr>
        <w:t xml:space="preserve"> </w:t>
      </w:r>
      <w:r>
        <w:rPr>
          <w:rFonts w:cs="Times New Roman"/>
          <w:b/>
        </w:rPr>
        <w:t>5</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eastAsia="Arial" w:cs="Times New Roman"/>
          <w:b/>
          <w:color w:val="000000"/>
        </w:rPr>
        <w:t>„</w:t>
      </w:r>
      <w:r w:rsidR="00ED6638">
        <w:rPr>
          <w:rFonts w:cs="Times New Roman"/>
          <w:b/>
        </w:rPr>
        <w:t>Przebudowa</w:t>
      </w:r>
      <w:r w:rsidR="00ED6638" w:rsidRPr="005869BD">
        <w:rPr>
          <w:rFonts w:cs="Times New Roman"/>
          <w:b/>
        </w:rPr>
        <w:t xml:space="preserve"> chodnika gminnej ulicy Rolna</w:t>
      </w:r>
      <w:r w:rsidRPr="00D8022D">
        <w:rPr>
          <w:rFonts w:cs="Times New Roman"/>
          <w:b/>
          <w:iCs/>
          <w:color w:val="000000"/>
        </w:rPr>
        <w:t>”</w:t>
      </w:r>
    </w:p>
    <w:p w:rsidR="00293991" w:rsidRPr="00D8022D" w:rsidRDefault="00293991" w:rsidP="00293991">
      <w:pPr>
        <w:pStyle w:val="Akapitzlist"/>
        <w:spacing w:after="0"/>
        <w:jc w:val="center"/>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293991" w:rsidRPr="00D8022D" w:rsidTr="00837B96">
        <w:trPr>
          <w:trHeight w:val="861"/>
          <w:jc w:val="center"/>
        </w:trPr>
        <w:tc>
          <w:tcPr>
            <w:tcW w:w="773" w:type="dxa"/>
            <w:shd w:val="clear" w:color="auto" w:fill="auto"/>
            <w:vAlign w:val="center"/>
          </w:tcPr>
          <w:p w:rsidR="00293991" w:rsidRPr="00D8022D" w:rsidRDefault="00293991" w:rsidP="00837B96">
            <w:pPr>
              <w:spacing w:line="200" w:lineRule="atLeast"/>
              <w:jc w:val="center"/>
              <w:rPr>
                <w:rFonts w:cs="Times New Roman"/>
                <w:b/>
              </w:rPr>
            </w:pPr>
            <w:proofErr w:type="spellStart"/>
            <w:r w:rsidRPr="00D8022D">
              <w:rPr>
                <w:rFonts w:cs="Times New Roman"/>
                <w:b/>
              </w:rPr>
              <w:t>Lp</w:t>
            </w:r>
            <w:proofErr w:type="spellEnd"/>
          </w:p>
          <w:p w:rsidR="00293991" w:rsidRPr="00D8022D" w:rsidRDefault="00293991" w:rsidP="00837B96">
            <w:pPr>
              <w:spacing w:line="200" w:lineRule="atLeast"/>
              <w:jc w:val="center"/>
              <w:rPr>
                <w:rFonts w:cs="Times New Roman"/>
                <w:b/>
              </w:rPr>
            </w:pPr>
          </w:p>
        </w:tc>
        <w:tc>
          <w:tcPr>
            <w:tcW w:w="3474" w:type="dxa"/>
            <w:shd w:val="clear" w:color="auto" w:fill="auto"/>
          </w:tcPr>
          <w:p w:rsidR="00293991" w:rsidRPr="00D8022D" w:rsidRDefault="00293991" w:rsidP="00837B96">
            <w:pPr>
              <w:spacing w:line="200" w:lineRule="atLeast"/>
              <w:jc w:val="center"/>
              <w:rPr>
                <w:rFonts w:cs="Times New Roman"/>
                <w:b/>
              </w:rPr>
            </w:pPr>
          </w:p>
          <w:p w:rsidR="00293991" w:rsidRPr="00D8022D" w:rsidRDefault="00293991" w:rsidP="00837B96">
            <w:pPr>
              <w:spacing w:line="200" w:lineRule="atLeast"/>
              <w:jc w:val="center"/>
              <w:rPr>
                <w:rFonts w:cs="Times New Roman"/>
                <w:b/>
              </w:rPr>
            </w:pPr>
            <w:r w:rsidRPr="00D8022D">
              <w:rPr>
                <w:rFonts w:cs="Times New Roman"/>
                <w:b/>
              </w:rPr>
              <w:t>Imię i nazwisko</w:t>
            </w:r>
          </w:p>
        </w:tc>
        <w:tc>
          <w:tcPr>
            <w:tcW w:w="2401" w:type="dxa"/>
            <w:shd w:val="clear" w:color="auto" w:fill="auto"/>
          </w:tcPr>
          <w:p w:rsidR="00293991" w:rsidRPr="00D8022D" w:rsidRDefault="00293991" w:rsidP="00837B96">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293991" w:rsidRPr="00D8022D" w:rsidRDefault="00293991" w:rsidP="00837B96">
            <w:pPr>
              <w:spacing w:line="200" w:lineRule="atLeast"/>
              <w:jc w:val="center"/>
              <w:rPr>
                <w:rFonts w:cs="Times New Roman"/>
                <w:b/>
              </w:rPr>
            </w:pPr>
            <w:r w:rsidRPr="00D8022D">
              <w:rPr>
                <w:rFonts w:cs="Times New Roman"/>
                <w:b/>
              </w:rPr>
              <w:t>Posiadane doświadczenie</w:t>
            </w:r>
          </w:p>
        </w:tc>
        <w:tc>
          <w:tcPr>
            <w:tcW w:w="1601" w:type="dxa"/>
          </w:tcPr>
          <w:p w:rsidR="00293991" w:rsidRPr="00D8022D" w:rsidRDefault="00293991" w:rsidP="00837B96">
            <w:pPr>
              <w:spacing w:line="200" w:lineRule="atLeast"/>
              <w:jc w:val="center"/>
              <w:rPr>
                <w:rFonts w:cs="Times New Roman"/>
                <w:b/>
              </w:rPr>
            </w:pPr>
            <w:r w:rsidRPr="00D8022D">
              <w:rPr>
                <w:rFonts w:cs="Times New Roman"/>
                <w:b/>
              </w:rPr>
              <w:t>Zatrudnienie na podstawie</w:t>
            </w:r>
          </w:p>
        </w:tc>
      </w:tr>
      <w:tr w:rsidR="00293991" w:rsidRPr="00D8022D" w:rsidTr="00837B96">
        <w:trPr>
          <w:trHeight w:val="32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289"/>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16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bl>
    <w:p w:rsidR="00293991" w:rsidRPr="00D8022D" w:rsidRDefault="00293991" w:rsidP="00293991">
      <w:pPr>
        <w:rPr>
          <w:rFonts w:cs="Times New Roman"/>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line="200" w:lineRule="atLeast"/>
        <w:rPr>
          <w:rFonts w:cs="Times New Roman"/>
          <w:i/>
        </w:rPr>
      </w:pPr>
      <w:r w:rsidRPr="00D8022D">
        <w:rPr>
          <w:rFonts w:cs="Times New Roman"/>
          <w:i/>
        </w:rPr>
        <w:t>..........................., dnia ..................20</w:t>
      </w:r>
      <w:r>
        <w:rPr>
          <w:rFonts w:cs="Times New Roman"/>
          <w:i/>
        </w:rPr>
        <w:t>18</w:t>
      </w:r>
      <w:r w:rsidRPr="00D8022D">
        <w:rPr>
          <w:rFonts w:cs="Times New Roman"/>
          <w:i/>
        </w:rPr>
        <w:t xml:space="preserve">r.     </w:t>
      </w: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293991" w:rsidRPr="00D8022D" w:rsidRDefault="00293991" w:rsidP="00293991">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293991" w:rsidRPr="00D8022D" w:rsidRDefault="00293991" w:rsidP="00293991">
      <w:pPr>
        <w:pStyle w:val="Standard"/>
        <w:spacing w:line="200" w:lineRule="atLeast"/>
        <w:rPr>
          <w:rFonts w:cs="Times New Roman"/>
          <w:b/>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293991">
      <w:pPr>
        <w:pStyle w:val="Standard"/>
        <w:spacing w:line="200" w:lineRule="atLeast"/>
        <w:jc w:val="right"/>
        <w:rPr>
          <w:rFonts w:cs="Times New Roman"/>
          <w:b/>
        </w:rPr>
      </w:pPr>
    </w:p>
    <w:p w:rsidR="00293991" w:rsidRDefault="00293991" w:rsidP="00293991">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sidRPr="00D8022D">
        <w:rPr>
          <w:rFonts w:cs="Times New Roman"/>
          <w:b/>
        </w:rPr>
        <w:lastRenderedPageBreak/>
        <w:t>Załączni</w:t>
      </w:r>
      <w:r>
        <w:rPr>
          <w:rFonts w:cs="Times New Roman"/>
          <w:b/>
        </w:rPr>
        <w:t>k Nr 6</w:t>
      </w:r>
    </w:p>
    <w:p w:rsidR="00293991" w:rsidRPr="00D8022D" w:rsidRDefault="00293991" w:rsidP="00293991">
      <w:pPr>
        <w:pStyle w:val="Standard"/>
        <w:spacing w:line="200" w:lineRule="atLeast"/>
        <w:rPr>
          <w:rFonts w:cs="Times New Roman"/>
        </w:rPr>
      </w:pPr>
    </w:p>
    <w:p w:rsidR="00293991" w:rsidRPr="00D8022D" w:rsidRDefault="00293991" w:rsidP="00293991">
      <w:pPr>
        <w:spacing w:line="480" w:lineRule="auto"/>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sidRPr="00D8022D">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spacing w:line="480" w:lineRule="auto"/>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spacing w:line="480" w:lineRule="auto"/>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293991" w:rsidRPr="00D8022D" w:rsidRDefault="00293991" w:rsidP="00293991">
      <w:pPr>
        <w:jc w:val="both"/>
        <w:rPr>
          <w:rFonts w:cs="Times New Roman"/>
        </w:rPr>
      </w:pPr>
    </w:p>
    <w:p w:rsidR="00293991" w:rsidRPr="00D8022D" w:rsidRDefault="00293991" w:rsidP="00293991">
      <w:pPr>
        <w:jc w:val="both"/>
        <w:rPr>
          <w:rFonts w:cs="Times New Roman"/>
        </w:rPr>
      </w:pPr>
    </w:p>
    <w:p w:rsidR="00293991" w:rsidRPr="00D8022D" w:rsidRDefault="00293991" w:rsidP="00293991">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ind w:firstLine="709"/>
        <w:jc w:val="both"/>
        <w:rPr>
          <w:rFonts w:cs="Times New Roman"/>
        </w:rPr>
      </w:pPr>
    </w:p>
    <w:p w:rsidR="00293991" w:rsidRPr="00D8022D" w:rsidRDefault="00293991" w:rsidP="00293991">
      <w:pPr>
        <w:spacing w:line="360" w:lineRule="auto"/>
        <w:ind w:firstLine="709"/>
        <w:jc w:val="both"/>
        <w:rPr>
          <w:rFonts w:cs="Times New Roman"/>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293991" w:rsidRPr="00D8022D" w:rsidRDefault="00293991" w:rsidP="00293991">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293991" w:rsidRPr="00D8022D" w:rsidRDefault="00293991" w:rsidP="00293991">
      <w:pPr>
        <w:spacing w:line="360" w:lineRule="auto"/>
        <w:jc w:val="both"/>
        <w:rPr>
          <w:rFonts w:cs="Times New Roman"/>
        </w:rPr>
      </w:pPr>
      <w:r w:rsidRPr="00D8022D">
        <w:rPr>
          <w:rFonts w:cs="Times New Roman"/>
        </w:rPr>
        <w:t>..……………………………………………………………………………………………………………….…………………………………….., w następującym zakresie: …………………………………………</w:t>
      </w:r>
    </w:p>
    <w:p w:rsidR="00293991" w:rsidRPr="00D8022D" w:rsidRDefault="00293991" w:rsidP="00293991">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C57500" w:rsidRDefault="00C57500"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A879FF" w:rsidRPr="00293991" w:rsidRDefault="00896EC5" w:rsidP="00293991">
      <w:pPr>
        <w:jc w:val="right"/>
      </w:pPr>
      <w:r w:rsidRPr="00D8022D">
        <w:rPr>
          <w:rFonts w:cs="Times New Roman"/>
          <w:i/>
        </w:rPr>
        <w:lastRenderedPageBreak/>
        <w:t xml:space="preserve">                   </w:t>
      </w:r>
      <w:r w:rsidRPr="00D8022D">
        <w:rPr>
          <w:rFonts w:cs="Times New Roman"/>
          <w:i/>
        </w:rPr>
        <w:tab/>
      </w:r>
      <w:r w:rsidRPr="00D8022D">
        <w:rPr>
          <w:rFonts w:cs="Times New Roman"/>
          <w:i/>
        </w:rPr>
        <w:tab/>
        <w:t xml:space="preserve">                            </w:t>
      </w:r>
      <w:r w:rsidRPr="00D8022D">
        <w:rPr>
          <w:rFonts w:cs="Times New Roman"/>
          <w:i/>
        </w:rPr>
        <w:tab/>
        <w:t xml:space="preserve"> </w:t>
      </w:r>
      <w:r w:rsidR="00293991">
        <w:rPr>
          <w:rFonts w:cs="Times New Roman"/>
        </w:rPr>
        <w:t>Załącznik nr 7</w:t>
      </w:r>
    </w:p>
    <w:p w:rsidR="00A879FF" w:rsidRPr="00D8022D" w:rsidRDefault="00A879FF" w:rsidP="00964274">
      <w:pPr>
        <w:pStyle w:val="Nagwek5"/>
        <w:numPr>
          <w:ilvl w:val="1"/>
          <w:numId w:val="16"/>
        </w:numPr>
        <w:autoSpaceDN/>
        <w:spacing w:line="100" w:lineRule="atLeast"/>
        <w:jc w:val="center"/>
        <w:textAlignment w:val="baseline"/>
        <w:rPr>
          <w:rFonts w:cs="Times New Roman"/>
        </w:rPr>
      </w:pPr>
    </w:p>
    <w:p w:rsidR="00A879FF" w:rsidRPr="00D8022D" w:rsidRDefault="00DD7F09" w:rsidP="00964274">
      <w:pPr>
        <w:pStyle w:val="Nagwek5"/>
        <w:numPr>
          <w:ilvl w:val="4"/>
          <w:numId w:val="16"/>
        </w:numPr>
        <w:tabs>
          <w:tab w:val="left" w:pos="0"/>
        </w:tabs>
        <w:autoSpaceDN/>
        <w:spacing w:line="100" w:lineRule="atLeast"/>
        <w:jc w:val="center"/>
        <w:textAlignment w:val="baseline"/>
        <w:rPr>
          <w:rFonts w:cs="Times New Roman"/>
        </w:rPr>
      </w:pPr>
      <w:r w:rsidRPr="00D8022D">
        <w:rPr>
          <w:rFonts w:cs="Times New Roman"/>
        </w:rPr>
        <w:t>UMOWA INTZ.272.........201</w:t>
      </w:r>
      <w:r w:rsidR="00087949">
        <w:rPr>
          <w:rFonts w:cs="Times New Roman"/>
        </w:rPr>
        <w:t>8</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w:t>
      </w:r>
      <w:r w:rsidR="002A0F94">
        <w:rPr>
          <w:rFonts w:cs="Times New Roman"/>
        </w:rPr>
        <w:t>ń Publicznych (tj. Dz. U. z 2017 r., poz. 1579</w:t>
      </w:r>
      <w:r w:rsidR="00E15868">
        <w:rPr>
          <w:rFonts w:cs="Times New Roman"/>
        </w:rPr>
        <w:t xml:space="preserve"> z </w:t>
      </w:r>
      <w:proofErr w:type="spellStart"/>
      <w:r w:rsidR="00E15868">
        <w:rPr>
          <w:rFonts w:cs="Times New Roman"/>
        </w:rPr>
        <w:t>póź</w:t>
      </w:r>
      <w:proofErr w:type="spellEnd"/>
      <w:r w:rsidR="00E15868">
        <w:rPr>
          <w:rFonts w:cs="Times New Roman"/>
        </w:rPr>
        <w:t>. zm.</w:t>
      </w:r>
      <w:r w:rsidRPr="00D8022D">
        <w:rPr>
          <w:rFonts w:cs="Times New Roman"/>
        </w:rPr>
        <w:t>)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Default="00A879FF" w:rsidP="00A879FF">
      <w:pPr>
        <w:pStyle w:val="Textbody"/>
        <w:jc w:val="both"/>
        <w:rPr>
          <w:rFonts w:cs="Times New Roman"/>
          <w:b/>
          <w:bCs/>
        </w:rPr>
      </w:pPr>
      <w:r w:rsidRPr="00D8022D">
        <w:rPr>
          <w:rFonts w:cs="Times New Roman"/>
        </w:rPr>
        <w:t xml:space="preserve">……………………. prowadzącym działalność gospodarczą pod nazwą …………………………..……… z siedzibą w …………………………………………., zwanym dalej </w:t>
      </w:r>
      <w:r w:rsidRPr="00D8022D">
        <w:rPr>
          <w:rFonts w:cs="Times New Roman"/>
          <w:b/>
          <w:bCs/>
        </w:rPr>
        <w:t>Wykonawcą</w:t>
      </w:r>
    </w:p>
    <w:p w:rsidR="00D92745" w:rsidRPr="00A0748B" w:rsidRDefault="00D92745" w:rsidP="00D92745">
      <w:pPr>
        <w:spacing w:line="288" w:lineRule="auto"/>
        <w:jc w:val="center"/>
        <w:rPr>
          <w:b/>
        </w:rPr>
      </w:pPr>
      <w:r w:rsidRPr="00A0748B">
        <w:rPr>
          <w:b/>
        </w:rPr>
        <w:t xml:space="preserve">§ 1 </w:t>
      </w:r>
    </w:p>
    <w:p w:rsidR="00D92745" w:rsidRPr="00A0748B" w:rsidRDefault="00D92745" w:rsidP="00D92745">
      <w:pPr>
        <w:spacing w:line="288" w:lineRule="auto"/>
        <w:jc w:val="center"/>
      </w:pPr>
      <w:r w:rsidRPr="00A0748B">
        <w:rPr>
          <w:b/>
        </w:rPr>
        <w:t>Słowniczek</w:t>
      </w:r>
    </w:p>
    <w:p w:rsidR="00D92745" w:rsidRPr="00A0748B" w:rsidRDefault="00D92745" w:rsidP="00D92745">
      <w:pPr>
        <w:spacing w:line="288" w:lineRule="auto"/>
        <w:ind w:left="540"/>
        <w:jc w:val="both"/>
      </w:pPr>
      <w:r w:rsidRPr="00A0748B">
        <w:t>Ilekroć w niniejszej Umowie jest mowa 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„Umowie” – należy przez to rozumieć niniejszą Umowę,</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„Stronie” – należy przez to rozumieć Zamawiającego lub Wykonawcę,</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rPr>
          <w:bCs/>
          <w:spacing w:val="-2"/>
        </w:rPr>
      </w:pPr>
      <w:r w:rsidRPr="00A0748B">
        <w:t xml:space="preserve">„Przedmiocie Zamówienia” – należy przez to rozumieć czynności wskazane </w:t>
      </w:r>
      <w:r w:rsidRPr="00A0748B">
        <w:br/>
        <w:t>w § 2, do których wykonania zobowiązuje się na podstawie Umowy Wykonawca,</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rPr>
          <w:bCs/>
          <w:spacing w:val="-2"/>
        </w:rPr>
        <w:t xml:space="preserve">„SIWZ" </w:t>
      </w:r>
      <w:r w:rsidRPr="00A0748B">
        <w:rPr>
          <w:spacing w:val="-2"/>
        </w:rPr>
        <w:t xml:space="preserve">– </w:t>
      </w:r>
      <w:r w:rsidRPr="00A0748B">
        <w:t xml:space="preserve">należy przez to rozumieć </w:t>
      </w:r>
      <w:r w:rsidRPr="00A0748B">
        <w:rPr>
          <w:spacing w:val="-2"/>
        </w:rPr>
        <w:t xml:space="preserve">specyfikację istotnych warunków zamówienia </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„Prawie budowlanym” – należy przez to rozumieć ustawę z dnia 8 lipca 1994 r. Prawo budowlane (tekst jednolity </w:t>
      </w:r>
      <w:proofErr w:type="spellStart"/>
      <w:r w:rsidRPr="00A0748B">
        <w:t>Dz.U</w:t>
      </w:r>
      <w:proofErr w:type="spellEnd"/>
      <w:r w:rsidRPr="00A0748B">
        <w:t>. z 2017 r., poz.1332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„Ustawie o wyrobach budowlanych” - ustawę z 16 kwietnia 2004 roku o wyrobach budowlanych (tekst jednolity Dz. U. z 2016 r., poz.1570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„obiekt” – obszar, na którym będzie wykonywany Przedmiot Zamówienia,</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„Prawie zamówień publicznych” – należy przez to rozumieć ustawę z dnia 29 stycznia 2004 r. Prawo zamówień publicznych (</w:t>
      </w:r>
      <w:proofErr w:type="spellStart"/>
      <w:r w:rsidRPr="00A0748B">
        <w:t>t.j</w:t>
      </w:r>
      <w:proofErr w:type="spellEnd"/>
      <w:r w:rsidRPr="00A0748B">
        <w:t xml:space="preserve">. </w:t>
      </w:r>
      <w:proofErr w:type="spellStart"/>
      <w:r w:rsidRPr="00A0748B">
        <w:t>Dz.U</w:t>
      </w:r>
      <w:proofErr w:type="spellEnd"/>
      <w:r w:rsidRPr="00A0748B">
        <w:t>. z 2017 r., poz. 1579,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„Przedmiocie Umowy” – należy przez to rozumieć materialne efekty wykonania przez Wykonawców obowiązków wymienionych w § 2,</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„Inspektorze nadzoru” – należy przez to rozumieć wyznaczonego przez Zamawiającego inspektora nadzoru inwestorskiego w rozumieniu Prawa budowlanego,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„Kierowniku budowy” – należy przez to rozumieć wyznaczonego przez Wykonawcę kierownika budowy w rozumieniu Prawa budowlanego,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„ofercie Wykonawcy” – należy przez to rozumieć ofertę złożoną przez Wykonawcę w postępowaniu o udzielenie zamówienia publicznego, w wyniku którego doszło do zawarcia Umowy,</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lastRenderedPageBreak/>
        <w:t>„dniu roboczym” – należy przez to rozumieć dzień tygodnia od poniedziałku do piątku, z wyjątkiem dni wolnych od pracy, o których mowa w ustawie z 18 stycznia 1951 r. o dniach wolnych od pracy (</w:t>
      </w:r>
      <w:proofErr w:type="spellStart"/>
      <w:r w:rsidRPr="00A0748B">
        <w:t>t.j</w:t>
      </w:r>
      <w:proofErr w:type="spellEnd"/>
      <w:r w:rsidRPr="00A0748B">
        <w:t>. Dz. U. z 2015 r., poz. 90).</w:t>
      </w:r>
    </w:p>
    <w:p w:rsidR="00D92745" w:rsidRPr="00D8022D" w:rsidRDefault="00D92745" w:rsidP="00A879FF">
      <w:pPr>
        <w:pStyle w:val="Textbody"/>
        <w:jc w:val="both"/>
        <w:rPr>
          <w:rFonts w:cs="Times New Roman"/>
        </w:rPr>
      </w:pPr>
    </w:p>
    <w:p w:rsidR="00A879FF" w:rsidRPr="00D8022D" w:rsidRDefault="00D92745" w:rsidP="00A879FF">
      <w:pPr>
        <w:pStyle w:val="Standard"/>
        <w:jc w:val="center"/>
        <w:rPr>
          <w:rFonts w:cs="Times New Roman"/>
          <w:b/>
        </w:rPr>
      </w:pPr>
      <w:r>
        <w:rPr>
          <w:rFonts w:cs="Times New Roman"/>
          <w:b/>
        </w:rPr>
        <w:t>§ 2</w:t>
      </w:r>
      <w:r w:rsidR="00A879FF" w:rsidRPr="00D8022D">
        <w:rPr>
          <w:rFonts w:cs="Times New Roman"/>
          <w:b/>
        </w:rPr>
        <w:t xml:space="preserve"> Przedmiot umowy</w:t>
      </w:r>
    </w:p>
    <w:p w:rsidR="00A879FF" w:rsidRPr="00D8022D" w:rsidRDefault="00A879FF" w:rsidP="00A879FF">
      <w:pPr>
        <w:pStyle w:val="Standard"/>
        <w:jc w:val="center"/>
        <w:rPr>
          <w:rFonts w:cs="Times New Roman"/>
          <w:b/>
        </w:rPr>
      </w:pPr>
    </w:p>
    <w:p w:rsidR="00AC6A41" w:rsidRPr="00245D2C" w:rsidRDefault="00A879FF" w:rsidP="00837B96">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ED6638">
        <w:rPr>
          <w:rFonts w:cs="Times New Roman"/>
          <w:b/>
        </w:rPr>
        <w:t>Przebudowa</w:t>
      </w:r>
      <w:r w:rsidR="00ED6638" w:rsidRPr="005869BD">
        <w:rPr>
          <w:rFonts w:cs="Times New Roman"/>
          <w:b/>
        </w:rPr>
        <w:t xml:space="preserve"> chodnika gminnej ulicy Rolna</w:t>
      </w:r>
      <w:r w:rsidR="00ED6638">
        <w:rPr>
          <w:rFonts w:cs="Times New Roman"/>
          <w:b/>
        </w:rPr>
        <w:t>”</w:t>
      </w:r>
      <w:r w:rsidR="00AC6A41" w:rsidRPr="00837B96">
        <w:rPr>
          <w:rFonts w:eastAsia="Times New Roman"/>
          <w:b/>
          <w:bCs/>
          <w:color w:val="000000"/>
        </w:rPr>
        <w:t xml:space="preserve">. </w:t>
      </w:r>
    </w:p>
    <w:p w:rsidR="00245D2C" w:rsidRDefault="00245D2C" w:rsidP="00245D2C">
      <w:pPr>
        <w:pStyle w:val="Akapitzlist"/>
        <w:ind w:left="0"/>
        <w:jc w:val="both"/>
        <w:rPr>
          <w:rFonts w:ascii="Times New Roman" w:eastAsia="Times New Roman" w:hAnsi="Times New Roman"/>
          <w:b/>
          <w:bCs/>
          <w:color w:val="000000"/>
          <w:sz w:val="24"/>
          <w:szCs w:val="24"/>
        </w:rPr>
      </w:pPr>
    </w:p>
    <w:p w:rsidR="00E15868" w:rsidRPr="00245D2C" w:rsidRDefault="00E15868" w:rsidP="00245D2C">
      <w:pPr>
        <w:pStyle w:val="Akapitzlist"/>
        <w:ind w:left="0"/>
        <w:jc w:val="both"/>
        <w:rPr>
          <w:rFonts w:ascii="Times New Roman" w:hAnsi="Times New Roman"/>
          <w:sz w:val="24"/>
          <w:szCs w:val="24"/>
        </w:rPr>
      </w:pPr>
      <w:r w:rsidRPr="00245D2C">
        <w:rPr>
          <w:rFonts w:ascii="Times New Roman" w:eastAsia="Times New Roman" w:hAnsi="Times New Roman"/>
          <w:b/>
          <w:bCs/>
          <w:color w:val="000000"/>
          <w:sz w:val="24"/>
          <w:szCs w:val="24"/>
        </w:rPr>
        <w:t>Opis</w:t>
      </w:r>
      <w:r w:rsidRPr="00245D2C">
        <w:rPr>
          <w:rFonts w:ascii="Times New Roman" w:eastAsia="Times New Roman" w:hAnsi="Times New Roman"/>
          <w:color w:val="000000"/>
          <w:sz w:val="24"/>
          <w:szCs w:val="24"/>
        </w:rPr>
        <w:t>:</w:t>
      </w:r>
    </w:p>
    <w:p w:rsidR="00ED6638" w:rsidRPr="009E3C7F" w:rsidRDefault="00ED6638" w:rsidP="00ED6638">
      <w:pPr>
        <w:jc w:val="both"/>
        <w:rPr>
          <w:rFonts w:cs="Times New Roman"/>
        </w:rPr>
      </w:pPr>
      <w:r w:rsidRPr="009E3C7F">
        <w:rPr>
          <w:rFonts w:eastAsia="Times New Roman" w:cs="Times New Roman"/>
          <w:b/>
          <w:bCs/>
          <w:color w:val="000000"/>
        </w:rPr>
        <w:t>1.1 Opis</w:t>
      </w:r>
      <w:r w:rsidRPr="009E3C7F">
        <w:rPr>
          <w:rFonts w:eastAsia="Times New Roman" w:cs="Times New Roman"/>
          <w:color w:val="000000"/>
        </w:rPr>
        <w:t>:</w:t>
      </w:r>
    </w:p>
    <w:p w:rsidR="00ED6638" w:rsidRPr="003E0593" w:rsidRDefault="00ED6638" w:rsidP="00ED6638">
      <w:pPr>
        <w:autoSpaceDE w:val="0"/>
        <w:ind w:left="284"/>
        <w:jc w:val="both"/>
        <w:rPr>
          <w:rFonts w:cs="Times New Roman"/>
        </w:rPr>
      </w:pPr>
      <w:r w:rsidRPr="003E0593">
        <w:rPr>
          <w:rFonts w:cs="Times New Roman"/>
        </w:rPr>
        <w:t>Przedmiotem opracowania jest przebudowa chodn</w:t>
      </w:r>
      <w:r>
        <w:rPr>
          <w:rFonts w:cs="Times New Roman"/>
        </w:rPr>
        <w:t>ika, wjazdów przy ulicy Rolnej po stronie lewej w Rogoźnie.</w:t>
      </w:r>
    </w:p>
    <w:p w:rsidR="00ED6638" w:rsidRPr="003E0593" w:rsidRDefault="00ED6638" w:rsidP="00ED6638">
      <w:pPr>
        <w:autoSpaceDE w:val="0"/>
        <w:ind w:left="284"/>
        <w:jc w:val="both"/>
        <w:rPr>
          <w:rFonts w:cs="Times New Roman"/>
        </w:rPr>
      </w:pPr>
      <w:r w:rsidRPr="003E0593">
        <w:rPr>
          <w:rFonts w:cs="Times New Roman"/>
        </w:rPr>
        <w:t xml:space="preserve">Początek  projektowanych robót budowlanych </w:t>
      </w:r>
      <w:proofErr w:type="spellStart"/>
      <w:r>
        <w:rPr>
          <w:rFonts w:cs="Times New Roman"/>
        </w:rPr>
        <w:t>o</w:t>
      </w:r>
      <w:r w:rsidRPr="003E0593">
        <w:rPr>
          <w:rFonts w:cs="Times New Roman"/>
        </w:rPr>
        <w:t>o</w:t>
      </w:r>
      <w:proofErr w:type="spellEnd"/>
      <w:r w:rsidRPr="003E0593">
        <w:rPr>
          <w:rFonts w:cs="Times New Roman"/>
        </w:rPr>
        <w:t xml:space="preserve"> km 0+000  </w:t>
      </w:r>
      <w:r>
        <w:rPr>
          <w:rFonts w:cs="Times New Roman"/>
        </w:rPr>
        <w:t xml:space="preserve">( </w:t>
      </w:r>
      <w:r w:rsidRPr="003E0593">
        <w:rPr>
          <w:rFonts w:cs="Times New Roman"/>
        </w:rPr>
        <w:t xml:space="preserve">granicy pasa drogowego  AL. Marszałka Piłsudskiego </w:t>
      </w:r>
      <w:r>
        <w:rPr>
          <w:rFonts w:cs="Times New Roman"/>
        </w:rPr>
        <w:t>do</w:t>
      </w:r>
      <w:r w:rsidRPr="003E0593">
        <w:rPr>
          <w:rFonts w:cs="Times New Roman"/>
        </w:rPr>
        <w:t xml:space="preserve"> km 0+300</w:t>
      </w:r>
      <w:r>
        <w:rPr>
          <w:rFonts w:cs="Times New Roman"/>
        </w:rPr>
        <w:t>.</w:t>
      </w:r>
    </w:p>
    <w:p w:rsidR="00ED6638" w:rsidRPr="003E0593" w:rsidRDefault="00ED6638" w:rsidP="00ED6638">
      <w:pPr>
        <w:autoSpaceDE w:val="0"/>
        <w:ind w:left="708" w:hanging="424"/>
        <w:jc w:val="both"/>
        <w:rPr>
          <w:rFonts w:cs="Times New Roman"/>
        </w:rPr>
      </w:pPr>
      <w:r w:rsidRPr="003E0593">
        <w:rPr>
          <w:rFonts w:cs="Times New Roman"/>
        </w:rPr>
        <w:t xml:space="preserve">Na odcinku  </w:t>
      </w:r>
      <w:r>
        <w:rPr>
          <w:rFonts w:cs="Times New Roman"/>
        </w:rPr>
        <w:t>od km 0+000-0+229 istniejący chodnik posiada nawierzchnię gruntową</w:t>
      </w:r>
      <w:r w:rsidRPr="003E0593">
        <w:rPr>
          <w:rFonts w:cs="Times New Roman"/>
        </w:rPr>
        <w:t xml:space="preserve">. </w:t>
      </w:r>
    </w:p>
    <w:p w:rsidR="00ED6638" w:rsidRDefault="00ED6638" w:rsidP="00ED6638">
      <w:pPr>
        <w:autoSpaceDE w:val="0"/>
        <w:ind w:left="284"/>
        <w:jc w:val="both"/>
        <w:rPr>
          <w:rFonts w:cs="Times New Roman"/>
        </w:rPr>
      </w:pPr>
      <w:r>
        <w:rPr>
          <w:rFonts w:cs="Times New Roman"/>
        </w:rPr>
        <w:t>U</w:t>
      </w:r>
      <w:r w:rsidRPr="003E0593">
        <w:rPr>
          <w:rFonts w:cs="Times New Roman"/>
        </w:rPr>
        <w:t>łożenia ś</w:t>
      </w:r>
      <w:r>
        <w:rPr>
          <w:rFonts w:cs="Times New Roman"/>
        </w:rPr>
        <w:t>cieku o szer.20cm i krawężnika od km 0+000-0+200.</w:t>
      </w:r>
    </w:p>
    <w:p w:rsidR="00ED6638" w:rsidRPr="003E0593" w:rsidRDefault="00ED6638" w:rsidP="00ED6638">
      <w:pPr>
        <w:autoSpaceDE w:val="0"/>
        <w:ind w:left="284"/>
        <w:jc w:val="both"/>
        <w:rPr>
          <w:rFonts w:cs="Times New Roman"/>
        </w:rPr>
      </w:pPr>
    </w:p>
    <w:p w:rsidR="00ED6638" w:rsidRDefault="00ED6638" w:rsidP="00ED6638">
      <w:pPr>
        <w:autoSpaceDE w:val="0"/>
        <w:ind w:left="708"/>
        <w:jc w:val="both"/>
        <w:rPr>
          <w:rFonts w:cs="Times New Roman"/>
          <w:b/>
          <w:u w:val="single"/>
        </w:rPr>
      </w:pPr>
    </w:p>
    <w:p w:rsidR="00ED6638" w:rsidRPr="003E0593" w:rsidRDefault="00ED6638" w:rsidP="00ED6638">
      <w:pPr>
        <w:autoSpaceDE w:val="0"/>
        <w:jc w:val="both"/>
        <w:rPr>
          <w:rFonts w:cs="Times New Roman"/>
          <w:b/>
          <w:u w:val="single"/>
        </w:rPr>
      </w:pPr>
      <w:r w:rsidRPr="003E0593">
        <w:rPr>
          <w:rFonts w:cs="Times New Roman"/>
          <w:b/>
          <w:u w:val="single"/>
        </w:rPr>
        <w:t>III. TECHNOLOGIA ROBÓT</w:t>
      </w:r>
    </w:p>
    <w:p w:rsidR="00ED6638" w:rsidRPr="003E0593" w:rsidRDefault="00ED6638" w:rsidP="00ED6638">
      <w:pPr>
        <w:autoSpaceDE w:val="0"/>
        <w:ind w:left="705"/>
        <w:jc w:val="both"/>
        <w:rPr>
          <w:rFonts w:cs="Times New Roman"/>
        </w:rPr>
      </w:pPr>
      <w:r w:rsidRPr="003E0593">
        <w:rPr>
          <w:rFonts w:cs="Times New Roman"/>
        </w:rPr>
        <w:t>Na podstawie obecnego i prognozowanego ruchu pieszego zaplanowano  chodnik po stronie Lewej od km 0+000-0+300  ulicy o szer. 1,50m.</w:t>
      </w:r>
    </w:p>
    <w:p w:rsidR="00ED6638" w:rsidRPr="003E0593" w:rsidRDefault="00ED6638" w:rsidP="00ED6638">
      <w:pPr>
        <w:autoSpaceDE w:val="0"/>
        <w:ind w:firstLine="705"/>
        <w:jc w:val="both"/>
        <w:rPr>
          <w:rFonts w:cs="Times New Roman"/>
        </w:rPr>
      </w:pPr>
      <w:r w:rsidRPr="003E0593">
        <w:rPr>
          <w:rFonts w:cs="Times New Roman"/>
        </w:rPr>
        <w:t>● Dla chodnika przyjęto następujące parametry:</w:t>
      </w:r>
    </w:p>
    <w:p w:rsidR="00ED6638" w:rsidRPr="003E0593" w:rsidRDefault="00ED6638" w:rsidP="00ED6638">
      <w:pPr>
        <w:autoSpaceDE w:val="0"/>
        <w:ind w:left="720"/>
        <w:jc w:val="both"/>
        <w:rPr>
          <w:rFonts w:cs="Times New Roman"/>
        </w:rPr>
      </w:pPr>
      <w:r w:rsidRPr="003E0593">
        <w:rPr>
          <w:rFonts w:cs="Times New Roman"/>
        </w:rPr>
        <w:t xml:space="preserve">szerokość 1,50m. nawierzchnia z kostki brukowej betonowej typu </w:t>
      </w:r>
      <w:proofErr w:type="spellStart"/>
      <w:r w:rsidRPr="003E0593">
        <w:rPr>
          <w:rFonts w:cs="Times New Roman"/>
        </w:rPr>
        <w:t>Bechaton</w:t>
      </w:r>
      <w:proofErr w:type="spellEnd"/>
      <w:r w:rsidRPr="003E0593">
        <w:rPr>
          <w:rFonts w:cs="Times New Roman"/>
        </w:rPr>
        <w:t xml:space="preserve">  grubości 6 cm, kolorowa czerwona o szer. 1,5m. układanej na podsypce cementowo piaskowej gr.3cm, obramowanie chodnika obrzeżami betonowymi 8x25x100.</w:t>
      </w:r>
    </w:p>
    <w:p w:rsidR="00ED6638" w:rsidRPr="003E0593" w:rsidRDefault="00ED6638" w:rsidP="00ED6638">
      <w:pPr>
        <w:autoSpaceDE w:val="0"/>
        <w:ind w:left="720"/>
        <w:jc w:val="both"/>
        <w:rPr>
          <w:rFonts w:cs="Times New Roman"/>
        </w:rPr>
      </w:pPr>
      <w:r w:rsidRPr="003E0593">
        <w:rPr>
          <w:rFonts w:cs="Times New Roman"/>
        </w:rPr>
        <w:t xml:space="preserve">Na przejściach dla pieszych ułożyć kostkę brukową betonową typu </w:t>
      </w:r>
      <w:proofErr w:type="spellStart"/>
      <w:r w:rsidRPr="003E0593">
        <w:rPr>
          <w:rFonts w:cs="Times New Roman"/>
        </w:rPr>
        <w:t>Bechaton</w:t>
      </w:r>
      <w:proofErr w:type="spellEnd"/>
      <w:r w:rsidRPr="003E0593">
        <w:rPr>
          <w:rFonts w:cs="Times New Roman"/>
        </w:rPr>
        <w:t xml:space="preserve"> grubości 6 cm, kolorową czerwoną układanej na podsypce piaskowej gr.3cm, obramowanie chodnika obrzeżami betonowymi 8x25x100.Krawężniki wystające 2 cm.</w:t>
      </w:r>
    </w:p>
    <w:p w:rsidR="00ED6638" w:rsidRPr="007D42DB" w:rsidRDefault="00ED6638" w:rsidP="00ED6638">
      <w:pPr>
        <w:widowControl/>
        <w:numPr>
          <w:ilvl w:val="0"/>
          <w:numId w:val="16"/>
        </w:numPr>
        <w:tabs>
          <w:tab w:val="clear" w:pos="0"/>
          <w:tab w:val="num" w:pos="1080"/>
        </w:tabs>
        <w:autoSpaceDE w:val="0"/>
        <w:autoSpaceDN/>
        <w:ind w:left="1080" w:hanging="360"/>
        <w:jc w:val="both"/>
        <w:rPr>
          <w:rFonts w:cs="Times New Roman"/>
        </w:rPr>
      </w:pPr>
      <w:r w:rsidRPr="003E0593">
        <w:rPr>
          <w:rFonts w:cs="Times New Roman"/>
        </w:rPr>
        <w:t>Wjazdy</w:t>
      </w:r>
      <w:r>
        <w:rPr>
          <w:rFonts w:cs="Times New Roman"/>
        </w:rPr>
        <w:t xml:space="preserve"> </w:t>
      </w:r>
      <w:r w:rsidRPr="007D42DB">
        <w:rPr>
          <w:rFonts w:cs="Times New Roman"/>
        </w:rPr>
        <w:t xml:space="preserve">nawierzchnia z kostki brukowej betonowej typu </w:t>
      </w:r>
      <w:proofErr w:type="spellStart"/>
      <w:r w:rsidRPr="007D42DB">
        <w:rPr>
          <w:rFonts w:cs="Times New Roman"/>
        </w:rPr>
        <w:t>Bechaton</w:t>
      </w:r>
      <w:proofErr w:type="spellEnd"/>
      <w:r w:rsidRPr="007D42DB">
        <w:rPr>
          <w:rFonts w:cs="Times New Roman"/>
        </w:rPr>
        <w:t xml:space="preserve"> grubości 8 cm, kolorową grafitową, układanej na podsypce cementowo</w:t>
      </w:r>
      <w:r>
        <w:rPr>
          <w:rFonts w:cs="Times New Roman"/>
        </w:rPr>
        <w:t xml:space="preserve"> - </w:t>
      </w:r>
      <w:r w:rsidRPr="007D42DB">
        <w:rPr>
          <w:rFonts w:cs="Times New Roman"/>
        </w:rPr>
        <w:t>piaskowej gr.3cm, obramowanie chodnika obrzeżami betonowymi 8x25 na ławie betonowej C12/15.Podbudowa betonowa C 8/10 gr.20cm.Krawęzniki wystające 4 cm</w:t>
      </w:r>
    </w:p>
    <w:p w:rsidR="00ED6638" w:rsidRPr="003E0593" w:rsidRDefault="00ED6638" w:rsidP="00ED6638">
      <w:pPr>
        <w:autoSpaceDE w:val="0"/>
        <w:ind w:left="720"/>
        <w:jc w:val="both"/>
        <w:rPr>
          <w:rFonts w:cs="Times New Roman"/>
        </w:rPr>
      </w:pPr>
      <w:r w:rsidRPr="003E0593">
        <w:rPr>
          <w:rFonts w:cs="Times New Roman"/>
          <w:b/>
        </w:rPr>
        <w:t>●</w:t>
      </w:r>
      <w:r w:rsidRPr="003E0593">
        <w:rPr>
          <w:rFonts w:cs="Times New Roman"/>
        </w:rPr>
        <w:t xml:space="preserve">  Wjazdy- nawierzchnia bitumiczna</w:t>
      </w:r>
    </w:p>
    <w:p w:rsidR="00ED6638" w:rsidRPr="003E0593" w:rsidRDefault="00ED6638" w:rsidP="00ED6638">
      <w:pPr>
        <w:autoSpaceDE w:val="0"/>
        <w:jc w:val="both"/>
        <w:rPr>
          <w:rFonts w:cs="Times New Roman"/>
        </w:rPr>
      </w:pPr>
    </w:p>
    <w:p w:rsidR="00ED6638" w:rsidRPr="003E0593" w:rsidRDefault="00ED6638" w:rsidP="00ED6638">
      <w:pPr>
        <w:autoSpaceDE w:val="0"/>
        <w:ind w:left="720"/>
        <w:jc w:val="both"/>
        <w:rPr>
          <w:rFonts w:cs="Times New Roman"/>
        </w:rPr>
      </w:pPr>
      <w:r w:rsidRPr="003E0593">
        <w:rPr>
          <w:rFonts w:cs="Times New Roman"/>
        </w:rPr>
        <w:t>Krawężniki najazdowe 22x15x100 na wjazdach i przejściu dla pieszych oraz na szerokości chodnika przy wjazdach bitumicznych wystające 2 cm.</w:t>
      </w:r>
    </w:p>
    <w:p w:rsidR="00ED6638" w:rsidRPr="003E0593" w:rsidRDefault="00ED6638" w:rsidP="00ED6638">
      <w:pPr>
        <w:autoSpaceDE w:val="0"/>
        <w:ind w:left="720"/>
        <w:jc w:val="both"/>
        <w:rPr>
          <w:rFonts w:cs="Times New Roman"/>
        </w:rPr>
      </w:pPr>
    </w:p>
    <w:p w:rsidR="00ED6638" w:rsidRPr="003E0593" w:rsidRDefault="00ED6638" w:rsidP="00ED6638">
      <w:pPr>
        <w:autoSpaceDE w:val="0"/>
        <w:ind w:left="720"/>
        <w:jc w:val="both"/>
        <w:rPr>
          <w:rFonts w:cs="Times New Roman"/>
        </w:rPr>
      </w:pPr>
      <w:r>
        <w:rPr>
          <w:rFonts w:cs="Times New Roman"/>
        </w:rPr>
        <w:t xml:space="preserve">Na  długości   od km 0+000-0+300 </w:t>
      </w:r>
      <w:r w:rsidRPr="003E0593">
        <w:rPr>
          <w:rFonts w:cs="Times New Roman"/>
        </w:rPr>
        <w:t>zastosowano krawężniki betonowe 15x30x100 na ławie betonowej z oporem C-12/15wyst-12/15 szer.20 cm.  od km 0+000-0+200 str.</w:t>
      </w:r>
      <w:r>
        <w:rPr>
          <w:rFonts w:cs="Times New Roman"/>
        </w:rPr>
        <w:t xml:space="preserve"> </w:t>
      </w:r>
      <w:r w:rsidRPr="003E0593">
        <w:rPr>
          <w:rFonts w:cs="Times New Roman"/>
        </w:rPr>
        <w:t>L</w:t>
      </w:r>
    </w:p>
    <w:p w:rsidR="00ED6638" w:rsidRPr="003E0593" w:rsidRDefault="00ED6638" w:rsidP="00ED6638">
      <w:pPr>
        <w:autoSpaceDE w:val="0"/>
        <w:ind w:left="720"/>
        <w:jc w:val="both"/>
        <w:rPr>
          <w:rFonts w:cs="Times New Roman"/>
        </w:rPr>
      </w:pPr>
      <w:r w:rsidRPr="003E0593">
        <w:rPr>
          <w:rFonts w:cs="Times New Roman"/>
        </w:rPr>
        <w:t xml:space="preserve">W km 0+050 </w:t>
      </w:r>
      <w:proofErr w:type="spellStart"/>
      <w:r w:rsidRPr="003E0593">
        <w:rPr>
          <w:rFonts w:cs="Times New Roman"/>
        </w:rPr>
        <w:t>str.L</w:t>
      </w:r>
      <w:proofErr w:type="spellEnd"/>
      <w:r w:rsidRPr="003E0593">
        <w:rPr>
          <w:rFonts w:cs="Times New Roman"/>
        </w:rPr>
        <w:t xml:space="preserve"> założono reper- kamień graniczny przy chodniku  o rzędnej 71.84</w:t>
      </w:r>
    </w:p>
    <w:p w:rsidR="00ED6638" w:rsidRDefault="00ED6638" w:rsidP="00ED6638">
      <w:pPr>
        <w:autoSpaceDE w:val="0"/>
        <w:jc w:val="both"/>
        <w:rPr>
          <w:rFonts w:cs="Times New Roman"/>
          <w:b/>
          <w:u w:val="single"/>
        </w:rPr>
      </w:pPr>
    </w:p>
    <w:p w:rsidR="00ED6638" w:rsidRPr="003E0593" w:rsidRDefault="00ED6638" w:rsidP="00ED6638">
      <w:pPr>
        <w:autoSpaceDE w:val="0"/>
        <w:jc w:val="both"/>
        <w:rPr>
          <w:rFonts w:cs="Times New Roman"/>
          <w:b/>
          <w:u w:val="single"/>
        </w:rPr>
      </w:pPr>
      <w:r w:rsidRPr="003E0593">
        <w:rPr>
          <w:rFonts w:cs="Times New Roman"/>
          <w:b/>
          <w:u w:val="single"/>
        </w:rPr>
        <w:t>IV.ODWODNIENIE</w:t>
      </w:r>
    </w:p>
    <w:p w:rsidR="00ED6638" w:rsidRPr="003E0593" w:rsidRDefault="00ED6638" w:rsidP="00ED6638">
      <w:pPr>
        <w:autoSpaceDE w:val="0"/>
        <w:ind w:left="900"/>
        <w:jc w:val="both"/>
        <w:rPr>
          <w:rFonts w:cs="Times New Roman"/>
        </w:rPr>
      </w:pPr>
      <w:r w:rsidRPr="003E0593">
        <w:rPr>
          <w:rFonts w:cs="Times New Roman"/>
        </w:rPr>
        <w:t>W przekroju poprzecznym od km 0+000-0+200 str. L chodnik, zjazdy  pochylenie 2% w kierunku jezdni. Jezdnia pochylenie daszkowe 2% i  dalej ściekiem do istniejącej kanalizacji deszczowej i  kratki ściekowej. W celu likwidacji zastoiska wodnego w km 0+022 str. L należy wykonać studzienkę ściekową z podłączeniem kanałem ściekowym</w:t>
      </w:r>
      <w:r>
        <w:rPr>
          <w:rFonts w:cs="Times New Roman"/>
        </w:rPr>
        <w:t xml:space="preserve"> </w:t>
      </w:r>
      <w:r w:rsidRPr="003E0593">
        <w:rPr>
          <w:rFonts w:cs="Times New Roman"/>
        </w:rPr>
        <w:t xml:space="preserve">Ø 200mm do istniejącej kanalizacji ściekowej w km 0+022 </w:t>
      </w:r>
      <w:proofErr w:type="spellStart"/>
      <w:r w:rsidRPr="003E0593">
        <w:rPr>
          <w:rFonts w:cs="Times New Roman"/>
        </w:rPr>
        <w:t>str.P</w:t>
      </w:r>
      <w:proofErr w:type="spellEnd"/>
      <w:r w:rsidRPr="003E0593">
        <w:rPr>
          <w:rFonts w:cs="Times New Roman"/>
        </w:rPr>
        <w:t>.</w:t>
      </w:r>
    </w:p>
    <w:p w:rsidR="00ED6638" w:rsidRPr="003E0593" w:rsidRDefault="00ED6638" w:rsidP="00ED6638">
      <w:pPr>
        <w:ind w:left="851"/>
        <w:jc w:val="both"/>
        <w:rPr>
          <w:rFonts w:cs="Times New Roman"/>
        </w:rPr>
      </w:pPr>
      <w:r>
        <w:rPr>
          <w:rFonts w:cs="Times New Roman"/>
        </w:rPr>
        <w:t xml:space="preserve">Od km 0+300 </w:t>
      </w:r>
      <w:r w:rsidRPr="003E0593">
        <w:rPr>
          <w:rFonts w:cs="Times New Roman"/>
        </w:rPr>
        <w:t xml:space="preserve">str. L pochylenie 2% do jezdni do istniejącego krawężnika betonowego. </w:t>
      </w:r>
      <w:r w:rsidRPr="003E0593">
        <w:rPr>
          <w:rFonts w:cs="Times New Roman"/>
        </w:rPr>
        <w:lastRenderedPageBreak/>
        <w:t>Jezdnia istniejąca pochylenie jednostronne 2% do istniejących rowów. Odwodnienie stanowi istniejący system odwodnienia drogowego.</w:t>
      </w:r>
    </w:p>
    <w:p w:rsidR="00ED6638" w:rsidRPr="003E0593" w:rsidRDefault="00ED6638" w:rsidP="00ED6638">
      <w:pPr>
        <w:autoSpaceDE w:val="0"/>
        <w:jc w:val="both"/>
        <w:rPr>
          <w:rFonts w:cs="Times New Roman"/>
          <w:b/>
          <w:u w:val="single"/>
        </w:rPr>
      </w:pPr>
    </w:p>
    <w:p w:rsidR="00ED6638" w:rsidRPr="003E0593" w:rsidRDefault="00ED6638" w:rsidP="00ED6638">
      <w:pPr>
        <w:autoSpaceDE w:val="0"/>
        <w:jc w:val="both"/>
        <w:rPr>
          <w:rFonts w:cs="Times New Roman"/>
          <w:b/>
          <w:u w:val="single"/>
        </w:rPr>
      </w:pPr>
      <w:r w:rsidRPr="003E0593">
        <w:rPr>
          <w:rFonts w:cs="Times New Roman"/>
          <w:b/>
          <w:u w:val="single"/>
        </w:rPr>
        <w:t>VI.ORGANIZACJA I BEZPIECZEŃSTWO RUCHU</w:t>
      </w:r>
    </w:p>
    <w:p w:rsidR="00ED6638" w:rsidRPr="003E0593" w:rsidRDefault="00ED6638" w:rsidP="00ED6638">
      <w:pPr>
        <w:autoSpaceDE w:val="0"/>
        <w:ind w:left="709"/>
        <w:jc w:val="both"/>
        <w:rPr>
          <w:rFonts w:cs="Times New Roman"/>
        </w:rPr>
      </w:pPr>
      <w:r w:rsidRPr="003E0593">
        <w:rPr>
          <w:rFonts w:cs="Times New Roman"/>
        </w:rPr>
        <w:t>Istniejące oznakowanie pionowe spełnia wym</w:t>
      </w:r>
      <w:r>
        <w:rPr>
          <w:rFonts w:cs="Times New Roman"/>
        </w:rPr>
        <w:t xml:space="preserve">agania Ustawy z dnia 20 czerwca </w:t>
      </w:r>
      <w:r w:rsidRPr="003E0593">
        <w:rPr>
          <w:rFonts w:cs="Times New Roman"/>
        </w:rPr>
        <w:t xml:space="preserve">1997roku „Prawo o ruchu drogowym” </w:t>
      </w:r>
      <w:proofErr w:type="spellStart"/>
      <w:r w:rsidRPr="003E0593">
        <w:rPr>
          <w:rFonts w:cs="Times New Roman"/>
        </w:rPr>
        <w:t>Dz.U.Nr</w:t>
      </w:r>
      <w:proofErr w:type="spellEnd"/>
      <w:r w:rsidRPr="003E0593">
        <w:rPr>
          <w:rFonts w:cs="Times New Roman"/>
        </w:rPr>
        <w:t xml:space="preserve"> 98,p</w:t>
      </w:r>
      <w:r>
        <w:rPr>
          <w:rFonts w:cs="Times New Roman"/>
        </w:rPr>
        <w:t xml:space="preserve">oz.602 ze zm.), Rozporządzeniem </w:t>
      </w:r>
      <w:r w:rsidRPr="003E0593">
        <w:rPr>
          <w:rFonts w:cs="Times New Roman"/>
        </w:rPr>
        <w:t>Ministra Transportu i Gospodarki Morskiej oraz Spraw</w:t>
      </w:r>
      <w:r>
        <w:rPr>
          <w:rFonts w:cs="Times New Roman"/>
        </w:rPr>
        <w:t xml:space="preserve"> Wewnętrznych i Administracji z </w:t>
      </w:r>
      <w:r w:rsidRPr="003E0593">
        <w:rPr>
          <w:rFonts w:cs="Times New Roman"/>
        </w:rPr>
        <w:t xml:space="preserve">dnia 21 czerwca 1999r. w sprawie znaków i sygnałów </w:t>
      </w:r>
      <w:r>
        <w:rPr>
          <w:rFonts w:cs="Times New Roman"/>
        </w:rPr>
        <w:t>na drodze (</w:t>
      </w:r>
      <w:proofErr w:type="spellStart"/>
      <w:r>
        <w:rPr>
          <w:rFonts w:cs="Times New Roman"/>
        </w:rPr>
        <w:t>Dz.U</w:t>
      </w:r>
      <w:proofErr w:type="spellEnd"/>
      <w:r>
        <w:rPr>
          <w:rFonts w:cs="Times New Roman"/>
        </w:rPr>
        <w:t xml:space="preserve">. Nr 58,poz.622) </w:t>
      </w:r>
      <w:r w:rsidRPr="003E0593">
        <w:rPr>
          <w:rFonts w:cs="Times New Roman"/>
        </w:rPr>
        <w:t>oraz Dziennikiem Ustaw Nr 220, poz.2181 z dnia 2</w:t>
      </w:r>
      <w:r>
        <w:rPr>
          <w:rFonts w:cs="Times New Roman"/>
        </w:rPr>
        <w:t xml:space="preserve">3 grudnia 2003r.w którym podano </w:t>
      </w:r>
      <w:r w:rsidRPr="003E0593">
        <w:rPr>
          <w:rFonts w:cs="Times New Roman"/>
        </w:rPr>
        <w:t>szczegółowe warunki techniczne dla znaków i s</w:t>
      </w:r>
      <w:r>
        <w:rPr>
          <w:rFonts w:cs="Times New Roman"/>
        </w:rPr>
        <w:t>ygnałów drogowych oraz urządzeń</w:t>
      </w:r>
      <w:r w:rsidRPr="003E0593">
        <w:rPr>
          <w:rFonts w:cs="Times New Roman"/>
        </w:rPr>
        <w:t xml:space="preserve"> bezpieczeństwa ruchu drogowego i warunkó</w:t>
      </w:r>
      <w:r>
        <w:rPr>
          <w:rFonts w:cs="Times New Roman"/>
        </w:rPr>
        <w:t xml:space="preserve">w ich umieszczania </w:t>
      </w:r>
      <w:r>
        <w:rPr>
          <w:rFonts w:cs="Times New Roman"/>
        </w:rPr>
        <w:tab/>
        <w:t xml:space="preserve">na drogach” </w:t>
      </w:r>
      <w:r w:rsidRPr="003E0593">
        <w:rPr>
          <w:rFonts w:cs="Times New Roman"/>
        </w:rPr>
        <w:t>W km 0+224 zaprojektowano przejście dla pieszych .</w:t>
      </w:r>
    </w:p>
    <w:p w:rsidR="00ED6638" w:rsidRDefault="00ED6638" w:rsidP="00ED6638">
      <w:pPr>
        <w:autoSpaceDE w:val="0"/>
        <w:jc w:val="both"/>
        <w:rPr>
          <w:rFonts w:cs="Times New Roman"/>
          <w:b/>
          <w:u w:val="single"/>
        </w:rPr>
      </w:pPr>
    </w:p>
    <w:p w:rsidR="00ED6638" w:rsidRPr="003E0593" w:rsidRDefault="00ED6638" w:rsidP="00ED6638">
      <w:pPr>
        <w:autoSpaceDE w:val="0"/>
        <w:jc w:val="both"/>
        <w:rPr>
          <w:rFonts w:cs="Times New Roman"/>
          <w:b/>
          <w:u w:val="single"/>
        </w:rPr>
      </w:pPr>
      <w:r w:rsidRPr="003E0593">
        <w:rPr>
          <w:rFonts w:cs="Times New Roman"/>
          <w:b/>
          <w:u w:val="single"/>
        </w:rPr>
        <w:t>VII.UWAGI KOŃCOWE</w:t>
      </w:r>
    </w:p>
    <w:p w:rsidR="00ED6638" w:rsidRPr="003E0593" w:rsidRDefault="00ED6638" w:rsidP="00ED6638">
      <w:pPr>
        <w:autoSpaceDE w:val="0"/>
        <w:jc w:val="both"/>
        <w:rPr>
          <w:rFonts w:cs="Times New Roman"/>
          <w:b/>
          <w:u w:val="single"/>
        </w:rPr>
      </w:pPr>
    </w:p>
    <w:p w:rsidR="00ED6638" w:rsidRPr="003E0593" w:rsidRDefault="00ED6638" w:rsidP="00ED6638">
      <w:pPr>
        <w:autoSpaceDE w:val="0"/>
        <w:ind w:left="720"/>
        <w:jc w:val="both"/>
        <w:rPr>
          <w:rFonts w:cs="Times New Roman"/>
        </w:rPr>
      </w:pPr>
      <w:r w:rsidRPr="003E0593">
        <w:rPr>
          <w:rFonts w:cs="Times New Roman"/>
        </w:rPr>
        <w:t>Opracowanie zawiera opinię Zespołu Uzgadniania Dok</w:t>
      </w:r>
      <w:r>
        <w:rPr>
          <w:rFonts w:cs="Times New Roman"/>
        </w:rPr>
        <w:t xml:space="preserve">umentacji Projektowej Starostwa </w:t>
      </w:r>
      <w:r w:rsidRPr="003E0593">
        <w:rPr>
          <w:rFonts w:cs="Times New Roman"/>
        </w:rPr>
        <w:t>Obornickiego. O przystąpieniu do robót budowlanych nale</w:t>
      </w:r>
      <w:r>
        <w:rPr>
          <w:rFonts w:cs="Times New Roman"/>
        </w:rPr>
        <w:t xml:space="preserve">ży powiadomić właścicieli sieci </w:t>
      </w:r>
      <w:r w:rsidRPr="003E0593">
        <w:rPr>
          <w:rFonts w:cs="Times New Roman"/>
        </w:rPr>
        <w:t xml:space="preserve">podziemnych i napowietrznych zlokalizowanych w </w:t>
      </w:r>
      <w:r>
        <w:rPr>
          <w:rFonts w:cs="Times New Roman"/>
        </w:rPr>
        <w:t xml:space="preserve">chodniku. Roboty w pobliżu tych </w:t>
      </w:r>
      <w:r w:rsidRPr="003E0593">
        <w:rPr>
          <w:rFonts w:cs="Times New Roman"/>
        </w:rPr>
        <w:t>urządzeń należy prowadzić ręcznie pod nadzorem przedstawicieli zarządzających sieciami.</w:t>
      </w:r>
    </w:p>
    <w:p w:rsidR="00ED6638" w:rsidRPr="003E0593" w:rsidRDefault="00ED6638" w:rsidP="00ED6638">
      <w:pPr>
        <w:autoSpaceDE w:val="0"/>
        <w:jc w:val="both"/>
        <w:rPr>
          <w:rFonts w:cs="Times New Roman"/>
        </w:rPr>
      </w:pPr>
    </w:p>
    <w:p w:rsidR="00ED6638" w:rsidRPr="00431905" w:rsidRDefault="00ED6638" w:rsidP="00ED6638">
      <w:pPr>
        <w:ind w:left="709"/>
        <w:jc w:val="both"/>
        <w:rPr>
          <w:rFonts w:cs="Times New Roman"/>
          <w:b/>
        </w:rPr>
      </w:pPr>
      <w:r w:rsidRPr="003E0593">
        <w:rPr>
          <w:rFonts w:cs="Times New Roman"/>
        </w:rPr>
        <w:t xml:space="preserve">Integralną częścią niniejszego projektu technicznego są </w:t>
      </w:r>
      <w:r>
        <w:rPr>
          <w:rFonts w:cs="Times New Roman"/>
          <w:b/>
        </w:rPr>
        <w:t xml:space="preserve">SST- Szczegółowe Specyfikacje </w:t>
      </w:r>
      <w:r w:rsidRPr="003E0593">
        <w:rPr>
          <w:rFonts w:cs="Times New Roman"/>
          <w:b/>
        </w:rPr>
        <w:t>Techniczne</w:t>
      </w:r>
      <w:r w:rsidRPr="003E0593">
        <w:rPr>
          <w:rFonts w:cs="Times New Roman"/>
        </w:rPr>
        <w:t>, w których zawarto wymagania na etapie</w:t>
      </w:r>
      <w:r>
        <w:rPr>
          <w:rFonts w:cs="Times New Roman"/>
        </w:rPr>
        <w:t xml:space="preserve"> przygotowania, wykonawstwa i </w:t>
      </w:r>
      <w:r w:rsidRPr="003E0593">
        <w:rPr>
          <w:rFonts w:cs="Times New Roman"/>
        </w:rPr>
        <w:t>odbioru robót drogowych. Wykonawca na własny koszt wykona badania, pomiary</w:t>
      </w:r>
      <w:r>
        <w:rPr>
          <w:rFonts w:cs="Times New Roman"/>
          <w:b/>
        </w:rPr>
        <w:t xml:space="preserve"> </w:t>
      </w:r>
      <w:r w:rsidRPr="003E0593">
        <w:rPr>
          <w:rFonts w:cs="Times New Roman"/>
        </w:rPr>
        <w:t>robót oraz materiałów.</w:t>
      </w:r>
    </w:p>
    <w:p w:rsidR="00ED6638" w:rsidRPr="003E0593" w:rsidRDefault="00ED6638" w:rsidP="00ED6638">
      <w:pPr>
        <w:jc w:val="both"/>
        <w:rPr>
          <w:rFonts w:cs="Times New Roman"/>
        </w:rPr>
      </w:pPr>
    </w:p>
    <w:p w:rsidR="00ED6638" w:rsidRPr="003E0593" w:rsidRDefault="00ED6638" w:rsidP="00ED6638">
      <w:pPr>
        <w:jc w:val="both"/>
        <w:rPr>
          <w:rFonts w:cs="Times New Roman"/>
        </w:rPr>
      </w:pPr>
      <w:r w:rsidRPr="003E0593">
        <w:rPr>
          <w:rFonts w:cs="Times New Roman"/>
        </w:rPr>
        <w:t xml:space="preserve">           Zgodnie z Rozporządzeniem Ministra Infrastruktury z dnia 23 czerwca 2003 roku,   </w:t>
      </w:r>
    </w:p>
    <w:p w:rsidR="00ED6638" w:rsidRPr="003E0593" w:rsidRDefault="00ED6638" w:rsidP="00ED6638">
      <w:pPr>
        <w:ind w:left="709"/>
        <w:jc w:val="both"/>
        <w:rPr>
          <w:rFonts w:cs="Times New Roman"/>
        </w:rPr>
      </w:pPr>
      <w:r w:rsidRPr="003E0593">
        <w:rPr>
          <w:rFonts w:cs="Times New Roman"/>
        </w:rPr>
        <w:t>ogłoszonym w Dz. nr 120, poz. 1125 i 1126 do opracowani</w:t>
      </w:r>
      <w:r>
        <w:rPr>
          <w:rFonts w:cs="Times New Roman"/>
        </w:rPr>
        <w:t>a załączono Informację BIOZ-</w:t>
      </w:r>
      <w:r w:rsidRPr="003E0593">
        <w:rPr>
          <w:rFonts w:cs="Times New Roman"/>
        </w:rPr>
        <w:t xml:space="preserve"> Bezpieczeństwa i Ochrony Zdrowia.</w:t>
      </w:r>
    </w:p>
    <w:p w:rsidR="00ED6638" w:rsidRPr="003E0593" w:rsidRDefault="00ED6638" w:rsidP="00ED6638">
      <w:pPr>
        <w:autoSpaceDE w:val="0"/>
        <w:adjustRightInd w:val="0"/>
        <w:jc w:val="both"/>
        <w:rPr>
          <w:rFonts w:cs="Times New Roman"/>
        </w:rPr>
      </w:pPr>
    </w:p>
    <w:p w:rsidR="00ED6638" w:rsidRPr="0037167D" w:rsidRDefault="00ED6638" w:rsidP="00ED6638">
      <w:pPr>
        <w:pStyle w:val="Akapitzlist"/>
        <w:numPr>
          <w:ilvl w:val="1"/>
          <w:numId w:val="24"/>
        </w:numPr>
        <w:autoSpaceDE w:val="0"/>
        <w:autoSpaceDN w:val="0"/>
        <w:adjustRightInd w:val="0"/>
        <w:spacing w:after="0" w:line="240" w:lineRule="auto"/>
        <w:ind w:left="0" w:firstLine="0"/>
        <w:jc w:val="both"/>
        <w:rPr>
          <w:rFonts w:ascii="Times New Roman" w:hAnsi="Times New Roman"/>
          <w:b/>
          <w:sz w:val="24"/>
          <w:szCs w:val="24"/>
        </w:rPr>
      </w:pPr>
      <w:r w:rsidRPr="0037167D">
        <w:rPr>
          <w:rFonts w:ascii="Times New Roman" w:hAnsi="Times New Roman"/>
          <w:b/>
          <w:sz w:val="24"/>
          <w:szCs w:val="24"/>
        </w:rPr>
        <w:t>Wymagania materiałowe i wykonawcze</w:t>
      </w:r>
    </w:p>
    <w:p w:rsidR="00ED6638" w:rsidRPr="0037167D" w:rsidRDefault="00ED6638" w:rsidP="00ED6638">
      <w:pPr>
        <w:autoSpaceDE w:val="0"/>
        <w:adjustRightInd w:val="0"/>
        <w:jc w:val="both"/>
        <w:rPr>
          <w:rFonts w:cs="Times New Roman"/>
          <w:b/>
        </w:rPr>
      </w:pPr>
    </w:p>
    <w:p w:rsidR="00ED6638" w:rsidRPr="0037167D" w:rsidRDefault="00ED6638" w:rsidP="00ED6638">
      <w:pPr>
        <w:autoSpaceDE w:val="0"/>
        <w:adjustRightInd w:val="0"/>
        <w:jc w:val="both"/>
        <w:rPr>
          <w:rFonts w:eastAsia="CIDFont+F2" w:cs="Times New Roman"/>
        </w:rPr>
      </w:pPr>
      <w:r w:rsidRPr="0037167D">
        <w:rPr>
          <w:rFonts w:eastAsia="CIDFont+F2" w:cs="Times New Roman"/>
        </w:rPr>
        <w:t>Do wbudowania należy użyć wyrobów budowalnych wysokiej jakości i spełniających wymagania obowiązujących norm i przepisów. Roboty należy wykonywać zgodnie                          z technologią i najlepszą sztuką budowlaną.</w:t>
      </w:r>
    </w:p>
    <w:p w:rsidR="00ED6638" w:rsidRDefault="00ED6638" w:rsidP="00ED6638">
      <w:pPr>
        <w:pStyle w:val="western"/>
        <w:spacing w:before="0" w:line="240" w:lineRule="auto"/>
      </w:pPr>
    </w:p>
    <w:p w:rsidR="00D92745" w:rsidRPr="00A0748B" w:rsidRDefault="00D92745" w:rsidP="00D92745">
      <w:pPr>
        <w:spacing w:line="288" w:lineRule="auto"/>
        <w:jc w:val="center"/>
        <w:rPr>
          <w:b/>
        </w:rPr>
      </w:pPr>
      <w:r w:rsidRPr="00A0748B">
        <w:rPr>
          <w:b/>
        </w:rPr>
        <w:t>§ 3</w:t>
      </w:r>
    </w:p>
    <w:p w:rsidR="00D92745" w:rsidRPr="00A0748B" w:rsidRDefault="00D92745" w:rsidP="00D92745">
      <w:pPr>
        <w:spacing w:line="288" w:lineRule="auto"/>
        <w:jc w:val="center"/>
      </w:pPr>
      <w:r w:rsidRPr="00A0748B">
        <w:rPr>
          <w:b/>
        </w:rPr>
        <w:t xml:space="preserve"> Organizacja Robót budowlanych </w:t>
      </w:r>
    </w:p>
    <w:p w:rsidR="00D92745" w:rsidRPr="00A0748B" w:rsidRDefault="00D92745" w:rsidP="008663FC">
      <w:pPr>
        <w:numPr>
          <w:ilvl w:val="0"/>
          <w:numId w:val="18"/>
        </w:numPr>
        <w:tabs>
          <w:tab w:val="clear" w:pos="0"/>
          <w:tab w:val="left" w:pos="426"/>
          <w:tab w:val="num" w:pos="720"/>
        </w:tabs>
        <w:autoSpaceDN/>
        <w:spacing w:line="288" w:lineRule="auto"/>
        <w:ind w:left="720"/>
        <w:jc w:val="both"/>
      </w:pPr>
      <w:r w:rsidRPr="00A0748B">
        <w:t>Dokumentem określającym szczegółowo poszczególne etapy Przedmiotu Zamówienia oraz przyporządkowany im zakres robót jest Harmonogram.</w:t>
      </w:r>
    </w:p>
    <w:p w:rsidR="00D92745" w:rsidRPr="00A0748B" w:rsidRDefault="00D92745" w:rsidP="008663FC">
      <w:pPr>
        <w:numPr>
          <w:ilvl w:val="0"/>
          <w:numId w:val="18"/>
        </w:numPr>
        <w:tabs>
          <w:tab w:val="clear" w:pos="0"/>
          <w:tab w:val="left" w:pos="426"/>
          <w:tab w:val="num" w:pos="720"/>
        </w:tabs>
        <w:autoSpaceDN/>
        <w:spacing w:line="288" w:lineRule="auto"/>
        <w:ind w:left="720"/>
        <w:jc w:val="both"/>
      </w:pPr>
      <w:r w:rsidRPr="00A0748B">
        <w:t>Wykonawca wykona Przedmiot Zamówienia własnymi środkami i z własnych materiałów zgodnie ze sztuką budowlaną</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Wykonawca na własny koszt przygotuje zaplecze budowy, tj. odpowiednie powierzchnie magazynowe na składowanie materiałów i narzędzi, pomieszczenia socjalne dla swoich pracowników oraz zabezpieczy teren budowy. Zaplecze budowy musi być przygotowane przez Wykonawcę na terenie wskazanym przez Zamawiającego.</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lastRenderedPageBreak/>
        <w:t>W szczególności Wykonawca jest zobowiązany zabezpieczyć części obiektu, które nie byłyby wyłączone w danym okresie z eksploatacji, w sposób umożliwiający korzystanie z nich, w tym w szczególności zastosować zabezpieczenia przeciwpyłowe, uniemożliwiające wydostawanie się pyłów poza teren w danym okresie prowadzonych robót budowlanych.</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Wykonawca zapewni i urządzi dla pracowników swoich i podwykonawców szatnię z węzłem sanitarnym we własnym zakresie.</w:t>
      </w:r>
    </w:p>
    <w:p w:rsidR="00D92745" w:rsidRPr="00A0748B" w:rsidRDefault="00D92745" w:rsidP="008663FC">
      <w:pPr>
        <w:widowControl/>
        <w:numPr>
          <w:ilvl w:val="0"/>
          <w:numId w:val="18"/>
        </w:numPr>
        <w:tabs>
          <w:tab w:val="clear" w:pos="0"/>
          <w:tab w:val="num" w:pos="720"/>
        </w:tabs>
        <w:autoSpaceDN/>
        <w:spacing w:line="276" w:lineRule="auto"/>
        <w:ind w:left="720"/>
        <w:jc w:val="both"/>
      </w:pPr>
      <w:r w:rsidRPr="00A0748B">
        <w:t>Zamawiający nie będzie odpowiadał za pozostawiony na terenie budowy sprzęt oraz inne mienie Wykonawcy, jednak zapewnia współdziałanie w tym zakresie.</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Po zakończeniu realizacji Przedmiotu Umowy, po jego końcowym odbiorze, Wykonawca jest obowiązany uporządkować opuszczaną przez siebie część obiektu i pozostawić ją w stanie nie pogorszonym.</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4</w:t>
      </w:r>
    </w:p>
    <w:p w:rsidR="00D92745" w:rsidRPr="00A0748B" w:rsidRDefault="00D92745" w:rsidP="00D92745">
      <w:pPr>
        <w:spacing w:line="288" w:lineRule="auto"/>
        <w:jc w:val="center"/>
      </w:pPr>
      <w:r w:rsidRPr="00A0748B">
        <w:rPr>
          <w:b/>
        </w:rPr>
        <w:t xml:space="preserve">Nadzór nad Robotami </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Zamawiający oświadcza, że nadzór na robotami prowadzi ............................................, tel.: ......................... adres email ...................................</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Zamawiający zobowiązany jest do niezwłocznego poinformowania Wykonawcy </w:t>
      </w:r>
      <w:r w:rsidRPr="00A0748B">
        <w:br/>
        <w:t>o wszelkich zmianach dotyczących Inspektora nadzoru.</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Wykonawca oświadcza, że przy realizacji zamówienia będzie dysponował bezpośrednio osobami, </w:t>
      </w:r>
      <w:r w:rsidRPr="00A0748B">
        <w:br/>
        <w:t>o których mowa w rozdziale VI ust. 2.3. lit. a) – g), w tym:</w:t>
      </w:r>
    </w:p>
    <w:p w:rsidR="00D92745" w:rsidRPr="00A0748B" w:rsidRDefault="00D92745" w:rsidP="008663FC">
      <w:pPr>
        <w:widowControl/>
        <w:numPr>
          <w:ilvl w:val="0"/>
          <w:numId w:val="41"/>
        </w:numPr>
        <w:autoSpaceDN/>
        <w:spacing w:line="288" w:lineRule="auto"/>
        <w:jc w:val="both"/>
      </w:pPr>
      <w:r w:rsidRPr="00A0748B">
        <w:t xml:space="preserve">Kierownikiem budowy jest ……………………………, </w:t>
      </w:r>
      <w:proofErr w:type="spellStart"/>
      <w:r w:rsidRPr="00A0748B">
        <w:t>tel</w:t>
      </w:r>
      <w:proofErr w:type="spellEnd"/>
      <w:r w:rsidRPr="00A0748B">
        <w:t>.:__________________________adres e-mail……………………………………</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Wykonawca zobowiązany jest do zatrudnienia </w:t>
      </w:r>
      <w:r w:rsidRPr="00A0748B">
        <w:rPr>
          <w:kern w:val="0"/>
        </w:rPr>
        <w:t>n</w:t>
      </w:r>
      <w:r w:rsidR="006C3D21">
        <w:rPr>
          <w:kern w:val="0"/>
        </w:rPr>
        <w:t xml:space="preserve">a podstawie umowy o pracę min. 5 </w:t>
      </w:r>
      <w:r w:rsidRPr="00A0748B">
        <w:rPr>
          <w:kern w:val="0"/>
        </w:rPr>
        <w:t>pracowników ogólnobudowlanych w zakresie prac ogólnobudowlanych opisanych w dokumentacji projektowej, na cały okres realizacji zamówienia, zgodnie z rozdziałem III ust. 9-11 SIWZ.</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Zmiana danych osób określonych w ust. 3 (z zastrzeżeniem spełnienia przez nie wszelkich wymogów określonych przez Zamawiającego) nie stanowi zmiany Umowy.</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5</w:t>
      </w:r>
    </w:p>
    <w:p w:rsidR="00D92745" w:rsidRPr="00A0748B" w:rsidRDefault="00D92745" w:rsidP="00D92745">
      <w:pPr>
        <w:spacing w:line="288" w:lineRule="auto"/>
        <w:jc w:val="center"/>
      </w:pPr>
      <w:r w:rsidRPr="00A0748B">
        <w:rPr>
          <w:b/>
        </w:rPr>
        <w:t xml:space="preserve">Materiały budowlane </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Materiały i urządzenia muszą odpowiadać wymogom wyrobów dopuszczonych do obrotu i stosowania</w:t>
      </w:r>
      <w:r>
        <w:t xml:space="preserve"> </w:t>
      </w:r>
      <w:r w:rsidRPr="00A0748B">
        <w:t>w budownictwie zgodnie z ustawą o wyrobach budowlanych i z art. 10 ustawy Prawo budowlane. Materiały i urządzenia muszą posiadać certyfikat zgodności z Polską Normą lub aprobatą techniczną.</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W uzasadnionych przypadkach na żądanie Zamawiającego Wykonawca musi przedstawić dodatkowe badania laboratoryjne wbudowanych materiałów. Badania te Wykonawca wykona na własny koszt.</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lastRenderedPageBreak/>
        <w:t>Wykonawca jest zobowiązany do przekazania świadectw jakości materiałów dostarczonych do obiektu (certyfikat na znak bezpieczeństwa, deklaracja zgodności, aprobata techniczna itp.), jak również do uzyskania akceptacji Zamawiającego przed ich wbudowaniem.</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Jeżeli w innych dokumentach nie postanowiono inaczej - materiały i urządzenia pochodzące z rozbiórki są własnością Zamawiającego, które Wykonawca jest zobowiązany przekazać Zamawiającemu po ich inwentaryzacji. Urządzenia i materiały nie nadające się do ponownego wykorzystania, nie przedstawiające żadnej wartości będą traktowane jako odpady, które Wykonawca z uwzględnieniem przepisów prawa jest zobowiązany zutylizować lub przekazać do recyklingu na własny koszt.</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6</w:t>
      </w:r>
    </w:p>
    <w:p w:rsidR="00D92745" w:rsidRPr="00A0748B" w:rsidRDefault="00D92745" w:rsidP="00D92745">
      <w:pPr>
        <w:spacing w:line="288" w:lineRule="auto"/>
        <w:jc w:val="center"/>
      </w:pPr>
      <w:r w:rsidRPr="00A0748B">
        <w:rPr>
          <w:b/>
        </w:rPr>
        <w:t xml:space="preserve">Bezpieczeństwo Robót budowlanych, Ubezpieczenie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 xml:space="preserve">Wykonawca jest zobowiązany przestrzegać zasad bezpieczeństwa i higieny pracy oraz przepisów przeciwpożarowych.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rPr>
          <w:kern w:val="0"/>
        </w:rPr>
      </w:pPr>
      <w:r w:rsidRPr="00A0748B">
        <w:rPr>
          <w:kern w:val="0"/>
        </w:rPr>
        <w:t>Obowiązkiem Wykonawcy jest posiadanie polis ubezpieczeniowych, ważnych nie później niż od daty podpisania Umowy do czasu odbioru końcowego obejmujących:</w:t>
      </w:r>
    </w:p>
    <w:p w:rsidR="00D92745" w:rsidRPr="00A0748B" w:rsidRDefault="00D92745" w:rsidP="008663FC">
      <w:pPr>
        <w:numPr>
          <w:ilvl w:val="2"/>
          <w:numId w:val="39"/>
        </w:numPr>
        <w:tabs>
          <w:tab w:val="left" w:pos="-14222"/>
          <w:tab w:val="left" w:pos="-13797"/>
          <w:tab w:val="num" w:pos="993"/>
        </w:tabs>
        <w:autoSpaceDE w:val="0"/>
        <w:autoSpaceDN/>
        <w:spacing w:line="276" w:lineRule="auto"/>
        <w:ind w:left="993"/>
        <w:jc w:val="both"/>
        <w:rPr>
          <w:kern w:val="0"/>
        </w:rPr>
      </w:pPr>
      <w:r w:rsidRPr="00A0748B">
        <w:rPr>
          <w:kern w:val="0"/>
        </w:rPr>
        <w:t>ubezpieczenie w pełnym zakresie od odpowiedzialności cywilnej kontraktowej w związku</w:t>
      </w:r>
      <w:r>
        <w:rPr>
          <w:kern w:val="0"/>
        </w:rPr>
        <w:t xml:space="preserve"> </w:t>
      </w:r>
      <w:r w:rsidRPr="00A0748B">
        <w:rPr>
          <w:kern w:val="0"/>
        </w:rPr>
        <w:t>z realizacją Umowy (za wszelkie szkody związane z niewykonaniem lub nienależytym wykonaniem zobowiązania) na sumę ubezpieczeniową nie mniejszą niż .... zł (słownie: ..., 00/100)</w:t>
      </w:r>
      <w:r w:rsidRPr="00A0748B">
        <w:rPr>
          <w:i/>
          <w:kern w:val="0"/>
        </w:rPr>
        <w:t xml:space="preserve"> </w:t>
      </w:r>
      <w:r w:rsidRPr="00A0748B">
        <w:rPr>
          <w:kern w:val="0"/>
        </w:rPr>
        <w:t>na jedno i na wszystkie zdarzenia ubezpieczeniowe;</w:t>
      </w:r>
    </w:p>
    <w:p w:rsidR="00D92745" w:rsidRPr="00A0748B" w:rsidRDefault="00D92745" w:rsidP="008663FC">
      <w:pPr>
        <w:numPr>
          <w:ilvl w:val="2"/>
          <w:numId w:val="39"/>
        </w:numPr>
        <w:tabs>
          <w:tab w:val="left" w:pos="-1726"/>
          <w:tab w:val="left" w:pos="-1301"/>
          <w:tab w:val="num" w:pos="993"/>
        </w:tabs>
        <w:autoSpaceDE w:val="0"/>
        <w:autoSpaceDN/>
        <w:spacing w:before="120" w:after="120" w:line="276" w:lineRule="auto"/>
        <w:ind w:left="993"/>
        <w:jc w:val="both"/>
        <w:rPr>
          <w:kern w:val="0"/>
        </w:rPr>
      </w:pPr>
      <w:r w:rsidRPr="00A0748B">
        <w:rPr>
          <w:kern w:val="0"/>
        </w:rPr>
        <w:t>ubezpieczenie w pełnym zakresie od odpowiedzialności cywilnej deliktowej z tytułu prowadzonej działalności za wszelkie szkody wobec osób trzecich oraz od zniszczenia wszelkiej własności spowodowanego działaniem, zaniechaniem lub niedopatrzeniem Wykonawcy na sumę ubezpieczenia nie mniej niż ....  zł (słownie:... złotych, 00/100) na jedno i na wszystkie zdarzenia ubezpieczeniowe;</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 xml:space="preserve">W razie wątpliwości ubezpieczenie, o którym mowa w ust. 2, musi również obejmować podwykonawców, za których Wykonawca w pełni odpowiada przed Zamawiającym i innymi podmiotami, jak za własne działania.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Wykonawca zobowiązany jest przekazać Zamawiającemu kopie polisy (polis) ubezpieczeniowej (-owych), wraz z wszelkimi dowodami wpłat wymaganych składek, ogólnymi warunkami umów w terminie do dnia przejęcia terenu prowadzenia robót budowlanych. Przekazanie polis Zamawiający potwierdzi w protokole przekazania terenu prowadzenia robót budowlanych.</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W przypadku gdy po stronie Wykonawcy występuje konsorcjum, ubezpieczenie musi obejmować działalność wszystkich Wykonawców wchodzących w skład Konsorcjum. Zamawiający dopuszcza odrębne polisy dla każdego z konsorcjantów, pod warunkiem że wymagana suma ubezpieczeniowa każdej polisy będzie gwarantowała wypłatę odszkodowania w wymaganej przez Zamawiającego wysokości.</w:t>
      </w:r>
    </w:p>
    <w:p w:rsidR="00D92745" w:rsidRDefault="00D92745" w:rsidP="00D92745">
      <w:pPr>
        <w:spacing w:line="288" w:lineRule="auto"/>
        <w:ind w:left="540"/>
        <w:jc w:val="both"/>
      </w:pPr>
    </w:p>
    <w:p w:rsidR="00ED6638" w:rsidRDefault="00ED6638" w:rsidP="00D92745">
      <w:pPr>
        <w:spacing w:line="288" w:lineRule="auto"/>
        <w:ind w:left="540"/>
        <w:jc w:val="both"/>
      </w:pPr>
    </w:p>
    <w:p w:rsidR="00ED6638" w:rsidRDefault="00ED6638" w:rsidP="00D92745">
      <w:pPr>
        <w:spacing w:line="288" w:lineRule="auto"/>
        <w:ind w:left="540"/>
        <w:jc w:val="both"/>
      </w:pPr>
    </w:p>
    <w:p w:rsidR="00ED6638" w:rsidRPr="00A0748B" w:rsidRDefault="00ED6638" w:rsidP="00D92745">
      <w:pPr>
        <w:spacing w:line="288" w:lineRule="auto"/>
        <w:ind w:left="540"/>
        <w:jc w:val="both"/>
      </w:pPr>
    </w:p>
    <w:p w:rsidR="00D92745" w:rsidRPr="00A0748B" w:rsidRDefault="00D92745" w:rsidP="00D92745">
      <w:pPr>
        <w:spacing w:line="288" w:lineRule="auto"/>
        <w:jc w:val="center"/>
        <w:rPr>
          <w:b/>
        </w:rPr>
      </w:pPr>
      <w:r w:rsidRPr="00A0748B">
        <w:rPr>
          <w:b/>
        </w:rPr>
        <w:lastRenderedPageBreak/>
        <w:t>§ 7</w:t>
      </w:r>
    </w:p>
    <w:p w:rsidR="00D92745" w:rsidRPr="00A0748B" w:rsidRDefault="00D92745" w:rsidP="00D92745">
      <w:pPr>
        <w:spacing w:line="288" w:lineRule="auto"/>
        <w:jc w:val="center"/>
      </w:pPr>
      <w:r w:rsidRPr="00A0748B">
        <w:rPr>
          <w:b/>
        </w:rPr>
        <w:t xml:space="preserve">Pracownicy, podwykonawcy </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jest zobowiązany korzystać przy wykonywaniu Umowy z należycie przeszkolonych pracowników i odpowiada za ich wszelkie działania/zaniechania. Oświadczenie Wykonawcy, dotyczące przestrzegania zasad bezpieczeństwa i higieny pracy oraz zasad ochrony przeciwpożarowej, stanowi zał. do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może korzystać z usług podwykonawców przy wykonaniu Umowy jedynie w takim zakresie, w jakim jest to dopuszczalne przez SIWZ, przepisy ustawy Prawo zamówień publicznych i zostało to zgłoszone w ofercie Wykonawcy.</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0748B">
        <w:br/>
        <w:t>z projektem umowy – z zastrzeżeniem możliwości zgłaszania przez Zamawiającego pisemnych zastrzeżeń do projektu umowy zgodnie z art. 143b ust. 3-4 ustawy Prawo zamówień publicznych w ciągu 7 dni od dnia otrzymania projektu umowy.</w:t>
      </w:r>
    </w:p>
    <w:p w:rsidR="00D92745" w:rsidRPr="00A0748B" w:rsidRDefault="00D92745" w:rsidP="008663FC">
      <w:pPr>
        <w:pStyle w:val="Akapitzlist"/>
        <w:numPr>
          <w:ilvl w:val="0"/>
          <w:numId w:val="19"/>
        </w:numPr>
        <w:tabs>
          <w:tab w:val="clear" w:pos="0"/>
          <w:tab w:val="num" w:pos="720"/>
        </w:tabs>
        <w:suppressAutoHyphens/>
        <w:spacing w:after="0" w:line="300"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Wykonawca, podwykonawca lub dalszy podwykonawca zamówienia na roboty budowlane, zgodnie z art. 143b ust. 5 ustawy Prawo zamówień publicznych, przedkłada zamawiającemu poświadczoną za zgodność z oryginałem kopię zawartej umowy o podwykonawstwo, której przedmiotem są roboty budowlane, w terminie 7 dni od dnia jej zawarcia – z zastrzeżeniem możliwości zgłaszania przez Zamawiającego pisemnego sprzeciwu do umowy zgodnie z art. 143b ust. 6 ustawy Prawo zamówień publicznych – w ciągu 7 dni od dnia otrzymania przedmiotowej umowy. </w:t>
      </w:r>
    </w:p>
    <w:p w:rsidR="00D92745" w:rsidRPr="00A0748B" w:rsidRDefault="00D92745" w:rsidP="008663FC">
      <w:pPr>
        <w:pStyle w:val="Akapitzlist"/>
        <w:numPr>
          <w:ilvl w:val="0"/>
          <w:numId w:val="19"/>
        </w:numPr>
        <w:tabs>
          <w:tab w:val="clear" w:pos="0"/>
          <w:tab w:val="num" w:pos="720"/>
        </w:tabs>
        <w:suppressAutoHyphens/>
        <w:spacing w:after="0" w:line="300"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W przypadku umów o podwykonawstwo, której przedmiotem są dostawy lub usługi, zastosowanie znajduje art. 143b ust. 8 i 9  ustawy Prawo zamówień publicznych, tj.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przy czym nie dotyczy to umów o podwykonawstwo o wartości większej niż 50.000,00 zł (każda umowa).</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Wykonawca zobowiązany jest wraz ze zgłoszeniem gotowości do odbiorów częściowych lub końcowych przedłożyć Zamawiającemu oświadczenia zgłoszonych podwykonawców o dokonaniu przez Wykonawcę rozliczeń finansowych płatności wynikających z przedłożonych umów, o których mowa w punkcie 5. W przypadku zgłoszenia Zamawiającemu nie rozliczonych należności za wykonywanie prac, to Zamawiający dokona bezpośredniej zapłaty wymagalnego wynagrodzenia przysługującego podwykonawcom lub dalszym podwykonawcom – zgodnie z art. 143 c ustawy Prawo </w:t>
      </w:r>
      <w:r w:rsidRPr="00A0748B">
        <w:lastRenderedPageBreak/>
        <w:t>zamówień publicznych. W takim przypadku Zamawiający potrąca kwotę wypłaconego wynagrodzenia z wynagrodzenia należnego wykonawcy, chyba że Wykonawca przedstawi dowody zapłaty wynagrodzenia zgłoszonym podwykonawcom lub wykaże niezasadność takiej zapłaty.</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Zamawiający zapłaci wynagrodzenie podwykonawcy w terminie 30 dni od dnia złożenia roszczenia przez podwykonawcę i stwierdzenia jego bezsporności i wymagalności, jednak nie wcześniej niż wynagrodzenie należne Wykonawcy w zakresie wykonanego przedmiotu zamówienia stanie się wymagalne dla Zamawiającego.</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Dla zawarcia dalszych umów o podwykonawstwo odpowiednio stosuje się zasady określone w niniejszej Umowie oraz ustawie Prawo zamówień publicznych łącznie z prawem do naliczenia kar umownych w razie wystąpienia ku temu przesłanek.</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nie jest uprawniony do wprowadzania na teren obiektu jakiegokolwiek podwykonawcy, z którym umowa nie została zaakceptowana przez Zamawiającego w trybie opisanym w niniejszym paragrafie. Działanie sprzeczne z powyższym uważa się za rażące naruszenie warunków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nie jest także uprawniony do dopuszczenia wykonywania przez podwykonawcę jakichkolwiek robót budowlanych, czy też dostaw wykraczających poza zakres robót lub dostaw opisanych w Umowie z tym podwykonawcą zaakceptowanej przez Zamawiającego w trybie opisanym w niniejszym paragrafie. Dopuszczenie przez Wykonawcę do wykonania przez podwykonawcę jakichkolwiek robót budowlanych wykraczających poza zakres, o którym mowa powyżej, uważa się za rażące naruszenie warunków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 przypadkach opisanych w ust. 10 oraz ust. 11, Zamawiające może (niezależnie od innych uprawnień wynikających z przepisów prawa i Umowy) zażądać od Wykonawcy niezwłocznego usunięcia tego podwykonawcy z terenu nieruchomości.</w:t>
      </w:r>
    </w:p>
    <w:p w:rsidR="00D92745" w:rsidRPr="00A0748B" w:rsidRDefault="00D92745" w:rsidP="008663FC">
      <w:pPr>
        <w:widowControl/>
        <w:numPr>
          <w:ilvl w:val="0"/>
          <w:numId w:val="19"/>
        </w:numPr>
        <w:tabs>
          <w:tab w:val="clear" w:pos="0"/>
          <w:tab w:val="num" w:pos="720"/>
        </w:tabs>
        <w:autoSpaceDN/>
        <w:spacing w:line="288" w:lineRule="auto"/>
        <w:jc w:val="both"/>
      </w:pPr>
      <w:r w:rsidRPr="00A0748B">
        <w:t>Powierzenie wykonania części robót podwykonawcom nie zmienia zobowiązań Wykonawcy wobec Zamawiającego. Wykonawca odpowiada za działania i zaniechania podwykonawców, jak za własne.</w:t>
      </w:r>
    </w:p>
    <w:p w:rsidR="00D92745" w:rsidRPr="00A0748B" w:rsidRDefault="00D92745" w:rsidP="008663FC">
      <w:pPr>
        <w:widowControl/>
        <w:numPr>
          <w:ilvl w:val="0"/>
          <w:numId w:val="19"/>
        </w:numPr>
        <w:tabs>
          <w:tab w:val="clear" w:pos="0"/>
          <w:tab w:val="num" w:pos="720"/>
        </w:tabs>
        <w:autoSpaceDN/>
        <w:spacing w:line="288" w:lineRule="auto"/>
        <w:jc w:val="both"/>
      </w:pPr>
      <w:r w:rsidRPr="00A0748B">
        <w:t>Zabronione jest korzystanie przy wykonywaniu Umowy z dalszych podwykonawców (tzn. podwykonawców zatrudnionych przez podwykonawców lub, ewentualnie, jeszcze dalszych podwykonawców), chyba że Umowy z tymi dalszymi podwykonawcami zostały Zamawiającemu przedłożone lub zaakceptowane przez Zamawiającego na zasadach określonych w niniejszym paragrafie.</w:t>
      </w:r>
    </w:p>
    <w:p w:rsidR="00D92745" w:rsidRPr="00A0748B" w:rsidRDefault="00D92745" w:rsidP="008663FC">
      <w:pPr>
        <w:widowControl/>
        <w:numPr>
          <w:ilvl w:val="0"/>
          <w:numId w:val="19"/>
        </w:numPr>
        <w:tabs>
          <w:tab w:val="clear" w:pos="0"/>
          <w:tab w:val="num" w:pos="720"/>
        </w:tabs>
        <w:autoSpaceDN/>
        <w:spacing w:line="288" w:lineRule="auto"/>
        <w:jc w:val="both"/>
      </w:pPr>
      <w:r w:rsidRPr="00A0748B">
        <w:t>Do korzystania z usług dalszych podwykonawców, stosuje się odpowiednio zapisy dotyczące korzystania z podwykonawców.</w:t>
      </w:r>
    </w:p>
    <w:p w:rsidR="00D92745" w:rsidRPr="00A0748B" w:rsidRDefault="00D92745" w:rsidP="008663FC">
      <w:pPr>
        <w:widowControl/>
        <w:numPr>
          <w:ilvl w:val="0"/>
          <w:numId w:val="19"/>
        </w:numPr>
        <w:tabs>
          <w:tab w:val="clear" w:pos="0"/>
          <w:tab w:val="num" w:pos="720"/>
        </w:tabs>
        <w:autoSpaceDN/>
        <w:spacing w:line="288" w:lineRule="auto"/>
        <w:jc w:val="both"/>
      </w:pPr>
      <w:r w:rsidRPr="00A0748B">
        <w:lastRenderedPageBreak/>
        <w:t>Wykonawca odpowiada wobec  Zamawiającego, w przypadku korzystania z usług dalszych podwykonawców na tych samych zasadach, na których ponosi odpowiedzialność, w przypadku korzystania z usług podwykonawców.</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otrzyma należne mu wynagrodzeniu po potwierdzeniu na piśmie, że dokonał pełnego rozliczenia wynagrodzenia należnego podwykonawcom. W przypadku zapłaty należnego wynagrodzenia podwykonawcy bezpośrednio przez Zamawiającego, Wykonawca otrzyma pozostałą należną mu część wynagrodzenia po rozliczeniu uzasadnionych roszczeń podwykonawców.</w:t>
      </w:r>
    </w:p>
    <w:p w:rsidR="00D92745" w:rsidRPr="00A0748B" w:rsidRDefault="00D92745" w:rsidP="00D92745">
      <w:pPr>
        <w:spacing w:line="288" w:lineRule="auto"/>
        <w:jc w:val="center"/>
        <w:rPr>
          <w:b/>
        </w:rPr>
      </w:pPr>
      <w:r w:rsidRPr="00A0748B">
        <w:rPr>
          <w:b/>
        </w:rPr>
        <w:t>§ 8</w:t>
      </w:r>
    </w:p>
    <w:p w:rsidR="00D92745" w:rsidRPr="00A0748B" w:rsidRDefault="00D92745" w:rsidP="00D92745">
      <w:pPr>
        <w:spacing w:line="288" w:lineRule="auto"/>
        <w:jc w:val="center"/>
      </w:pPr>
      <w:r w:rsidRPr="00A0748B">
        <w:rPr>
          <w:b/>
        </w:rPr>
        <w:t xml:space="preserve">Odbiory dostawy i odbiór końcowy robót budowlanych </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Po wykonaniu dostaw i robót objętych Umową i przygotowaniu wszelkich niezbędnych dokumentów do uzyskania decyzji o pozwoleniu na użytkowanie, Wykonawca przygotuje obiekt (w zakresie objętym Umową) do odbioru końcowego i zawiadomi o tym pisemnie Zamawiającego. Wykonawca zobowiązuje się również do uzyskania pozwolenia na użytkowanie.</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Do odbioru końcowego robót Wykonawca jest obowiązany dostarczyć:</w:t>
      </w:r>
    </w:p>
    <w:p w:rsidR="00D92745" w:rsidRPr="00A0748B" w:rsidRDefault="00D92745" w:rsidP="008663FC">
      <w:pPr>
        <w:widowControl/>
        <w:numPr>
          <w:ilvl w:val="3"/>
          <w:numId w:val="33"/>
        </w:numPr>
        <w:autoSpaceDN/>
        <w:spacing w:line="288" w:lineRule="auto"/>
        <w:jc w:val="both"/>
        <w:rPr>
          <w:shd w:val="clear" w:color="auto" w:fill="FFFF00"/>
        </w:rPr>
      </w:pPr>
      <w:r w:rsidRPr="00A0748B">
        <w:t>oryginał dziennika budowy, jeśli jego prowadzenie było wymagane,</w:t>
      </w:r>
    </w:p>
    <w:p w:rsidR="00D92745" w:rsidRPr="00A0748B" w:rsidRDefault="00D92745" w:rsidP="008663FC">
      <w:pPr>
        <w:widowControl/>
        <w:numPr>
          <w:ilvl w:val="3"/>
          <w:numId w:val="33"/>
        </w:numPr>
        <w:autoSpaceDN/>
        <w:spacing w:line="288" w:lineRule="auto"/>
        <w:jc w:val="both"/>
        <w:rPr>
          <w:shd w:val="clear" w:color="auto" w:fill="FFFF00"/>
        </w:rPr>
      </w:pPr>
      <w:r w:rsidRPr="00A0748B">
        <w:t>dokumentację powykonawczą w zakresie wymaganym przez Zamawiającego oraz w zakresie wymaganym przez przepisy prawa,</w:t>
      </w:r>
    </w:p>
    <w:p w:rsidR="00D92745" w:rsidRPr="00A0748B" w:rsidRDefault="00D92745" w:rsidP="008663FC">
      <w:pPr>
        <w:widowControl/>
        <w:numPr>
          <w:ilvl w:val="3"/>
          <w:numId w:val="33"/>
        </w:numPr>
        <w:autoSpaceDN/>
        <w:spacing w:line="288" w:lineRule="auto"/>
        <w:jc w:val="both"/>
      </w:pPr>
      <w:r w:rsidRPr="00A0748B">
        <w:t>potwierdzenie złożenia zawiadomienia o zakończeniu realizacji prac (zgłoszenie zakończenia prac) do uprawnionych organów, ewentualnie inne wymagane decyzje administracyjne, jeżeli przepisy, wydane pozwolenie na budowę będą wymagały ich złożenia uprawnionym organom;</w:t>
      </w:r>
    </w:p>
    <w:p w:rsidR="00D92745" w:rsidRPr="00A0748B" w:rsidRDefault="00D92745" w:rsidP="008663FC">
      <w:pPr>
        <w:widowControl/>
        <w:numPr>
          <w:ilvl w:val="3"/>
          <w:numId w:val="33"/>
        </w:numPr>
        <w:autoSpaceDN/>
        <w:spacing w:line="288" w:lineRule="auto"/>
        <w:jc w:val="both"/>
      </w:pPr>
      <w:r w:rsidRPr="00A0748B">
        <w:t>atesty, deklaracje zgodności i certyfikaty oraz gwarancje udzielone przez producenta na wbudowane prefabrykaty, materiały i urządzenia,</w:t>
      </w:r>
    </w:p>
    <w:p w:rsidR="00D92745" w:rsidRPr="00A0748B" w:rsidRDefault="00D92745" w:rsidP="008663FC">
      <w:pPr>
        <w:widowControl/>
        <w:numPr>
          <w:ilvl w:val="3"/>
          <w:numId w:val="33"/>
        </w:numPr>
        <w:autoSpaceDN/>
        <w:spacing w:line="288" w:lineRule="auto"/>
        <w:jc w:val="both"/>
      </w:pPr>
      <w:r w:rsidRPr="00A0748B">
        <w:t xml:space="preserve">oświadczenie Kierownika budowy o zgodności wykonania robót z Umową, zatwierdzoną </w:t>
      </w:r>
      <w:r w:rsidRPr="00A0748B">
        <w:br/>
        <w:t>i skierowaną do realizacji dokumentacją wykonawczą, przepisami prawa i normami europejskimi i polskimi normami  przenoszącymi normy europejskie, jak również zgodnie ze sztuką budowlaną;</w:t>
      </w:r>
    </w:p>
    <w:p w:rsidR="00D92745" w:rsidRPr="00A0748B" w:rsidRDefault="00D92745" w:rsidP="008663FC">
      <w:pPr>
        <w:widowControl/>
        <w:numPr>
          <w:ilvl w:val="3"/>
          <w:numId w:val="33"/>
        </w:numPr>
        <w:autoSpaceDN/>
        <w:spacing w:line="288" w:lineRule="auto"/>
        <w:jc w:val="both"/>
      </w:pPr>
      <w:r w:rsidRPr="00A0748B">
        <w:t xml:space="preserve">inne dokumenty potwierdzające dostarczenie i wykonanie oraz jakość dostarczonych prefabrykatów, materiałów i urządzeń oraz wykonanych prac, listę wprowadzonych zmian i uzgodnionych robót zamiennych, na które Zamawiający wyraził pisemną zgodę. </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Odbiór końcowy robót nastąpi w dzień roboczy w ciągu 10 dni roboczych od daty pisemnego powiadomienia przez Wykonawcę.</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Zamawiający odmówi przystąpienia do odbioru, jeżeli Wykonawca do tego czasu nie wykonał wszystkich czynności przewidzianych przez Umowę, a zwłaszcza nie wykonał wszystkich dostaw lub  robót lub nie dostarczył dokumentów, o których mowa w ust. 2.</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 xml:space="preserve">W przypadku stwierdzenia w trakcie odbioru wad wykonanych robót budowlanych, ewentualnie innych usterek, Zamawiający stwierdza ten fakt w protokole odbioru, który tym samym staje się „protokołem odbioru stwierdzającym usterki”. W takim przypadku </w:t>
      </w:r>
      <w:r w:rsidRPr="00A0748B">
        <w:lastRenderedPageBreak/>
        <w:t>Wykonawca jest zobowiązany usunąć wszystkie stwierdzone wady w terminie 7 dni roboczych lub w innym uzasadnionym i określonym przez Zamawiającego terminie liczonym od dnia sporządzenia protokołu odbioru. W szczególnie uzasadnionych sytuacjach termin usunięcia wad może być przez Zamawiającego wydłużony do maksymalnie 14 dni kalendarzowych. Protokół odbioru stwierdzający wadę stanowi jednocześnie wezwanie Wykonawcy do usunięcia stwierdzonych wad.</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terminie 3 dni roboczych od upływu terminu na usunięcie wad, Strony przystępują do odbioru stwierdzającego usunięcie wad, potwierdzonego kolejnym protokołem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nieusunięcia przez Wykonawcę wszystkich wad w terminie wskazanym w ust. 5, Zamawiający może skorzystać z wszelkich uprawnień przewidzianych przez prawo lub Umowę. W takim przypadku Zamawiający może w szczególności powierzyć usunięcie tych wad podmiotom trzecim bez upoważnienia sądu – na koszt i odpowiedzialność Wykonawcy, stosownie do wad obniżyć wynagrodzenie lub od Umowy odstąpić – z zastrzeżeniem § 14 ust. 1 lit. c).</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Po usunięciu wszystkich wad, albo w przypadku nie stwierdzenia wad w terminie wskazanym w ust. 3 , sporządzany jest bezusterkowy protokół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Odbiór prefabrykatów, materiałów i urządzeń nastąpi w dzień roboczy, w którym zostały one dostarczone. Wykonawca zobowiązany jest zawiadomić Zamawiającego z co najmniej 3-dniowym wyprzedzeniem na piśmie o dacie dostawy, o której mowa w zdaniu poprzednim. Wraz z dostawą, o której mowa w zdaniu poprzedzającym, Wykonawca dostarczy Zamawiającemu wszelkie atesty, deklaracje zgodności i certyfikaty oraz gwarancje udzielone przez producenta na dostarczone prefabrykaty, materiały i urządzenia. Zamawiający może odmówić przystąpienia do odbioru, o którym mowa w zdaniu pierwszym, jeżeli Wykonawca do tego czasu nie wykonał wszystkich czynności przewidzianych przez Umowę, a zwłaszcza nie dostarczył dokumentów, o których mowa w zdaniu poprzednim.</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stwierdzenia w trakcie odbioru wad dostarczonych prefabrykatów, materiałów i urządzeń, ewentualnie innych usterek, Zamawiający stwierdza ten fakt w protokole odbioru, który tym samym staje się „protokołem odbioru stwierdzającym usterki”. W takim przypadku Wykonawca jest zobowiązany, według wyboru Zamawiającego, dostarczyć prefabrykaty, materiały i urządzenia wolne od wad lub usunąć wszystkie stwierdzone wady w terminie 7 dni roboczych lub w innym uzasadnionym i określonym przez Zamawiającego terminie liczonym od dnia sporządzenia protokołu odbioru. W szczególnie uzasadnionych sytuacjach termin usunięcia wad może być przez Zamawiającego wydłużony do maksymalnie 14 dni kalendarzowych. Protokół odbioru stwierdzający wadę stanowi jednocześnie wezwanie Wykonawcy do usunięcia stwierdzonych wad.</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terminie 3 dni roboczych od upływu terminu na dostarczenie prefabrykatów, materiałów i urządzeń  wolnych od wad lub usunięcie ich wad, Strony przystępują do odbioru stwierdzającego dostarczenie tych prefabrykatów, materiałów i urządzeń wolnych od wad lub usunięcie ich wad, potwierdzonych  kolejnym protokołem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lastRenderedPageBreak/>
        <w:t>W przypadku niedostarczenia prefabrykatów, materiałów i urządzeń wolnych od wad lub nieusunięcia ich wad przez Wykonawcę w terminie wskazanym w ust. 10, Zamawiający może skorzystać z wszelkich uprawnień przewidzianych przez prawo lub Umowę. W takim przypadku Zamawiający może w szczególności powierzyć dostawę prefabrykatów, materiałów i urządzeń wolnych od wad lub usunięcie ich wad podmiotom trzecim bez upoważnienia sądu – na koszt i odpowiedzialność Wykonawcy, stosownie do wad obniżyć wynagrodzenie lub od Umowy odstąpić – z zastrzeżeniem § 14 ust. 1 lit. c). Po usunięciu wszystkich wad, o których mowa w zdaniu poprzednim albo w przypadku nie stwierdzenia wad w terminie wskazanym w ust. 9, sporządzany jest bezusterkowy protokół odbioru dostarczonych prefabrykatów, materiałów i urządzenia wolnych od wad.</w:t>
      </w:r>
    </w:p>
    <w:p w:rsidR="00D92745" w:rsidRPr="00A0748B" w:rsidRDefault="00D92745" w:rsidP="00D92745">
      <w:pPr>
        <w:tabs>
          <w:tab w:val="left" w:pos="1440"/>
        </w:tabs>
        <w:spacing w:line="288" w:lineRule="auto"/>
        <w:ind w:left="720"/>
        <w:jc w:val="both"/>
      </w:pPr>
    </w:p>
    <w:p w:rsidR="00D92745" w:rsidRPr="00A0748B" w:rsidRDefault="00D92745" w:rsidP="00D92745">
      <w:pPr>
        <w:spacing w:line="288" w:lineRule="auto"/>
        <w:jc w:val="center"/>
        <w:rPr>
          <w:b/>
        </w:rPr>
      </w:pPr>
      <w:r w:rsidRPr="00A0748B">
        <w:rPr>
          <w:b/>
        </w:rPr>
        <w:t>§ 9</w:t>
      </w:r>
    </w:p>
    <w:p w:rsidR="00D92745" w:rsidRPr="00A0748B" w:rsidRDefault="00D92745" w:rsidP="00D92745">
      <w:pPr>
        <w:spacing w:line="288" w:lineRule="auto"/>
        <w:jc w:val="center"/>
      </w:pPr>
      <w:r w:rsidRPr="00A0748B">
        <w:rPr>
          <w:b/>
        </w:rPr>
        <w:t xml:space="preserve">Odbiory częściowe robót, odbiory robót zanikających i ulegających zakryciu </w:t>
      </w:r>
    </w:p>
    <w:p w:rsidR="00D92745" w:rsidRPr="00A0748B" w:rsidRDefault="00D92745" w:rsidP="008663FC">
      <w:pPr>
        <w:widowControl/>
        <w:numPr>
          <w:ilvl w:val="0"/>
          <w:numId w:val="30"/>
        </w:numPr>
        <w:autoSpaceDN/>
        <w:spacing w:line="288" w:lineRule="auto"/>
        <w:jc w:val="both"/>
      </w:pPr>
      <w:r w:rsidRPr="00A0748B">
        <w:t>W przypadku ustalenia kluczowych etapów Przedmiotu Zamówienia w Harmonogramie, Strony mogą przeprowadzić odbiory częściowe robót (w tym odbioru zakupionych i dostarczonych przez Wykonawcę materiałów), o ile Wykonawca zgłosi gotowość do takiego odbioru.</w:t>
      </w:r>
    </w:p>
    <w:p w:rsidR="00D92745" w:rsidRPr="00A0748B" w:rsidRDefault="00D92745" w:rsidP="008663FC">
      <w:pPr>
        <w:widowControl/>
        <w:numPr>
          <w:ilvl w:val="0"/>
          <w:numId w:val="30"/>
        </w:numPr>
        <w:autoSpaceDN/>
        <w:spacing w:line="288" w:lineRule="auto"/>
        <w:jc w:val="both"/>
      </w:pPr>
      <w:r w:rsidRPr="00A0748B">
        <w:t>Wykonawca powinien zgłosić Zamawiającemu gotowość do odbioru częściowego najpóźniej na 3 dni przed wyznaczonym terminem odbioru.</w:t>
      </w:r>
    </w:p>
    <w:p w:rsidR="00D92745" w:rsidRPr="00A0748B" w:rsidRDefault="00D92745" w:rsidP="008663FC">
      <w:pPr>
        <w:widowControl/>
        <w:numPr>
          <w:ilvl w:val="0"/>
          <w:numId w:val="30"/>
        </w:numPr>
        <w:autoSpaceDN/>
        <w:spacing w:line="288" w:lineRule="auto"/>
        <w:jc w:val="both"/>
      </w:pPr>
      <w:r w:rsidRPr="00A0748B">
        <w:t>Odbiór częściowy nastąpi w dzień roboczy w ciągu 2 dni roboczych od daty otrzymania powiadomienia przez Wykonawcę. § 8 ust. 5 – 8  stosuje się odpowiednio, przy czym termin do usunięcia wszystkich stwierdzonych wad wynosi 7 dni roboczych.</w:t>
      </w:r>
    </w:p>
    <w:p w:rsidR="00D92745" w:rsidRPr="00A0748B" w:rsidRDefault="00D92745" w:rsidP="008663FC">
      <w:pPr>
        <w:widowControl/>
        <w:numPr>
          <w:ilvl w:val="0"/>
          <w:numId w:val="30"/>
        </w:numPr>
        <w:autoSpaceDN/>
        <w:spacing w:line="288" w:lineRule="auto"/>
        <w:jc w:val="both"/>
      </w:pPr>
      <w:r w:rsidRPr="00A0748B">
        <w:t>W terminie 2 dni roboczych Strony przystępują do ponownego częściowego odbioru. Jeżeli wszystkie stwierdzone wady i usterki zostały prawidłowo usunięte, Strony sporządzają bezusterkowy częściowy protokół odbioru.</w:t>
      </w:r>
    </w:p>
    <w:p w:rsidR="00D92745" w:rsidRPr="00A0748B" w:rsidRDefault="00D92745" w:rsidP="008663FC">
      <w:pPr>
        <w:widowControl/>
        <w:numPr>
          <w:ilvl w:val="0"/>
          <w:numId w:val="30"/>
        </w:numPr>
        <w:autoSpaceDN/>
        <w:spacing w:line="288" w:lineRule="auto"/>
        <w:jc w:val="both"/>
      </w:pPr>
      <w:r w:rsidRPr="00A0748B">
        <w:t>W przypadku stwierdzenia jakichkolwiek wad w robotach zanikających i ulegających zakryciu, Wykonawca jest zobowiązany do ich usunięcia. Zakrycie robót zanikających i ulegających zakryciu dopuszczalne jest jedynie po sporządzeniu bezusterkowego protokołu odbioru robót zanikających i ulegających zakryciu.</w:t>
      </w:r>
    </w:p>
    <w:p w:rsidR="00D92745" w:rsidRPr="00A0748B" w:rsidRDefault="00D92745" w:rsidP="00D92745">
      <w:pPr>
        <w:tabs>
          <w:tab w:val="left" w:pos="1440"/>
        </w:tabs>
        <w:spacing w:line="288" w:lineRule="auto"/>
        <w:jc w:val="center"/>
      </w:pPr>
    </w:p>
    <w:p w:rsidR="00D92745" w:rsidRPr="00A0748B" w:rsidRDefault="00D92745" w:rsidP="00D92745">
      <w:pPr>
        <w:shd w:val="clear" w:color="auto" w:fill="FFFFFF"/>
        <w:tabs>
          <w:tab w:val="left" w:pos="426"/>
        </w:tabs>
        <w:jc w:val="center"/>
        <w:rPr>
          <w:b/>
          <w:spacing w:val="7"/>
        </w:rPr>
      </w:pPr>
      <w:r w:rsidRPr="00A0748B">
        <w:rPr>
          <w:b/>
          <w:spacing w:val="7"/>
        </w:rPr>
        <w:t>§ 10</w:t>
      </w:r>
    </w:p>
    <w:p w:rsidR="00D92745" w:rsidRPr="00A0748B" w:rsidRDefault="00D92745" w:rsidP="00D92745">
      <w:pPr>
        <w:spacing w:line="288" w:lineRule="auto"/>
        <w:jc w:val="center"/>
      </w:pPr>
      <w:r w:rsidRPr="00A0748B">
        <w:rPr>
          <w:b/>
        </w:rPr>
        <w:t>Termin wykonania Przedmiotu Zamówienia</w:t>
      </w:r>
    </w:p>
    <w:p w:rsidR="00D92745" w:rsidRPr="00A0748B" w:rsidRDefault="00D92745" w:rsidP="008663FC">
      <w:pPr>
        <w:widowControl/>
        <w:numPr>
          <w:ilvl w:val="0"/>
          <w:numId w:val="34"/>
        </w:numPr>
        <w:tabs>
          <w:tab w:val="clear" w:pos="0"/>
          <w:tab w:val="num" w:pos="360"/>
        </w:tabs>
        <w:suppressAutoHyphens w:val="0"/>
        <w:autoSpaceDN/>
        <w:ind w:left="360" w:hanging="360"/>
        <w:jc w:val="both"/>
        <w:rPr>
          <w:kern w:val="0"/>
        </w:rPr>
      </w:pPr>
      <w:r w:rsidRPr="00A0748B">
        <w:rPr>
          <w:kern w:val="0"/>
        </w:rPr>
        <w:t>Termin wykonani</w:t>
      </w:r>
      <w:r w:rsidR="006C3D21">
        <w:rPr>
          <w:kern w:val="0"/>
        </w:rPr>
        <w:t>a całości przedmiotu umowy do 15.11</w:t>
      </w:r>
      <w:r w:rsidRPr="00A0748B">
        <w:rPr>
          <w:kern w:val="0"/>
        </w:rPr>
        <w:t xml:space="preserve">.2018 r. </w:t>
      </w:r>
    </w:p>
    <w:p w:rsidR="00D92745" w:rsidRPr="00A0748B" w:rsidRDefault="00797B50" w:rsidP="008663FC">
      <w:pPr>
        <w:widowControl/>
        <w:numPr>
          <w:ilvl w:val="0"/>
          <w:numId w:val="34"/>
        </w:numPr>
        <w:tabs>
          <w:tab w:val="clear" w:pos="0"/>
          <w:tab w:val="num" w:pos="360"/>
        </w:tabs>
        <w:autoSpaceDN/>
        <w:spacing w:line="100" w:lineRule="atLeast"/>
        <w:ind w:left="360" w:hanging="360"/>
        <w:jc w:val="both"/>
      </w:pPr>
      <w:r>
        <w:t xml:space="preserve">   </w:t>
      </w:r>
      <w:r w:rsidR="00D92745" w:rsidRPr="00A0748B">
        <w:t>Dokumentem wskazującym szczegółowo terminy wykonania poszczególnych etapów Przedmiotu Umowy  jest Harmonogram. Wykonawca zobowiązany jest dołożyć wszelkiej staranności i w taki sposób zaplanować prace nad wykonaniem Przedmiotu Zamówienia, aby możliwe było ich zachowanie.</w:t>
      </w:r>
    </w:p>
    <w:p w:rsidR="00D92745" w:rsidRPr="00A0748B" w:rsidRDefault="00D92745" w:rsidP="00D92745">
      <w:pPr>
        <w:ind w:left="784"/>
        <w:jc w:val="both"/>
      </w:pPr>
    </w:p>
    <w:p w:rsidR="00D92745" w:rsidRPr="00A0748B" w:rsidRDefault="00D92745" w:rsidP="00D92745">
      <w:pPr>
        <w:spacing w:line="288" w:lineRule="auto"/>
        <w:jc w:val="center"/>
        <w:rPr>
          <w:b/>
        </w:rPr>
      </w:pPr>
      <w:r w:rsidRPr="00A0748B">
        <w:rPr>
          <w:b/>
        </w:rPr>
        <w:t>§ 11</w:t>
      </w:r>
    </w:p>
    <w:p w:rsidR="00D92745" w:rsidRPr="00A0748B" w:rsidRDefault="00D92745" w:rsidP="00D92745">
      <w:pPr>
        <w:spacing w:line="288" w:lineRule="auto"/>
        <w:jc w:val="center"/>
      </w:pPr>
      <w:r w:rsidRPr="00A0748B">
        <w:rPr>
          <w:b/>
        </w:rPr>
        <w:t>Rękojmia i gwarancja</w:t>
      </w:r>
    </w:p>
    <w:p w:rsidR="00D92745" w:rsidRPr="00A0748B" w:rsidRDefault="00D92745" w:rsidP="008663FC">
      <w:pPr>
        <w:widowControl/>
        <w:numPr>
          <w:ilvl w:val="0"/>
          <w:numId w:val="31"/>
        </w:numPr>
        <w:autoSpaceDN/>
        <w:spacing w:line="288" w:lineRule="auto"/>
        <w:jc w:val="both"/>
      </w:pPr>
      <w:r w:rsidRPr="00A0748B">
        <w:t xml:space="preserve">Na wykonany Przedmiot Umowy Wykonawca udziela …………………… gwarancji i rękojmi w zakresie robót budowlanych, </w:t>
      </w:r>
      <w:r w:rsidRPr="00A0748B">
        <w:rPr>
          <w:kern w:val="0"/>
        </w:rPr>
        <w:t>licząc od dnia odbioru.</w:t>
      </w:r>
    </w:p>
    <w:p w:rsidR="00D92745" w:rsidRPr="00A0748B" w:rsidRDefault="00D92745" w:rsidP="008663FC">
      <w:pPr>
        <w:widowControl/>
        <w:numPr>
          <w:ilvl w:val="0"/>
          <w:numId w:val="31"/>
        </w:numPr>
        <w:autoSpaceDN/>
        <w:spacing w:line="288" w:lineRule="auto"/>
        <w:jc w:val="both"/>
      </w:pPr>
      <w:r w:rsidRPr="00A0748B">
        <w:lastRenderedPageBreak/>
        <w:t>Zgłoszenie wad i usterek w Przedmiocie Umowy musi być dokonywane pisemnie na adres podany na wstępie Umowy lub mailowo na adres poczty elektronicznej: ………………..  lub telefonicznie na nr tel. ……………………………….. Wykonawca jest zobowiązany zapewnić przez okres gwarancji i rękojmi odbiór korespondencji pod ww. adresem korespondencyjnym, adresem poczty elektronicznej (e-mail) i numerem telefonu oraz niezwłocznie powiadomić Zamawiającego na piśmie o zmianie tych adresów lub numeru telefonu, nie później niż w terminie 3 dni od ich zmiany.</w:t>
      </w:r>
    </w:p>
    <w:p w:rsidR="00D92745" w:rsidRPr="00A0748B" w:rsidRDefault="00D92745" w:rsidP="008663FC">
      <w:pPr>
        <w:widowControl/>
        <w:numPr>
          <w:ilvl w:val="0"/>
          <w:numId w:val="31"/>
        </w:numPr>
        <w:autoSpaceDN/>
        <w:spacing w:line="288" w:lineRule="auto"/>
        <w:jc w:val="both"/>
      </w:pPr>
      <w:r w:rsidRPr="00A0748B">
        <w:t>Obowiązki wynikające z rękojmi za wady Przedmiotu Umowy wykonywane będą przez Wykonawcę na terenie obiektu. W przypadku konieczności dokonania naprawy jakiegoś elementu poza terenem obiektu lub wymiany tego elementu na wolny od wad itp., wszelkie koszty z tym związane ponosi Wykonawca.</w:t>
      </w:r>
    </w:p>
    <w:p w:rsidR="00D92745" w:rsidRPr="00A0748B" w:rsidRDefault="00D92745" w:rsidP="008663FC">
      <w:pPr>
        <w:widowControl/>
        <w:numPr>
          <w:ilvl w:val="0"/>
          <w:numId w:val="31"/>
        </w:numPr>
        <w:autoSpaceDN/>
        <w:spacing w:line="288" w:lineRule="auto"/>
        <w:jc w:val="both"/>
      </w:pPr>
      <w:r w:rsidRPr="00A0748B">
        <w:t>Wady zgłoszone w ramach gwarancji i rękojmi, powinny być usunięte w terminie 14 dni od ich zgłoszenia.  W wypadkach uzasadnionych charakterem wady termin ten za zgodą Zamawiającego może ulec wydłużeniu o czas technicznie uzasadniony do dokonania naprawy.</w:t>
      </w:r>
    </w:p>
    <w:p w:rsidR="00D92745" w:rsidRPr="00A0748B" w:rsidRDefault="00D92745" w:rsidP="008663FC">
      <w:pPr>
        <w:widowControl/>
        <w:numPr>
          <w:ilvl w:val="0"/>
          <w:numId w:val="31"/>
        </w:numPr>
        <w:autoSpaceDN/>
        <w:spacing w:line="288" w:lineRule="auto"/>
        <w:jc w:val="both"/>
      </w:pPr>
      <w:r w:rsidRPr="00A0748B">
        <w:t>Usunięcie wad musi być potwierdzone protokołem odbioru.</w:t>
      </w:r>
    </w:p>
    <w:p w:rsidR="00D92745" w:rsidRPr="00A0748B" w:rsidRDefault="00D92745" w:rsidP="008663FC">
      <w:pPr>
        <w:widowControl/>
        <w:numPr>
          <w:ilvl w:val="0"/>
          <w:numId w:val="31"/>
        </w:numPr>
        <w:autoSpaceDN/>
        <w:spacing w:line="288" w:lineRule="auto"/>
        <w:jc w:val="both"/>
      </w:pPr>
      <w:r w:rsidRPr="00A0748B">
        <w:t>Do Zamawiającego należy decyzja o tym, czy chce skorzystać z uprawnień z tytułu gwarancji, czy rękojmi.</w:t>
      </w:r>
    </w:p>
    <w:p w:rsidR="00D92745" w:rsidRPr="00A0748B" w:rsidRDefault="00D92745" w:rsidP="008663FC">
      <w:pPr>
        <w:widowControl/>
        <w:numPr>
          <w:ilvl w:val="0"/>
          <w:numId w:val="31"/>
        </w:numPr>
        <w:autoSpaceDN/>
        <w:spacing w:line="288" w:lineRule="auto"/>
        <w:jc w:val="both"/>
      </w:pPr>
      <w:r w:rsidRPr="00A0748B">
        <w:t>Serwis gwarancyjny jest świadczony w ramach ryczałtowego wynagrodzenia Wykonawcy.</w:t>
      </w:r>
    </w:p>
    <w:p w:rsidR="00D92745" w:rsidRPr="00A0748B" w:rsidRDefault="00D92745" w:rsidP="00D92745">
      <w:pPr>
        <w:spacing w:line="288" w:lineRule="auto"/>
        <w:ind w:left="720"/>
        <w:jc w:val="both"/>
      </w:pPr>
    </w:p>
    <w:p w:rsidR="00D92745" w:rsidRPr="00A0748B" w:rsidRDefault="00D92745" w:rsidP="00D92745">
      <w:pPr>
        <w:spacing w:line="288" w:lineRule="auto"/>
        <w:jc w:val="center"/>
        <w:rPr>
          <w:b/>
        </w:rPr>
      </w:pPr>
      <w:r w:rsidRPr="00A0748B">
        <w:rPr>
          <w:b/>
        </w:rPr>
        <w:t>§ 12</w:t>
      </w:r>
    </w:p>
    <w:p w:rsidR="00D92745" w:rsidRPr="00A0748B" w:rsidRDefault="00D92745" w:rsidP="00D92745">
      <w:pPr>
        <w:spacing w:line="288" w:lineRule="auto"/>
        <w:jc w:val="center"/>
      </w:pPr>
      <w:r w:rsidRPr="00A0748B">
        <w:rPr>
          <w:b/>
        </w:rPr>
        <w:t>Zabezpieczenie należytego wykonania Umowy</w:t>
      </w:r>
    </w:p>
    <w:p w:rsidR="00D92745" w:rsidRPr="00A0748B" w:rsidRDefault="00D92745" w:rsidP="008663FC">
      <w:pPr>
        <w:widowControl/>
        <w:numPr>
          <w:ilvl w:val="0"/>
          <w:numId w:val="26"/>
        </w:numPr>
        <w:tabs>
          <w:tab w:val="clear" w:pos="0"/>
          <w:tab w:val="left" w:pos="360"/>
          <w:tab w:val="num" w:pos="720"/>
        </w:tabs>
        <w:autoSpaceDN/>
        <w:spacing w:line="288" w:lineRule="auto"/>
        <w:ind w:left="567" w:hanging="567"/>
        <w:jc w:val="both"/>
      </w:pPr>
      <w:r w:rsidRPr="00A0748B">
        <w:t xml:space="preserve">   Celem zagwarantowania wypełnienia przez Wykonawcę zobowiązań wynikających </w:t>
      </w:r>
      <w:r w:rsidRPr="00A0748B">
        <w:br/>
        <w:t xml:space="preserve">z treści Umowy, Wykonawca złoży Zamawiającemu najpóźniej w dniu zawarcia Umowy zabezpieczenie należytego wykonania umowy. Zabezpieczenie należytego wykonania umowy będzie bezwarunkowe, nieodwołalne, przenoszalne, płatne na pierwsze żądanie Zamawiającego. </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 xml:space="preserve">Wykonawca wnosi zabezpieczenie należytego wykonania umowy –  w wysokości </w:t>
      </w:r>
      <w:r w:rsidRPr="00A0748B">
        <w:rPr>
          <w:b/>
        </w:rPr>
        <w:t>5%</w:t>
      </w:r>
      <w:r w:rsidRPr="00A0748B">
        <w:t xml:space="preserve"> ceny wynagrodzenia brutto (</w:t>
      </w:r>
      <w:r w:rsidRPr="00A0748B">
        <w:rPr>
          <w:b/>
        </w:rPr>
        <w:t xml:space="preserve">słownie: pięć procent wynagrodzenia brutto) </w:t>
      </w:r>
      <w:r w:rsidRPr="00A0748B">
        <w:t>wskazanego § 13 ust. 1,  tj. na kwotę …………………………………………..zł</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Zabezpieczenie zostało wniesione w formie ……………………………………. .</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przypadku gdy zabezpieczenie należytego wykonania umowy zostało wniesione przez Wykonawcę w formie innej niż pieniężna,  dokument zabezpieczenia musi zawierać klauzulę o bezwarunkowej i natychmiastowej realizacji ewentualnego roszczenia Zamawiającego i gwarantować wypłatę zabezpieczenia bez konieczności akceptacji przez osoby trzecie.</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 xml:space="preserve">W przypadku przekroczenia terminu realizacji Przedmiotu Umowy określonego w § 10 ust. 1 Wykonawca zobowiązuje się do odpowiedniego przedłużenia zabezpieczenia należytego wykonania umowy do dnia podpisania protokołu odbioru końcowego. W przypadku gdy Wykonawca nie przedłuży w/w zabezpieczenia, Zamawiający ma prawo do niepodpisania protokołu odbioru końcowego - do czasu uzupełnienia zabezpieczenia lub też ma prawo do </w:t>
      </w:r>
      <w:r w:rsidRPr="00A0748B">
        <w:lastRenderedPageBreak/>
        <w:t>odstąpienia od umowy z winy Wykonawcy - ze skutkiem natychmiastowym i powierzenia jej wykonania innemu podmiotowi na koszt Wykonawcy.</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przypadku gdyby Wykonawca nie dotrzymał któregokolwiek ze zobowiązań wynikających z Umowy z przyczyn zawinionych przez niego lub przez jakiekolwiek inne podmioty działające na jego rzecz – w szczególności przez podwykonawców, Zamawiający będzie uprawniony do wykorzystania zabezpieczenia wymienionego w niniejszym paragrafie, w szczególności w zakresie kar umownych, zwrotu wydatków poniesionych przez Zamawiającego w wyniku niedotrzymania w/w zobowiązań przez Wykonawcę, łącznie z ustaloną karą umowną za opóźnienia w wykonaniu prac budowlanych lub dostaw, zgodnie z postanowieniami niniejszej umowy, co jednak w niczym nie umniejsza uprawnień Zamawiającego do ściągnięcia od Wykonawcy należności, odszkodowania lub zwrotu wydatków w jakikolwiek inny sposób. Wykonawca ma prawo do zwrotu lub zmniejszenia wartości zabezpieczenia należytego wykonania umowy po odbiorze końcowym. Wartość pozostawionego na okres rękojmi zabezpieczenia nie może być niższa niż 30% ustalonego w umowie łącznego zabezpieczenia. Zwrot do 70% zabezpieczenia na rzecz Wykonawcy nastąpi w formie gotówki, jeżeli zabezpieczenie zostałoby w tej formie wpłacone, zaś w przypadku innej formy Wykonawca może wnieść zabezpieczenie o wartości zgodnej z umową z jednoczesnym obowiązkiem zwrotu zabezpieczenia uprzednio wniesionego po wniesieniu nowego zgodnego z umową i przepisami prawa zabezpieczenia.</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zakresie zabezpieczenia należytego wykonania umowy zastosowanie znajduje przepis art. 150 ust. 3 ustawy Prawo zamówień publicznych, jeśli spełnione są wszelkie przesłanki jego zastosowania.</w:t>
      </w:r>
    </w:p>
    <w:p w:rsidR="00D92745" w:rsidRPr="00A0748B" w:rsidRDefault="00D92745" w:rsidP="00D92745">
      <w:pPr>
        <w:spacing w:line="288" w:lineRule="auto"/>
        <w:jc w:val="center"/>
        <w:rPr>
          <w:b/>
        </w:rPr>
      </w:pPr>
      <w:r w:rsidRPr="00A0748B">
        <w:rPr>
          <w:b/>
        </w:rPr>
        <w:t>§ 13</w:t>
      </w:r>
    </w:p>
    <w:p w:rsidR="00D92745" w:rsidRPr="00A0748B" w:rsidRDefault="00D92745" w:rsidP="00D92745">
      <w:pPr>
        <w:spacing w:line="288" w:lineRule="auto"/>
        <w:jc w:val="center"/>
      </w:pPr>
      <w:r w:rsidRPr="00A0748B">
        <w:rPr>
          <w:b/>
        </w:rPr>
        <w:t>Wynagrodzenie Wykonawcy</w:t>
      </w:r>
    </w:p>
    <w:p w:rsidR="00D92745" w:rsidRPr="00A0748B" w:rsidRDefault="00D92745" w:rsidP="008663FC">
      <w:pPr>
        <w:widowControl/>
        <w:numPr>
          <w:ilvl w:val="0"/>
          <w:numId w:val="32"/>
        </w:numPr>
        <w:autoSpaceDN/>
        <w:spacing w:line="288" w:lineRule="auto"/>
        <w:ind w:left="0" w:firstLine="0"/>
        <w:jc w:val="both"/>
      </w:pPr>
      <w:r w:rsidRPr="00A0748B">
        <w:t xml:space="preserve">Z tytułu należytego wykonania wszystkich obowiązków objętych Umową, Wykonawcy przysługuje wynagrodzenie ryczałtowe w kwocie łącznej…………………..zł brutto (słownie:………………………………………………………………………), dalej zwane także „Wynagrodzeniem”. </w:t>
      </w:r>
    </w:p>
    <w:p w:rsidR="00D92745" w:rsidRPr="00A0748B" w:rsidRDefault="00D92745" w:rsidP="008663FC">
      <w:pPr>
        <w:widowControl/>
        <w:numPr>
          <w:ilvl w:val="0"/>
          <w:numId w:val="32"/>
        </w:numPr>
        <w:autoSpaceDN/>
        <w:spacing w:line="288" w:lineRule="auto"/>
        <w:ind w:left="0" w:firstLine="0"/>
        <w:jc w:val="both"/>
      </w:pPr>
      <w:r w:rsidRPr="00A0748B">
        <w:t>W przypadku zmiany stawki podatku od towarów i usług w trakcie realizacji Umowy wysokość tego  podatku od  Wynagrodzenia zostanie obliczona zgodnie ze stawką obowiązującą w dniu  wystawienia faktury VAT przez Wykonawcę.</w:t>
      </w:r>
    </w:p>
    <w:p w:rsidR="00D92745" w:rsidRPr="00A0748B" w:rsidRDefault="00D92745" w:rsidP="008663FC">
      <w:pPr>
        <w:widowControl/>
        <w:numPr>
          <w:ilvl w:val="0"/>
          <w:numId w:val="32"/>
        </w:numPr>
        <w:autoSpaceDN/>
        <w:spacing w:line="288" w:lineRule="auto"/>
        <w:ind w:left="0" w:firstLine="0"/>
        <w:jc w:val="both"/>
      </w:pPr>
      <w:r w:rsidRPr="00A0748B">
        <w:t>Wynagrodzenie obejmuje wszystkie koszty  Wykonawcy związane z realizacją Umowy, w tym również ryzyko Wykonawcy związane z oszacowaniem wszelkich kosztów wynikających z realizacji Umowy.</w:t>
      </w:r>
    </w:p>
    <w:p w:rsidR="00D92745" w:rsidRPr="00A0748B" w:rsidRDefault="00D92745" w:rsidP="008663FC">
      <w:pPr>
        <w:widowControl/>
        <w:numPr>
          <w:ilvl w:val="0"/>
          <w:numId w:val="32"/>
        </w:numPr>
        <w:autoSpaceDN/>
        <w:spacing w:line="288" w:lineRule="auto"/>
        <w:ind w:left="0" w:firstLine="0"/>
        <w:jc w:val="both"/>
      </w:pPr>
      <w:r w:rsidRPr="00A0748B">
        <w:t>Niedoszacowanie, pominięcie oraz brak rozpoznania zakresu Przedmiotu Umowy nie może być podstawą do żądania zmiany wysokości Wynagrodzenia.</w:t>
      </w:r>
    </w:p>
    <w:p w:rsidR="00D92745" w:rsidRPr="00A0748B" w:rsidRDefault="00D92745" w:rsidP="00D92745">
      <w:pPr>
        <w:tabs>
          <w:tab w:val="left" w:pos="16200"/>
        </w:tabs>
        <w:autoSpaceDE w:val="0"/>
        <w:spacing w:line="276" w:lineRule="auto"/>
        <w:jc w:val="both"/>
      </w:pPr>
      <w:r w:rsidRPr="00A0748B">
        <w:t>5.Rozliczenie pomiędzy Stronami za wykonanie Przedmiotu Umowy nastąpi na podstawie faktur częściowych VAT i faktury końcowej VAT, wystawionych przez Wykonawcę, na podstawie zatwierdzonych protokołów częściowych i protokołu końcowego odbioru robót.</w:t>
      </w:r>
    </w:p>
    <w:p w:rsidR="00D92745" w:rsidRPr="00A0748B" w:rsidRDefault="00D92745" w:rsidP="00D92745">
      <w:pPr>
        <w:tabs>
          <w:tab w:val="left" w:pos="16200"/>
        </w:tabs>
        <w:autoSpaceDE w:val="0"/>
        <w:spacing w:line="276" w:lineRule="auto"/>
        <w:jc w:val="both"/>
      </w:pPr>
      <w:r w:rsidRPr="00A0748B">
        <w:t xml:space="preserve">6. Podstawą do wystawienia faktur VAT za wykonanie Przedmiotu Umowy będą protokoły częściowe oraz protokół końcowy odbioru robót, sporządzane przez kierownika budowy i </w:t>
      </w:r>
      <w:r w:rsidRPr="00A0748B">
        <w:lastRenderedPageBreak/>
        <w:t>kierownika odpowiednich robót lub inną uprawnioną osobę, na podstawie zestawionych w h</w:t>
      </w:r>
      <w:r w:rsidRPr="00A0748B">
        <w:rPr>
          <w:bCs/>
        </w:rPr>
        <w:t>armonogramie</w:t>
      </w:r>
      <w:r w:rsidRPr="00A0748B">
        <w:t xml:space="preserve">  elementów rozliczeniowych. Protokoły muszą być zatwierdzone przez Inspektora nadzoru inwestorskiego lub inną uprawnioną osobę ze strony Zamawiającego.</w:t>
      </w:r>
    </w:p>
    <w:p w:rsidR="00D92745" w:rsidRPr="00A0748B" w:rsidRDefault="00D92745" w:rsidP="00D92745">
      <w:pPr>
        <w:spacing w:line="288" w:lineRule="auto"/>
        <w:jc w:val="both"/>
      </w:pPr>
      <w:r w:rsidRPr="00A0748B">
        <w:t>7. Wynagrodzenie będzie płatne, jeżeli Wykonawca przedstawi kopie faktur wystawionych przez podwykonawców za prace objęte zakresem danych faktur, wraz oryginałami oświadczeń podwykonawców, że otrzymali wynagrodzenie za te prace.</w:t>
      </w:r>
    </w:p>
    <w:p w:rsidR="00D92745" w:rsidRPr="00A0748B" w:rsidRDefault="00D92745" w:rsidP="00D92745">
      <w:pPr>
        <w:spacing w:line="288" w:lineRule="auto"/>
        <w:jc w:val="both"/>
      </w:pPr>
      <w:r w:rsidRPr="00A0748B">
        <w:t>8. W przypadku braku faktur i oświadczeń, o których mowa w ust. 7, Zamawiający jest uprawniony do dokonania zapłaty bezpośrednio na rzecz podwykonawcy i rozliczenia z Wykonawcą jedynie pozostałej części – z zastrzeżeniem zapisu § 7 ust. 6 niniejszej umowy.</w:t>
      </w:r>
    </w:p>
    <w:p w:rsidR="00D92745" w:rsidRPr="00A0748B" w:rsidRDefault="00D92745" w:rsidP="00D92745">
      <w:pPr>
        <w:spacing w:line="288" w:lineRule="auto"/>
      </w:pPr>
      <w:r w:rsidRPr="00A0748B">
        <w:t>9. Termin płatności faktury VAT końcowej wynosi  30 dni, licząc od dnia doręczenia Zamawiającemu tejże faktury VAT.</w:t>
      </w:r>
    </w:p>
    <w:p w:rsidR="00D92745" w:rsidRPr="00A0748B" w:rsidRDefault="00D92745" w:rsidP="00D92745">
      <w:pPr>
        <w:spacing w:line="288" w:lineRule="auto"/>
        <w:jc w:val="center"/>
        <w:rPr>
          <w:b/>
        </w:rPr>
      </w:pPr>
      <w:r w:rsidRPr="00A0748B">
        <w:rPr>
          <w:b/>
        </w:rPr>
        <w:t>§ 14</w:t>
      </w:r>
    </w:p>
    <w:p w:rsidR="00D92745" w:rsidRPr="00A0748B" w:rsidRDefault="00D92745" w:rsidP="00D92745">
      <w:pPr>
        <w:spacing w:line="288" w:lineRule="auto"/>
        <w:jc w:val="center"/>
      </w:pPr>
      <w:r w:rsidRPr="00A0748B">
        <w:rPr>
          <w:b/>
        </w:rPr>
        <w:t>Odpowiedzialność Wykonawcy, kary umowne</w:t>
      </w:r>
    </w:p>
    <w:p w:rsidR="00D92745" w:rsidRPr="00A0748B" w:rsidRDefault="00D92745" w:rsidP="008663FC">
      <w:pPr>
        <w:pStyle w:val="Akapitzlist"/>
        <w:numPr>
          <w:ilvl w:val="0"/>
          <w:numId w:val="40"/>
        </w:numPr>
        <w:suppressAutoHyphens/>
        <w:spacing w:after="0" w:line="288" w:lineRule="auto"/>
        <w:ind w:left="426"/>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W przypadku niewykonania lub nienależytego wykonania Umowy Zamawiający ma prawo do naliczenia Wykonawcy następujących kar umownych:</w:t>
      </w:r>
    </w:p>
    <w:p w:rsidR="00D92745" w:rsidRPr="00A0748B" w:rsidRDefault="00D92745" w:rsidP="008663FC">
      <w:pPr>
        <w:pStyle w:val="Akapitzlist"/>
        <w:numPr>
          <w:ilvl w:val="1"/>
          <w:numId w:val="26"/>
        </w:numPr>
        <w:tabs>
          <w:tab w:val="clear" w:pos="0"/>
          <w:tab w:val="num" w:pos="1440"/>
        </w:tabs>
        <w:suppressAutoHyphens/>
        <w:spacing w:after="0" w:line="288" w:lineRule="auto"/>
        <w:ind w:left="1440"/>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za opóźnienie w terminowym wykonaniu poszczególnych zadań ustalonych w Harmonogramie, stanowiącym Przedmiot Zamówienia – w wysokości 0,1 % Wynagrodzenia  brutto wskazanego w § 13 ust. 1 za każdy rozpoczęty  dzień opóźnienia względem terminów określonych w § 10 ust. 1,</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 xml:space="preserve"> za opóźnienie w usunięciu wad i usterek w wysokości 0,5 % Wynagrodzenia brutto wskazanego w § 13 ust. 1, za każdy rozpoczęty dzień opóźnienia. Kary umowne z tego tytułu Zamawiający ma prawo naliczać i egzekwować dla każdego zgłoszenia niezależnie,</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z tytułu odstąpienia od Umowy przez którąkolwiek ze Stron z przyczyn leżących po stronie Wykonawcy – w wysokości 10% Wynagrodzenia brutto wskazanego w § 13 ust. 1,</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w przypadku braku zapłaty lub nieterminowej zapłaty wynagrodzenia należnego podwykonawcom lub dalszym podwykonawcom w wysokości 3% Wynagrodzenia brutto wskazanego w § 13 ust. 1 za każdy brak zapłaty lub nieterminową zapłatę tego wynagrodzenia,</w:t>
      </w:r>
    </w:p>
    <w:p w:rsidR="00D92745" w:rsidRPr="00A0748B" w:rsidRDefault="00D92745" w:rsidP="008663FC">
      <w:pPr>
        <w:numPr>
          <w:ilvl w:val="1"/>
          <w:numId w:val="26"/>
        </w:numPr>
        <w:tabs>
          <w:tab w:val="clear" w:pos="0"/>
          <w:tab w:val="left" w:pos="-23776"/>
          <w:tab w:val="num" w:pos="1440"/>
        </w:tabs>
        <w:autoSpaceDN/>
        <w:spacing w:line="276" w:lineRule="auto"/>
        <w:ind w:left="1440"/>
        <w:jc w:val="both"/>
      </w:pPr>
      <w:r w:rsidRPr="00A0748B">
        <w:t xml:space="preserve">w przypadku nieprzedłożenia do zaakceptowania projektu umowy </w:t>
      </w:r>
      <w:r w:rsidRPr="00A0748B">
        <w:br/>
        <w:t xml:space="preserve">o podwykonawstwo, której przedmiotem są roboty budowlane, lub projektu jej zmiany - </w:t>
      </w:r>
      <w:r w:rsidRPr="00A0748B">
        <w:br/>
        <w:t xml:space="preserve">w wysokości 3% Wynagrodzenia brutto wskazanego w § 13 ust. 1 za każdy taki przypadek; </w:t>
      </w:r>
    </w:p>
    <w:p w:rsidR="00D92745" w:rsidRPr="00A0748B" w:rsidRDefault="00D92745" w:rsidP="008663FC">
      <w:pPr>
        <w:numPr>
          <w:ilvl w:val="1"/>
          <w:numId w:val="26"/>
        </w:numPr>
        <w:tabs>
          <w:tab w:val="clear" w:pos="0"/>
          <w:tab w:val="left" w:pos="-23776"/>
          <w:tab w:val="num" w:pos="1440"/>
        </w:tabs>
        <w:autoSpaceDN/>
        <w:spacing w:line="276" w:lineRule="auto"/>
        <w:ind w:left="1440"/>
        <w:jc w:val="both"/>
      </w:pPr>
      <w:r w:rsidRPr="00A0748B">
        <w:t xml:space="preserve">w przypadku nieprzedłożenia poświadczonej za zgodność z oryginałem kopii  umowy </w:t>
      </w:r>
      <w:r w:rsidRPr="00A0748B">
        <w:br/>
        <w:t xml:space="preserve">o podwykonawstwo lub jej zmiany w wysokości 3% Wynagrodzenia brutto wskazanego </w:t>
      </w:r>
      <w:r w:rsidRPr="00A0748B">
        <w:br/>
        <w:t>w § 13 ust. 1 umowy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 xml:space="preserve">w przypadku braku zmiany umowy o podwykonawstwo w zakresie terminu zapłaty lub braku zmiany umowy w innym zakresie stosownie do uwag/sprzeciwu </w:t>
      </w:r>
      <w:r w:rsidRPr="00A0748B">
        <w:lastRenderedPageBreak/>
        <w:t>Zamawiającego - w wysokości 3% Wynagrodzenia brutto wskazanego w § 13 ust. 1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 xml:space="preserve">za dopuszczenie do wykonywania robót lub dostaw podwykonawcy, </w:t>
      </w:r>
      <w:r w:rsidRPr="00A0748B">
        <w:br/>
        <w:t>z którym umowa nie została zaakceptowana przez Zamawiającego (dot. robót budowlanych) albo też nie została jemu przedłożona (dostawy), za powierzenie podwykonawcy robót lub dostaw wykraczających poza zakres umowy zaakceptowanej przez Zamawiającego bądź jemu przedłożonej - w wysokości 5% łącznego wynagrodzenia brutto wskazanego w § 13 ust. 1 umowy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za brak przedłożenia na wezwanie Zamawiającego umowy o pracę z osobami skierowanymi do bezpośredniej realizacji Przedmiotu Zamówienia, o których mowa w § 4 ust. 4 niniejszej Umowy – w wysokości 0,5% Wynagrodzenia brutto wskazanego w § 13 ust. 1 –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W przypadku odstąpienia od Umowy przez Wykonawcę z przyczyn leżących po stronie    Zamawiającego – Zamawiający zapłaci Wykonawcy karę umowną w wysokości 10% Wynagrodzenia brutto wskazanego w § 13 ust. 1.</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Termin płatności kary umownej wynosi 14 dni od dnia powiadomienia Strony </w:t>
      </w:r>
      <w:r w:rsidRPr="00A0748B">
        <w:rPr>
          <w:rFonts w:ascii="Times New Roman" w:hAnsi="Times New Roman"/>
          <w:kern w:val="1"/>
          <w:sz w:val="24"/>
          <w:szCs w:val="24"/>
          <w:lang w:eastAsia="ar-SA"/>
        </w:rPr>
        <w:br/>
        <w:t xml:space="preserve">o naliczeniu i przyczynie naliczenia tej kary. </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Strony zastrzegają sobie prawo dochodzenia odszkodowania uzupełniającego na zasadach ogólnych Kodeksu cywilnego, jeżeli wartość poniesionej szkody przewyższą naliczone kary umowne. </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Zamawiający jest uprawniony do potrącenia należności z tytułu kar umownych lub z tytułu odszkodowania, o którym mowa powyżej,  z należnościami Wykonawcy z tytułu Wynagrodzenia.</w:t>
      </w:r>
    </w:p>
    <w:p w:rsidR="00D92745" w:rsidRPr="00A0748B" w:rsidRDefault="00D92745" w:rsidP="00D92745">
      <w:pPr>
        <w:spacing w:line="288" w:lineRule="auto"/>
        <w:ind w:left="540"/>
        <w:jc w:val="both"/>
      </w:pPr>
    </w:p>
    <w:p w:rsidR="00D92745" w:rsidRPr="00A0748B" w:rsidRDefault="00D92745" w:rsidP="00D92745">
      <w:pPr>
        <w:spacing w:line="288" w:lineRule="auto"/>
        <w:jc w:val="center"/>
        <w:rPr>
          <w:b/>
        </w:rPr>
      </w:pPr>
      <w:r w:rsidRPr="00A0748B">
        <w:rPr>
          <w:b/>
        </w:rPr>
        <w:t>§ 15</w:t>
      </w:r>
    </w:p>
    <w:p w:rsidR="00D92745" w:rsidRPr="00A0748B" w:rsidRDefault="00D92745" w:rsidP="00D92745">
      <w:pPr>
        <w:spacing w:line="288" w:lineRule="auto"/>
        <w:jc w:val="center"/>
      </w:pPr>
      <w:r w:rsidRPr="00A0748B">
        <w:rPr>
          <w:b/>
        </w:rPr>
        <w:t>Zmiany umowy</w:t>
      </w:r>
    </w:p>
    <w:p w:rsidR="00D92745" w:rsidRPr="00A0748B" w:rsidRDefault="00D92745" w:rsidP="008663FC">
      <w:pPr>
        <w:widowControl/>
        <w:numPr>
          <w:ilvl w:val="0"/>
          <w:numId w:val="36"/>
        </w:numPr>
        <w:autoSpaceDN/>
        <w:spacing w:line="288" w:lineRule="auto"/>
        <w:jc w:val="both"/>
      </w:pPr>
      <w:r w:rsidRPr="00A0748B">
        <w:t xml:space="preserve">Zmiany Umowy mogą następować w sytuacjach i w zakresie określonym poniżej. </w:t>
      </w:r>
    </w:p>
    <w:p w:rsidR="00D92745" w:rsidRPr="00A0748B" w:rsidRDefault="00D92745" w:rsidP="008663FC">
      <w:pPr>
        <w:numPr>
          <w:ilvl w:val="1"/>
          <w:numId w:val="36"/>
        </w:numPr>
        <w:suppressAutoHyphens w:val="0"/>
        <w:autoSpaceDN/>
        <w:spacing w:line="276" w:lineRule="auto"/>
        <w:jc w:val="both"/>
        <w:rPr>
          <w:kern w:val="0"/>
          <w:u w:val="single"/>
        </w:rPr>
      </w:pPr>
      <w:r w:rsidRPr="00A0748B">
        <w:rPr>
          <w:kern w:val="0"/>
          <w:u w:val="single"/>
        </w:rPr>
        <w:t>Zmiana wymaganego terminu zakończenia realizacji Przedmiotu Zamówienia:</w:t>
      </w:r>
    </w:p>
    <w:p w:rsidR="00D92745" w:rsidRPr="00A0748B" w:rsidRDefault="00D92745" w:rsidP="00D92745">
      <w:pPr>
        <w:suppressAutoHyphens w:val="0"/>
        <w:spacing w:line="276" w:lineRule="auto"/>
        <w:ind w:left="720"/>
        <w:jc w:val="both"/>
        <w:rPr>
          <w:kern w:val="0"/>
        </w:rPr>
      </w:pPr>
      <w:r w:rsidRPr="00A0748B">
        <w:rPr>
          <w:rFonts w:eastAsia="Arial Unicode MS"/>
          <w:lang w:eastAsia="hi-IN" w:bidi="hi-IN"/>
        </w:rPr>
        <w:t xml:space="preserve">1) </w:t>
      </w:r>
      <w:r w:rsidRPr="00A0748B">
        <w:rPr>
          <w:kern w:val="0"/>
        </w:rPr>
        <w:t xml:space="preserve">Zmiany spowodowane warunkami atmosferycznymi, w szczególności: </w:t>
      </w:r>
    </w:p>
    <w:p w:rsidR="00D92745" w:rsidRPr="00A0748B" w:rsidRDefault="00D92745" w:rsidP="00D92745">
      <w:pPr>
        <w:suppressAutoHyphens w:val="0"/>
        <w:spacing w:line="276" w:lineRule="auto"/>
        <w:ind w:left="709" w:hanging="283"/>
        <w:jc w:val="both"/>
        <w:rPr>
          <w:kern w:val="0"/>
        </w:rPr>
      </w:pPr>
      <w:r w:rsidRPr="00A0748B">
        <w:rPr>
          <w:kern w:val="0"/>
        </w:rPr>
        <w:t>a)    klęski żywiołowe;</w:t>
      </w:r>
    </w:p>
    <w:p w:rsidR="00D92745" w:rsidRPr="00A0748B" w:rsidRDefault="00CD37EC" w:rsidP="00D92745">
      <w:pPr>
        <w:suppressAutoHyphens w:val="0"/>
        <w:spacing w:line="276" w:lineRule="auto"/>
        <w:ind w:left="709" w:hanging="283"/>
        <w:jc w:val="both"/>
        <w:rPr>
          <w:kern w:val="0"/>
        </w:rPr>
      </w:pPr>
      <w:r>
        <w:rPr>
          <w:kern w:val="0"/>
        </w:rPr>
        <w:t xml:space="preserve">b) </w:t>
      </w:r>
      <w:r w:rsidR="00D92745" w:rsidRPr="00A0748B">
        <w:rPr>
          <w:kern w:val="0"/>
        </w:rPr>
        <w:t xml:space="preserve">niekorzystne warunki atmosferyczne uniemożliwiające prowadzenie robót budowlanych/dostaw, w tym przeprowadzanie prób i sprawdzeń, dokonywanie odbiorów; </w:t>
      </w:r>
    </w:p>
    <w:p w:rsidR="00D92745" w:rsidRPr="00A0748B" w:rsidRDefault="00D92745" w:rsidP="00D92745">
      <w:pPr>
        <w:suppressAutoHyphens w:val="0"/>
        <w:spacing w:line="276" w:lineRule="auto"/>
        <w:ind w:left="1080" w:hanging="360"/>
        <w:jc w:val="both"/>
        <w:rPr>
          <w:kern w:val="0"/>
        </w:rPr>
      </w:pPr>
      <w:r w:rsidRPr="00A0748B">
        <w:rPr>
          <w:kern w:val="0"/>
        </w:rPr>
        <w:t xml:space="preserve">2) zmiany spowodowane warunkami geologicznymi, terenowymi, archeologicznymi, wodnymi itp. o ile warunki te mają wpływ na realizację przedmiotu umowy, </w:t>
      </w:r>
    </w:p>
    <w:p w:rsidR="00D92745" w:rsidRPr="00A0748B" w:rsidRDefault="00D92745" w:rsidP="00D92745">
      <w:pPr>
        <w:tabs>
          <w:tab w:val="num" w:pos="567"/>
        </w:tabs>
        <w:suppressAutoHyphens w:val="0"/>
        <w:spacing w:line="276" w:lineRule="auto"/>
        <w:jc w:val="both"/>
        <w:rPr>
          <w:kern w:val="0"/>
        </w:rPr>
      </w:pPr>
      <w:r w:rsidRPr="00A0748B">
        <w:rPr>
          <w:kern w:val="0"/>
        </w:rPr>
        <w:t xml:space="preserve">             3) Zmiany będące następstwem okoliczności leżących po stronie Zamawiającego, w szczególności: </w:t>
      </w:r>
    </w:p>
    <w:p w:rsidR="00D92745" w:rsidRPr="00A0748B" w:rsidRDefault="00D92745" w:rsidP="00D92745">
      <w:pPr>
        <w:suppressAutoHyphens w:val="0"/>
        <w:spacing w:line="276" w:lineRule="auto"/>
        <w:ind w:left="720" w:hanging="11"/>
        <w:jc w:val="both"/>
        <w:rPr>
          <w:kern w:val="0"/>
        </w:rPr>
      </w:pPr>
      <w:r w:rsidRPr="00A0748B">
        <w:rPr>
          <w:kern w:val="0"/>
        </w:rPr>
        <w:t>a)  wstrzymanie realizacji Umowy przez Zamawiającego nie wynikające z winy Wykonawcy;</w:t>
      </w:r>
    </w:p>
    <w:p w:rsidR="00D92745" w:rsidRPr="00A0748B" w:rsidRDefault="00D92745" w:rsidP="00D92745">
      <w:pPr>
        <w:suppressAutoHyphens w:val="0"/>
        <w:spacing w:line="276" w:lineRule="auto"/>
        <w:ind w:left="720" w:hanging="11"/>
        <w:jc w:val="both"/>
        <w:rPr>
          <w:kern w:val="0"/>
        </w:rPr>
      </w:pPr>
      <w:r w:rsidRPr="00A0748B">
        <w:rPr>
          <w:kern w:val="0"/>
        </w:rPr>
        <w:t>b)  konieczność usunięcia nieścisłości, błędów lub wprowadzenia zmian w dokumentacji projektowej,</w:t>
      </w:r>
    </w:p>
    <w:p w:rsidR="00D92745" w:rsidRPr="00A0748B" w:rsidRDefault="00D92745" w:rsidP="00D92745">
      <w:pPr>
        <w:suppressAutoHyphens w:val="0"/>
        <w:spacing w:line="276" w:lineRule="auto"/>
        <w:ind w:left="720" w:hanging="11"/>
        <w:jc w:val="both"/>
        <w:rPr>
          <w:kern w:val="0"/>
        </w:rPr>
      </w:pPr>
      <w:r w:rsidRPr="00A0748B">
        <w:rPr>
          <w:kern w:val="0"/>
        </w:rPr>
        <w:t>c)  przestojów lub opóźnień zawinionych przez Zamawiającego.</w:t>
      </w:r>
    </w:p>
    <w:p w:rsidR="00D92745" w:rsidRPr="00A0748B" w:rsidRDefault="00D92745" w:rsidP="00D92745">
      <w:pPr>
        <w:tabs>
          <w:tab w:val="num" w:pos="709"/>
        </w:tabs>
        <w:suppressAutoHyphens w:val="0"/>
        <w:spacing w:line="276" w:lineRule="auto"/>
        <w:ind w:left="708"/>
        <w:jc w:val="both"/>
        <w:rPr>
          <w:kern w:val="0"/>
        </w:rPr>
      </w:pPr>
      <w:r w:rsidRPr="00A0748B">
        <w:rPr>
          <w:kern w:val="0"/>
        </w:rPr>
        <w:t xml:space="preserve">4) W przypadku zaistnienia, po zawarciu Umowy, przypadku siły wyższej, przez którą, </w:t>
      </w:r>
      <w:r w:rsidRPr="00A0748B">
        <w:rPr>
          <w:kern w:val="0"/>
        </w:rPr>
        <w:lastRenderedPageBreak/>
        <w:t xml:space="preserve">na potrzeby niniejszego warunku rozumieć należy zdarzenie zewnętrzne wobec łączącej Strony więzi prawnej: </w:t>
      </w:r>
    </w:p>
    <w:p w:rsidR="00D92745" w:rsidRPr="00A0748B" w:rsidRDefault="00D92745" w:rsidP="00D92745">
      <w:pPr>
        <w:suppressAutoHyphens w:val="0"/>
        <w:spacing w:line="276" w:lineRule="auto"/>
        <w:ind w:left="1440" w:hanging="360"/>
        <w:jc w:val="both"/>
        <w:rPr>
          <w:kern w:val="0"/>
        </w:rPr>
      </w:pPr>
      <w:r w:rsidRPr="00A0748B">
        <w:rPr>
          <w:kern w:val="0"/>
        </w:rPr>
        <w:t xml:space="preserve">a)  o charakterze niezależnym od Stron, </w:t>
      </w:r>
    </w:p>
    <w:p w:rsidR="00D92745" w:rsidRPr="00A0748B" w:rsidRDefault="00D92745" w:rsidP="00D92745">
      <w:pPr>
        <w:suppressAutoHyphens w:val="0"/>
        <w:spacing w:line="276" w:lineRule="auto"/>
        <w:ind w:left="1440" w:hanging="360"/>
        <w:jc w:val="both"/>
        <w:rPr>
          <w:kern w:val="0"/>
        </w:rPr>
      </w:pPr>
      <w:r w:rsidRPr="00A0748B">
        <w:rPr>
          <w:kern w:val="0"/>
        </w:rPr>
        <w:t xml:space="preserve">b)  którego Strony nie mogły przewidzieć przed zawarciem Umowy, </w:t>
      </w:r>
    </w:p>
    <w:p w:rsidR="00D92745" w:rsidRPr="00A0748B" w:rsidRDefault="00D92745" w:rsidP="00D92745">
      <w:pPr>
        <w:suppressAutoHyphens w:val="0"/>
        <w:spacing w:line="276" w:lineRule="auto"/>
        <w:ind w:left="1440" w:hanging="360"/>
        <w:jc w:val="both"/>
        <w:rPr>
          <w:kern w:val="0"/>
        </w:rPr>
      </w:pPr>
      <w:r w:rsidRPr="00A0748B">
        <w:rPr>
          <w:kern w:val="0"/>
        </w:rPr>
        <w:t xml:space="preserve">c) którego nie można było uniknąć ani któremu Strony nie mogły zapobiec przy zachowaniu należytej staranności, </w:t>
      </w:r>
    </w:p>
    <w:p w:rsidR="00D92745" w:rsidRPr="00A0748B" w:rsidRDefault="00D92745" w:rsidP="00D92745">
      <w:pPr>
        <w:suppressAutoHyphens w:val="0"/>
        <w:spacing w:line="276" w:lineRule="auto"/>
        <w:ind w:left="1440" w:hanging="360"/>
        <w:jc w:val="both"/>
        <w:rPr>
          <w:kern w:val="0"/>
        </w:rPr>
      </w:pPr>
      <w:r w:rsidRPr="00A0748B">
        <w:rPr>
          <w:kern w:val="0"/>
        </w:rPr>
        <w:t>d)  której nie można przypisać drugiej Stronie</w:t>
      </w:r>
    </w:p>
    <w:p w:rsidR="00D92745" w:rsidRPr="00A0748B" w:rsidRDefault="00D92745" w:rsidP="00D92745">
      <w:pPr>
        <w:tabs>
          <w:tab w:val="num" w:pos="851"/>
        </w:tabs>
        <w:suppressAutoHyphens w:val="0"/>
        <w:spacing w:line="276" w:lineRule="auto"/>
        <w:jc w:val="both"/>
        <w:rPr>
          <w:kern w:val="0"/>
        </w:rPr>
      </w:pPr>
      <w:r w:rsidRPr="00A0748B">
        <w:rPr>
          <w:kern w:val="0"/>
        </w:rPr>
        <w:t xml:space="preserve">              5) Zmiany będące następstwem działania organów administracji, w szczególności: </w:t>
      </w:r>
    </w:p>
    <w:p w:rsidR="00D92745" w:rsidRPr="00A0748B" w:rsidRDefault="00D92745" w:rsidP="00D92745">
      <w:pPr>
        <w:suppressAutoHyphens w:val="0"/>
        <w:spacing w:line="276" w:lineRule="auto"/>
        <w:ind w:left="1440" w:hanging="360"/>
        <w:jc w:val="both"/>
        <w:rPr>
          <w:kern w:val="0"/>
        </w:rPr>
      </w:pPr>
      <w:r w:rsidRPr="00A0748B">
        <w:rPr>
          <w:kern w:val="0"/>
        </w:rPr>
        <w:t xml:space="preserve">a)  odmowa lub przekroczenie zakreślonych przez prawo terminów wydania przez organy administracji wymaganych decyzji, zezwoleń, uzgodnień, w sytuacji, gdy przekazana i niezbędna do uzyskania pozwoleń dokumentacja będzie kompletna i prawidłowa, zatem wskutek działania organów administracyjnych niemożliwe jest wykonanie zadania w terminie. </w:t>
      </w:r>
    </w:p>
    <w:p w:rsidR="00D92745" w:rsidRPr="00A0748B" w:rsidRDefault="00D92745" w:rsidP="00D92745">
      <w:pPr>
        <w:suppressAutoHyphens w:val="0"/>
        <w:spacing w:line="276" w:lineRule="auto"/>
        <w:ind w:left="1440" w:hanging="360"/>
        <w:jc w:val="both"/>
        <w:rPr>
          <w:kern w:val="0"/>
        </w:rPr>
      </w:pPr>
      <w:r w:rsidRPr="00A0748B">
        <w:rPr>
          <w:kern w:val="0"/>
        </w:rPr>
        <w:t>b)  odmowa wydania przez organy administracji wymaganych decyzji, zezwoleń, uzgodnień na skutek nieścisłości, błędów lub konieczności uzupełnienia dokumentacji projektowej, za co Wykonawca nie ponosi odpowiedzialności,</w:t>
      </w:r>
    </w:p>
    <w:p w:rsidR="00D92745" w:rsidRPr="00A0748B" w:rsidRDefault="00D92745" w:rsidP="00D92745">
      <w:pPr>
        <w:suppressAutoHyphens w:val="0"/>
        <w:spacing w:line="276" w:lineRule="auto"/>
        <w:ind w:left="1440" w:hanging="360"/>
        <w:jc w:val="both"/>
        <w:rPr>
          <w:kern w:val="0"/>
        </w:rPr>
      </w:pPr>
      <w:r w:rsidRPr="00A0748B">
        <w:rPr>
          <w:kern w:val="0"/>
        </w:rPr>
        <w:t>c)  konieczność uzyskania wyroku sądowego, lub innego orzeczenia sądu lub organu, którego konieczności nie przewidywano przy zawieraniu Umowy, co ma wpływ na realizację przedmiotu umowy.</w:t>
      </w:r>
    </w:p>
    <w:p w:rsidR="00D92745" w:rsidRPr="00A0748B" w:rsidRDefault="00D92745" w:rsidP="00D92745">
      <w:pPr>
        <w:suppressAutoHyphens w:val="0"/>
        <w:spacing w:line="276" w:lineRule="auto"/>
        <w:ind w:left="720" w:hanging="180"/>
        <w:jc w:val="both"/>
        <w:rPr>
          <w:kern w:val="0"/>
        </w:rPr>
      </w:pPr>
      <w:r w:rsidRPr="00A0748B">
        <w:rPr>
          <w:kern w:val="0"/>
        </w:rPr>
        <w:t>6)   Zmiany będące następstwem innych okoliczności:</w:t>
      </w:r>
    </w:p>
    <w:p w:rsidR="00D92745" w:rsidRPr="00A0748B" w:rsidRDefault="00D92745" w:rsidP="00D92745">
      <w:pPr>
        <w:suppressAutoHyphens w:val="0"/>
        <w:spacing w:line="276" w:lineRule="auto"/>
        <w:ind w:left="1440" w:hanging="731"/>
        <w:jc w:val="both"/>
        <w:rPr>
          <w:kern w:val="0"/>
        </w:rPr>
      </w:pPr>
      <w:r w:rsidRPr="00A0748B">
        <w:rPr>
          <w:kern w:val="0"/>
        </w:rPr>
        <w:t>a) wstrzymanie robót przez Inspektora Nadzoru z przyczyn nie leżących po stronie  Wykonawcy;</w:t>
      </w:r>
    </w:p>
    <w:p w:rsidR="00D92745" w:rsidRPr="00A0748B" w:rsidRDefault="00D92745" w:rsidP="00D92745">
      <w:pPr>
        <w:tabs>
          <w:tab w:val="left" w:pos="1260"/>
        </w:tabs>
        <w:suppressAutoHyphens w:val="0"/>
        <w:spacing w:line="276" w:lineRule="auto"/>
        <w:ind w:left="1080" w:hanging="371"/>
        <w:jc w:val="both"/>
        <w:rPr>
          <w:kern w:val="0"/>
        </w:rPr>
      </w:pPr>
      <w:r w:rsidRPr="00A0748B">
        <w:rPr>
          <w:kern w:val="0"/>
        </w:rPr>
        <w:t>b) dokonanie zmian w dokumentacji projektowej, przez Projektanta w trybie nadzoru  autorskiego.</w:t>
      </w:r>
    </w:p>
    <w:p w:rsidR="00D92745" w:rsidRPr="00A0748B" w:rsidRDefault="00D92745" w:rsidP="00D92745">
      <w:pPr>
        <w:suppressAutoHyphens w:val="0"/>
        <w:spacing w:line="276" w:lineRule="auto"/>
        <w:ind w:firstLine="709"/>
        <w:jc w:val="both"/>
        <w:rPr>
          <w:kern w:val="0"/>
        </w:rPr>
      </w:pPr>
      <w:r w:rsidRPr="00A0748B">
        <w:rPr>
          <w:kern w:val="0"/>
        </w:rPr>
        <w:t>c) wprowadzenia zmian w dokumentacji projektowej przez Zamawiającego;</w:t>
      </w:r>
    </w:p>
    <w:p w:rsidR="00D92745" w:rsidRPr="00A0748B" w:rsidRDefault="00D92745" w:rsidP="00D92745">
      <w:pPr>
        <w:suppressAutoHyphens w:val="0"/>
        <w:spacing w:line="276" w:lineRule="auto"/>
        <w:ind w:firstLine="709"/>
        <w:jc w:val="both"/>
        <w:rPr>
          <w:kern w:val="0"/>
        </w:rPr>
      </w:pPr>
    </w:p>
    <w:p w:rsidR="00D92745" w:rsidRPr="00A0748B" w:rsidRDefault="00D92745" w:rsidP="00D92745">
      <w:pPr>
        <w:suppressAutoHyphens w:val="0"/>
        <w:spacing w:line="276" w:lineRule="auto"/>
        <w:ind w:left="360"/>
        <w:jc w:val="both"/>
        <w:rPr>
          <w:kern w:val="0"/>
        </w:rPr>
      </w:pPr>
      <w:r w:rsidRPr="00A0748B">
        <w:rPr>
          <w:kern w:val="0"/>
        </w:rPr>
        <w:t xml:space="preserve">- W przypadku wystąpienia którejkolwiek z okoliczności wymienionych powyżej termin wykonania Umowy może ulec odpowiedniemu przedłużeniu, o czas niezbędny do zakończenia wykonywania Przedmiotu Zamówienia w sposób należyty, nie dłużej jednak niż o okres trwania tych okoliczności. </w:t>
      </w:r>
    </w:p>
    <w:p w:rsidR="00D92745" w:rsidRPr="00A0748B" w:rsidRDefault="00D92745" w:rsidP="00D92745">
      <w:pPr>
        <w:suppressAutoHyphens w:val="0"/>
        <w:spacing w:line="276" w:lineRule="auto"/>
        <w:jc w:val="both"/>
        <w:rPr>
          <w:kern w:val="0"/>
          <w:u w:val="single"/>
        </w:rPr>
      </w:pPr>
      <w:r w:rsidRPr="00A0748B">
        <w:rPr>
          <w:kern w:val="0"/>
          <w:u w:val="single"/>
        </w:rPr>
        <w:t>1.2. Zmiana zakresu robót budowlanych i sposobu spełnienia świadczenia:</w:t>
      </w:r>
    </w:p>
    <w:p w:rsidR="00D92745" w:rsidRPr="00A0748B" w:rsidRDefault="00D92745" w:rsidP="00D92745">
      <w:pPr>
        <w:suppressAutoHyphens w:val="0"/>
        <w:spacing w:line="276" w:lineRule="auto"/>
        <w:ind w:left="1080" w:hanging="360"/>
        <w:jc w:val="both"/>
        <w:rPr>
          <w:kern w:val="0"/>
        </w:rPr>
      </w:pPr>
      <w:r w:rsidRPr="00A0748B">
        <w:rPr>
          <w:kern w:val="0"/>
        </w:rPr>
        <w:t>1)  Zmiana zakresu robót budowlanych wynikająca z decyzji Zamawiającego o ograniczeniu rzeczowym robót objętych niniejszą Umową  (w tym ewentualna związana z tym zmiana ceny, jeśli znacząco odbiega od umówionego ryczałtu, i terminu wykonania przedmiotu zamówienia);</w:t>
      </w:r>
    </w:p>
    <w:p w:rsidR="00D92745" w:rsidRPr="00A0748B" w:rsidRDefault="00D92745" w:rsidP="00D92745">
      <w:pPr>
        <w:suppressAutoHyphens w:val="0"/>
        <w:spacing w:line="276" w:lineRule="auto"/>
        <w:ind w:left="1080" w:hanging="360"/>
        <w:jc w:val="both"/>
        <w:rPr>
          <w:kern w:val="0"/>
        </w:rPr>
      </w:pPr>
      <w:r w:rsidRPr="00A0748B">
        <w:rPr>
          <w:kern w:val="0"/>
        </w:rPr>
        <w:t>2) Konieczność zrealizowania robót lub dostaw przy zastosowaniu innych rozwiązań technicznych, technologicznych lub materiałowych, co wynika z przyczyn niezależnych od Wykonawcy;</w:t>
      </w:r>
    </w:p>
    <w:p w:rsidR="00D92745" w:rsidRPr="00A0748B" w:rsidRDefault="00D92745" w:rsidP="00D92745">
      <w:pPr>
        <w:suppressAutoHyphens w:val="0"/>
        <w:spacing w:line="276" w:lineRule="auto"/>
        <w:ind w:left="1080" w:hanging="360"/>
        <w:jc w:val="both"/>
        <w:rPr>
          <w:kern w:val="0"/>
        </w:rPr>
      </w:pPr>
      <w:r w:rsidRPr="00A0748B">
        <w:rPr>
          <w:kern w:val="0"/>
        </w:rPr>
        <w:t xml:space="preserve">3)  </w:t>
      </w:r>
      <w:r w:rsidRPr="00A0748B">
        <w:rPr>
          <w:kern w:val="0"/>
        </w:rPr>
        <w:tab/>
        <w:t>Konieczność zrealizowania robót lub dostaw przy pomocy środków pozwalających na zaoszczędzenie kosztów realizacji Przedmiotu Umowy lub kosztów eksploatacji Przedmiotu Umowy, lub zwiększenie potencjału użytkowego, funkcjonalnego czy też estetycznego obiektu, bez istotnej zmiany założeń i celów inwestycyjnych Zamawiającego;</w:t>
      </w:r>
    </w:p>
    <w:p w:rsidR="00D92745" w:rsidRPr="00A0748B" w:rsidRDefault="00D92745" w:rsidP="00D92745">
      <w:pPr>
        <w:suppressAutoHyphens w:val="0"/>
        <w:spacing w:line="276" w:lineRule="auto"/>
        <w:ind w:left="1080" w:hanging="360"/>
        <w:jc w:val="both"/>
        <w:rPr>
          <w:kern w:val="0"/>
        </w:rPr>
      </w:pPr>
      <w:r w:rsidRPr="00A0748B">
        <w:rPr>
          <w:kern w:val="0"/>
        </w:rPr>
        <w:t xml:space="preserve">4) </w:t>
      </w:r>
      <w:r w:rsidRPr="00A0748B">
        <w:rPr>
          <w:kern w:val="0"/>
        </w:rPr>
        <w:tab/>
        <w:t xml:space="preserve">Konieczność częściowej zmiany technologii lub wprowadzenia technologii </w:t>
      </w:r>
      <w:r w:rsidRPr="00A0748B">
        <w:rPr>
          <w:kern w:val="0"/>
        </w:rPr>
        <w:lastRenderedPageBreak/>
        <w:t>dodatkowej wykonywania robót z powodu ujawniania się w trakcie realizacji Przedmiotu Umowy robót lub dostaw, których wcześniej bez winy Wykonawcy nie można było przewidzieć;</w:t>
      </w:r>
    </w:p>
    <w:p w:rsidR="00D92745" w:rsidRPr="00A0748B" w:rsidRDefault="00D92745" w:rsidP="00D92745">
      <w:pPr>
        <w:suppressAutoHyphens w:val="0"/>
        <w:spacing w:line="276" w:lineRule="auto"/>
        <w:ind w:left="1080" w:hanging="360"/>
        <w:jc w:val="both"/>
        <w:rPr>
          <w:kern w:val="0"/>
        </w:rPr>
      </w:pPr>
      <w:r w:rsidRPr="00A0748B">
        <w:rPr>
          <w:kern w:val="0"/>
        </w:rPr>
        <w:t>5)  Zmian wynikających z odmiennego niż to przewidziano w dokumentacji projektowej sposobu i technologii wykonywania Przedmiotu Umowy lub jego części, wprowadzonych ze względu na: niedostępność na rynku zaprojektowanych technologii w trakcie realizacji robót budowlanych, zmianę przepisów w tym zakresie lub możliwość uzyskania przez Zamawiającego w wyniku wprowadzania zmian lepszego efektu finalnego;</w:t>
      </w:r>
    </w:p>
    <w:p w:rsidR="00D92745" w:rsidRPr="00A0748B" w:rsidRDefault="00D92745" w:rsidP="00D92745">
      <w:pPr>
        <w:suppressAutoHyphens w:val="0"/>
        <w:spacing w:line="276" w:lineRule="auto"/>
        <w:ind w:left="1080" w:hanging="360"/>
        <w:jc w:val="both"/>
        <w:rPr>
          <w:kern w:val="0"/>
        </w:rPr>
      </w:pPr>
      <w:r w:rsidRPr="00A0748B">
        <w:rPr>
          <w:kern w:val="0"/>
        </w:rPr>
        <w:t>6)  Zmiana zakresu robót lub dostaw w związku z nagłą zmianą okoliczności faktycznych, za które nie odpowiada Wykonawca, powodujących, że pierwotny zakres Przedmiotu Zamówienia nie leży w interesie Zamawiającego.</w:t>
      </w:r>
    </w:p>
    <w:p w:rsidR="00D92745" w:rsidRPr="00A0748B" w:rsidRDefault="00D92745" w:rsidP="00D92745">
      <w:pPr>
        <w:suppressAutoHyphens w:val="0"/>
        <w:autoSpaceDE w:val="0"/>
        <w:adjustRightInd w:val="0"/>
        <w:spacing w:line="276" w:lineRule="auto"/>
        <w:ind w:left="540" w:hanging="540"/>
        <w:jc w:val="both"/>
        <w:rPr>
          <w:kern w:val="0"/>
          <w:u w:val="single"/>
        </w:rPr>
      </w:pPr>
      <w:r w:rsidRPr="00A0748B">
        <w:rPr>
          <w:kern w:val="0"/>
          <w:u w:val="single"/>
        </w:rPr>
        <w:t>1.3. Zmiana Wynagrodzenia, o którym mowa w określonych punktach ust. 1.2 niniejszego paragrafu – ustalona zostanie według następujących zasad:</w:t>
      </w:r>
    </w:p>
    <w:p w:rsidR="00D92745" w:rsidRPr="00A0748B" w:rsidRDefault="00D92745" w:rsidP="008663FC">
      <w:pPr>
        <w:numPr>
          <w:ilvl w:val="2"/>
          <w:numId w:val="37"/>
        </w:numPr>
        <w:tabs>
          <w:tab w:val="num" w:pos="1080"/>
        </w:tabs>
        <w:suppressAutoHyphens w:val="0"/>
        <w:autoSpaceDE w:val="0"/>
        <w:autoSpaceDN/>
        <w:adjustRightInd w:val="0"/>
        <w:spacing w:line="276" w:lineRule="auto"/>
        <w:ind w:left="1080"/>
        <w:jc w:val="both"/>
        <w:rPr>
          <w:kern w:val="0"/>
        </w:rPr>
      </w:pPr>
      <w:r w:rsidRPr="00A0748B">
        <w:rPr>
          <w:kern w:val="0"/>
        </w:rPr>
        <w:t>za podstawę kalkulacji przyjęte zostaną ceny jednostkowe z kosztorysu ofertowego – jeżeli został sporządzony przez Wykonawcę i zaakceptowany przez Zamawiającego, a ilości robót lub dostaw na podstawie sprawdzonego i zatwierdzonego przez Zamawiającego obmiaru,</w:t>
      </w:r>
    </w:p>
    <w:p w:rsidR="00D92745" w:rsidRPr="00A0748B" w:rsidRDefault="00D92745" w:rsidP="008663FC">
      <w:pPr>
        <w:numPr>
          <w:ilvl w:val="2"/>
          <w:numId w:val="37"/>
        </w:numPr>
        <w:tabs>
          <w:tab w:val="num" w:pos="1080"/>
        </w:tabs>
        <w:suppressAutoHyphens w:val="0"/>
        <w:autoSpaceDE w:val="0"/>
        <w:autoSpaceDN/>
        <w:adjustRightInd w:val="0"/>
        <w:spacing w:line="276" w:lineRule="auto"/>
        <w:ind w:left="1080"/>
        <w:jc w:val="both"/>
        <w:rPr>
          <w:kern w:val="0"/>
        </w:rPr>
      </w:pPr>
      <w:r w:rsidRPr="00A0748B">
        <w:rPr>
          <w:kern w:val="0"/>
        </w:rPr>
        <w:t xml:space="preserve">jeżeli roboty lub dostawy nie występowały w kosztorysie ofertowym, bądź też Wykonawca nie sporządził kosztorysu, a roboty te i dostawy są niezbędne do rozliczenia robót lub dostaw  zamiennych/dodatkowych, podstawą kalkulacji będzie kosztorys oparty na średnich wartościach aktualnych  na czas wykonywania robót publikowanych przez kwartalnik SEKOCENBUD dla robót </w:t>
      </w:r>
      <w:proofErr w:type="spellStart"/>
      <w:r w:rsidRPr="00A0748B">
        <w:rPr>
          <w:kern w:val="0"/>
        </w:rPr>
        <w:t>ogólnobudowlanych-inwestycyjnych</w:t>
      </w:r>
      <w:proofErr w:type="spellEnd"/>
      <w:r w:rsidRPr="00A0748B">
        <w:rPr>
          <w:kern w:val="0"/>
        </w:rPr>
        <w:t xml:space="preserve"> uwzględniający:</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narzuty zysku, </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koszty pośrednie, </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stawki robocizny ( przyjętych dla robót </w:t>
      </w:r>
      <w:proofErr w:type="spellStart"/>
      <w:r w:rsidRPr="00A0748B">
        <w:rPr>
          <w:kern w:val="0"/>
        </w:rPr>
        <w:t>ogólnobudowlano</w:t>
      </w:r>
      <w:proofErr w:type="spellEnd"/>
      <w:r w:rsidRPr="00A0748B">
        <w:rPr>
          <w:kern w:val="0"/>
        </w:rPr>
        <w:t xml:space="preserve"> -inwestycyjnych dla pozostałych miejscowości województwa wielkopolskiego),</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ceny materiałów i pracy sprzętu a dla materiałów specjalistycznych według faktur zakupu. Natomiast nakłady robocizny i nakłady rzeczowe z odpowiednich katalogów (KNR-ów), a dla robót specjalistycznych wg kalkulacji własnej. </w:t>
      </w:r>
    </w:p>
    <w:p w:rsidR="00D92745" w:rsidRPr="00A0748B" w:rsidRDefault="00D92745" w:rsidP="00D92745">
      <w:pPr>
        <w:suppressAutoHyphens w:val="0"/>
        <w:autoSpaceDE w:val="0"/>
        <w:adjustRightInd w:val="0"/>
        <w:spacing w:line="276" w:lineRule="auto"/>
        <w:jc w:val="both"/>
        <w:rPr>
          <w:kern w:val="0"/>
          <w:lang w:val="en-US"/>
        </w:rPr>
      </w:pPr>
      <w:r w:rsidRPr="00A0748B">
        <w:rPr>
          <w:kern w:val="0"/>
          <w:lang w:val="en-US"/>
        </w:rPr>
        <w:t xml:space="preserve">1.4. </w:t>
      </w:r>
      <w:proofErr w:type="spellStart"/>
      <w:r w:rsidRPr="00A0748B">
        <w:rPr>
          <w:kern w:val="0"/>
          <w:u w:val="single"/>
          <w:lang w:val="en-US"/>
        </w:rPr>
        <w:t>Inne</w:t>
      </w:r>
      <w:proofErr w:type="spellEnd"/>
      <w:r w:rsidRPr="00A0748B">
        <w:rPr>
          <w:kern w:val="0"/>
          <w:u w:val="single"/>
          <w:lang w:val="en-US"/>
        </w:rPr>
        <w:t xml:space="preserve"> </w:t>
      </w:r>
      <w:r w:rsidR="00553971">
        <w:rPr>
          <w:kern w:val="0"/>
          <w:u w:val="single"/>
          <w:lang w:val="en-US"/>
        </w:rPr>
        <w:t xml:space="preserve"> </w:t>
      </w:r>
      <w:proofErr w:type="spellStart"/>
      <w:r w:rsidRPr="00A0748B">
        <w:rPr>
          <w:kern w:val="0"/>
          <w:u w:val="single"/>
          <w:lang w:val="en-US"/>
        </w:rPr>
        <w:t>zmiany</w:t>
      </w:r>
      <w:proofErr w:type="spellEnd"/>
      <w:r w:rsidRPr="00A0748B">
        <w:rPr>
          <w:kern w:val="0"/>
          <w:u w:val="single"/>
          <w:lang w:val="en-US"/>
        </w:rPr>
        <w:t>:</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 xml:space="preserve"> zmiany osób, przy pomocy których Wykonawca realizuje Umowę – wskazanych w ofercie Wykonawcy (śmierć, choroba, ustania stosunku pracy, inne zdarzenia losowe lub inne przyczyny niezależne od Wykonawcy). Zmiana, o której mowa w zdaniu poprzednim jest możliwa pod warunkiem zaproponowania innych osób, spełniających na dzień składania ofert, warunki określone przez Zamawiającego w SIWZ;</w:t>
      </w:r>
    </w:p>
    <w:p w:rsidR="00D92745" w:rsidRPr="00A0748B" w:rsidRDefault="00D92745" w:rsidP="008663FC">
      <w:pPr>
        <w:numPr>
          <w:ilvl w:val="2"/>
          <w:numId w:val="38"/>
        </w:numPr>
        <w:tabs>
          <w:tab w:val="left" w:pos="540"/>
          <w:tab w:val="num" w:pos="1080"/>
        </w:tabs>
        <w:suppressAutoHyphens w:val="0"/>
        <w:autoSpaceDE w:val="0"/>
        <w:autoSpaceDN/>
        <w:adjustRightInd w:val="0"/>
        <w:spacing w:line="276" w:lineRule="auto"/>
        <w:ind w:left="1080"/>
        <w:jc w:val="both"/>
        <w:rPr>
          <w:kern w:val="0"/>
        </w:rPr>
      </w:pPr>
      <w:r w:rsidRPr="00A0748B">
        <w:rPr>
          <w:kern w:val="0"/>
        </w:rPr>
        <w:t xml:space="preserve">wystąpienia konieczności zmian osób, przy pomocy których Wykonawca realizuje Umowę,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 </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 xml:space="preserve">zmiany związane ze zmianą powszechnie obowiązujących przepisów prawa, </w:t>
      </w:r>
      <w:r w:rsidRPr="00A0748B">
        <w:rPr>
          <w:kern w:val="0"/>
        </w:rPr>
        <w:lastRenderedPageBreak/>
        <w:t>w zakresie mającym wpływ na realizację Przedmiotu Umowy.</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Zmiana związana z dostawą sprzętu równoważnego o lepszych lub takich samych parametrach.</w:t>
      </w:r>
    </w:p>
    <w:p w:rsidR="00D92745" w:rsidRPr="00A0748B" w:rsidRDefault="00D92745" w:rsidP="00D92745">
      <w:pPr>
        <w:suppressAutoHyphens w:val="0"/>
        <w:autoSpaceDE w:val="0"/>
        <w:adjustRightInd w:val="0"/>
        <w:spacing w:line="276" w:lineRule="auto"/>
        <w:jc w:val="both"/>
        <w:rPr>
          <w:kern w:val="0"/>
          <w:u w:val="single"/>
        </w:rPr>
      </w:pPr>
    </w:p>
    <w:p w:rsidR="00D92745" w:rsidRPr="00A0748B" w:rsidRDefault="00D92745" w:rsidP="00D92745">
      <w:pPr>
        <w:suppressAutoHyphens w:val="0"/>
        <w:spacing w:line="276" w:lineRule="auto"/>
        <w:ind w:left="540" w:hanging="540"/>
        <w:jc w:val="both"/>
        <w:rPr>
          <w:kern w:val="0"/>
          <w:u w:val="single"/>
        </w:rPr>
      </w:pPr>
      <w:r w:rsidRPr="00A0748B">
        <w:rPr>
          <w:kern w:val="0"/>
          <w:u w:val="single"/>
        </w:rPr>
        <w:t>1.5. Zmiany w przypadkach przewidzianych w art. 144 ust. 1 ustawy Prawo zamówień publicznych, tj.:</w:t>
      </w:r>
    </w:p>
    <w:p w:rsidR="00D92745" w:rsidRPr="00A0748B" w:rsidRDefault="00D92745" w:rsidP="00D92745">
      <w:pPr>
        <w:tabs>
          <w:tab w:val="left" w:pos="540"/>
        </w:tabs>
        <w:suppressAutoHyphens w:val="0"/>
        <w:spacing w:line="276" w:lineRule="auto"/>
        <w:ind w:left="1080" w:hanging="654"/>
        <w:jc w:val="both"/>
        <w:rPr>
          <w:kern w:val="0"/>
        </w:rPr>
      </w:pPr>
      <w:r w:rsidRPr="00A0748B">
        <w:rPr>
          <w:kern w:val="0"/>
        </w:rPr>
        <w:t xml:space="preserve"> 1) zmiany dotyczą realizacji dodatkowych robót budowlanych, dostaw, usług od dotychczasowego wykonawcy, nieobjętych zamówieniem podstawowym, o ile stały się niezbędne i zostały spełnione łącznie następujące warunki:</w:t>
      </w:r>
    </w:p>
    <w:p w:rsidR="00D92745" w:rsidRPr="00A0748B" w:rsidRDefault="00D92745" w:rsidP="00D92745">
      <w:pPr>
        <w:suppressAutoHyphens w:val="0"/>
        <w:spacing w:line="276" w:lineRule="auto"/>
        <w:ind w:left="1134" w:hanging="409"/>
        <w:jc w:val="both"/>
        <w:rPr>
          <w:kern w:val="0"/>
        </w:rPr>
      </w:pPr>
      <w:r w:rsidRPr="00A0748B">
        <w:rPr>
          <w:kern w:val="0"/>
        </w:rPr>
        <w:t>a) zmiana wykonawcy nie może zostać dokonana z powodów e</w:t>
      </w:r>
      <w:r w:rsidR="00A94E4B">
        <w:rPr>
          <w:kern w:val="0"/>
        </w:rPr>
        <w:t xml:space="preserve">konomicznych lub technicznych, </w:t>
      </w:r>
      <w:r w:rsidRPr="00A0748B">
        <w:rPr>
          <w:kern w:val="0"/>
        </w:rPr>
        <w:t>w szczególności dotyczących zamienności lub interoperacyjności sprzętu, usług lub instalacji, zamówionych w ramach zamówienia podstawowego,</w:t>
      </w:r>
    </w:p>
    <w:p w:rsidR="00D92745" w:rsidRPr="00A0748B" w:rsidRDefault="00D92745" w:rsidP="00D92745">
      <w:pPr>
        <w:suppressAutoHyphens w:val="0"/>
        <w:spacing w:line="276" w:lineRule="auto"/>
        <w:ind w:left="1134" w:hanging="409"/>
        <w:jc w:val="both"/>
        <w:rPr>
          <w:kern w:val="0"/>
        </w:rPr>
      </w:pPr>
      <w:r w:rsidRPr="00A0748B">
        <w:rPr>
          <w:kern w:val="0"/>
        </w:rPr>
        <w:t>b) zmiana wykonawcy spowodowałaby istotną niedogodność lub znaczne zwiększenie kosztów dla zamawiającego,</w:t>
      </w:r>
    </w:p>
    <w:p w:rsidR="00D92745" w:rsidRPr="00A0748B" w:rsidRDefault="00D92745" w:rsidP="00D92745">
      <w:pPr>
        <w:suppressAutoHyphens w:val="0"/>
        <w:spacing w:line="276" w:lineRule="auto"/>
        <w:ind w:left="1134" w:hanging="409"/>
        <w:jc w:val="both"/>
        <w:rPr>
          <w:kern w:val="0"/>
        </w:rPr>
      </w:pPr>
      <w:r w:rsidRPr="00A0748B">
        <w:rPr>
          <w:kern w:val="0"/>
        </w:rPr>
        <w:t xml:space="preserve"> c) wartość każdej kolejnej zmiany nie przekracza 50% wartości zamówienia określonej pierwotnie w umowie lub umowie ramowej,</w:t>
      </w:r>
    </w:p>
    <w:p w:rsidR="00D92745" w:rsidRPr="00A0748B" w:rsidRDefault="00D92745" w:rsidP="00D92745">
      <w:pPr>
        <w:suppressAutoHyphens w:val="0"/>
        <w:spacing w:line="276" w:lineRule="auto"/>
        <w:ind w:firstLine="708"/>
        <w:jc w:val="both"/>
        <w:rPr>
          <w:kern w:val="0"/>
        </w:rPr>
      </w:pPr>
      <w:r w:rsidRPr="00A0748B">
        <w:rPr>
          <w:kern w:val="0"/>
        </w:rPr>
        <w:t>2) zostały spełnione łącznie następujące warunki:</w:t>
      </w:r>
    </w:p>
    <w:p w:rsidR="00D92745" w:rsidRPr="00A0748B" w:rsidRDefault="00D92745" w:rsidP="00D92745">
      <w:pPr>
        <w:suppressAutoHyphens w:val="0"/>
        <w:spacing w:line="276" w:lineRule="auto"/>
        <w:ind w:left="851"/>
        <w:jc w:val="both"/>
        <w:rPr>
          <w:kern w:val="0"/>
        </w:rPr>
      </w:pPr>
      <w:r w:rsidRPr="00A0748B">
        <w:rPr>
          <w:kern w:val="0"/>
        </w:rPr>
        <w:t xml:space="preserve"> a) konieczność zmiany umowy spowodowana jest okolicznościami, których zamawiający, działając</w:t>
      </w:r>
      <w:r>
        <w:rPr>
          <w:kern w:val="0"/>
        </w:rPr>
        <w:t xml:space="preserve"> </w:t>
      </w:r>
      <w:r w:rsidRPr="00A0748B">
        <w:rPr>
          <w:kern w:val="0"/>
        </w:rPr>
        <w:t>z należytą starannością, nie mógł przewidzieć,</w:t>
      </w:r>
    </w:p>
    <w:p w:rsidR="00D92745" w:rsidRPr="00A0748B" w:rsidRDefault="00D92745" w:rsidP="00D92745">
      <w:pPr>
        <w:suppressAutoHyphens w:val="0"/>
        <w:spacing w:line="276" w:lineRule="auto"/>
        <w:ind w:left="851"/>
        <w:jc w:val="both"/>
        <w:rPr>
          <w:kern w:val="0"/>
        </w:rPr>
      </w:pPr>
      <w:r w:rsidRPr="00A0748B">
        <w:rPr>
          <w:kern w:val="0"/>
        </w:rPr>
        <w:t xml:space="preserve"> b) wartość zmiany nie przekracza 50% wartości zamówienia określonej pierwotnie w umowie lub umowie ramowej.</w:t>
      </w:r>
    </w:p>
    <w:p w:rsidR="00D92745" w:rsidRPr="00A0748B" w:rsidRDefault="00D92745" w:rsidP="00D92745">
      <w:pPr>
        <w:suppressAutoHyphens w:val="0"/>
        <w:spacing w:line="276" w:lineRule="auto"/>
        <w:ind w:firstLine="705"/>
        <w:jc w:val="both"/>
        <w:rPr>
          <w:kern w:val="0"/>
        </w:rPr>
      </w:pPr>
      <w:r w:rsidRPr="00A0748B">
        <w:rPr>
          <w:kern w:val="0"/>
        </w:rPr>
        <w:t xml:space="preserve">3) Wykonawcę, któremu Zamawiający udzielił zamówienia, ma zastąpić nowy wykonawca: </w:t>
      </w:r>
    </w:p>
    <w:p w:rsidR="00D92745" w:rsidRPr="00A0748B" w:rsidRDefault="00D92745" w:rsidP="00D92745">
      <w:pPr>
        <w:suppressAutoHyphens w:val="0"/>
        <w:spacing w:line="276" w:lineRule="auto"/>
        <w:ind w:firstLine="705"/>
        <w:jc w:val="both"/>
        <w:rPr>
          <w:kern w:val="0"/>
        </w:rPr>
      </w:pPr>
      <w:r w:rsidRPr="00A0748B">
        <w:rPr>
          <w:kern w:val="0"/>
        </w:rPr>
        <w:t>a)  na podstawie postanowień umownych, o których mowa w pkt. 1,</w:t>
      </w:r>
    </w:p>
    <w:p w:rsidR="00D92745" w:rsidRPr="00A0748B" w:rsidRDefault="00D92745" w:rsidP="00D92745">
      <w:pPr>
        <w:suppressAutoHyphens w:val="0"/>
        <w:spacing w:line="276" w:lineRule="auto"/>
        <w:ind w:left="705"/>
        <w:jc w:val="both"/>
        <w:rPr>
          <w:kern w:val="0"/>
        </w:rPr>
      </w:pPr>
      <w:r w:rsidRPr="00A0748B">
        <w:rPr>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92745" w:rsidRPr="00A0748B" w:rsidRDefault="00D92745" w:rsidP="00D92745">
      <w:pPr>
        <w:suppressAutoHyphens w:val="0"/>
        <w:spacing w:line="276" w:lineRule="auto"/>
        <w:ind w:left="705"/>
        <w:jc w:val="both"/>
        <w:rPr>
          <w:kern w:val="0"/>
        </w:rPr>
      </w:pPr>
      <w:r w:rsidRPr="00A0748B">
        <w:rPr>
          <w:kern w:val="0"/>
        </w:rPr>
        <w:t>c) w wyniku przejęcia przez Zamawiającego zobowiązań wykonawcy względem jego podwykonawców,</w:t>
      </w:r>
    </w:p>
    <w:p w:rsidR="00D92745" w:rsidRPr="00A0748B" w:rsidRDefault="00D92745" w:rsidP="00D92745">
      <w:pPr>
        <w:suppressAutoHyphens w:val="0"/>
        <w:spacing w:line="276" w:lineRule="auto"/>
        <w:ind w:left="705"/>
        <w:jc w:val="both"/>
        <w:rPr>
          <w:kern w:val="0"/>
        </w:rPr>
      </w:pPr>
      <w:r w:rsidRPr="00A0748B">
        <w:rPr>
          <w:kern w:val="0"/>
        </w:rPr>
        <w:t>4) zmiany, niezależnie od ich wartości, nie są istotne w rozumieniu art. 144 ust. 1e ustawy Prawo zamówień publicznych</w:t>
      </w:r>
    </w:p>
    <w:p w:rsidR="00D92745" w:rsidRPr="00A0748B" w:rsidRDefault="00D92745" w:rsidP="00D92745">
      <w:pPr>
        <w:suppressAutoHyphens w:val="0"/>
        <w:spacing w:line="276" w:lineRule="auto"/>
        <w:ind w:left="705"/>
        <w:jc w:val="both"/>
        <w:rPr>
          <w:kern w:val="0"/>
        </w:rPr>
      </w:pPr>
      <w:r w:rsidRPr="00A0748B">
        <w:rPr>
          <w:kern w:val="0"/>
        </w:rPr>
        <w:t>5) łączna wartość zmian jest mniejsza niż kwoty określone w przepisach wydanych na podstawie art. 11 ust 8 ustawy Prawo zamówień publicznych i jest mniejsza od 15% wartości Przedmiotu Zamówienia określonej pierwotnie w Umowie,</w:t>
      </w:r>
    </w:p>
    <w:p w:rsidR="00D92745" w:rsidRPr="00A0748B" w:rsidRDefault="00D92745" w:rsidP="00D92745">
      <w:pPr>
        <w:suppressAutoHyphens w:val="0"/>
        <w:spacing w:line="276" w:lineRule="auto"/>
        <w:ind w:left="2160"/>
        <w:jc w:val="both"/>
        <w:rPr>
          <w:kern w:val="0"/>
        </w:rPr>
      </w:pPr>
    </w:p>
    <w:p w:rsidR="00D92745" w:rsidRPr="00A0748B" w:rsidRDefault="00D92745" w:rsidP="00D92745">
      <w:pPr>
        <w:suppressAutoHyphens w:val="0"/>
        <w:spacing w:line="276" w:lineRule="auto"/>
        <w:ind w:left="540" w:hanging="360"/>
        <w:jc w:val="both"/>
        <w:rPr>
          <w:kern w:val="0"/>
        </w:rPr>
      </w:pPr>
      <w:r w:rsidRPr="00A0748B">
        <w:rPr>
          <w:kern w:val="0"/>
        </w:rPr>
        <w:t>2.1   Stosownie do treści art. 142 ust. 5 ustawy Prawo zamówień publicznych  – w przypadku zawarcia umowy na okres dłuższy niż 12 miesięcy przewiduje się możliwość zmiany wysokości wynagrodzenia należnego Wykonawcy, w przypadku zmiany:</w:t>
      </w:r>
    </w:p>
    <w:p w:rsidR="00D92745" w:rsidRPr="00A0748B" w:rsidRDefault="00D92745" w:rsidP="00D92745">
      <w:pPr>
        <w:suppressAutoHyphens w:val="0"/>
        <w:spacing w:line="276" w:lineRule="auto"/>
        <w:ind w:left="540"/>
        <w:jc w:val="both"/>
        <w:rPr>
          <w:kern w:val="0"/>
        </w:rPr>
      </w:pPr>
      <w:r w:rsidRPr="00A0748B">
        <w:rPr>
          <w:kern w:val="0"/>
        </w:rPr>
        <w:t>a)  stawki podatku od towarów i usług,</w:t>
      </w:r>
    </w:p>
    <w:p w:rsidR="00D92745" w:rsidRPr="00A0748B" w:rsidRDefault="00D92745" w:rsidP="00D92745">
      <w:pPr>
        <w:suppressAutoHyphens w:val="0"/>
        <w:spacing w:line="276" w:lineRule="auto"/>
        <w:ind w:left="900" w:hanging="360"/>
        <w:jc w:val="both"/>
        <w:rPr>
          <w:kern w:val="0"/>
        </w:rPr>
      </w:pPr>
      <w:r w:rsidRPr="00A0748B">
        <w:rPr>
          <w:kern w:val="0"/>
        </w:rPr>
        <w:t>b)  wysokości minimalnego wynagrodzenia za prace ustalonego na podstawie art. 2 ust. 3-5 ustawy z dnia 10 października 2002 r. o minimalnym wynagrodzeniu za pracę,</w:t>
      </w:r>
    </w:p>
    <w:p w:rsidR="00D92745" w:rsidRPr="00A0748B" w:rsidRDefault="00D92745" w:rsidP="00D92745">
      <w:pPr>
        <w:suppressAutoHyphens w:val="0"/>
        <w:spacing w:line="276" w:lineRule="auto"/>
        <w:ind w:left="900" w:hanging="360"/>
        <w:jc w:val="both"/>
        <w:rPr>
          <w:kern w:val="0"/>
        </w:rPr>
      </w:pPr>
      <w:r w:rsidRPr="00A0748B">
        <w:rPr>
          <w:kern w:val="0"/>
        </w:rPr>
        <w:t xml:space="preserve">c) zasad podlegania ubezpieczeniom społecznym lub ubezpieczeniu zdrowotnemu lub wysokości stawki składki na ubezpieczenia społeczne lub zdrowotne, </w:t>
      </w:r>
    </w:p>
    <w:p w:rsidR="00D92745" w:rsidRPr="00A0748B" w:rsidRDefault="00D92745" w:rsidP="00D92745">
      <w:pPr>
        <w:suppressAutoHyphens w:val="0"/>
        <w:spacing w:line="276" w:lineRule="auto"/>
        <w:ind w:left="900" w:hanging="360"/>
        <w:jc w:val="both"/>
        <w:rPr>
          <w:kern w:val="0"/>
        </w:rPr>
      </w:pPr>
      <w:r w:rsidRPr="00A0748B">
        <w:rPr>
          <w:kern w:val="0"/>
        </w:rPr>
        <w:lastRenderedPageBreak/>
        <w:t>jeżeli zmiany te będą miały wpływ na koszty wykonania zamówienia przez Wykonawcę.</w:t>
      </w:r>
    </w:p>
    <w:p w:rsidR="00D92745" w:rsidRPr="00A0748B" w:rsidRDefault="00D92745" w:rsidP="00D92745">
      <w:pPr>
        <w:suppressAutoHyphens w:val="0"/>
        <w:spacing w:line="276" w:lineRule="auto"/>
        <w:ind w:left="709" w:hanging="360"/>
        <w:jc w:val="both"/>
        <w:rPr>
          <w:kern w:val="0"/>
        </w:rPr>
      </w:pPr>
      <w:r w:rsidRPr="00A0748B">
        <w:rPr>
          <w:kern w:val="0"/>
        </w:rPr>
        <w:t xml:space="preserve">2.2. Wprowadzenie zmiany wymaga złożenia przez Wykonawcę: </w:t>
      </w:r>
    </w:p>
    <w:p w:rsidR="00D92745" w:rsidRPr="00A0748B" w:rsidRDefault="00D92745" w:rsidP="00D92745">
      <w:pPr>
        <w:suppressAutoHyphens w:val="0"/>
        <w:spacing w:line="276" w:lineRule="auto"/>
        <w:ind w:firstLine="540"/>
        <w:jc w:val="both"/>
        <w:rPr>
          <w:kern w:val="0"/>
        </w:rPr>
      </w:pPr>
      <w:r w:rsidRPr="00A0748B">
        <w:rPr>
          <w:kern w:val="0"/>
        </w:rPr>
        <w:t>-  wniosku o dokonanie zmiany,</w:t>
      </w:r>
    </w:p>
    <w:p w:rsidR="00D92745" w:rsidRPr="00A0748B" w:rsidRDefault="00D92745" w:rsidP="00D92745">
      <w:pPr>
        <w:suppressAutoHyphens w:val="0"/>
        <w:spacing w:line="276" w:lineRule="auto"/>
        <w:ind w:left="720" w:hanging="180"/>
        <w:jc w:val="both"/>
        <w:rPr>
          <w:kern w:val="0"/>
        </w:rPr>
      </w:pPr>
      <w:r w:rsidRPr="00A0748B">
        <w:rPr>
          <w:kern w:val="0"/>
        </w:rPr>
        <w:t>- szczegółowego uzasadnienia wpływu zmian, o których mowa w ust. 2.1 lit. a-c, na koszty wykonania Przedmiotu Zamówienia przez Wykonawcę, zawierającego w szczególności kalkulację uwzględniającą, zależnie od zakresu zmian: kosztorys przedstawiający proponowane ceny jednostkowe, liczbę pracowników zatrudnionych do realizacji Przedmiotu Zamówienia, wskazanie liczby pracowników objętych ubezpieczeniami społecznymi lub ubezpieczeniem zdrowotnym,</w:t>
      </w:r>
    </w:p>
    <w:p w:rsidR="00D92745" w:rsidRPr="00A0748B" w:rsidRDefault="00D92745" w:rsidP="00D92745">
      <w:pPr>
        <w:suppressAutoHyphens w:val="0"/>
        <w:spacing w:line="276" w:lineRule="auto"/>
        <w:ind w:left="720" w:hanging="180"/>
        <w:jc w:val="both"/>
        <w:rPr>
          <w:kern w:val="0"/>
        </w:rPr>
      </w:pPr>
      <w:r w:rsidRPr="00A0748B">
        <w:rPr>
          <w:kern w:val="0"/>
        </w:rPr>
        <w:t>- dokumentu potwierdzającego objęcie podatkiem od towarów i usług dostaw lub usług świadczonych przez Wykonawcę w związku z realizacją zamówienia.</w:t>
      </w:r>
    </w:p>
    <w:p w:rsidR="00D92745" w:rsidRPr="00A0748B" w:rsidRDefault="00D92745" w:rsidP="00D92745">
      <w:pPr>
        <w:tabs>
          <w:tab w:val="left" w:pos="180"/>
        </w:tabs>
        <w:suppressAutoHyphens w:val="0"/>
        <w:spacing w:line="276" w:lineRule="auto"/>
        <w:ind w:left="180"/>
        <w:jc w:val="both"/>
        <w:rPr>
          <w:kern w:val="0"/>
        </w:rPr>
      </w:pPr>
      <w:r w:rsidRPr="00A0748B">
        <w:rPr>
          <w:kern w:val="0"/>
        </w:rPr>
        <w:t>Wprowadzone zmiany Wynagrodzenia do umowy będą obowiązywały od pierwszego dnia miesiąca następującego po zawarciu aneksu (wysokość wynagrodzenia Wykonawcy nie podlega zmianie, jeżeli zmiana wskaźników określonych w art. 142 ust. 5 ustawy Prawo zamówień publicznych zostanie wprowadzona aktami prawa opublikowanymi na dzień wszczęcia postępowania o udzielenie zamówienia publicznego).</w:t>
      </w:r>
    </w:p>
    <w:p w:rsidR="00D92745" w:rsidRPr="00A0748B" w:rsidRDefault="00D92745" w:rsidP="00D92745">
      <w:pPr>
        <w:tabs>
          <w:tab w:val="left" w:pos="180"/>
        </w:tabs>
        <w:suppressAutoHyphens w:val="0"/>
        <w:spacing w:line="276" w:lineRule="auto"/>
        <w:ind w:left="180"/>
        <w:jc w:val="both"/>
        <w:rPr>
          <w:kern w:val="0"/>
        </w:rPr>
      </w:pPr>
      <w:r w:rsidRPr="00A0748B">
        <w:rPr>
          <w:kern w:val="0"/>
        </w:rPr>
        <w:t>2.3. Zamawiającemu przysługuje w terminie 7 dni od daty otrzymania wniosku, o którym mowa w ust. 2.2., żądanie udostępnienia do wglądu dokumentów księgowych Wykonawcy w zakresie niezbędnym do oceny zasadności wprowadzenia zmiany.</w:t>
      </w:r>
    </w:p>
    <w:p w:rsidR="00D92745" w:rsidRPr="00A0748B" w:rsidRDefault="00D92745" w:rsidP="00D92745">
      <w:pPr>
        <w:tabs>
          <w:tab w:val="left" w:pos="180"/>
        </w:tabs>
        <w:suppressAutoHyphens w:val="0"/>
        <w:spacing w:line="276" w:lineRule="auto"/>
        <w:ind w:left="180"/>
        <w:jc w:val="both"/>
        <w:rPr>
          <w:kern w:val="0"/>
        </w:rPr>
      </w:pPr>
      <w:r w:rsidRPr="00A0748B">
        <w:rPr>
          <w:kern w:val="0"/>
        </w:rPr>
        <w:t>2.4. Zmiana Umowy w zakresie wynagrodzenia z przyczyn określonych w ust. 2.1. lit. a) – c) obejmować będzie wyłącznie płatności za prace, których w dniu zmiany odpowiednio: stawki podatku VAT, wysokości minimalnego wynagrodzenia za pracę i składki na ubezpieczenie społeczne i zdrowotne, jeszcze nie wykonano.</w:t>
      </w:r>
    </w:p>
    <w:p w:rsidR="00D92745" w:rsidRPr="00A0748B" w:rsidRDefault="00D92745" w:rsidP="00D92745">
      <w:pPr>
        <w:spacing w:line="288" w:lineRule="auto"/>
        <w:jc w:val="both"/>
      </w:pPr>
      <w:r w:rsidRPr="00A0748B">
        <w:t xml:space="preserve">    3. Wszelkie zmiany Umowy – pod rygorem nieważności – muszą być wprowadzone w formie pisemnego aneksu, przy czym jeśli zmiana ta wynika z inicjatywy Wykonawcy – musi ją poprzedzić pisemny wniosek Wykonawcy zawierający wyczerpujące uzasadnienie faktyczne i podstawy prawne proponowanych  zmian.</w:t>
      </w:r>
    </w:p>
    <w:p w:rsidR="00D92745" w:rsidRPr="00A0748B" w:rsidRDefault="00D92745" w:rsidP="00D92745">
      <w:pPr>
        <w:spacing w:line="288" w:lineRule="auto"/>
        <w:jc w:val="center"/>
        <w:rPr>
          <w:b/>
        </w:rPr>
      </w:pPr>
    </w:p>
    <w:p w:rsidR="00D92745" w:rsidRPr="00A0748B" w:rsidRDefault="00D92745" w:rsidP="00D92745">
      <w:pPr>
        <w:spacing w:line="288" w:lineRule="auto"/>
        <w:jc w:val="center"/>
        <w:rPr>
          <w:b/>
        </w:rPr>
      </w:pPr>
      <w:r w:rsidRPr="00A0748B">
        <w:rPr>
          <w:b/>
        </w:rPr>
        <w:t>§ 16</w:t>
      </w:r>
    </w:p>
    <w:p w:rsidR="00D92745" w:rsidRPr="00A0748B" w:rsidRDefault="00D92745" w:rsidP="00D92745">
      <w:pPr>
        <w:spacing w:line="288" w:lineRule="auto"/>
        <w:jc w:val="center"/>
      </w:pPr>
      <w:r w:rsidRPr="00A0748B">
        <w:rPr>
          <w:b/>
        </w:rPr>
        <w:t>Odstąpienie od Umowy</w:t>
      </w:r>
    </w:p>
    <w:p w:rsidR="00D92745" w:rsidRPr="00A0748B" w:rsidRDefault="00D92745" w:rsidP="00D92745">
      <w:pPr>
        <w:spacing w:line="288" w:lineRule="auto"/>
        <w:ind w:left="540" w:hanging="540"/>
        <w:jc w:val="both"/>
      </w:pPr>
      <w:r w:rsidRPr="00A0748B">
        <w:t xml:space="preserve">1. </w:t>
      </w:r>
      <w:r w:rsidRPr="00A0748B">
        <w:tab/>
        <w:t>Odstąpienie od Umowy może nastąpić w sytuacjach niżej wymienionych.</w:t>
      </w:r>
    </w:p>
    <w:p w:rsidR="00D92745" w:rsidRPr="00A0748B" w:rsidRDefault="00D92745" w:rsidP="00D92745">
      <w:pPr>
        <w:spacing w:line="288" w:lineRule="auto"/>
        <w:ind w:left="540" w:hanging="540"/>
        <w:jc w:val="both"/>
      </w:pPr>
      <w:r w:rsidRPr="00A0748B">
        <w:t xml:space="preserve">2. </w:t>
      </w:r>
      <w:r w:rsidRPr="00A0748B">
        <w:tab/>
        <w:t>Stronom przysługuje prawo do odstąpienia od Umowy w przypadkach przewidzianych w przepisach prawa oraz w niniejszym paragrafie.</w:t>
      </w:r>
    </w:p>
    <w:p w:rsidR="00D92745" w:rsidRPr="00A0748B" w:rsidRDefault="00D92745" w:rsidP="00D92745">
      <w:pPr>
        <w:spacing w:line="288" w:lineRule="auto"/>
        <w:ind w:left="540" w:hanging="540"/>
        <w:jc w:val="both"/>
      </w:pPr>
      <w:r w:rsidRPr="00A0748B">
        <w:t xml:space="preserve">3. </w:t>
      </w:r>
      <w:r w:rsidRPr="00A0748B">
        <w:tab/>
        <w:t>Zmawiającemu przysługuje prawo do odstąpienia od Umowy w całości lub w części w przypadku gdy:</w:t>
      </w:r>
    </w:p>
    <w:p w:rsidR="00D92745" w:rsidRPr="00A0748B" w:rsidRDefault="00D92745" w:rsidP="00D92745">
      <w:pPr>
        <w:spacing w:line="288" w:lineRule="auto"/>
        <w:ind w:left="540"/>
        <w:jc w:val="both"/>
      </w:pPr>
      <w:r w:rsidRPr="00A0748B">
        <w:t xml:space="preserve">1) </w:t>
      </w:r>
      <w:r w:rsidRPr="00A0748B">
        <w:tab/>
        <w:t>zostanie zgłoszona likwidacja lub rozwiązanie firmy Wykonawcy,</w:t>
      </w:r>
    </w:p>
    <w:p w:rsidR="00D92745" w:rsidRPr="00A0748B" w:rsidRDefault="00D92745" w:rsidP="00D92745">
      <w:pPr>
        <w:spacing w:line="288" w:lineRule="auto"/>
        <w:ind w:left="540"/>
        <w:jc w:val="both"/>
      </w:pPr>
      <w:r w:rsidRPr="00A0748B">
        <w:t xml:space="preserve">2) </w:t>
      </w:r>
      <w:r w:rsidRPr="00A0748B">
        <w:tab/>
        <w:t>zostanie wydany nakaz zajęcia majątku Wykonawcy,</w:t>
      </w:r>
    </w:p>
    <w:p w:rsidR="00D92745" w:rsidRPr="00A0748B" w:rsidRDefault="00D92745" w:rsidP="00D92745">
      <w:pPr>
        <w:spacing w:line="288" w:lineRule="auto"/>
        <w:ind w:left="1418" w:hanging="878"/>
        <w:jc w:val="both"/>
      </w:pPr>
      <w:r w:rsidRPr="00A0748B">
        <w:t xml:space="preserve">3) </w:t>
      </w:r>
      <w:r w:rsidRPr="00A0748B">
        <w:tab/>
        <w:t>Wykonawca nie wykonuje Umowy zgodnie z przepisami prawa lub Umową i pomimo wezwania przez Zamawiającego – nie rozpoczął w terminie 7 dni od wezwania wykonywania robót /dostaw zgodnie z przepisami prawa lub Umową (harmonogramem),</w:t>
      </w:r>
    </w:p>
    <w:p w:rsidR="00D92745" w:rsidRPr="00A0748B" w:rsidRDefault="00D92745" w:rsidP="00D92745">
      <w:pPr>
        <w:spacing w:line="288" w:lineRule="auto"/>
        <w:ind w:left="1410" w:hanging="870"/>
        <w:jc w:val="both"/>
      </w:pPr>
      <w:r w:rsidRPr="00A0748B">
        <w:t xml:space="preserve">4) </w:t>
      </w:r>
      <w:r w:rsidRPr="00A0748B">
        <w:tab/>
        <w:t xml:space="preserve">gdy Wykonawca nie rozpoczął realizacji Umowy w terminie umownym bez uzasadnienia, bądź przerwał bez uzasadnienia prace i ich nie kontynuuje, a czas </w:t>
      </w:r>
      <w:r w:rsidRPr="00A0748B">
        <w:lastRenderedPageBreak/>
        <w:t>opóźnienia z tego tytułu przekroczył 10 dni,</w:t>
      </w:r>
    </w:p>
    <w:p w:rsidR="00D92745" w:rsidRPr="00A0748B" w:rsidRDefault="00D92745" w:rsidP="00D92745">
      <w:pPr>
        <w:spacing w:line="288" w:lineRule="auto"/>
        <w:ind w:left="540"/>
        <w:jc w:val="both"/>
      </w:pPr>
      <w:r w:rsidRPr="00A0748B">
        <w:t xml:space="preserve">5) </w:t>
      </w:r>
      <w:r w:rsidRPr="00A0748B">
        <w:tab/>
        <w:t>w przypadku braku należytego zabezpieczenia wykonania Umowy,</w:t>
      </w:r>
    </w:p>
    <w:p w:rsidR="00D92745" w:rsidRPr="00A0748B" w:rsidRDefault="00D92745" w:rsidP="00D92745">
      <w:pPr>
        <w:spacing w:line="288" w:lineRule="auto"/>
        <w:ind w:left="1410" w:hanging="870"/>
        <w:jc w:val="both"/>
      </w:pPr>
      <w:r w:rsidRPr="00A0748B">
        <w:t xml:space="preserve">7) </w:t>
      </w:r>
      <w:r w:rsidRPr="00A0748B">
        <w:tab/>
        <w:t>w przypadku braku polisy w zakresie ubezpieczenia odpowiedzialności Wykonawcy z tytułu prowadzonej działalności gospodarczej bądź ubezpieczeń, o których mowa w § 6 ust. 2  Umowy,</w:t>
      </w:r>
    </w:p>
    <w:p w:rsidR="00D92745" w:rsidRPr="00A0748B" w:rsidRDefault="006576AC" w:rsidP="00D92745">
      <w:pPr>
        <w:spacing w:line="288" w:lineRule="auto"/>
        <w:ind w:left="1410" w:hanging="870"/>
        <w:jc w:val="both"/>
      </w:pPr>
      <w:r>
        <w:t xml:space="preserve">8)   </w:t>
      </w:r>
      <w:r w:rsidR="00D92745" w:rsidRPr="00A0748B">
        <w:t>jeżeli wady uniemożliwiają użytkowanie Przedmiotu Umowy zgodnie z przeznaczeniem, a ich usunięcie leży po stronie Wykonawcy,</w:t>
      </w:r>
      <w:r w:rsidR="00D92745" w:rsidRPr="00A0748B">
        <w:rPr>
          <w:u w:val="single"/>
        </w:rPr>
        <w:t xml:space="preserve"> </w:t>
      </w:r>
    </w:p>
    <w:p w:rsidR="00D92745" w:rsidRPr="00A0748B" w:rsidRDefault="006576AC" w:rsidP="006576AC">
      <w:pPr>
        <w:spacing w:line="288" w:lineRule="auto"/>
        <w:ind w:left="1134" w:hanging="728"/>
        <w:jc w:val="both"/>
      </w:pPr>
      <w:r>
        <w:t xml:space="preserve">9)     </w:t>
      </w:r>
      <w:r w:rsidR="00D92745" w:rsidRPr="00A0748B">
        <w:t xml:space="preserve">nastąpi inne rażące naruszenie zawinione przez Wykonawcę obowiązków wynikających z Umowy lub przepisów prawa, </w:t>
      </w:r>
    </w:p>
    <w:p w:rsidR="00D92745" w:rsidRPr="00A0748B" w:rsidRDefault="00D92745" w:rsidP="00D92745">
      <w:pPr>
        <w:spacing w:line="276" w:lineRule="auto"/>
        <w:ind w:left="426"/>
        <w:jc w:val="both"/>
      </w:pPr>
      <w:r w:rsidRPr="00A0748B">
        <w:t xml:space="preserve">- w terminie 30 dni od powzięcia wiadomości o zdarzeniu stanowiącym podstawę odstąpienia. </w:t>
      </w:r>
    </w:p>
    <w:p w:rsidR="00D92745" w:rsidRPr="00A0748B" w:rsidRDefault="00D92745" w:rsidP="00D92745">
      <w:pPr>
        <w:spacing w:line="276" w:lineRule="auto"/>
        <w:ind w:left="426"/>
        <w:jc w:val="both"/>
      </w:pPr>
    </w:p>
    <w:p w:rsidR="00D92745" w:rsidRPr="00A0748B" w:rsidRDefault="00D92745" w:rsidP="00D92745">
      <w:pPr>
        <w:spacing w:line="288" w:lineRule="auto"/>
        <w:ind w:left="540" w:hanging="540"/>
        <w:jc w:val="both"/>
      </w:pPr>
      <w:r w:rsidRPr="00A0748B">
        <w:t xml:space="preserve">4. </w:t>
      </w:r>
      <w:r w:rsidRPr="00A0748B">
        <w:tab/>
        <w:t>Odstąpienie następuje w formie pisemnej pod rygorem nieważności.</w:t>
      </w:r>
    </w:p>
    <w:p w:rsidR="00D92745" w:rsidRPr="00A0748B" w:rsidRDefault="00D92745" w:rsidP="00D92745">
      <w:pPr>
        <w:spacing w:line="288" w:lineRule="auto"/>
        <w:ind w:left="540" w:hanging="540"/>
        <w:jc w:val="both"/>
      </w:pPr>
      <w:r w:rsidRPr="00A0748B">
        <w:t xml:space="preserve">5. </w:t>
      </w:r>
      <w:r w:rsidRPr="00A0748B">
        <w:tab/>
        <w:t>W przypadku odstąpienia od Umowy obowiązują kary umowne przewidziane w Umowie.</w:t>
      </w:r>
    </w:p>
    <w:p w:rsidR="00D92745" w:rsidRPr="00A0748B" w:rsidRDefault="00D92745" w:rsidP="00D92745">
      <w:pPr>
        <w:spacing w:line="288" w:lineRule="auto"/>
        <w:ind w:left="540" w:hanging="540"/>
        <w:jc w:val="both"/>
      </w:pPr>
      <w:r w:rsidRPr="00A0748B">
        <w:t xml:space="preserve">6. </w:t>
      </w:r>
      <w:r w:rsidRPr="00A0748B">
        <w:tab/>
        <w:t>W przypadku odstąpienia od umowy:</w:t>
      </w:r>
    </w:p>
    <w:p w:rsidR="00D92745" w:rsidRPr="00A0748B" w:rsidRDefault="00D92745" w:rsidP="00D92745">
      <w:pPr>
        <w:spacing w:line="288" w:lineRule="auto"/>
        <w:ind w:left="540"/>
        <w:jc w:val="both"/>
      </w:pPr>
      <w:r w:rsidRPr="00A0748B">
        <w:t xml:space="preserve">1) </w:t>
      </w:r>
      <w:r w:rsidRPr="00A0748B">
        <w:tab/>
        <w:t>Wykonawca zabezpieczy wszystkie wykonywane przez siebie prace,</w:t>
      </w:r>
    </w:p>
    <w:p w:rsidR="00D92745" w:rsidRPr="00A0748B" w:rsidRDefault="00D92745" w:rsidP="00D92745">
      <w:pPr>
        <w:spacing w:line="288" w:lineRule="auto"/>
        <w:ind w:left="1418" w:hanging="878"/>
        <w:jc w:val="both"/>
      </w:pPr>
      <w:r w:rsidRPr="00A0748B">
        <w:t xml:space="preserve">2) </w:t>
      </w:r>
      <w:r w:rsidRPr="00A0748B">
        <w:tab/>
        <w:t>w terminie 3 dni od daty odstąpienia od Umowy Wykonawca przy udziale Zamawiającego sporządzi szczegółowy protokół inwentaryzacji robót/dostaw w toku, wg stanu na dzień odstąpienia,</w:t>
      </w:r>
    </w:p>
    <w:p w:rsidR="00D92745" w:rsidRPr="00A0748B" w:rsidRDefault="00D92745" w:rsidP="00D92745">
      <w:pPr>
        <w:spacing w:line="288" w:lineRule="auto"/>
        <w:ind w:left="1410" w:hanging="870"/>
        <w:jc w:val="both"/>
      </w:pPr>
      <w:r w:rsidRPr="00A0748B">
        <w:t xml:space="preserve">3) </w:t>
      </w:r>
      <w:r w:rsidRPr="00A0748B">
        <w:tab/>
        <w:t>Wykonawca zabezpieczy przerwane roboty do momentu przekazania obiektu Zamawiającemu, na koszt tej Strony, której zachowanie spowodowało odstąpienie od Umowy,</w:t>
      </w:r>
    </w:p>
    <w:p w:rsidR="00D92745" w:rsidRPr="00A0748B" w:rsidRDefault="00D92745" w:rsidP="00D92745">
      <w:pPr>
        <w:spacing w:line="288" w:lineRule="auto"/>
        <w:ind w:left="1410" w:hanging="870"/>
        <w:jc w:val="both"/>
      </w:pPr>
      <w:r w:rsidRPr="00A0748B">
        <w:t xml:space="preserve">4) </w:t>
      </w:r>
      <w:r w:rsidRPr="00A0748B">
        <w:tab/>
        <w:t>Wykonawca niezwłocznie zgłosi Zamawiającemu gotowość przekazania do odbioru robót przerwanych oraz zabezpieczających, jeżeli odstąpienie od Umowy nastąpiło z przyczyn, za które odpowiada Wykonawca,</w:t>
      </w:r>
    </w:p>
    <w:p w:rsidR="00D92745" w:rsidRPr="00A0748B" w:rsidRDefault="00D92745" w:rsidP="00D92745">
      <w:pPr>
        <w:spacing w:line="288" w:lineRule="auto"/>
        <w:ind w:left="1410" w:hanging="870"/>
        <w:jc w:val="both"/>
      </w:pPr>
      <w:r w:rsidRPr="00A0748B">
        <w:t xml:space="preserve">5) </w:t>
      </w:r>
      <w:r w:rsidRPr="00A0748B">
        <w:tab/>
        <w:t>najpóźniej w ciągu 4 dni od daty odstąpienia Wykonawca usunie z obiektu urządzenia i zaplecza przez niego dostarczone bądź wzniesione,</w:t>
      </w:r>
    </w:p>
    <w:p w:rsidR="00D92745" w:rsidRPr="00A0748B" w:rsidRDefault="00D92745" w:rsidP="00D92745">
      <w:pPr>
        <w:spacing w:line="288" w:lineRule="auto"/>
        <w:ind w:left="1410" w:hanging="870"/>
        <w:jc w:val="both"/>
      </w:pPr>
      <w:r w:rsidRPr="00A0748B">
        <w:t xml:space="preserve">6) </w:t>
      </w:r>
      <w:r w:rsidRPr="00A0748B">
        <w:tab/>
        <w:t xml:space="preserve">w razie odstąpienia od Umowy z przyczyn, za które Wykonawca nie odpowiada, Zamawiający obowiązany jest do dokonania odbioru robót przerwanych i do zapłaty wynagrodzenia za roboty wykonane - wg stanu na dzień odstąpienia, bez </w:t>
      </w:r>
      <w:r w:rsidR="001D63D0">
        <w:t xml:space="preserve">zwrotu za nakłady poniesione </w:t>
      </w:r>
      <w:r w:rsidRPr="00A0748B">
        <w:t>na przyszłe wykonanie Przedmiotu Zamówienia, jak też bez zwrotu kosztów zakupu urządzeń i materiałów zamówionych lub zakupionych na potrzeby realizacji Umowy</w:t>
      </w:r>
    </w:p>
    <w:p w:rsidR="00D92745" w:rsidRPr="00A0748B" w:rsidRDefault="00D92745" w:rsidP="00D92745">
      <w:pPr>
        <w:spacing w:line="288" w:lineRule="auto"/>
        <w:jc w:val="both"/>
      </w:pPr>
    </w:p>
    <w:p w:rsidR="00D92745" w:rsidRPr="00A0748B" w:rsidRDefault="00D92745" w:rsidP="00D92745">
      <w:pPr>
        <w:shd w:val="clear" w:color="auto" w:fill="FFFFFF"/>
        <w:tabs>
          <w:tab w:val="left" w:pos="426"/>
        </w:tabs>
        <w:jc w:val="center"/>
        <w:rPr>
          <w:b/>
          <w:spacing w:val="7"/>
        </w:rPr>
      </w:pPr>
      <w:r w:rsidRPr="00A0748B">
        <w:rPr>
          <w:b/>
          <w:spacing w:val="7"/>
        </w:rPr>
        <w:t>§ 17</w:t>
      </w:r>
    </w:p>
    <w:p w:rsidR="00D92745" w:rsidRPr="00A0748B" w:rsidRDefault="00D92745" w:rsidP="00D92745">
      <w:pPr>
        <w:shd w:val="clear" w:color="auto" w:fill="FFFFFF"/>
        <w:tabs>
          <w:tab w:val="left" w:pos="426"/>
        </w:tabs>
        <w:jc w:val="center"/>
        <w:rPr>
          <w:spacing w:val="7"/>
        </w:rPr>
      </w:pPr>
      <w:r w:rsidRPr="00A0748B">
        <w:rPr>
          <w:b/>
          <w:spacing w:val="7"/>
        </w:rPr>
        <w:t xml:space="preserve">Prawa autorskie do dokumentacji </w:t>
      </w:r>
    </w:p>
    <w:p w:rsidR="00D92745" w:rsidRPr="00A0748B" w:rsidRDefault="00D92745" w:rsidP="00D92745">
      <w:pPr>
        <w:shd w:val="clear" w:color="auto" w:fill="FFFFFF"/>
        <w:tabs>
          <w:tab w:val="left" w:pos="426"/>
        </w:tabs>
        <w:jc w:val="both"/>
        <w:rPr>
          <w:spacing w:val="7"/>
        </w:rPr>
      </w:pPr>
    </w:p>
    <w:p w:rsidR="00D92745" w:rsidRPr="00A0748B" w:rsidRDefault="00D92745" w:rsidP="008663FC">
      <w:pPr>
        <w:numPr>
          <w:ilvl w:val="0"/>
          <w:numId w:val="35"/>
        </w:numPr>
        <w:tabs>
          <w:tab w:val="left" w:pos="426"/>
        </w:tabs>
        <w:autoSpaceDN/>
        <w:spacing w:line="288" w:lineRule="auto"/>
        <w:ind w:left="426" w:hanging="426"/>
        <w:jc w:val="both"/>
      </w:pPr>
      <w:r w:rsidRPr="00A0748B">
        <w:t>W ramach Przedmiotu Zamówienia , Wykonawca zobowiązał się sporządzić dokumentację powykonawczą w zakresie wymaganym przez Zamawiającego oraz w zakresie wymaganym przez przepisy prawa (zwaną dalej „dokumentacją”). Dokumentacja powinna stanowić utwór:</w:t>
      </w:r>
    </w:p>
    <w:p w:rsidR="00D92745" w:rsidRPr="00A0748B" w:rsidRDefault="00D92745" w:rsidP="008663FC">
      <w:pPr>
        <w:numPr>
          <w:ilvl w:val="1"/>
          <w:numId w:val="35"/>
        </w:numPr>
        <w:autoSpaceDN/>
        <w:spacing w:line="288" w:lineRule="auto"/>
        <w:jc w:val="both"/>
      </w:pPr>
      <w:r w:rsidRPr="00A0748B">
        <w:t>o charakterze oryginalnym,</w:t>
      </w:r>
    </w:p>
    <w:p w:rsidR="00D92745" w:rsidRPr="00A0748B" w:rsidRDefault="00D92745" w:rsidP="008663FC">
      <w:pPr>
        <w:numPr>
          <w:ilvl w:val="1"/>
          <w:numId w:val="35"/>
        </w:numPr>
        <w:autoSpaceDN/>
        <w:spacing w:line="288" w:lineRule="auto"/>
        <w:jc w:val="both"/>
      </w:pPr>
      <w:r w:rsidRPr="00A0748B">
        <w:t>nienaruszającym praw osób trzecich,</w:t>
      </w:r>
    </w:p>
    <w:p w:rsidR="00D92745" w:rsidRPr="00A0748B" w:rsidRDefault="00D92745" w:rsidP="008663FC">
      <w:pPr>
        <w:numPr>
          <w:ilvl w:val="1"/>
          <w:numId w:val="35"/>
        </w:numPr>
        <w:autoSpaceDN/>
        <w:spacing w:line="288" w:lineRule="auto"/>
        <w:jc w:val="both"/>
      </w:pPr>
      <w:r w:rsidRPr="00A0748B">
        <w:lastRenderedPageBreak/>
        <w:t>pozbawiony wad prawnych.</w:t>
      </w:r>
    </w:p>
    <w:p w:rsidR="00D92745" w:rsidRPr="00A0748B" w:rsidRDefault="00D92745" w:rsidP="008663FC">
      <w:pPr>
        <w:numPr>
          <w:ilvl w:val="0"/>
          <w:numId w:val="35"/>
        </w:numPr>
        <w:tabs>
          <w:tab w:val="left" w:pos="426"/>
        </w:tabs>
        <w:autoSpaceDN/>
        <w:spacing w:line="288" w:lineRule="auto"/>
        <w:ind w:left="426" w:hanging="426"/>
        <w:jc w:val="both"/>
      </w:pPr>
      <w:r w:rsidRPr="00A0748B">
        <w:t>Wykonawca ponosi wyłączną odpowiedzialność z tytułu wad prawnych dokumentacji, z zastrzeżeniem ust. 3.</w:t>
      </w:r>
    </w:p>
    <w:p w:rsidR="00D92745" w:rsidRPr="00A0748B" w:rsidRDefault="00D92745" w:rsidP="008663FC">
      <w:pPr>
        <w:numPr>
          <w:ilvl w:val="0"/>
          <w:numId w:val="35"/>
        </w:numPr>
        <w:tabs>
          <w:tab w:val="left" w:pos="426"/>
        </w:tabs>
        <w:autoSpaceDN/>
        <w:spacing w:line="288" w:lineRule="auto"/>
        <w:ind w:left="426" w:hanging="426"/>
        <w:jc w:val="both"/>
      </w:pPr>
      <w:r w:rsidRPr="00A0748B">
        <w:t>Zamawiający oświadcza, że przysługują mu majątkowe prawa autorskie do wcześniejszych opracowań w zakresie wymaganym do realizacji Umowy. Wykonawca nie ponosi odpowiedzialności za ewentualne naruszenie praw autorskich innych osób, w zakresie w jakim wynikałoby to z faktu nie posiadania przez Zamawiającego wystarczających praw autorskich do Wcześniejszych opracowań.</w:t>
      </w:r>
    </w:p>
    <w:p w:rsidR="00D92745" w:rsidRPr="00A0748B" w:rsidRDefault="00D92745" w:rsidP="008663FC">
      <w:pPr>
        <w:numPr>
          <w:ilvl w:val="0"/>
          <w:numId w:val="35"/>
        </w:numPr>
        <w:tabs>
          <w:tab w:val="left" w:pos="426"/>
        </w:tabs>
        <w:autoSpaceDN/>
        <w:spacing w:line="288" w:lineRule="auto"/>
        <w:ind w:left="426" w:hanging="426"/>
        <w:jc w:val="both"/>
      </w:pPr>
      <w:r w:rsidRPr="00A0748B">
        <w:t xml:space="preserve">W chwili wydania Zamawiającemu dokumentacji, co nastąpi w terminie ustalonym </w:t>
      </w:r>
      <w:r w:rsidRPr="00A0748B">
        <w:br/>
        <w:t>w harmonogramie, Wykonawca zobowiązuje się przenieść na Zamawiającego autorskie prawa majątkowe wraz z wyłącznym prawem do zezwalania na wykonywanie autorskich praw zależnych do dokumentacji. Przeniesienie autorskich praw majątkowych w zakresie określonym w Umowie nastąpi w ramach wynagrodzenia określonego w Umowie.</w:t>
      </w:r>
    </w:p>
    <w:p w:rsidR="00D92745" w:rsidRPr="00A0748B" w:rsidRDefault="00D92745" w:rsidP="008663FC">
      <w:pPr>
        <w:numPr>
          <w:ilvl w:val="0"/>
          <w:numId w:val="35"/>
        </w:numPr>
        <w:tabs>
          <w:tab w:val="left" w:pos="426"/>
        </w:tabs>
        <w:autoSpaceDN/>
        <w:spacing w:line="288" w:lineRule="auto"/>
        <w:ind w:left="426" w:hanging="426"/>
        <w:jc w:val="both"/>
      </w:pPr>
      <w:r w:rsidRPr="00A0748B">
        <w:t>Przeniesienie praw nastąpi z chwilą przyjęcia dokumentacji przez Zamawiającego i nie jest ograniczone pod względem celu jego rozpowszechniania ani też pod względem terytorialnym i czasowym. Zamawiający zastrzega sobie prawo przenoszenia w/w praw na inne podmioty bez ograniczeń. Uprawnienia Zamawiającego, o których mowa w niniejszym ustępie, mogą być realizowane jedynie w zakresie niezbędnym dla osiągnięcia celów wynikających z Umowy.</w:t>
      </w:r>
    </w:p>
    <w:p w:rsidR="00D92745" w:rsidRPr="00A0748B" w:rsidRDefault="00D92745" w:rsidP="008663FC">
      <w:pPr>
        <w:numPr>
          <w:ilvl w:val="0"/>
          <w:numId w:val="35"/>
        </w:numPr>
        <w:tabs>
          <w:tab w:val="left" w:pos="426"/>
          <w:tab w:val="left" w:pos="540"/>
        </w:tabs>
        <w:autoSpaceDN/>
        <w:spacing w:line="288" w:lineRule="auto"/>
        <w:ind w:left="426" w:hanging="426"/>
        <w:jc w:val="both"/>
      </w:pPr>
      <w:r w:rsidRPr="00A0748B">
        <w:t>Zamawiający zastrzega sobie prawo wyłączności korzystania z Dokumentacji.</w:t>
      </w:r>
    </w:p>
    <w:p w:rsidR="00D92745" w:rsidRPr="00A0748B" w:rsidRDefault="00D92745" w:rsidP="008663FC">
      <w:pPr>
        <w:numPr>
          <w:ilvl w:val="0"/>
          <w:numId w:val="35"/>
        </w:numPr>
        <w:tabs>
          <w:tab w:val="left" w:pos="426"/>
          <w:tab w:val="left" w:pos="540"/>
        </w:tabs>
        <w:autoSpaceDN/>
        <w:spacing w:line="288" w:lineRule="auto"/>
        <w:ind w:left="426" w:hanging="426"/>
        <w:jc w:val="both"/>
      </w:pPr>
      <w:r w:rsidRPr="00A0748B">
        <w:t>Przeniesienie praw, o których mowa w ust. 4 i 5, rozciąga się na następujące pola eksploatacji:</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utrwalenie technikami poligraficznymi, informatycznymi, fotograficznymi, cyfrowymi,</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zwielokrotnienie technikami poligraficznymi, informatycznymi, fotograficznymi, cyfrowymi niezależnie od ilości egzemplarzy,</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wprowadzenie do pamięci komputera,</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wprowadzenie do obrotu bez ograniczeń przedmiotowych, terytorialnych</w:t>
      </w:r>
      <w:r w:rsidR="001D63D0">
        <w:t xml:space="preserve">                                    </w:t>
      </w:r>
      <w:r w:rsidRPr="00A0748B">
        <w:t xml:space="preserve"> i czasowych i bez względu na przeznaczenie,</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użyczenie oraz najem oryginału lub zwielokrotnionych egzemplarzy,</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rozpowszechnianie przez: publiczne wystawienie, wyświetlenie, odtworzenie oraz nadawanie i reemitowanie,</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publiczne udostępnianie w ten sposób, aby pojedyncze osoby miały dostęp do Utworu w wybranym przez siebie miejscu i czasie (w szczególności rozpowszechnianie w sieci – przez Internet),</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publiczne udostępnianie podmiotom zainteresowanym ubieganiem się (lub ubiegającym się) o udzielenie zamówienia w ramach przetargu lub przetargów na zaprojektowanie i wykonanie prac budowlanych, w których to postępowaniach wykorzystanie Utworu okaże się niezbędne,</w:t>
      </w:r>
    </w:p>
    <w:p w:rsidR="00D92745" w:rsidRPr="00A0748B" w:rsidRDefault="00D92745" w:rsidP="008663FC">
      <w:pPr>
        <w:numPr>
          <w:ilvl w:val="0"/>
          <w:numId w:val="35"/>
        </w:numPr>
        <w:tabs>
          <w:tab w:val="left" w:pos="426"/>
        </w:tabs>
        <w:autoSpaceDN/>
        <w:spacing w:line="288" w:lineRule="auto"/>
        <w:ind w:left="426" w:hanging="426"/>
        <w:jc w:val="both"/>
      </w:pPr>
      <w:r w:rsidRPr="00A0748B">
        <w:t>Wykorzystanie dokumentacji na wszystkich wymienionych powyżej polac</w:t>
      </w:r>
      <w:r w:rsidR="00A94E4B">
        <w:t xml:space="preserve">h eksploatacji może następować </w:t>
      </w:r>
      <w:r w:rsidRPr="00A0748B">
        <w:t>w następujących formach:</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lastRenderedPageBreak/>
        <w:t>rozpowszechnianie w całości lub częściach, samodzielnie lub w dziełach innych podmiotów, a także w połączeniu z dziełami innych podmiotów,</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 xml:space="preserve">rozpowszechnianie po opracowaniu przy zastosowaniu wszelkich technik plastycznych i graficznych, zmiany kolorystyki i nasycenia barw, </w:t>
      </w:r>
      <w:proofErr w:type="spellStart"/>
      <w:r w:rsidRPr="00A0748B">
        <w:t>skal</w:t>
      </w:r>
      <w:proofErr w:type="spellEnd"/>
      <w:r w:rsidRPr="00A0748B">
        <w:t xml:space="preserve"> i proporcji, czcionek,</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rozpowszechnianie po dokonaniu opracowania redakcyjnego, polegającego m.in. na wprowadzeniu śródtytułów, podtytułów,</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wykorzystanie dokumentacji w celu przygotowania i przeprowadzenia przetargu lub</w:t>
      </w:r>
      <w:r>
        <w:t xml:space="preserve"> </w:t>
      </w:r>
      <w:r w:rsidRPr="00A0748B">
        <w:t>przetargów na zaprojektowanie i wykonanie prac budowlanych, w których wykorzystanie dokumentacji okaże się niezbędne, nie będzie uważane za niosące jakikolwiek uszczerbek dla praw Wykonawcy.</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rPr>
          <w:spacing w:val="-6"/>
        </w:rPr>
      </w:pPr>
      <w:r w:rsidRPr="00A0748B">
        <w:t>dokonywanie niezbędnych modyfikacji i uzupełnień oraz zmian.</w:t>
      </w:r>
    </w:p>
    <w:p w:rsidR="00D92745" w:rsidRPr="00A0748B" w:rsidRDefault="00D92745" w:rsidP="008663FC">
      <w:pPr>
        <w:numPr>
          <w:ilvl w:val="0"/>
          <w:numId w:val="35"/>
        </w:numPr>
        <w:tabs>
          <w:tab w:val="left" w:pos="426"/>
        </w:tabs>
        <w:autoSpaceDN/>
        <w:spacing w:line="288" w:lineRule="auto"/>
        <w:ind w:left="426" w:hanging="426"/>
        <w:jc w:val="both"/>
        <w:rPr>
          <w:spacing w:val="-6"/>
        </w:rPr>
      </w:pPr>
      <w:r w:rsidRPr="00A0748B">
        <w:rPr>
          <w:spacing w:val="-6"/>
        </w:rPr>
        <w:t xml:space="preserve">Wykonawca upoważnia Zamawiającego do wykonywania w jego imieniu autorskich praw osobistych do dokumentacji, w </w:t>
      </w:r>
      <w:r w:rsidRPr="00A0748B">
        <w:rPr>
          <w:spacing w:val="-7"/>
        </w:rPr>
        <w:t>tym prawa do</w:t>
      </w:r>
      <w:r w:rsidRPr="00A0748B">
        <w:t>:</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rPr>
          <w:spacing w:val="-7"/>
        </w:rPr>
      </w:pPr>
      <w:r w:rsidRPr="00A0748B">
        <w:rPr>
          <w:spacing w:val="-6"/>
        </w:rPr>
        <w:t>decydowania o pierwszym publicznym udostępnieniu,</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rPr>
          <w:spacing w:val="-5"/>
        </w:rPr>
      </w:pPr>
      <w:r w:rsidRPr="00A0748B">
        <w:rPr>
          <w:spacing w:val="-7"/>
        </w:rPr>
        <w:t>sprawowania nadzoru autorskiego w zakresie, w jakim nadzór ten nie jest realizowany przez Wykonawcę przy wykonywaniu robót budowlanych objętych Umową,</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pPr>
      <w:r w:rsidRPr="00A0748B">
        <w:rPr>
          <w:spacing w:val="-5"/>
        </w:rPr>
        <w:t>decydowania o nienaruszalności formy i treści dokumentacji oraz kwestii jego rzetelnego wykorzystania (integralność),</w:t>
      </w:r>
      <w:r w:rsidRPr="00A0748B">
        <w:t>dokumentacji w takiej postaci,</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pPr>
      <w:r w:rsidRPr="00A0748B">
        <w:t>decydowania o sposobie oznaczania lub pomijaniu oznaczania autorstwa</w:t>
      </w:r>
      <w:r w:rsidRPr="00A0748B">
        <w:rPr>
          <w:spacing w:val="-5"/>
        </w:rPr>
        <w:t>.</w:t>
      </w:r>
    </w:p>
    <w:p w:rsidR="00D92745" w:rsidRPr="00A0748B" w:rsidRDefault="00D92745" w:rsidP="00D92745">
      <w:pPr>
        <w:shd w:val="clear" w:color="auto" w:fill="FFFFFF"/>
        <w:spacing w:line="288" w:lineRule="auto"/>
        <w:ind w:left="426"/>
        <w:jc w:val="both"/>
      </w:pPr>
      <w:r w:rsidRPr="00A0748B">
        <w:t xml:space="preserve">Wykonawca wyraża jednocześnie zgodę na </w:t>
      </w:r>
      <w:r w:rsidRPr="00A0748B">
        <w:rPr>
          <w:spacing w:val="-6"/>
        </w:rPr>
        <w:t>wykonywanie w jego imieniu autorskich praw osobistych do dokumentacji w wybrany przez Zamawiającego sposób.</w:t>
      </w:r>
    </w:p>
    <w:p w:rsidR="00D92745" w:rsidRPr="00A0748B" w:rsidRDefault="00D92745" w:rsidP="008663FC">
      <w:pPr>
        <w:numPr>
          <w:ilvl w:val="0"/>
          <w:numId w:val="35"/>
        </w:numPr>
        <w:tabs>
          <w:tab w:val="left" w:pos="426"/>
        </w:tabs>
        <w:autoSpaceDN/>
        <w:spacing w:line="288" w:lineRule="auto"/>
        <w:ind w:left="426" w:hanging="426"/>
        <w:jc w:val="both"/>
      </w:pPr>
      <w:r w:rsidRPr="00A0748B">
        <w:t>Wykonawca zobowiązuje się dokumentacja nie będzie naruszała w jakikolwiek sposób praw osób trzecich.</w:t>
      </w:r>
    </w:p>
    <w:p w:rsidR="00D92745" w:rsidRPr="00A0748B" w:rsidRDefault="00D92745" w:rsidP="008663FC">
      <w:pPr>
        <w:numPr>
          <w:ilvl w:val="0"/>
          <w:numId w:val="35"/>
        </w:numPr>
        <w:tabs>
          <w:tab w:val="left" w:pos="426"/>
        </w:tabs>
        <w:autoSpaceDN/>
        <w:spacing w:line="288" w:lineRule="auto"/>
        <w:ind w:left="426" w:hanging="426"/>
        <w:jc w:val="both"/>
      </w:pPr>
      <w:r w:rsidRPr="00A0748B">
        <w:t xml:space="preserve">W przypadku, gdy osoba trzecia wystąpi przeciwko Zamawiającemu z roszczeniami wynikającymi z naruszenia przysługujących jej praw, w tym praw autorskich, przez wykorzystanie dokumentacji zgodnie z Umową, Wykonawca zobowiązany będzie zwolnić Zamawiającego z tych roszczeń lub zapłacić zasądzone od Zamawiającego świadczenia oraz wszystkie poniesione przez Zamawiającego koszty (łącznie z kosztami procesu, ogłoszeń prasowych </w:t>
      </w:r>
      <w:proofErr w:type="spellStart"/>
      <w:r w:rsidRPr="00A0748B">
        <w:t>itd</w:t>
      </w:r>
      <w:proofErr w:type="spellEnd"/>
      <w:r w:rsidRPr="00A0748B">
        <w:t>). Nie dotyczy to sytuacji, w której naruszenie praw autorskich wynika</w:t>
      </w:r>
      <w:r>
        <w:t xml:space="preserve"> </w:t>
      </w:r>
      <w:r w:rsidRPr="00A0748B">
        <w:t>z winy Zamawiającego, to znaczy zostało spowodowane nieuzyskaniem przez Zamawiającego praw autorskich do wcześniejszych opracowań, w zakresie koniecznym do wykonania niniejszej Umowy.</w:t>
      </w:r>
    </w:p>
    <w:p w:rsidR="00D92745" w:rsidRPr="00A0748B" w:rsidRDefault="00D92745" w:rsidP="008663FC">
      <w:pPr>
        <w:numPr>
          <w:ilvl w:val="0"/>
          <w:numId w:val="35"/>
        </w:numPr>
        <w:tabs>
          <w:tab w:val="left" w:pos="426"/>
        </w:tabs>
        <w:autoSpaceDN/>
        <w:spacing w:line="288" w:lineRule="auto"/>
        <w:ind w:left="426" w:hanging="426"/>
        <w:jc w:val="both"/>
      </w:pPr>
      <w:r w:rsidRPr="00A0748B">
        <w:t>Zamawiający zobowiązany jest niezwłocznie poinformować Wykonawcę o zgłoszeniu przez osobę trzecią roszczeń, o których mowa w ust. 11.</w:t>
      </w:r>
    </w:p>
    <w:p w:rsidR="00D92745" w:rsidRPr="00A0748B" w:rsidRDefault="00D92745" w:rsidP="00D92745">
      <w:pPr>
        <w:spacing w:line="288" w:lineRule="auto"/>
        <w:jc w:val="center"/>
        <w:rPr>
          <w:b/>
        </w:rPr>
      </w:pPr>
    </w:p>
    <w:p w:rsidR="00D92745" w:rsidRPr="00A0748B" w:rsidRDefault="00D92745" w:rsidP="00D92745">
      <w:pPr>
        <w:spacing w:line="288" w:lineRule="auto"/>
        <w:jc w:val="center"/>
        <w:rPr>
          <w:b/>
        </w:rPr>
      </w:pPr>
      <w:r w:rsidRPr="00A0748B">
        <w:rPr>
          <w:b/>
        </w:rPr>
        <w:t>§ 18</w:t>
      </w:r>
    </w:p>
    <w:p w:rsidR="00D92745" w:rsidRPr="00A0748B" w:rsidRDefault="00D92745" w:rsidP="00D92745">
      <w:pPr>
        <w:spacing w:line="288" w:lineRule="auto"/>
        <w:jc w:val="center"/>
      </w:pPr>
      <w:r w:rsidRPr="00A0748B">
        <w:rPr>
          <w:b/>
        </w:rPr>
        <w:t>Postanowienia końcowe</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Wszelkie zmiany Umowy mogą nastąpić jedynie w formie pisemnej pod rygorem nieważności.</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Wykonawca nie może dokonać zbycia wierzytelności wynikających z Umowy bez zgody Zamawiającego wyrażonej na piśmie, pod rygorem nieważności.</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lastRenderedPageBreak/>
        <w:t>Sprawy sporne rozstrzygał będzie Sąd właściwy miejscowo dla Zamawiającego.</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Umowa podlega prawu polskiemu.</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Umowa została sporządzona w trzech jednobrzmiących egzemplarzach, z czego 2 egzemplarze dla Zamawiającego i 1 dla Wykonawcy.</w:t>
      </w:r>
    </w:p>
    <w:p w:rsidR="00D92745" w:rsidRPr="00A0748B" w:rsidRDefault="00D92745" w:rsidP="00D92745">
      <w:pPr>
        <w:spacing w:line="288" w:lineRule="auto"/>
        <w:jc w:val="both"/>
      </w:pPr>
    </w:p>
    <w:p w:rsidR="00D92745" w:rsidRPr="00A0748B" w:rsidRDefault="00D92745" w:rsidP="00D92745">
      <w:pPr>
        <w:spacing w:line="288" w:lineRule="auto"/>
        <w:jc w:val="both"/>
      </w:pPr>
    </w:p>
    <w:p w:rsidR="00D92745" w:rsidRPr="00A0748B" w:rsidRDefault="00D92745" w:rsidP="00D92745">
      <w:pPr>
        <w:spacing w:line="288" w:lineRule="auto"/>
        <w:jc w:val="both"/>
      </w:pPr>
    </w:p>
    <w:p w:rsidR="00D92745" w:rsidRPr="00A0748B" w:rsidRDefault="00A47A4B" w:rsidP="00D92745">
      <w:pPr>
        <w:spacing w:line="288" w:lineRule="auto"/>
        <w:jc w:val="center"/>
      </w:pPr>
      <w:r w:rsidRPr="00A0748B">
        <w:t>WYKONAWCA:</w:t>
      </w:r>
      <w:r>
        <w:tab/>
      </w:r>
      <w:r>
        <w:tab/>
      </w:r>
      <w:r>
        <w:tab/>
      </w:r>
      <w:r>
        <w:tab/>
      </w:r>
      <w:r>
        <w:tab/>
      </w:r>
      <w:r>
        <w:tab/>
      </w:r>
      <w:r>
        <w:tab/>
      </w:r>
      <w:r>
        <w:tab/>
      </w:r>
      <w:r w:rsidR="00D92745" w:rsidRPr="00A0748B">
        <w:t>ZAMAWIAJĄCY</w:t>
      </w:r>
      <w:r w:rsidR="00D92745" w:rsidRPr="00A0748B">
        <w:tab/>
      </w:r>
      <w:r w:rsidR="00D92745" w:rsidRPr="00A0748B">
        <w:tab/>
      </w:r>
      <w:r w:rsidR="00D92745" w:rsidRPr="00A0748B">
        <w:tab/>
      </w:r>
      <w:r w:rsidR="00D92745" w:rsidRPr="00A0748B">
        <w:tab/>
      </w:r>
      <w:r w:rsidR="00D92745" w:rsidRPr="00A0748B">
        <w:tab/>
      </w:r>
      <w:r w:rsidR="00D92745" w:rsidRPr="00A0748B">
        <w:tab/>
      </w:r>
    </w:p>
    <w:p w:rsidR="001B4AC1" w:rsidRDefault="001B4AC1" w:rsidP="001B4AC1">
      <w:pPr>
        <w:pStyle w:val="Tekstpodstawowy21"/>
      </w:pPr>
      <w:r>
        <w:tab/>
      </w:r>
      <w:r>
        <w:tab/>
      </w:r>
      <w:r>
        <w:tab/>
      </w:r>
      <w:r>
        <w:tab/>
      </w:r>
      <w:r>
        <w:tab/>
      </w:r>
      <w:r>
        <w:tab/>
      </w:r>
      <w:r>
        <w:tab/>
      </w:r>
      <w:r>
        <w:tab/>
      </w:r>
      <w:r>
        <w:tab/>
      </w:r>
    </w:p>
    <w:p w:rsidR="001B4AC1" w:rsidRDefault="001B4AC1" w:rsidP="001B4AC1"/>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E15868">
      <w:pPr>
        <w:rPr>
          <w:rStyle w:val="Domylnaczcionkaakapitu1"/>
        </w:rPr>
      </w:pPr>
    </w:p>
    <w:p w:rsidR="00E15868" w:rsidRPr="00E15868" w:rsidRDefault="00E15868" w:rsidP="00E15868"/>
    <w:p w:rsidR="00CF578C" w:rsidRPr="00D8022D" w:rsidRDefault="00CF578C"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D92745" w:rsidRDefault="00D92745" w:rsidP="00CF578C">
      <w:pPr>
        <w:pStyle w:val="Akapitzlist"/>
        <w:spacing w:after="0"/>
        <w:jc w:val="right"/>
        <w:rPr>
          <w:rFonts w:ascii="Times New Roman" w:hAnsi="Times New Roman"/>
          <w:b/>
          <w:sz w:val="24"/>
          <w:szCs w:val="24"/>
        </w:rPr>
      </w:pPr>
    </w:p>
    <w:p w:rsidR="00D92745" w:rsidRDefault="00D92745"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b/>
        </w:rPr>
      </w:pPr>
    </w:p>
    <w:p w:rsidR="00A47A4B" w:rsidRDefault="00A47A4B" w:rsidP="001D63D0">
      <w:pPr>
        <w:rPr>
          <w:b/>
        </w:rPr>
      </w:pPr>
    </w:p>
    <w:p w:rsidR="00A47A4B" w:rsidRDefault="00A47A4B" w:rsidP="001D63D0">
      <w:pPr>
        <w:rPr>
          <w:b/>
        </w:rPr>
      </w:pPr>
    </w:p>
    <w:p w:rsidR="00A47A4B" w:rsidRDefault="00A47A4B"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Default="00ED6638" w:rsidP="001D63D0">
      <w:pPr>
        <w:rPr>
          <w:b/>
        </w:rPr>
      </w:pPr>
    </w:p>
    <w:p w:rsidR="00ED6638" w:rsidRPr="001D63D0" w:rsidRDefault="00ED6638" w:rsidP="001D63D0">
      <w:pPr>
        <w:rPr>
          <w:b/>
        </w:rPr>
      </w:pPr>
    </w:p>
    <w:p w:rsidR="00D92745" w:rsidRDefault="00D92745"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C1B1F" w:rsidRDefault="005C1B1F" w:rsidP="00CF578C">
      <w:pPr>
        <w:pStyle w:val="Akapitzlist"/>
        <w:spacing w:after="0"/>
        <w:jc w:val="right"/>
        <w:rPr>
          <w:rFonts w:ascii="Times New Roman" w:hAnsi="Times New Roman"/>
          <w:b/>
          <w:sz w:val="24"/>
          <w:szCs w:val="24"/>
        </w:rPr>
      </w:pPr>
    </w:p>
    <w:p w:rsidR="00CF578C" w:rsidRPr="00D8022D" w:rsidRDefault="00CF578C" w:rsidP="00CF578C">
      <w:pPr>
        <w:pStyle w:val="Akapitzlist"/>
        <w:spacing w:after="0"/>
        <w:jc w:val="right"/>
        <w:rPr>
          <w:rFonts w:ascii="Times New Roman" w:hAnsi="Times New Roman"/>
          <w:sz w:val="24"/>
          <w:szCs w:val="24"/>
        </w:rPr>
      </w:pPr>
      <w:r w:rsidRPr="00D8022D">
        <w:rPr>
          <w:rFonts w:ascii="Times New Roman" w:hAnsi="Times New Roman"/>
          <w:b/>
          <w:sz w:val="24"/>
          <w:szCs w:val="24"/>
        </w:rPr>
        <w:lastRenderedPageBreak/>
        <w:t>Załącznik Nr</w:t>
      </w:r>
      <w:r w:rsidRPr="00D8022D">
        <w:rPr>
          <w:rFonts w:ascii="Times New Roman" w:hAnsi="Times New Roman"/>
          <w:sz w:val="24"/>
          <w:szCs w:val="24"/>
        </w:rPr>
        <w:t xml:space="preserve"> </w:t>
      </w:r>
      <w:r>
        <w:rPr>
          <w:rFonts w:ascii="Times New Roman" w:hAnsi="Times New Roman"/>
          <w:b/>
          <w:sz w:val="24"/>
          <w:szCs w:val="24"/>
        </w:rPr>
        <w:t>8</w:t>
      </w:r>
    </w:p>
    <w:p w:rsidR="00CF578C" w:rsidRPr="00D8022D" w:rsidRDefault="00CF578C" w:rsidP="00CF578C">
      <w:pPr>
        <w:pStyle w:val="Akapitzlist"/>
        <w:spacing w:after="0"/>
        <w:rPr>
          <w:rFonts w:ascii="Times New Roman" w:hAnsi="Times New Roman"/>
          <w:sz w:val="24"/>
          <w:szCs w:val="24"/>
        </w:rPr>
      </w:pPr>
      <w:r w:rsidRPr="00D8022D">
        <w:rPr>
          <w:rFonts w:ascii="Times New Roman" w:hAnsi="Times New Roman"/>
          <w:sz w:val="24"/>
          <w:szCs w:val="24"/>
        </w:rPr>
        <w:t>……………………………….</w:t>
      </w:r>
    </w:p>
    <w:p w:rsidR="00CF578C" w:rsidRPr="00D8022D" w:rsidRDefault="00CF578C" w:rsidP="00CF578C">
      <w:pPr>
        <w:pStyle w:val="Akapitzlist"/>
        <w:spacing w:after="0"/>
        <w:rPr>
          <w:rFonts w:ascii="Times New Roman" w:hAnsi="Times New Roman"/>
          <w:sz w:val="24"/>
          <w:szCs w:val="24"/>
        </w:rPr>
      </w:pPr>
      <w:r w:rsidRPr="00D8022D">
        <w:rPr>
          <w:rFonts w:ascii="Times New Roman" w:hAnsi="Times New Roman"/>
          <w:sz w:val="24"/>
          <w:szCs w:val="24"/>
        </w:rPr>
        <w:t>……………………………….</w:t>
      </w:r>
    </w:p>
    <w:p w:rsidR="00CF578C" w:rsidRPr="00D8022D" w:rsidRDefault="00CF578C" w:rsidP="00CF578C">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CF578C" w:rsidRPr="00D8022D" w:rsidRDefault="00CF578C" w:rsidP="00CF578C">
      <w:pPr>
        <w:pStyle w:val="Akapitzlist"/>
        <w:spacing w:after="0"/>
        <w:rPr>
          <w:rFonts w:ascii="Times New Roman" w:hAnsi="Times New Roman"/>
          <w:sz w:val="24"/>
          <w:szCs w:val="24"/>
        </w:rPr>
      </w:pPr>
    </w:p>
    <w:p w:rsidR="00CF578C" w:rsidRPr="00D8022D" w:rsidRDefault="00CF578C" w:rsidP="00CF578C">
      <w:pPr>
        <w:spacing w:before="100" w:beforeAutospacing="1"/>
        <w:jc w:val="center"/>
        <w:rPr>
          <w:rFonts w:eastAsia="Times New Roman" w:cs="Times New Roman"/>
          <w:color w:val="000000"/>
        </w:rPr>
      </w:pPr>
      <w:r w:rsidRPr="00D8022D">
        <w:rPr>
          <w:rFonts w:cs="Times New Roman"/>
          <w:b/>
        </w:rPr>
        <w:t>„</w:t>
      </w:r>
      <w:r w:rsidR="00ED6638">
        <w:rPr>
          <w:rFonts w:cs="Times New Roman"/>
          <w:b/>
        </w:rPr>
        <w:t>Przebudowa</w:t>
      </w:r>
      <w:r w:rsidR="00ED6638" w:rsidRPr="005869BD">
        <w:rPr>
          <w:rFonts w:cs="Times New Roman"/>
          <w:b/>
        </w:rPr>
        <w:t xml:space="preserve"> chodnika gminnej ulicy Rolna</w:t>
      </w:r>
      <w:bookmarkStart w:id="0" w:name="_GoBack"/>
      <w:bookmarkEnd w:id="0"/>
      <w:r w:rsidRPr="00D8022D">
        <w:rPr>
          <w:rFonts w:cs="Times New Roman"/>
          <w:b/>
        </w:rPr>
        <w:t>”</w:t>
      </w:r>
    </w:p>
    <w:p w:rsidR="00CF578C" w:rsidRPr="00D8022D" w:rsidRDefault="00CF578C" w:rsidP="00CF578C">
      <w:pPr>
        <w:pStyle w:val="Textbody"/>
        <w:rPr>
          <w:rFonts w:cs="Times New Roman"/>
        </w:rPr>
      </w:pPr>
    </w:p>
    <w:p w:rsidR="00CF578C" w:rsidRPr="00D8022D" w:rsidRDefault="00CF578C" w:rsidP="00CF578C">
      <w:pPr>
        <w:pStyle w:val="Tekstpodstawowyzwciciem2"/>
        <w:jc w:val="center"/>
        <w:rPr>
          <w:rFonts w:ascii="Times New Roman" w:hAnsi="Times New Roman"/>
          <w:b/>
          <w:sz w:val="24"/>
          <w:szCs w:val="24"/>
        </w:rPr>
      </w:pPr>
      <w:r w:rsidRPr="00D8022D">
        <w:rPr>
          <w:rFonts w:ascii="Times New Roman" w:hAnsi="Times New Roman"/>
          <w:b/>
          <w:sz w:val="24"/>
          <w:szCs w:val="24"/>
        </w:rPr>
        <w:t>Wykaz niezbędnego sprzętu i narzędzi niezbędnych do realizacji przedmiotu zamówienia</w:t>
      </w:r>
    </w:p>
    <w:p w:rsidR="00CF578C" w:rsidRPr="00D8022D" w:rsidRDefault="00CF578C" w:rsidP="00CF578C">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B05030">
            <w:pPr>
              <w:jc w:val="center"/>
              <w:rPr>
                <w:rFonts w:cs="Times New Roman"/>
                <w:b/>
              </w:rPr>
            </w:pPr>
            <w:r w:rsidRPr="00D8022D">
              <w:rPr>
                <w:rFonts w:cs="Times New Roman"/>
                <w:b/>
              </w:rPr>
              <w:t>Rodzaj i typ sprzętu</w:t>
            </w:r>
          </w:p>
          <w:p w:rsidR="00CF578C" w:rsidRPr="00D8022D" w:rsidRDefault="00CF578C" w:rsidP="00A15291">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CF578C" w:rsidRPr="00D8022D" w:rsidRDefault="00CF578C" w:rsidP="00A15291">
            <w:pPr>
              <w:rPr>
                <w:rFonts w:cs="Times New Roman"/>
                <w:b/>
              </w:rPr>
            </w:pPr>
            <w:r w:rsidRPr="00D8022D">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CF578C" w:rsidRPr="00D8022D" w:rsidRDefault="00CF578C" w:rsidP="00A15291">
            <w:pPr>
              <w:rPr>
                <w:rFonts w:cs="Times New Roman"/>
                <w:b/>
              </w:rPr>
            </w:pPr>
            <w:r w:rsidRPr="00D8022D">
              <w:rPr>
                <w:rFonts w:cs="Times New Roman"/>
                <w:b/>
              </w:rPr>
              <w:t xml:space="preserve">Rok </w:t>
            </w:r>
            <w:proofErr w:type="spellStart"/>
            <w:r w:rsidRPr="00D8022D">
              <w:rPr>
                <w:rFonts w:cs="Times New Roman"/>
                <w:b/>
              </w:rPr>
              <w:t>prod</w:t>
            </w:r>
            <w:proofErr w:type="spellEnd"/>
            <w:r w:rsidRPr="00D8022D">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CF578C" w:rsidRPr="00D8022D" w:rsidRDefault="00CF578C" w:rsidP="00A15291">
            <w:pPr>
              <w:rPr>
                <w:rFonts w:cs="Times New Roman"/>
              </w:rPr>
            </w:pPr>
            <w:r w:rsidRPr="00D8022D">
              <w:rPr>
                <w:rFonts w:cs="Times New Roman"/>
                <w:b/>
              </w:rPr>
              <w:t>Forma własności</w:t>
            </w: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r w:rsidR="00CF578C" w:rsidRPr="00D8022D" w:rsidTr="00A15291">
        <w:tc>
          <w:tcPr>
            <w:tcW w:w="5495"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p w:rsidR="00CF578C" w:rsidRPr="00D8022D" w:rsidRDefault="00CF578C" w:rsidP="00A15291">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F578C" w:rsidRPr="00D8022D" w:rsidRDefault="00CF578C" w:rsidP="00A15291">
            <w:pPr>
              <w:rPr>
                <w:rFonts w:cs="Times New Roman"/>
              </w:rPr>
            </w:pPr>
          </w:p>
        </w:tc>
      </w:tr>
    </w:tbl>
    <w:p w:rsidR="00CF578C" w:rsidRPr="00D8022D" w:rsidRDefault="00CF578C" w:rsidP="00CF578C">
      <w:pPr>
        <w:rPr>
          <w:rFonts w:cs="Times New Roman"/>
        </w:rPr>
      </w:pPr>
    </w:p>
    <w:p w:rsidR="00CF578C" w:rsidRPr="00D8022D" w:rsidRDefault="00CF578C" w:rsidP="00CF578C">
      <w:pPr>
        <w:pStyle w:val="Tekstpodstawowy"/>
        <w:rPr>
          <w:rFonts w:ascii="Times New Roman" w:hAnsi="Times New Roman"/>
          <w:i/>
          <w:sz w:val="24"/>
          <w:szCs w:val="24"/>
        </w:rPr>
      </w:pPr>
      <w:r w:rsidRPr="00D8022D">
        <w:rPr>
          <w:rFonts w:ascii="Times New Roman" w:hAnsi="Times New Roman"/>
          <w:i/>
          <w:sz w:val="24"/>
          <w:szCs w:val="24"/>
        </w:rPr>
        <w:t>..........................., dnia .................  201</w:t>
      </w:r>
      <w:r>
        <w:rPr>
          <w:rFonts w:ascii="Times New Roman" w:hAnsi="Times New Roman"/>
          <w:i/>
          <w:sz w:val="24"/>
          <w:szCs w:val="24"/>
        </w:rPr>
        <w:t>8</w:t>
      </w:r>
      <w:r w:rsidRPr="00D8022D">
        <w:rPr>
          <w:rFonts w:ascii="Times New Roman" w:hAnsi="Times New Roman"/>
          <w:i/>
          <w:sz w:val="24"/>
          <w:szCs w:val="24"/>
        </w:rPr>
        <w:t xml:space="preserve"> r.     </w:t>
      </w:r>
    </w:p>
    <w:p w:rsidR="00CF578C" w:rsidRPr="00D8022D" w:rsidRDefault="00CF578C" w:rsidP="00CF578C">
      <w:pPr>
        <w:pStyle w:val="Tekstpodstawowy"/>
        <w:rPr>
          <w:rFonts w:ascii="Times New Roman" w:hAnsi="Times New Roman"/>
          <w:i/>
          <w:sz w:val="24"/>
          <w:szCs w:val="24"/>
        </w:rPr>
      </w:pPr>
    </w:p>
    <w:p w:rsidR="00CF578C" w:rsidRPr="00D8022D" w:rsidRDefault="00CF578C" w:rsidP="00CF578C">
      <w:pPr>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p>
    <w:p w:rsidR="00CF578C" w:rsidRPr="00D8022D" w:rsidRDefault="00CF578C" w:rsidP="00CF578C">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B3A" w:rsidRDefault="00A50B3A" w:rsidP="00046307">
      <w:r>
        <w:separator/>
      </w:r>
    </w:p>
  </w:endnote>
  <w:endnote w:type="continuationSeparator" w:id="0">
    <w:p w:rsidR="00A50B3A" w:rsidRDefault="00A50B3A"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B3A" w:rsidRDefault="00A50B3A" w:rsidP="00046307">
      <w:r>
        <w:separator/>
      </w:r>
    </w:p>
  </w:footnote>
  <w:footnote w:type="continuationSeparator" w:id="0">
    <w:p w:rsidR="00A50B3A" w:rsidRDefault="00A50B3A"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5"/>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multilevel"/>
    <w:tmpl w:val="00000003"/>
    <w:name w:val="WW8Num1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rPr>
        <w:rFonts w:ascii="Times New Roman" w:hAnsi="Times New Roman" w:cs="Times New Roman"/>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4">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5">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8">
    <w:nsid w:val="00000009"/>
    <w:multiLevelType w:val="multilevel"/>
    <w:tmpl w:val="95844C92"/>
    <w:name w:val="WW8Num10"/>
    <w:lvl w:ilvl="0">
      <w:start w:val="1"/>
      <w:numFmt w:val="lowerLetter"/>
      <w:lvlText w:val="%1)"/>
      <w:lvlJc w:val="left"/>
      <w:pPr>
        <w:tabs>
          <w:tab w:val="num" w:pos="0"/>
        </w:tabs>
        <w:ind w:left="720" w:hanging="360"/>
      </w:pPr>
      <w:rPr>
        <w:rFonts w:ascii="Times New Roman" w:eastAsia="Verdana" w:hAnsi="Times New Roman" w:cs="Times New Roman" w:hint="default"/>
        <w:b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10">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1">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nsid w:val="0000000D"/>
    <w:multiLevelType w:val="multilevel"/>
    <w:tmpl w:val="D0829A4E"/>
    <w:name w:val="WWNum15"/>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2.%3."/>
      <w:lvlJc w:val="right"/>
      <w:pPr>
        <w:tabs>
          <w:tab w:val="num" w:pos="2160"/>
        </w:tabs>
        <w:ind w:left="2160" w:hanging="180"/>
      </w:pPr>
      <w:rPr>
        <w:rFonts w:cs="Times New Roman" w:hint="default"/>
      </w:rPr>
    </w:lvl>
    <w:lvl w:ilvl="3">
      <w:start w:val="1"/>
      <w:numFmt w:val="decimal"/>
      <w:lvlText w:val="%2.%3.%4."/>
      <w:lvlJc w:val="left"/>
      <w:pPr>
        <w:tabs>
          <w:tab w:val="num" w:pos="2880"/>
        </w:tabs>
        <w:ind w:left="2880" w:hanging="360"/>
      </w:pPr>
      <w:rPr>
        <w:rFonts w:cs="Times New Roman" w:hint="default"/>
      </w:rPr>
    </w:lvl>
    <w:lvl w:ilvl="4">
      <w:start w:val="1"/>
      <w:numFmt w:val="lowerLetter"/>
      <w:lvlText w:val="%2.%3.%4.%5."/>
      <w:lvlJc w:val="left"/>
      <w:pPr>
        <w:tabs>
          <w:tab w:val="num" w:pos="3600"/>
        </w:tabs>
        <w:ind w:left="3600" w:hanging="360"/>
      </w:pPr>
      <w:rPr>
        <w:rFonts w:cs="Times New Roman" w:hint="default"/>
      </w:rPr>
    </w:lvl>
    <w:lvl w:ilvl="5">
      <w:start w:val="1"/>
      <w:numFmt w:val="lowerRoman"/>
      <w:lvlText w:val="%2.%3.%4.%5.%6."/>
      <w:lvlJc w:val="right"/>
      <w:pPr>
        <w:tabs>
          <w:tab w:val="num" w:pos="4320"/>
        </w:tabs>
        <w:ind w:left="4320" w:hanging="180"/>
      </w:pPr>
      <w:rPr>
        <w:rFonts w:cs="Times New Roman" w:hint="default"/>
      </w:rPr>
    </w:lvl>
    <w:lvl w:ilvl="6">
      <w:start w:val="1"/>
      <w:numFmt w:val="decimal"/>
      <w:lvlText w:val="%2.%3.%4.%5.%6.%7."/>
      <w:lvlJc w:val="left"/>
      <w:pPr>
        <w:tabs>
          <w:tab w:val="num" w:pos="5040"/>
        </w:tabs>
        <w:ind w:left="5040" w:hanging="360"/>
      </w:pPr>
      <w:rPr>
        <w:rFonts w:cs="Times New Roman" w:hint="default"/>
      </w:rPr>
    </w:lvl>
    <w:lvl w:ilvl="7">
      <w:start w:val="1"/>
      <w:numFmt w:val="lowerLetter"/>
      <w:lvlText w:val="%2.%3.%4.%5.%6.%7.%8."/>
      <w:lvlJc w:val="left"/>
      <w:pPr>
        <w:tabs>
          <w:tab w:val="num" w:pos="5760"/>
        </w:tabs>
        <w:ind w:left="5760" w:hanging="360"/>
      </w:pPr>
      <w:rPr>
        <w:rFonts w:cs="Times New Roman" w:hint="default"/>
      </w:rPr>
    </w:lvl>
    <w:lvl w:ilvl="8">
      <w:start w:val="1"/>
      <w:numFmt w:val="lowerRoman"/>
      <w:lvlText w:val="%2.%3.%4.%5.%6.%7.%8.%9."/>
      <w:lvlJc w:val="right"/>
      <w:pPr>
        <w:tabs>
          <w:tab w:val="num" w:pos="6480"/>
        </w:tabs>
        <w:ind w:left="6480" w:hanging="180"/>
      </w:pPr>
      <w:rPr>
        <w:rFonts w:cs="Times New Roman" w:hint="default"/>
      </w:rPr>
    </w:lvl>
  </w:abstractNum>
  <w:abstractNum w:abstractNumId="13">
    <w:nsid w:val="0000000E"/>
    <w:multiLevelType w:val="singleLevel"/>
    <w:tmpl w:val="0000000E"/>
    <w:name w:val="WW8Num28"/>
    <w:lvl w:ilvl="0">
      <w:start w:val="1"/>
      <w:numFmt w:val="lowerLetter"/>
      <w:lvlText w:val="%1)"/>
      <w:lvlJc w:val="left"/>
      <w:pPr>
        <w:tabs>
          <w:tab w:val="num" w:pos="0"/>
        </w:tabs>
        <w:ind w:left="1514" w:hanging="360"/>
      </w:pPr>
      <w:rPr>
        <w:rFonts w:cs="Times New Roman"/>
      </w:rPr>
    </w:lvl>
  </w:abstractNum>
  <w:abstractNum w:abstractNumId="14">
    <w:nsid w:val="0000000F"/>
    <w:multiLevelType w:val="multilevel"/>
    <w:tmpl w:val="0000000F"/>
    <w:name w:val="WW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755"/>
        </w:tabs>
        <w:ind w:left="1755" w:hanging="675"/>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5">
    <w:nsid w:val="00000011"/>
    <w:multiLevelType w:val="multilevel"/>
    <w:tmpl w:val="7F0A3F2C"/>
    <w:name w:val="WW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strike w:val="0"/>
        <w:dstrike w:val="0"/>
      </w:rPr>
    </w:lvl>
    <w:lvl w:ilvl="2">
      <w:start w:val="1"/>
      <w:numFmt w:val="lowerLetter"/>
      <w:lvlText w:val="%2.%3)"/>
      <w:lvlJc w:val="left"/>
      <w:pPr>
        <w:tabs>
          <w:tab w:val="num" w:pos="2160"/>
        </w:tabs>
        <w:ind w:left="2160" w:hanging="360"/>
      </w:pPr>
      <w:rPr>
        <w:rFonts w:cs="Times New Roman"/>
      </w:rPr>
    </w:lvl>
    <w:lvl w:ilvl="3">
      <w:start w:val="1"/>
      <w:numFmt w:val="lowerLetter"/>
      <w:lvlText w:val="%4)"/>
      <w:lvlJc w:val="left"/>
      <w:pPr>
        <w:tabs>
          <w:tab w:val="num" w:pos="1440"/>
        </w:tabs>
        <w:ind w:left="1440" w:hanging="360"/>
      </w:pPr>
      <w:rPr>
        <w:rFonts w:ascii="Calibri" w:eastAsia="Times New Roman" w:hAnsi="Calibri"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7">
    <w:nsid w:val="00000014"/>
    <w:multiLevelType w:val="multilevel"/>
    <w:tmpl w:val="00000014"/>
    <w:name w:val="WW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55"/>
        </w:tabs>
        <w:ind w:left="1455" w:hanging="375"/>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8">
    <w:nsid w:val="00000015"/>
    <w:multiLevelType w:val="multilevel"/>
    <w:tmpl w:val="00000015"/>
    <w:name w:val="WW8Num3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nsid w:val="00000016"/>
    <w:multiLevelType w:val="multilevel"/>
    <w:tmpl w:val="DCE26D0C"/>
    <w:lvl w:ilvl="0">
      <w:start w:val="4"/>
      <w:numFmt w:val="decimal"/>
      <w:lvlText w:val="%1"/>
      <w:lvlJc w:val="left"/>
      <w:pPr>
        <w:tabs>
          <w:tab w:val="num" w:pos="0"/>
        </w:tabs>
        <w:ind w:left="0" w:firstLine="0"/>
      </w:pPr>
    </w:lvl>
    <w:lvl w:ilvl="1">
      <w:start w:val="1"/>
      <w:numFmt w:val="decimal"/>
      <w:lvlText w:val="%2."/>
      <w:lvlJc w:val="left"/>
      <w:pPr>
        <w:tabs>
          <w:tab w:val="num" w:pos="0"/>
        </w:tabs>
        <w:ind w:left="0" w:firstLine="0"/>
      </w:pPr>
      <w:rPr>
        <w:rFonts w:cs="Times New Roman"/>
        <w:b w:val="0"/>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hAnsi="Times New Roman" w:cs="Times New Roman" w:hint="default"/>
        <w:sz w:val="24"/>
        <w:szCs w:val="24"/>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00000028"/>
    <w:multiLevelType w:val="multilevel"/>
    <w:tmpl w:val="B8F62CBA"/>
    <w:name w:val="WW8Num40"/>
    <w:lvl w:ilvl="0">
      <w:start w:val="1"/>
      <w:numFmt w:val="decimal"/>
      <w:lvlText w:val="%1."/>
      <w:lvlJc w:val="left"/>
      <w:pPr>
        <w:tabs>
          <w:tab w:val="num" w:pos="567"/>
        </w:tabs>
      </w:pPr>
      <w:rPr>
        <w:rFonts w:ascii="Times New Roman" w:hAnsi="Times New Roman" w:cs="Times New Roman"/>
        <w:b/>
      </w:rPr>
    </w:lvl>
    <w:lvl w:ilvl="1">
      <w:start w:val="1"/>
      <w:numFmt w:val="decimal"/>
      <w:lvlText w:val="%2)"/>
      <w:lvlJc w:val="left"/>
      <w:pPr>
        <w:tabs>
          <w:tab w:val="num" w:pos="851"/>
        </w:tabs>
      </w:pPr>
      <w:rPr>
        <w:rFonts w:ascii="Times New Roman" w:hAnsi="Times New Roman" w:cs="Times New Roman"/>
      </w:rPr>
    </w:lvl>
    <w:lvl w:ilvl="2">
      <w:start w:val="1"/>
      <w:numFmt w:val="lowerLetter"/>
      <w:lvlText w:val="%3)"/>
      <w:lvlJc w:val="left"/>
      <w:pPr>
        <w:tabs>
          <w:tab w:val="num" w:pos="1134"/>
        </w:tabs>
      </w:pPr>
      <w:rPr>
        <w:rFonts w:ascii="Times New Roman" w:eastAsia="Times New Roman" w:hAnsi="Times New Roman" w:cs="Times New Roman"/>
        <w:b/>
      </w:rPr>
    </w:lvl>
    <w:lvl w:ilvl="3">
      <w:start w:val="1"/>
      <w:numFmt w:val="bullet"/>
      <w:lvlText w:val=""/>
      <w:lvlJc w:val="left"/>
      <w:pPr>
        <w:tabs>
          <w:tab w:val="num" w:pos="1418"/>
        </w:tabs>
      </w:pPr>
      <w:rPr>
        <w:rFonts w:ascii="Symbol" w:hAnsi="Symbol"/>
        <w:color w:val="auto"/>
        <w:sz w:val="28"/>
      </w:rPr>
    </w:lvl>
    <w:lvl w:ilvl="4">
      <w:start w:val="1"/>
      <w:numFmt w:val="bullet"/>
      <w:lvlText w:val=""/>
      <w:lvlJc w:val="left"/>
      <w:pPr>
        <w:tabs>
          <w:tab w:val="num" w:pos="1758"/>
        </w:tabs>
      </w:pPr>
      <w:rPr>
        <w:rFonts w:ascii="Symbol" w:hAnsi="Symbol"/>
        <w:color w:val="auto"/>
      </w:rPr>
    </w:lvl>
    <w:lvl w:ilvl="5">
      <w:start w:val="1"/>
      <w:numFmt w:val="bullet"/>
      <w:lvlText w:val=""/>
      <w:lvlJc w:val="left"/>
      <w:pPr>
        <w:tabs>
          <w:tab w:val="num" w:pos="2211"/>
        </w:tabs>
      </w:pPr>
      <w:rPr>
        <w:rFonts w:ascii="Symbol" w:hAnsi="Symbol"/>
        <w:color w:val="auto"/>
      </w:rPr>
    </w:lvl>
    <w:lvl w:ilvl="6">
      <w:start w:val="1"/>
      <w:numFmt w:val="bullet"/>
      <w:lvlText w:val=""/>
      <w:lvlJc w:val="left"/>
      <w:pPr>
        <w:tabs>
          <w:tab w:val="num" w:pos="2517"/>
        </w:tabs>
      </w:pPr>
      <w:rPr>
        <w:rFonts w:ascii="Symbol" w:hAnsi="Symbol"/>
        <w:color w:val="auto"/>
      </w:rPr>
    </w:lvl>
    <w:lvl w:ilvl="7">
      <w:start w:val="1"/>
      <w:numFmt w:val="bullet"/>
      <w:lvlText w:val=""/>
      <w:lvlJc w:val="left"/>
      <w:pPr>
        <w:tabs>
          <w:tab w:val="num" w:pos="2948"/>
        </w:tabs>
      </w:pPr>
      <w:rPr>
        <w:rFonts w:ascii="Symbol" w:hAnsi="Symbol"/>
        <w:color w:val="auto"/>
      </w:rPr>
    </w:lvl>
    <w:lvl w:ilvl="8">
      <w:start w:val="1"/>
      <w:numFmt w:val="bullet"/>
      <w:lvlText w:val=""/>
      <w:lvlJc w:val="left"/>
      <w:pPr>
        <w:tabs>
          <w:tab w:val="num" w:pos="3175"/>
        </w:tabs>
      </w:pPr>
      <w:rPr>
        <w:rFonts w:ascii="Symbol" w:hAnsi="Symbol"/>
        <w:color w:val="auto"/>
      </w:rPr>
    </w:lvl>
  </w:abstractNum>
  <w:abstractNum w:abstractNumId="2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046123B2"/>
    <w:multiLevelType w:val="multilevel"/>
    <w:tmpl w:val="A9C689B2"/>
    <w:lvl w:ilvl="0">
      <w:start w:val="1"/>
      <w:numFmt w:val="decimal"/>
      <w:lvlText w:val="%1."/>
      <w:lvlJc w:val="left"/>
      <w:pPr>
        <w:ind w:left="900" w:hanging="54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0E981647"/>
    <w:multiLevelType w:val="hybridMultilevel"/>
    <w:tmpl w:val="CAB2B7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F3358C7"/>
    <w:multiLevelType w:val="multilevel"/>
    <w:tmpl w:val="3E34ABF2"/>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2B6046BE"/>
    <w:multiLevelType w:val="hybridMultilevel"/>
    <w:tmpl w:val="74EC183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81A628DC">
      <w:start w:val="1"/>
      <w:numFmt w:val="decimal"/>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nsid w:val="3DA811BA"/>
    <w:multiLevelType w:val="hybridMultilevel"/>
    <w:tmpl w:val="7BA870A0"/>
    <w:lvl w:ilvl="0" w:tplc="D8109B7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4B5D6ECD"/>
    <w:multiLevelType w:val="multilevel"/>
    <w:tmpl w:val="41445280"/>
    <w:lvl w:ilvl="0">
      <w:start w:val="1"/>
      <w:numFmt w:val="decimal"/>
      <w:lvlText w:val="%1."/>
      <w:lvlJc w:val="left"/>
      <w:pPr>
        <w:tabs>
          <w:tab w:val="num" w:pos="360"/>
        </w:tabs>
        <w:ind w:left="283" w:hanging="283"/>
      </w:pPr>
      <w:rPr>
        <w:rFonts w:ascii="Arial" w:hAnsi="Arial" w:cs="Times New Roman" w:hint="default"/>
        <w:b/>
        <w:i w:val="0"/>
      </w:rPr>
    </w:lvl>
    <w:lvl w:ilvl="1">
      <w:start w:val="10"/>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nsid w:val="5F0B7C85"/>
    <w:multiLevelType w:val="hybridMultilevel"/>
    <w:tmpl w:val="F532275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32"/>
  </w:num>
  <w:num w:numId="4">
    <w:abstractNumId w:val="39"/>
  </w:num>
  <w:num w:numId="5">
    <w:abstractNumId w:val="23"/>
  </w:num>
  <w:num w:numId="6">
    <w:abstractNumId w:val="36"/>
  </w:num>
  <w:num w:numId="7">
    <w:abstractNumId w:val="31"/>
  </w:num>
  <w:num w:numId="8">
    <w:abstractNumId w:val="27"/>
  </w:num>
  <w:num w:numId="9">
    <w:abstractNumId w:val="37"/>
  </w:num>
  <w:num w:numId="10">
    <w:abstractNumId w:val="43"/>
  </w:num>
  <w:num w:numId="11">
    <w:abstractNumId w:val="30"/>
  </w:num>
  <w:num w:numId="12">
    <w:abstractNumId w:val="24"/>
  </w:num>
  <w:num w:numId="13">
    <w:abstractNumId w:val="29"/>
  </w:num>
  <w:num w:numId="14">
    <w:abstractNumId w:val="2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42"/>
  </w:num>
  <w:num w:numId="16">
    <w:abstractNumId w:val="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1"/>
  </w:num>
  <w:num w:numId="21">
    <w:abstractNumId w:val="2"/>
  </w:num>
  <w:num w:numId="22">
    <w:abstractNumId w:val="18"/>
  </w:num>
  <w:num w:numId="23">
    <w:abstractNumId w:val="19"/>
  </w:num>
  <w:num w:numId="24">
    <w:abstractNumId w:val="28"/>
  </w:num>
  <w:num w:numId="25">
    <w:abstractNumId w:val="3"/>
  </w:num>
  <w:num w:numId="26">
    <w:abstractNumId w:val="4"/>
  </w:num>
  <w:num w:numId="27">
    <w:abstractNumId w:val="5"/>
  </w:num>
  <w:num w:numId="28">
    <w:abstractNumId w:val="9"/>
  </w:num>
  <w:num w:numId="29">
    <w:abstractNumId w:val="10"/>
  </w:num>
  <w:num w:numId="30">
    <w:abstractNumId w:val="11"/>
  </w:num>
  <w:num w:numId="31">
    <w:abstractNumId w:val="12"/>
  </w:num>
  <w:num w:numId="32">
    <w:abstractNumId w:val="14"/>
  </w:num>
  <w:num w:numId="33">
    <w:abstractNumId w:val="15"/>
  </w:num>
  <w:num w:numId="34">
    <w:abstractNumId w:val="16"/>
  </w:num>
  <w:num w:numId="35">
    <w:abstractNumId w:val="17"/>
  </w:num>
  <w:num w:numId="36">
    <w:abstractNumId w:val="26"/>
  </w:num>
  <w:num w:numId="37">
    <w:abstractNumId w:val="38"/>
  </w:num>
  <w:num w:numId="38">
    <w:abstractNumId w:val="33"/>
  </w:num>
  <w:num w:numId="39">
    <w:abstractNumId w:val="20"/>
  </w:num>
  <w:num w:numId="40">
    <w:abstractNumId w:val="40"/>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3551B"/>
    <w:rsid w:val="00037F04"/>
    <w:rsid w:val="00046307"/>
    <w:rsid w:val="0005533D"/>
    <w:rsid w:val="00087949"/>
    <w:rsid w:val="000A0019"/>
    <w:rsid w:val="000A3B1D"/>
    <w:rsid w:val="000C2A0F"/>
    <w:rsid w:val="000E65A5"/>
    <w:rsid w:val="001008AD"/>
    <w:rsid w:val="00100E88"/>
    <w:rsid w:val="00107053"/>
    <w:rsid w:val="0011026A"/>
    <w:rsid w:val="00120A21"/>
    <w:rsid w:val="0013750F"/>
    <w:rsid w:val="001425EC"/>
    <w:rsid w:val="00143A7D"/>
    <w:rsid w:val="00146126"/>
    <w:rsid w:val="00146921"/>
    <w:rsid w:val="001575D8"/>
    <w:rsid w:val="0016142B"/>
    <w:rsid w:val="001B4AC1"/>
    <w:rsid w:val="001B5B6A"/>
    <w:rsid w:val="001C7981"/>
    <w:rsid w:val="001D63D0"/>
    <w:rsid w:val="00205CD9"/>
    <w:rsid w:val="00224BCC"/>
    <w:rsid w:val="00224FDA"/>
    <w:rsid w:val="00245D2C"/>
    <w:rsid w:val="002476DE"/>
    <w:rsid w:val="00262CB6"/>
    <w:rsid w:val="00293991"/>
    <w:rsid w:val="002A0F94"/>
    <w:rsid w:val="002A19C9"/>
    <w:rsid w:val="002D0541"/>
    <w:rsid w:val="003054C2"/>
    <w:rsid w:val="003070B2"/>
    <w:rsid w:val="00324927"/>
    <w:rsid w:val="003464F4"/>
    <w:rsid w:val="00355D85"/>
    <w:rsid w:val="00362A88"/>
    <w:rsid w:val="00364276"/>
    <w:rsid w:val="00365880"/>
    <w:rsid w:val="00384754"/>
    <w:rsid w:val="0038776C"/>
    <w:rsid w:val="003B2D11"/>
    <w:rsid w:val="003C5E5E"/>
    <w:rsid w:val="003F4FBF"/>
    <w:rsid w:val="0040371B"/>
    <w:rsid w:val="004415E4"/>
    <w:rsid w:val="00453FDB"/>
    <w:rsid w:val="00457151"/>
    <w:rsid w:val="004778BF"/>
    <w:rsid w:val="00491D3A"/>
    <w:rsid w:val="00493441"/>
    <w:rsid w:val="004C0CB9"/>
    <w:rsid w:val="004F7B0A"/>
    <w:rsid w:val="00503DFC"/>
    <w:rsid w:val="0052459F"/>
    <w:rsid w:val="00527E1D"/>
    <w:rsid w:val="005322FC"/>
    <w:rsid w:val="005443C6"/>
    <w:rsid w:val="00553971"/>
    <w:rsid w:val="00565FE7"/>
    <w:rsid w:val="00567081"/>
    <w:rsid w:val="00575D48"/>
    <w:rsid w:val="00585887"/>
    <w:rsid w:val="005877A8"/>
    <w:rsid w:val="00597EB2"/>
    <w:rsid w:val="005B171E"/>
    <w:rsid w:val="005B74DB"/>
    <w:rsid w:val="005C1B1F"/>
    <w:rsid w:val="005D532B"/>
    <w:rsid w:val="005F0A0A"/>
    <w:rsid w:val="00627C94"/>
    <w:rsid w:val="00634ADA"/>
    <w:rsid w:val="00636470"/>
    <w:rsid w:val="00637259"/>
    <w:rsid w:val="00641746"/>
    <w:rsid w:val="006417E4"/>
    <w:rsid w:val="00652A7C"/>
    <w:rsid w:val="006576AC"/>
    <w:rsid w:val="00663FBE"/>
    <w:rsid w:val="00666158"/>
    <w:rsid w:val="00673C31"/>
    <w:rsid w:val="006A3F0A"/>
    <w:rsid w:val="006B5F66"/>
    <w:rsid w:val="006C3D21"/>
    <w:rsid w:val="006C53AE"/>
    <w:rsid w:val="006E4810"/>
    <w:rsid w:val="006E4A72"/>
    <w:rsid w:val="006E7CE9"/>
    <w:rsid w:val="006F090C"/>
    <w:rsid w:val="007215E7"/>
    <w:rsid w:val="007314F1"/>
    <w:rsid w:val="00733455"/>
    <w:rsid w:val="007465DE"/>
    <w:rsid w:val="00784827"/>
    <w:rsid w:val="00790730"/>
    <w:rsid w:val="00796B22"/>
    <w:rsid w:val="00797B50"/>
    <w:rsid w:val="007A14C1"/>
    <w:rsid w:val="007F1F8D"/>
    <w:rsid w:val="008044E0"/>
    <w:rsid w:val="00813E04"/>
    <w:rsid w:val="0083747C"/>
    <w:rsid w:val="00837B96"/>
    <w:rsid w:val="0085018E"/>
    <w:rsid w:val="008663FC"/>
    <w:rsid w:val="00896EC5"/>
    <w:rsid w:val="008A080C"/>
    <w:rsid w:val="008B0CBE"/>
    <w:rsid w:val="008E551B"/>
    <w:rsid w:val="008F2D9F"/>
    <w:rsid w:val="008F5A3E"/>
    <w:rsid w:val="00907686"/>
    <w:rsid w:val="00907D36"/>
    <w:rsid w:val="009260A5"/>
    <w:rsid w:val="00931BD6"/>
    <w:rsid w:val="00951012"/>
    <w:rsid w:val="00951386"/>
    <w:rsid w:val="0095356F"/>
    <w:rsid w:val="00954203"/>
    <w:rsid w:val="00964274"/>
    <w:rsid w:val="009939A6"/>
    <w:rsid w:val="009A6221"/>
    <w:rsid w:val="009B42AE"/>
    <w:rsid w:val="009E30AA"/>
    <w:rsid w:val="009E5D67"/>
    <w:rsid w:val="009F04C8"/>
    <w:rsid w:val="009F064E"/>
    <w:rsid w:val="00A04E5D"/>
    <w:rsid w:val="00A1348D"/>
    <w:rsid w:val="00A14074"/>
    <w:rsid w:val="00A15291"/>
    <w:rsid w:val="00A154EE"/>
    <w:rsid w:val="00A47A4B"/>
    <w:rsid w:val="00A50B3A"/>
    <w:rsid w:val="00A56C81"/>
    <w:rsid w:val="00A72637"/>
    <w:rsid w:val="00A879FF"/>
    <w:rsid w:val="00A94E4B"/>
    <w:rsid w:val="00A96A01"/>
    <w:rsid w:val="00AA0E85"/>
    <w:rsid w:val="00AC6A41"/>
    <w:rsid w:val="00AE6908"/>
    <w:rsid w:val="00AF26AE"/>
    <w:rsid w:val="00AF7262"/>
    <w:rsid w:val="00B05030"/>
    <w:rsid w:val="00B141A5"/>
    <w:rsid w:val="00B15E0D"/>
    <w:rsid w:val="00B42F58"/>
    <w:rsid w:val="00B44D08"/>
    <w:rsid w:val="00B86878"/>
    <w:rsid w:val="00B93B2E"/>
    <w:rsid w:val="00BB0673"/>
    <w:rsid w:val="00BB2730"/>
    <w:rsid w:val="00BB6191"/>
    <w:rsid w:val="00BD0767"/>
    <w:rsid w:val="00BD4280"/>
    <w:rsid w:val="00BD456A"/>
    <w:rsid w:val="00BF76F9"/>
    <w:rsid w:val="00C0170C"/>
    <w:rsid w:val="00C45B7E"/>
    <w:rsid w:val="00C57500"/>
    <w:rsid w:val="00C939A6"/>
    <w:rsid w:val="00CA4365"/>
    <w:rsid w:val="00CB42CC"/>
    <w:rsid w:val="00CC0D8C"/>
    <w:rsid w:val="00CC122F"/>
    <w:rsid w:val="00CC1B3B"/>
    <w:rsid w:val="00CC7150"/>
    <w:rsid w:val="00CD18DC"/>
    <w:rsid w:val="00CD37EC"/>
    <w:rsid w:val="00CF52CA"/>
    <w:rsid w:val="00CF578C"/>
    <w:rsid w:val="00D063AE"/>
    <w:rsid w:val="00D14580"/>
    <w:rsid w:val="00D200CA"/>
    <w:rsid w:val="00D3245C"/>
    <w:rsid w:val="00D46789"/>
    <w:rsid w:val="00D472EF"/>
    <w:rsid w:val="00D478BC"/>
    <w:rsid w:val="00D56459"/>
    <w:rsid w:val="00D656C0"/>
    <w:rsid w:val="00D764E4"/>
    <w:rsid w:val="00D8022D"/>
    <w:rsid w:val="00D92745"/>
    <w:rsid w:val="00DC09AA"/>
    <w:rsid w:val="00DD7F09"/>
    <w:rsid w:val="00DF0465"/>
    <w:rsid w:val="00E03DD7"/>
    <w:rsid w:val="00E056F1"/>
    <w:rsid w:val="00E15289"/>
    <w:rsid w:val="00E15868"/>
    <w:rsid w:val="00E374DD"/>
    <w:rsid w:val="00E432CB"/>
    <w:rsid w:val="00E46424"/>
    <w:rsid w:val="00E56BEF"/>
    <w:rsid w:val="00E656F9"/>
    <w:rsid w:val="00E97F9C"/>
    <w:rsid w:val="00EA64AA"/>
    <w:rsid w:val="00EB6E67"/>
    <w:rsid w:val="00ED6638"/>
    <w:rsid w:val="00EE17BC"/>
    <w:rsid w:val="00EE26CA"/>
    <w:rsid w:val="00EF0A73"/>
    <w:rsid w:val="00F04E7D"/>
    <w:rsid w:val="00F15CEB"/>
    <w:rsid w:val="00F47998"/>
    <w:rsid w:val="00F70670"/>
    <w:rsid w:val="00F76857"/>
    <w:rsid w:val="00F85576"/>
    <w:rsid w:val="00F93634"/>
    <w:rsid w:val="00FA6580"/>
    <w:rsid w:val="00FB4A23"/>
    <w:rsid w:val="00FD4BD3"/>
    <w:rsid w:val="00FD7511"/>
    <w:rsid w:val="00FF2D90"/>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278CA-8E50-446F-8988-FC76FE21F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34</Pages>
  <Words>9648</Words>
  <Characters>57890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67404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131</cp:revision>
  <cp:lastPrinted>2018-04-11T11:40:00Z</cp:lastPrinted>
  <dcterms:created xsi:type="dcterms:W3CDTF">2013-02-11T09:27:00Z</dcterms:created>
  <dcterms:modified xsi:type="dcterms:W3CDTF">2018-12-11T07:15:00Z</dcterms:modified>
</cp:coreProperties>
</file>