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8022D" w:rsidRDefault="00143A7D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B5F66">
        <w:rPr>
          <w:rFonts w:cs="Times New Roman"/>
          <w:b/>
        </w:rPr>
        <w:t>1</w:t>
      </w: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ind w:left="340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:rsidR="001668C6" w:rsidRDefault="001668C6" w:rsidP="001668C6">
      <w:pPr>
        <w:ind w:left="340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(pieczątka firmowa Wykonawcy)</w:t>
      </w:r>
    </w:p>
    <w:p w:rsidR="001668C6" w:rsidRPr="0093593D" w:rsidRDefault="001668C6" w:rsidP="001668C6">
      <w:pPr>
        <w:ind w:left="340"/>
        <w:jc w:val="both"/>
        <w:rPr>
          <w:rFonts w:ascii="Arial" w:hAnsi="Arial" w:cs="Arial"/>
          <w:sz w:val="14"/>
        </w:rPr>
      </w:pPr>
    </w:p>
    <w:p w:rsidR="001668C6" w:rsidRPr="008356E1" w:rsidRDefault="001668C6" w:rsidP="001668C6">
      <w:pPr>
        <w:pStyle w:val="Tytu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Sprawa nr</w:t>
      </w:r>
      <w:r w:rsidRPr="008356E1">
        <w:rPr>
          <w:rFonts w:cs="Arial"/>
          <w:sz w:val="20"/>
          <w:szCs w:val="22"/>
        </w:rPr>
        <w:t xml:space="preserve"> </w:t>
      </w:r>
      <w:r>
        <w:rPr>
          <w:rFonts w:cs="Arial"/>
          <w:sz w:val="20"/>
          <w:szCs w:val="22"/>
        </w:rPr>
        <w:t>INTZ.271.</w:t>
      </w:r>
      <w:r w:rsidR="00F40D33">
        <w:rPr>
          <w:rFonts w:cs="Arial"/>
          <w:sz w:val="20"/>
          <w:szCs w:val="22"/>
        </w:rPr>
        <w:t xml:space="preserve"> </w:t>
      </w:r>
      <w:r w:rsidR="005464A7">
        <w:rPr>
          <w:rFonts w:cs="Arial"/>
          <w:sz w:val="20"/>
          <w:szCs w:val="22"/>
        </w:rPr>
        <w:t>2</w:t>
      </w:r>
      <w:r w:rsidR="002274C1">
        <w:rPr>
          <w:rFonts w:cs="Arial"/>
          <w:sz w:val="20"/>
          <w:szCs w:val="22"/>
        </w:rPr>
        <w:t>.2019</w:t>
      </w:r>
      <w:r>
        <w:rPr>
          <w:rFonts w:cs="Arial"/>
          <w:sz w:val="20"/>
          <w:szCs w:val="22"/>
        </w:rPr>
        <w:t>.ŚD</w:t>
      </w:r>
    </w:p>
    <w:p w:rsidR="001668C6" w:rsidRDefault="001668C6" w:rsidP="001668C6">
      <w:pPr>
        <w:contextualSpacing/>
        <w:rPr>
          <w:rFonts w:ascii="Arial" w:hAnsi="Arial" w:cs="Arial"/>
          <w:b/>
          <w:sz w:val="20"/>
          <w:szCs w:val="20"/>
          <w:lang w:eastAsia="en-US"/>
        </w:rPr>
      </w:pPr>
    </w:p>
    <w:p w:rsidR="001668C6" w:rsidRPr="00BC35EF" w:rsidRDefault="001668C6" w:rsidP="001668C6">
      <w:pPr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  <w:r w:rsidRPr="00BC35EF">
        <w:rPr>
          <w:rFonts w:ascii="Arial" w:hAnsi="Arial" w:cs="Arial"/>
          <w:b/>
          <w:sz w:val="20"/>
          <w:szCs w:val="20"/>
          <w:lang w:eastAsia="en-US"/>
        </w:rPr>
        <w:t>Adres Zamawiającego</w:t>
      </w:r>
      <w:r>
        <w:rPr>
          <w:rFonts w:ascii="Arial" w:hAnsi="Arial" w:cs="Arial"/>
          <w:b/>
          <w:i/>
          <w:sz w:val="20"/>
          <w:szCs w:val="20"/>
          <w:lang w:eastAsia="en-US"/>
        </w:rPr>
        <w:t xml:space="preserve">: </w:t>
      </w:r>
      <w:r>
        <w:rPr>
          <w:rFonts w:ascii="Arial" w:hAnsi="Arial" w:cs="Arial"/>
          <w:b/>
          <w:sz w:val="20"/>
          <w:szCs w:val="20"/>
          <w:lang w:eastAsia="en-US"/>
        </w:rPr>
        <w:t>Gmina Rogoźno</w:t>
      </w:r>
    </w:p>
    <w:p w:rsidR="001668C6" w:rsidRPr="00BC35EF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 ul. Nowa 2</w:t>
      </w:r>
      <w:r w:rsidRPr="00BC35EF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:rsidR="001668C6" w:rsidRPr="00412159" w:rsidRDefault="001668C6" w:rsidP="001668C6">
      <w:pPr>
        <w:ind w:left="1702" w:firstLine="422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E3EFA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Pr="00412159">
        <w:rPr>
          <w:rFonts w:ascii="Arial" w:hAnsi="Arial" w:cs="Arial"/>
          <w:b/>
          <w:sz w:val="20"/>
          <w:szCs w:val="20"/>
          <w:lang w:eastAsia="en-US"/>
        </w:rPr>
        <w:t>64-610 Rogoźno</w:t>
      </w:r>
    </w:p>
    <w:p w:rsidR="001668C6" w:rsidRPr="00412159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tel. 785 009 402</w:t>
      </w:r>
    </w:p>
    <w:p w:rsidR="001668C6" w:rsidRPr="00412159" w:rsidRDefault="001668C6" w:rsidP="001668C6">
      <w:pPr>
        <w:ind w:left="1702" w:firstLine="422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fax (67) 261 80 75</w:t>
      </w:r>
    </w:p>
    <w:p w:rsidR="001668C6" w:rsidRPr="00BC35EF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Pr="00BC35EF">
        <w:rPr>
          <w:rFonts w:ascii="Arial" w:hAnsi="Arial" w:cs="Arial"/>
          <w:b/>
          <w:sz w:val="20"/>
          <w:szCs w:val="20"/>
          <w:lang w:val="en-US" w:eastAsia="en-US"/>
        </w:rPr>
        <w:t xml:space="preserve">e-mail: </w:t>
      </w:r>
      <w:r>
        <w:rPr>
          <w:rFonts w:ascii="Arial" w:hAnsi="Arial" w:cs="Arial"/>
          <w:b/>
          <w:sz w:val="20"/>
          <w:szCs w:val="20"/>
          <w:lang w:val="en-US" w:eastAsia="en-US"/>
        </w:rPr>
        <w:t>um@rogozno.pl</w:t>
      </w:r>
    </w:p>
    <w:p w:rsidR="001668C6" w:rsidRPr="00412159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1E3EFA">
        <w:rPr>
          <w:rFonts w:ascii="Arial" w:hAnsi="Arial" w:cs="Arial"/>
          <w:b/>
          <w:sz w:val="20"/>
          <w:szCs w:val="20"/>
          <w:lang w:val="en-US" w:eastAsia="en-US"/>
        </w:rPr>
        <w:t xml:space="preserve">  </w:t>
      </w:r>
      <w:r w:rsidRPr="00412159">
        <w:rPr>
          <w:rFonts w:ascii="Arial" w:hAnsi="Arial" w:cs="Arial"/>
          <w:b/>
          <w:sz w:val="20"/>
          <w:szCs w:val="20"/>
          <w:lang w:val="en-US" w:eastAsia="en-US"/>
        </w:rPr>
        <w:t>NIP 606-00-66-997, REGON: 570791425</w:t>
      </w:r>
    </w:p>
    <w:p w:rsidR="001668C6" w:rsidRPr="00412159" w:rsidRDefault="001668C6" w:rsidP="001668C6">
      <w:pPr>
        <w:rPr>
          <w:b/>
          <w:lang w:val="en-US" w:eastAsia="en-US"/>
        </w:rPr>
      </w:pPr>
    </w:p>
    <w:p w:rsidR="001668C6" w:rsidRDefault="001668C6" w:rsidP="001668C6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 xml:space="preserve">OFERTA </w:t>
      </w:r>
    </w:p>
    <w:p w:rsidR="001668C6" w:rsidRPr="00AD0023" w:rsidRDefault="001668C6" w:rsidP="001668C6">
      <w:pPr>
        <w:rPr>
          <w:lang w:eastAsia="en-US"/>
        </w:rPr>
      </w:pPr>
    </w:p>
    <w:p w:rsidR="001668C6" w:rsidRPr="00695772" w:rsidRDefault="001668C6" w:rsidP="001668C6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>z dnia …………………….……..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695772" w:rsidRDefault="001668C6" w:rsidP="001668C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 xml:space="preserve">Nazwa i siedziba Wykonawcy/Wykonawców w przypadku składania oferty wspólnej* </w:t>
      </w:r>
      <w:r w:rsidRPr="00695772">
        <w:rPr>
          <w:rFonts w:ascii="Arial" w:hAnsi="Arial" w:cs="Arial"/>
          <w:sz w:val="18"/>
          <w:szCs w:val="18"/>
        </w:rPr>
        <w:t>(w przypadku składania oferty wspólnej należy podać dane wszystkich wykonawców)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 xml:space="preserve">telefon .................................................................. fax .................................................................. </w:t>
      </w:r>
    </w:p>
    <w:p w:rsidR="001668C6" w:rsidRPr="000B7F3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 ……………………………………………………….</w:t>
      </w:r>
    </w:p>
    <w:p w:rsidR="001668C6" w:rsidRPr="000B7F3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>NIP  ...............................................................   REGON ...........................................................</w:t>
      </w:r>
    </w:p>
    <w:p w:rsidR="001668C6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KRS nr …………………………………………. / wpis do Centralnej Ewidencji i Informacji o Działalności Gospodarczej …………………………………………………………………………………………………..*</w:t>
      </w:r>
    </w:p>
    <w:p w:rsidR="001668C6" w:rsidRPr="0069577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Osoba/osoby reprezentujące Wykonawcę</w:t>
      </w:r>
      <w:r>
        <w:rPr>
          <w:rFonts w:ascii="Arial" w:hAnsi="Arial" w:cs="Arial"/>
          <w:sz w:val="20"/>
        </w:rPr>
        <w:t>/uprawomocniony przedstawiciel*</w:t>
      </w:r>
      <w:r w:rsidRPr="00BA6A2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………………………</w:t>
      </w:r>
      <w:r w:rsidRPr="00BA6A2E">
        <w:rPr>
          <w:rFonts w:ascii="Arial" w:hAnsi="Arial" w:cs="Arial"/>
          <w:sz w:val="20"/>
        </w:rPr>
        <w:t xml:space="preserve"> .........................................................................................</w:t>
      </w:r>
      <w:r>
        <w:rPr>
          <w:rFonts w:ascii="Arial" w:hAnsi="Arial" w:cs="Arial"/>
          <w:sz w:val="20"/>
        </w:rPr>
        <w:t>......................................................</w:t>
      </w:r>
      <w:r w:rsidRPr="00BA6A2E">
        <w:rPr>
          <w:rFonts w:ascii="Arial" w:hAnsi="Arial" w:cs="Arial"/>
          <w:sz w:val="20"/>
        </w:rPr>
        <w:t>.....</w:t>
      </w:r>
    </w:p>
    <w:p w:rsidR="001668C6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:rsidR="001668C6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:rsidR="001668C6" w:rsidRPr="00BA6A2E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  <w:r w:rsidRPr="00BA6A2E">
        <w:rPr>
          <w:rFonts w:ascii="Arial" w:hAnsi="Arial" w:cs="Arial"/>
          <w:i w:val="0"/>
          <w:sz w:val="20"/>
        </w:rPr>
        <w:t>I.</w:t>
      </w:r>
    </w:p>
    <w:p w:rsidR="005464A7" w:rsidRDefault="001668C6" w:rsidP="005464A7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Niniejszym oferujemy </w:t>
      </w:r>
      <w:r w:rsidRPr="00D017DE">
        <w:rPr>
          <w:rFonts w:ascii="Arial" w:hAnsi="Arial" w:cs="Arial"/>
          <w:sz w:val="20"/>
        </w:rPr>
        <w:t xml:space="preserve">wykonanie przedmiotu zamówienia określonego w SIWZ pn.: </w:t>
      </w:r>
      <w:r w:rsidR="005464A7">
        <w:rPr>
          <w:rFonts w:eastAsia="Times New Roman" w:cs="Times New Roman"/>
          <w:b/>
          <w:bCs/>
          <w:color w:val="000000"/>
        </w:rPr>
        <w:t>Wykonanie obiektu małej architektury – zagospodarowanie terenu plaży w Rogoźnie przy ul. Za Jeziorem</w:t>
      </w:r>
      <w:r w:rsidR="005464A7" w:rsidRPr="00855493">
        <w:rPr>
          <w:rFonts w:ascii="Arial" w:hAnsi="Arial" w:cs="Arial"/>
          <w:b/>
          <w:sz w:val="20"/>
        </w:rPr>
        <w:t xml:space="preserve"> </w:t>
      </w:r>
    </w:p>
    <w:p w:rsidR="005464A7" w:rsidRDefault="005464A7" w:rsidP="005464A7">
      <w:pPr>
        <w:jc w:val="both"/>
        <w:rPr>
          <w:rFonts w:ascii="Arial" w:hAnsi="Arial" w:cs="Arial"/>
          <w:b/>
          <w:sz w:val="20"/>
        </w:rPr>
      </w:pPr>
    </w:p>
    <w:p w:rsidR="001668C6" w:rsidRPr="00855493" w:rsidRDefault="001668C6" w:rsidP="005464A7">
      <w:pPr>
        <w:jc w:val="both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 xml:space="preserve">za kwotę ryczałtową netto ...................................... zł. </w:t>
      </w: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b/>
          <w:sz w:val="20"/>
        </w:rPr>
        <w:t>(</w:t>
      </w:r>
      <w:r w:rsidRPr="00855493">
        <w:rPr>
          <w:rFonts w:ascii="Arial" w:hAnsi="Arial" w:cs="Arial"/>
          <w:sz w:val="20"/>
        </w:rPr>
        <w:t xml:space="preserve">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...........................................................................................................................................................) </w:t>
      </w:r>
    </w:p>
    <w:p w:rsidR="001668C6" w:rsidRPr="00855493" w:rsidRDefault="001668C6" w:rsidP="001668C6">
      <w:pPr>
        <w:pStyle w:val="Tekstpodstawowy"/>
        <w:rPr>
          <w:rFonts w:ascii="Arial" w:hAnsi="Arial" w:cs="Arial"/>
          <w:sz w:val="20"/>
        </w:rPr>
      </w:pP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 w stawce 23 </w:t>
      </w:r>
      <w:r w:rsidRPr="00855493">
        <w:rPr>
          <w:rFonts w:ascii="Arial" w:hAnsi="Arial" w:cs="Arial"/>
          <w:sz w:val="20"/>
        </w:rPr>
        <w:t xml:space="preserve">%: ........................................ zł  </w:t>
      </w: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sz w:val="20"/>
        </w:rPr>
        <w:t>(słownie: ..................................................................................................................................................)</w:t>
      </w:r>
    </w:p>
    <w:p w:rsidR="001668C6" w:rsidRPr="00855493" w:rsidRDefault="001668C6" w:rsidP="001668C6">
      <w:pPr>
        <w:pStyle w:val="Tekstpodstawowy"/>
        <w:rPr>
          <w:rFonts w:ascii="Arial" w:hAnsi="Arial" w:cs="Arial"/>
          <w:sz w:val="20"/>
        </w:rPr>
      </w:pP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co stanowi cenę ofertową brutto ...................................... zł.</w:t>
      </w:r>
    </w:p>
    <w:p w:rsidR="001668C6" w:rsidRDefault="001668C6" w:rsidP="001668C6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(słownie: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.................................................................................................................................................................).</w:t>
      </w: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Cena ofertowa</w:t>
      </w:r>
      <w:r>
        <w:rPr>
          <w:rFonts w:ascii="Arial" w:hAnsi="Arial" w:cs="Arial"/>
          <w:b/>
          <w:sz w:val="20"/>
        </w:rPr>
        <w:t xml:space="preserve"> zamówienia</w:t>
      </w:r>
      <w:r w:rsidRPr="00855493">
        <w:rPr>
          <w:rFonts w:ascii="Arial" w:hAnsi="Arial" w:cs="Arial"/>
          <w:b/>
          <w:sz w:val="20"/>
        </w:rPr>
        <w:t xml:space="preserve"> brutto stanowi wynagrodzenie ryczałtowe i obejmuje wykonanie przedmiotu za</w:t>
      </w:r>
      <w:r>
        <w:rPr>
          <w:rFonts w:ascii="Arial" w:hAnsi="Arial" w:cs="Arial"/>
          <w:b/>
          <w:sz w:val="20"/>
        </w:rPr>
        <w:t xml:space="preserve">mówienia opisanego w SIWZ oraz udostępnionych przez Zamawiającego załącznikach, zawierających opis przedmiotu zamówienia - </w:t>
      </w:r>
      <w:r w:rsidRPr="00855493">
        <w:rPr>
          <w:rFonts w:ascii="Arial" w:hAnsi="Arial" w:cs="Arial"/>
          <w:b/>
          <w:sz w:val="20"/>
        </w:rPr>
        <w:t xml:space="preserve">z uwzględnieniem wszelkich kosztów niezbędnych do wykonania zamówienia jak również prac uznanych przez wykonawcę za konieczne do wykonania. </w:t>
      </w: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Ponadto:</w:t>
      </w:r>
    </w:p>
    <w:p w:rsidR="001668C6" w:rsidRPr="00C9257D" w:rsidRDefault="001668C6" w:rsidP="00365ABB">
      <w:pPr>
        <w:widowControl/>
        <w:numPr>
          <w:ilvl w:val="0"/>
          <w:numId w:val="45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 xml:space="preserve">Oświadczam, że zapoznałem się z treścią SIWZ, wraz z załącznikami oraz z wyjaśnieniami </w:t>
      </w:r>
      <w:r w:rsidRPr="00C9257D">
        <w:rPr>
          <w:rFonts w:ascii="Arial" w:hAnsi="Arial" w:cs="Arial"/>
          <w:sz w:val="20"/>
        </w:rPr>
        <w:br/>
        <w:t>i zmianami do SIWZ i nie wnoszę do niej zastrzeżeń oraz, że uznaję się za związanego określonymi w niej postanowieniami i zasadami postępowania oraz zdobyłem wszelkie informacje potrzebne do właściwego opracowania oferty oraz do należytego wykonania przedmiotu zamówienia.</w:t>
      </w:r>
    </w:p>
    <w:p w:rsidR="001668C6" w:rsidRPr="0007283B" w:rsidRDefault="001668C6" w:rsidP="00365ABB">
      <w:pPr>
        <w:widowControl/>
        <w:numPr>
          <w:ilvl w:val="0"/>
          <w:numId w:val="45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>Oświadczam, że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składam ofertę przetargową we własnym imieniu/jako partner konsorcjum zarządzanego przez …………………………………………………………………………………….......</w:t>
      </w:r>
      <w:r w:rsidRPr="0007283B">
        <w:rPr>
          <w:rFonts w:ascii="Arial" w:hAnsi="Arial" w:cs="Arial"/>
          <w:sz w:val="20"/>
          <w:szCs w:val="20"/>
          <w:lang w:eastAsia="en-US"/>
        </w:rPr>
        <w:t>*.</w:t>
      </w:r>
    </w:p>
    <w:p w:rsidR="001668C6" w:rsidRPr="00BA6A2E" w:rsidRDefault="001668C6" w:rsidP="001668C6">
      <w:pPr>
        <w:rPr>
          <w:rFonts w:ascii="Arial" w:hAnsi="Arial" w:cs="Arial"/>
          <w:b/>
          <w:sz w:val="20"/>
        </w:rPr>
      </w:pPr>
    </w:p>
    <w:p w:rsidR="001668C6" w:rsidRPr="00837FDC" w:rsidRDefault="001668C6" w:rsidP="001668C6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II.</w:t>
      </w:r>
    </w:p>
    <w:p w:rsidR="001668C6" w:rsidRPr="00243C56" w:rsidRDefault="001668C6" w:rsidP="001668C6">
      <w:pPr>
        <w:pStyle w:val="Podtytu"/>
        <w:tabs>
          <w:tab w:val="left" w:pos="360"/>
        </w:tabs>
        <w:contextualSpacing/>
        <w:rPr>
          <w:rFonts w:ascii="Arial" w:hAnsi="Arial" w:cs="Arial"/>
          <w:bCs/>
          <w:iCs/>
          <w:sz w:val="20"/>
        </w:rPr>
      </w:pPr>
      <w:r w:rsidRPr="00837FDC">
        <w:rPr>
          <w:rStyle w:val="FontStyle14"/>
          <w:rFonts w:ascii="Arial" w:hAnsi="Arial" w:cs="Arial"/>
          <w:sz w:val="20"/>
        </w:rPr>
        <w:t xml:space="preserve">Udzielamy </w:t>
      </w:r>
      <w:r w:rsidRPr="00837FDC">
        <w:rPr>
          <w:rStyle w:val="FontStyle14"/>
          <w:rFonts w:ascii="Arial" w:hAnsi="Arial" w:cs="Arial"/>
          <w:b w:val="0"/>
          <w:sz w:val="20"/>
        </w:rPr>
        <w:t xml:space="preserve">_________ </w:t>
      </w:r>
      <w:r w:rsidRPr="00837FDC">
        <w:rPr>
          <w:rStyle w:val="FontStyle14"/>
          <w:rFonts w:ascii="Arial" w:hAnsi="Arial" w:cs="Arial"/>
          <w:sz w:val="20"/>
        </w:rPr>
        <w:t>miesięcznej gwarancji jakości i rękojmi na wykonane roboty budowlane przedmiotu zamówienia</w:t>
      </w:r>
      <w:r w:rsidRPr="00837FDC">
        <w:rPr>
          <w:rStyle w:val="FontStyle14"/>
          <w:rFonts w:ascii="Arial" w:hAnsi="Arial" w:cs="Arial"/>
          <w:b w:val="0"/>
          <w:sz w:val="20"/>
        </w:rPr>
        <w:t xml:space="preserve">, </w:t>
      </w:r>
      <w:r w:rsidRPr="00837FDC">
        <w:rPr>
          <w:rFonts w:ascii="Arial" w:hAnsi="Arial" w:cs="Arial"/>
          <w:bCs/>
          <w:sz w:val="20"/>
        </w:rPr>
        <w:t>licząc od daty odbioru końcowego robót na zasadach określonych w Kodeksie cywilnym.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(Uwaga! minimum </w:t>
      </w:r>
      <w:r>
        <w:rPr>
          <w:rFonts w:ascii="Arial" w:hAnsi="Arial" w:cs="Arial"/>
          <w:b w:val="0"/>
          <w:bCs/>
          <w:i/>
          <w:iCs/>
          <w:sz w:val="20"/>
        </w:rPr>
        <w:t>36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miesięcy; okres gwarancji jakości i rękojmi nale</w:t>
      </w:r>
      <w:r>
        <w:rPr>
          <w:rFonts w:ascii="Arial" w:hAnsi="Arial" w:cs="Arial"/>
          <w:b w:val="0"/>
          <w:bCs/>
          <w:i/>
          <w:iCs/>
          <w:sz w:val="20"/>
        </w:rPr>
        <w:t>ży podać w pełnych miesiącach)</w:t>
      </w:r>
      <w:r>
        <w:rPr>
          <w:rFonts w:ascii="Arial" w:hAnsi="Arial" w:cs="Arial"/>
          <w:b w:val="0"/>
          <w:bCs/>
          <w:iCs/>
          <w:sz w:val="20"/>
        </w:rPr>
        <w:t>.</w:t>
      </w:r>
    </w:p>
    <w:p w:rsidR="001668C6" w:rsidRPr="00837FDC" w:rsidRDefault="001668C6" w:rsidP="001668C6">
      <w:pPr>
        <w:pStyle w:val="Tekstpodstawowy"/>
        <w:rPr>
          <w:rFonts w:ascii="Arial" w:hAnsi="Arial" w:cs="Arial"/>
          <w:b/>
          <w:sz w:val="20"/>
          <w:lang w:eastAsia="ar-SA"/>
        </w:rPr>
      </w:pPr>
    </w:p>
    <w:p w:rsidR="001668C6" w:rsidRPr="00837FDC" w:rsidRDefault="001668C6" w:rsidP="001668C6">
      <w:pPr>
        <w:jc w:val="both"/>
        <w:rPr>
          <w:rFonts w:ascii="Arial" w:hAnsi="Arial" w:cs="Arial"/>
          <w:b/>
          <w:sz w:val="20"/>
          <w:szCs w:val="20"/>
        </w:rPr>
      </w:pPr>
    </w:p>
    <w:p w:rsidR="001668C6" w:rsidRPr="00837FDC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III.</w:t>
      </w:r>
    </w:p>
    <w:p w:rsidR="001668C6" w:rsidRPr="002274C1" w:rsidRDefault="001668C6" w:rsidP="001668C6">
      <w:pPr>
        <w:pStyle w:val="Nagwek4"/>
        <w:rPr>
          <w:rFonts w:ascii="Arial" w:hAnsi="Arial" w:cs="Arial"/>
          <w:i w:val="0"/>
          <w:color w:val="auto"/>
          <w:sz w:val="20"/>
        </w:rPr>
      </w:pPr>
      <w:r w:rsidRPr="002274C1">
        <w:rPr>
          <w:rFonts w:ascii="Arial" w:hAnsi="Arial" w:cs="Arial"/>
          <w:i w:val="0"/>
          <w:color w:val="auto"/>
          <w:sz w:val="20"/>
        </w:rPr>
        <w:t>Przedmiot zamówienia zrealizujemy w terminach wymaganych przez Zamawiającego.</w:t>
      </w:r>
    </w:p>
    <w:p w:rsidR="001668C6" w:rsidRPr="00984568" w:rsidRDefault="001668C6" w:rsidP="001668C6">
      <w:pPr>
        <w:rPr>
          <w:rFonts w:ascii="Arial" w:hAnsi="Arial" w:cs="Arial"/>
          <w:sz w:val="20"/>
          <w:szCs w:val="20"/>
          <w:lang w:eastAsia="en-US"/>
        </w:rPr>
      </w:pPr>
    </w:p>
    <w:p w:rsidR="001668C6" w:rsidRPr="00285D8A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IV</w:t>
      </w:r>
      <w:r w:rsidRPr="00BA6A2E">
        <w:rPr>
          <w:rFonts w:ascii="Arial" w:hAnsi="Arial" w:cs="Arial"/>
          <w:b/>
          <w:sz w:val="20"/>
        </w:rPr>
        <w:t>.</w:t>
      </w:r>
    </w:p>
    <w:p w:rsidR="001668C6" w:rsidRPr="00E20822" w:rsidRDefault="001668C6" w:rsidP="001668C6">
      <w:pPr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Zgodnie z art. 36b) ust. 1 ustawy Prawo zamówień publicznych – Zamawiający żąda:</w:t>
      </w:r>
    </w:p>
    <w:p w:rsidR="001668C6" w:rsidRPr="00E20822" w:rsidRDefault="001668C6" w:rsidP="00365ABB">
      <w:pPr>
        <w:widowControl/>
        <w:numPr>
          <w:ilvl w:val="4"/>
          <w:numId w:val="43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wskazania przez Wykonawcę części zamówienia, której wykonanie zamierza powierzyć Podwykonawcom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68C6" w:rsidRPr="00E20822" w:rsidRDefault="001668C6" w:rsidP="001668C6">
      <w:pPr>
        <w:jc w:val="center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zakres rzeczowy powierzany podwykonawcy)</w:t>
      </w:r>
    </w:p>
    <w:p w:rsidR="001668C6" w:rsidRPr="00E20822" w:rsidRDefault="001668C6" w:rsidP="00365ABB">
      <w:pPr>
        <w:widowControl/>
        <w:numPr>
          <w:ilvl w:val="4"/>
          <w:numId w:val="43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  <w:szCs w:val="20"/>
        </w:rPr>
      </w:pPr>
      <w:r w:rsidRPr="00E20822">
        <w:rPr>
          <w:rFonts w:ascii="Arial" w:hAnsi="Arial" w:cs="Arial"/>
          <w:sz w:val="20"/>
        </w:rPr>
        <w:t xml:space="preserve">i </w:t>
      </w:r>
      <w:r w:rsidRPr="00E20822">
        <w:rPr>
          <w:rFonts w:ascii="Arial" w:hAnsi="Arial" w:cs="Arial"/>
          <w:sz w:val="20"/>
          <w:szCs w:val="20"/>
        </w:rPr>
        <w:t>podania przez Wykonawcę nazw (firm) Podwykonawców, : 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668C6" w:rsidRPr="00E20822" w:rsidRDefault="001668C6" w:rsidP="001668C6">
      <w:pPr>
        <w:ind w:left="2478" w:firstLine="358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 nazwy – firmy podwykonawcy)</w:t>
      </w:r>
    </w:p>
    <w:p w:rsidR="001668C6" w:rsidRPr="00E20822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Pr="00F44CEF" w:rsidRDefault="001668C6" w:rsidP="001668C6">
      <w:pPr>
        <w:jc w:val="center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b/>
          <w:sz w:val="20"/>
        </w:rPr>
        <w:t>V.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 w:rsidRPr="00AE11EA">
        <w:rPr>
          <w:rFonts w:ascii="Arial" w:hAnsi="Arial" w:cs="Arial"/>
          <w:sz w:val="20"/>
        </w:rPr>
        <w:t>Zgodnie z art. 91 ust. 3a ustawy Prawo zamówień publicznych, informuję, że wybór złożonej przeze mnie oferty:</w:t>
      </w:r>
    </w:p>
    <w:p w:rsidR="001668C6" w:rsidRPr="00AE11EA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Default="001668C6" w:rsidP="00365ABB">
      <w:pPr>
        <w:widowControl/>
        <w:numPr>
          <w:ilvl w:val="1"/>
          <w:numId w:val="42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 oraz wskazuję, nazwę (rodzaj) towaru lub usługi, których dostawa lub świadczenie będzie prowadzić do jego powstania, oraz wskazuję ich wartość bez kwoty podatku: ………………………………………..………………………………</w:t>
      </w:r>
      <w:r>
        <w:rPr>
          <w:rFonts w:ascii="Arial" w:hAnsi="Arial" w:cs="Arial"/>
          <w:sz w:val="20"/>
        </w:rPr>
        <w:br/>
        <w:t>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.*</w:t>
      </w:r>
    </w:p>
    <w:p w:rsidR="001668C6" w:rsidRDefault="001668C6" w:rsidP="001668C6">
      <w:pPr>
        <w:ind w:left="709"/>
        <w:jc w:val="both"/>
        <w:rPr>
          <w:rFonts w:ascii="Arial" w:hAnsi="Arial" w:cs="Arial"/>
          <w:sz w:val="20"/>
        </w:rPr>
      </w:pPr>
    </w:p>
    <w:p w:rsidR="001668C6" w:rsidRPr="00695772" w:rsidRDefault="001668C6" w:rsidP="00365ABB">
      <w:pPr>
        <w:widowControl/>
        <w:numPr>
          <w:ilvl w:val="1"/>
          <w:numId w:val="42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nie 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usług*.</w:t>
      </w:r>
    </w:p>
    <w:p w:rsidR="001668C6" w:rsidRPr="00F87894" w:rsidRDefault="001668C6" w:rsidP="001668C6">
      <w:pPr>
        <w:jc w:val="both"/>
        <w:rPr>
          <w:rFonts w:ascii="Arial" w:hAnsi="Arial" w:cs="Arial"/>
          <w:b/>
          <w:color w:val="FF0000"/>
          <w:sz w:val="20"/>
        </w:rPr>
      </w:pP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  <w:r w:rsidRPr="00F44CEF">
        <w:rPr>
          <w:rFonts w:ascii="Arial" w:hAnsi="Arial" w:cs="Arial"/>
          <w:b/>
          <w:sz w:val="20"/>
        </w:rPr>
        <w:t>VI.</w:t>
      </w:r>
    </w:p>
    <w:p w:rsidR="001668C6" w:rsidRPr="00BA6A2E" w:rsidRDefault="001668C6" w:rsidP="001668C6">
      <w:pPr>
        <w:jc w:val="both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sz w:val="20"/>
        </w:rPr>
        <w:t xml:space="preserve">Oświadczam, że przypadku uznania mojej oferty za najkorzystniejszą zobowiązuję się do zawarcia umowy na warunkach określonych w SIWZ, w tym </w:t>
      </w:r>
      <w:r>
        <w:rPr>
          <w:rFonts w:ascii="Arial" w:hAnsi="Arial" w:cs="Arial"/>
          <w:sz w:val="20"/>
        </w:rPr>
        <w:t>zgodnie ze wzorem</w:t>
      </w:r>
      <w:r w:rsidRPr="009E455A">
        <w:rPr>
          <w:rFonts w:ascii="Arial" w:hAnsi="Arial" w:cs="Arial"/>
          <w:sz w:val="20"/>
        </w:rPr>
        <w:t xml:space="preserve"> umowy,</w:t>
      </w:r>
      <w:r w:rsidRPr="00B829BF">
        <w:rPr>
          <w:rFonts w:ascii="Arial" w:hAnsi="Arial" w:cs="Arial"/>
          <w:sz w:val="20"/>
        </w:rPr>
        <w:t xml:space="preserve"> w</w:t>
      </w:r>
      <w:r w:rsidRPr="00BA6A2E">
        <w:rPr>
          <w:rFonts w:ascii="Arial" w:hAnsi="Arial" w:cs="Arial"/>
          <w:sz w:val="20"/>
        </w:rPr>
        <w:t xml:space="preserve"> terminie wskazanym przez Zamawiającego.</w:t>
      </w:r>
    </w:p>
    <w:p w:rsidR="001668C6" w:rsidRDefault="001668C6" w:rsidP="001668C6">
      <w:pPr>
        <w:spacing w:after="160" w:line="259" w:lineRule="auto"/>
        <w:rPr>
          <w:rFonts w:ascii="Arial" w:hAnsi="Arial" w:cs="Arial"/>
          <w:b/>
          <w:sz w:val="20"/>
        </w:rPr>
      </w:pPr>
    </w:p>
    <w:p w:rsidR="001668C6" w:rsidRPr="007A7777" w:rsidRDefault="001668C6" w:rsidP="001668C6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t>VII.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 xml:space="preserve">Oświadczam, że w przypadku wygrania przetargu zabezpieczenie należytego wykonania umowy </w:t>
      </w:r>
      <w:r w:rsidRPr="007A7777">
        <w:rPr>
          <w:rFonts w:ascii="Arial" w:hAnsi="Arial" w:cs="Arial"/>
          <w:sz w:val="20"/>
        </w:rPr>
        <w:br/>
        <w:t xml:space="preserve">w </w:t>
      </w:r>
      <w:r w:rsidRPr="003C33C2">
        <w:rPr>
          <w:rFonts w:ascii="Arial" w:hAnsi="Arial" w:cs="Arial"/>
          <w:sz w:val="20"/>
        </w:rPr>
        <w:t xml:space="preserve">wysokości </w:t>
      </w:r>
      <w:r w:rsidRPr="001E3EFA">
        <w:rPr>
          <w:rFonts w:ascii="Arial" w:hAnsi="Arial" w:cs="Arial"/>
          <w:sz w:val="20"/>
        </w:rPr>
        <w:t xml:space="preserve">5 % ceny brutto </w:t>
      </w:r>
      <w:r w:rsidRPr="007A7777">
        <w:rPr>
          <w:rFonts w:ascii="Arial" w:hAnsi="Arial" w:cs="Arial"/>
          <w:sz w:val="20"/>
        </w:rPr>
        <w:t>oferty zostanie wniesione przed podpisaniem umowy.</w:t>
      </w:r>
    </w:p>
    <w:p w:rsidR="001668C6" w:rsidRDefault="001668C6" w:rsidP="001668C6">
      <w:pPr>
        <w:jc w:val="both"/>
        <w:rPr>
          <w:rFonts w:ascii="Arial" w:hAnsi="Arial" w:cs="Arial"/>
          <w:b/>
          <w:sz w:val="20"/>
        </w:rPr>
      </w:pPr>
    </w:p>
    <w:p w:rsidR="001668C6" w:rsidRPr="007A7777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7A7777" w:rsidRDefault="001668C6" w:rsidP="001668C6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t>VIII.</w:t>
      </w:r>
    </w:p>
    <w:p w:rsidR="001668C6" w:rsidRPr="007A7777" w:rsidRDefault="001668C6" w:rsidP="001668C6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>Oświadczam, że uważam się związany niniejszą ofertą w okresie wskazanym w specyfikacji ist</w:t>
      </w:r>
      <w:r>
        <w:rPr>
          <w:rFonts w:ascii="Arial" w:hAnsi="Arial" w:cs="Arial"/>
          <w:sz w:val="20"/>
        </w:rPr>
        <w:t>otnych warunków zamówienia tj. 3</w:t>
      </w:r>
      <w:r w:rsidRPr="007A7777">
        <w:rPr>
          <w:rFonts w:ascii="Arial" w:hAnsi="Arial" w:cs="Arial"/>
          <w:sz w:val="20"/>
        </w:rPr>
        <w:t>0 dni.</w:t>
      </w:r>
    </w:p>
    <w:p w:rsidR="001668C6" w:rsidRPr="00F87894" w:rsidRDefault="001668C6" w:rsidP="001668C6">
      <w:pPr>
        <w:jc w:val="center"/>
        <w:rPr>
          <w:rFonts w:ascii="Arial" w:hAnsi="Arial" w:cs="Arial"/>
          <w:b/>
          <w:color w:val="FF0000"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IX</w:t>
      </w:r>
      <w:r w:rsidRPr="007A7777">
        <w:rPr>
          <w:rFonts w:ascii="Arial" w:hAnsi="Arial" w:cs="Arial"/>
          <w:b/>
          <w:sz w:val="20"/>
        </w:rPr>
        <w:t>.</w:t>
      </w:r>
    </w:p>
    <w:p w:rsidR="001668C6" w:rsidRDefault="001668C6" w:rsidP="00365ABB">
      <w:pPr>
        <w:widowControl/>
        <w:numPr>
          <w:ilvl w:val="0"/>
          <w:numId w:val="44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Oświadczam, że w zakresie realizacji przedmiotu umowy będziemy ponosić całkowitą odpowiedzialność za składniki majątkowe własne i Zamawiającego  znajdujące się na placu budowy.</w:t>
      </w:r>
    </w:p>
    <w:p w:rsidR="001668C6" w:rsidRPr="00BA6A2E" w:rsidRDefault="001668C6" w:rsidP="001668C6">
      <w:pPr>
        <w:ind w:left="284"/>
        <w:jc w:val="both"/>
        <w:rPr>
          <w:rFonts w:ascii="Arial" w:hAnsi="Arial" w:cs="Arial"/>
          <w:sz w:val="20"/>
        </w:rPr>
      </w:pPr>
    </w:p>
    <w:p w:rsidR="001668C6" w:rsidRPr="00BA6A2E" w:rsidRDefault="001668C6" w:rsidP="00365ABB">
      <w:pPr>
        <w:widowControl/>
        <w:numPr>
          <w:ilvl w:val="0"/>
          <w:numId w:val="44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 xml:space="preserve">Zobowiązuję się do zapewnienia bezpieczeństwa ludzi i mienia oraz ubezpieczenia budowy </w:t>
      </w:r>
      <w:r w:rsidRPr="00BA6A2E">
        <w:rPr>
          <w:rFonts w:ascii="Arial" w:hAnsi="Arial" w:cs="Arial"/>
          <w:sz w:val="20"/>
        </w:rPr>
        <w:br/>
        <w:t>od następstw i zdarzeń losowych, w przeciwnym wypadku ponosić będziemy całkowitą odpowiedzialność za powstałe straty.</w:t>
      </w: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</w:t>
      </w:r>
      <w:r w:rsidRPr="00BA6A2E">
        <w:rPr>
          <w:rFonts w:ascii="Arial" w:hAnsi="Arial" w:cs="Arial"/>
          <w:b/>
          <w:sz w:val="20"/>
        </w:rPr>
        <w:t>.</w:t>
      </w: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 xml:space="preserve">Oświadczam, że zobowiązuję się do niezwłocznego potwierdzenia otrzymania dokumentów i pism przesłanych na wskazany w niniejszej ofercie nr </w:t>
      </w:r>
      <w:proofErr w:type="spellStart"/>
      <w:r w:rsidRPr="00BA6A2E">
        <w:rPr>
          <w:rFonts w:ascii="Arial" w:hAnsi="Arial" w:cs="Arial"/>
          <w:sz w:val="20"/>
        </w:rPr>
        <w:t>faxu</w:t>
      </w:r>
      <w:proofErr w:type="spellEnd"/>
      <w:r>
        <w:rPr>
          <w:rFonts w:ascii="Arial" w:hAnsi="Arial" w:cs="Arial"/>
          <w:sz w:val="20"/>
        </w:rPr>
        <w:t xml:space="preserve"> oraz e-mail</w:t>
      </w:r>
      <w:r w:rsidRPr="00BA6A2E">
        <w:rPr>
          <w:rFonts w:ascii="Arial" w:hAnsi="Arial" w:cs="Arial"/>
          <w:sz w:val="20"/>
        </w:rPr>
        <w:t xml:space="preserve">. </w:t>
      </w: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XI</w:t>
      </w:r>
    </w:p>
    <w:p w:rsidR="001668C6" w:rsidRPr="0065736A" w:rsidRDefault="001668C6" w:rsidP="001668C6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Oświadczamy, że dokumenty załączone do oferty opisują stan prawny i faktyczny, aktualny na dzień składania oferty</w:t>
      </w:r>
      <w:r>
        <w:rPr>
          <w:rFonts w:ascii="Arial" w:hAnsi="Arial" w:cs="Arial"/>
          <w:sz w:val="20"/>
          <w:szCs w:val="20"/>
        </w:rPr>
        <w:t>.</w:t>
      </w:r>
    </w:p>
    <w:p w:rsidR="001668C6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</w:p>
    <w:p w:rsidR="001668C6" w:rsidRDefault="001668C6" w:rsidP="001668C6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Zastrzegamy jednocześnie, że informacje zawarte w załączniku do niniejszej oferty stanowią tajemnicę przedsiębiorstwa</w:t>
      </w:r>
      <w:r>
        <w:rPr>
          <w:rFonts w:ascii="Arial" w:hAnsi="Arial" w:cs="Arial"/>
          <w:sz w:val="20"/>
          <w:szCs w:val="20"/>
        </w:rPr>
        <w:t>:</w:t>
      </w:r>
      <w:r w:rsidRPr="0065736A">
        <w:rPr>
          <w:rFonts w:ascii="Arial" w:hAnsi="Arial" w:cs="Arial"/>
          <w:sz w:val="20"/>
          <w:szCs w:val="20"/>
        </w:rPr>
        <w:t xml:space="preserve"> ............................</w:t>
      </w:r>
      <w:r>
        <w:rPr>
          <w:rFonts w:ascii="Arial" w:hAnsi="Arial" w:cs="Arial"/>
          <w:sz w:val="20"/>
          <w:szCs w:val="20"/>
        </w:rPr>
        <w:t>..</w:t>
      </w:r>
      <w:r w:rsidRPr="0065736A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</w:t>
      </w:r>
      <w:r w:rsidRPr="0065736A">
        <w:rPr>
          <w:rFonts w:ascii="Arial" w:hAnsi="Arial" w:cs="Arial"/>
          <w:sz w:val="20"/>
          <w:szCs w:val="20"/>
        </w:rPr>
        <w:t>.... i nie powinny być udostępnione innym Wykonawcom biorącym udział w postępowaniu</w:t>
      </w: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XII.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iż jest/ nie jest* małym/średnim przedsiębiorcą.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XIII</w:t>
      </w:r>
      <w:r w:rsidRPr="00ED165A">
        <w:rPr>
          <w:rFonts w:ascii="Arial" w:hAnsi="Arial" w:cs="Arial"/>
          <w:b/>
          <w:sz w:val="20"/>
        </w:rPr>
        <w:t>.</w:t>
      </w:r>
    </w:p>
    <w:p w:rsidR="001668C6" w:rsidRPr="00B53282" w:rsidRDefault="001668C6" w:rsidP="001668C6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53282">
        <w:rPr>
          <w:rFonts w:ascii="Arial" w:hAnsi="Arial" w:cs="Arial"/>
          <w:sz w:val="20"/>
          <w:szCs w:val="20"/>
        </w:rPr>
        <w:t>Informujemy o dostępności wymaganych w SIWZ oświadczeń lub dokumentów potwierdzających okoliczności, o których mowa w art. 25 ust. 1 pkt 1 i 3</w:t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Pr="00B53282">
        <w:rPr>
          <w:rFonts w:ascii="Arial" w:hAnsi="Arial" w:cs="Arial"/>
          <w:sz w:val="20"/>
          <w:szCs w:val="20"/>
        </w:rPr>
        <w:t xml:space="preserve"> </w:t>
      </w:r>
      <w:r w:rsidRPr="00B53282">
        <w:rPr>
          <w:rFonts w:ascii="Arial" w:hAnsi="Arial" w:cs="Arial"/>
          <w:sz w:val="16"/>
          <w:szCs w:val="16"/>
        </w:rPr>
        <w:t>(jeżeli Wykonawca nie wskazuje oświadczeń lub dokumentów należy wpisać nie dotyczy):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7"/>
        <w:gridCol w:w="5495"/>
      </w:tblGrid>
      <w:tr w:rsidR="001668C6" w:rsidRPr="00B53282" w:rsidTr="00950AEE">
        <w:tc>
          <w:tcPr>
            <w:tcW w:w="3577" w:type="dxa"/>
          </w:tcPr>
          <w:p w:rsidR="001668C6" w:rsidRPr="00B53282" w:rsidRDefault="001668C6" w:rsidP="00950A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>Nazwa oświadczenia lub dokumentu</w:t>
            </w:r>
          </w:p>
        </w:tc>
        <w:tc>
          <w:tcPr>
            <w:tcW w:w="5495" w:type="dxa"/>
          </w:tcPr>
          <w:p w:rsidR="001668C6" w:rsidRPr="00B53282" w:rsidRDefault="001668C6" w:rsidP="00950A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 xml:space="preserve">Adres internetowy </w:t>
            </w:r>
            <w:r>
              <w:rPr>
                <w:rFonts w:ascii="Arial" w:hAnsi="Arial" w:cs="Arial"/>
                <w:sz w:val="16"/>
                <w:szCs w:val="16"/>
              </w:rPr>
              <w:t xml:space="preserve">strony, </w:t>
            </w:r>
            <w:r w:rsidRPr="00B53282">
              <w:rPr>
                <w:rFonts w:ascii="Arial" w:hAnsi="Arial" w:cs="Arial"/>
                <w:sz w:val="16"/>
                <w:szCs w:val="16"/>
              </w:rPr>
              <w:t>na której do</w:t>
            </w:r>
            <w:r>
              <w:rPr>
                <w:rFonts w:ascii="Arial" w:hAnsi="Arial" w:cs="Arial"/>
                <w:sz w:val="16"/>
                <w:szCs w:val="16"/>
              </w:rPr>
              <w:t>kument lub oświadczenie dostępny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jest w formie elektroni</w:t>
            </w:r>
            <w:r>
              <w:rPr>
                <w:rFonts w:ascii="Arial" w:hAnsi="Arial" w:cs="Arial"/>
                <w:sz w:val="16"/>
                <w:szCs w:val="16"/>
              </w:rPr>
              <w:t>cznej, wydający urząd lub organ lub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dokładne dane referencyjne dokumentacji lub numer i nazwa postępowania o udzielenie zamówienia u Zamawiającego, w którym Wykonawca złożył oświadczenia lub dokumenty</w:t>
            </w:r>
          </w:p>
        </w:tc>
      </w:tr>
      <w:tr w:rsidR="001668C6" w:rsidRPr="00B53282" w:rsidTr="00950AEE">
        <w:tc>
          <w:tcPr>
            <w:tcW w:w="3577" w:type="dxa"/>
          </w:tcPr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5" w:type="dxa"/>
          </w:tcPr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</w:t>
      </w:r>
      <w:r>
        <w:rPr>
          <w:rFonts w:ascii="Arial" w:hAnsi="Arial" w:cs="Arial"/>
          <w:b/>
          <w:sz w:val="20"/>
        </w:rPr>
        <w:t>I</w:t>
      </w:r>
      <w:r w:rsidRPr="00ED165A">
        <w:rPr>
          <w:rFonts w:ascii="Arial" w:hAnsi="Arial" w:cs="Arial"/>
          <w:b/>
          <w:sz w:val="20"/>
        </w:rPr>
        <w:t>V.</w:t>
      </w:r>
    </w:p>
    <w:p w:rsidR="001668C6" w:rsidRDefault="001668C6" w:rsidP="001668C6">
      <w:pPr>
        <w:pStyle w:val="Podtytu"/>
        <w:tabs>
          <w:tab w:val="left" w:pos="360"/>
          <w:tab w:val="left" w:pos="480"/>
        </w:tabs>
        <w:rPr>
          <w:rFonts w:ascii="Arial" w:hAnsi="Arial" w:cs="Arial"/>
          <w:bCs/>
          <w:sz w:val="20"/>
        </w:rPr>
      </w:pPr>
      <w:r w:rsidRPr="009E455A">
        <w:rPr>
          <w:rFonts w:ascii="Arial" w:hAnsi="Arial" w:cs="Arial"/>
          <w:bCs/>
          <w:sz w:val="20"/>
        </w:rPr>
        <w:t>Do oferty załączamy:</w:t>
      </w:r>
    </w:p>
    <w:p w:rsidR="001668C6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1…………………………..</w:t>
      </w:r>
    </w:p>
    <w:p w:rsidR="001668C6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2………………………….</w:t>
      </w:r>
    </w:p>
    <w:p w:rsidR="001668C6" w:rsidRPr="001E2B2F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3…………………………..</w:t>
      </w:r>
    </w:p>
    <w:p w:rsidR="001668C6" w:rsidRDefault="001668C6" w:rsidP="001668C6">
      <w:pPr>
        <w:ind w:left="226" w:hanging="226"/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XV.</w:t>
      </w:r>
    </w:p>
    <w:p w:rsidR="001668C6" w:rsidRPr="00BA6A2E" w:rsidRDefault="001668C6" w:rsidP="001668C6">
      <w:pPr>
        <w:ind w:left="226" w:hanging="226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lastRenderedPageBreak/>
        <w:t>Ofertę niniejszą składamy na ......................... kolejno ponumerowanych kartkach.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C1130" w:rsidRDefault="001668C6" w:rsidP="001668C6">
      <w:pPr>
        <w:pStyle w:val="Tekstblokowy"/>
        <w:ind w:left="0"/>
        <w:rPr>
          <w:rFonts w:ascii="Arial" w:hAnsi="Arial" w:cs="Arial"/>
          <w:i w:val="0"/>
          <w:sz w:val="16"/>
          <w:szCs w:val="16"/>
        </w:rPr>
      </w:pPr>
      <w:r w:rsidRPr="00BC1130">
        <w:rPr>
          <w:rFonts w:ascii="Arial" w:hAnsi="Arial" w:cs="Arial"/>
          <w:sz w:val="16"/>
          <w:szCs w:val="16"/>
        </w:rPr>
        <w:t>*niepotrzebne skreślić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:rsidR="001668C6" w:rsidRPr="00695772" w:rsidRDefault="001668C6" w:rsidP="001668C6">
      <w:pPr>
        <w:ind w:firstLine="708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(miejscowość, data)</w:t>
      </w:r>
    </w:p>
    <w:p w:rsidR="001668C6" w:rsidRPr="00BA6A2E" w:rsidRDefault="001668C6" w:rsidP="001668C6">
      <w:pPr>
        <w:ind w:left="5664" w:firstLine="708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:rsidR="00293991" w:rsidRDefault="001668C6" w:rsidP="001668C6">
      <w:pPr>
        <w:pStyle w:val="Standard"/>
        <w:spacing w:line="200" w:lineRule="atLeast"/>
        <w:jc w:val="right"/>
        <w:rPr>
          <w:rFonts w:cs="Times New Roman"/>
          <w:b/>
        </w:rPr>
      </w:pPr>
      <w:r w:rsidRPr="00BA6A2E">
        <w:rPr>
          <w:rFonts w:ascii="Arial" w:hAnsi="Arial" w:cs="Arial"/>
          <w:sz w:val="20"/>
        </w:rPr>
        <w:t xml:space="preserve">     </w:t>
      </w: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</w:t>
      </w:r>
      <w:r w:rsidRPr="00BA6A2E">
        <w:rPr>
          <w:rFonts w:ascii="Arial" w:hAnsi="Arial" w:cs="Arial"/>
          <w:sz w:val="14"/>
        </w:rPr>
        <w:t>(pieczątki imienne i podpisy )</w:t>
      </w:r>
      <w:r w:rsidR="00896EC5" w:rsidRPr="00D8022D">
        <w:rPr>
          <w:rFonts w:cs="Times New Roman"/>
          <w:b/>
        </w:rPr>
        <w:br w:type="page"/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293991" w:rsidRPr="00D8022D" w:rsidRDefault="00293991" w:rsidP="00293991">
      <w:pPr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rPr>
          <w:rFonts w:cs="Times New Roman"/>
          <w:b/>
        </w:rPr>
      </w:pPr>
    </w:p>
    <w:p w:rsidR="00293991" w:rsidRPr="00D8022D" w:rsidRDefault="00293991" w:rsidP="00293991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 xml:space="preserve">pn. ………………………………………………………………….………….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………………….……….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365AB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293991" w:rsidRPr="00D8022D" w:rsidRDefault="00293991" w:rsidP="00365AB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lastRenderedPageBreak/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143A7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143A7D" w:rsidRDefault="00293991" w:rsidP="00293991">
      <w:pPr>
        <w:pStyle w:val="Standard"/>
        <w:spacing w:line="200" w:lineRule="atLeast"/>
        <w:jc w:val="right"/>
        <w:rPr>
          <w:rFonts w:cs="Times New Roman"/>
          <w:b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lastRenderedPageBreak/>
        <w:t xml:space="preserve">Załącznik Nr </w:t>
      </w:r>
      <w:r>
        <w:rPr>
          <w:rFonts w:cs="Times New Roman"/>
          <w:b/>
          <w:sz w:val="22"/>
          <w:szCs w:val="22"/>
        </w:rPr>
        <w:t>3</w:t>
      </w:r>
    </w:p>
    <w:p w:rsidR="008F32A9" w:rsidRPr="00BA6A2E" w:rsidRDefault="008F32A9" w:rsidP="008F32A9">
      <w:pPr>
        <w:pStyle w:val="Tekstpodstawowy"/>
        <w:ind w:left="6663" w:hanging="6663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</w:t>
      </w:r>
    </w:p>
    <w:p w:rsidR="008F32A9" w:rsidRPr="00D16588" w:rsidRDefault="008F32A9" w:rsidP="008F32A9">
      <w:pPr>
        <w:ind w:left="57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pacing w:val="-5"/>
          <w:sz w:val="14"/>
        </w:rPr>
        <w:t>(pieczęć adresowa firmy Wykonawcy)</w:t>
      </w:r>
    </w:p>
    <w:p w:rsidR="008F32A9" w:rsidRPr="008F32A9" w:rsidRDefault="008F32A9" w:rsidP="008F32A9">
      <w:pPr>
        <w:pStyle w:val="Tytu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Sprawa nr INTZ.271.1.2019.ŚD</w:t>
      </w:r>
    </w:p>
    <w:p w:rsidR="008F32A9" w:rsidRPr="00284421" w:rsidRDefault="008F32A9" w:rsidP="008F32A9">
      <w:pPr>
        <w:spacing w:line="276" w:lineRule="auto"/>
        <w:ind w:left="43"/>
        <w:jc w:val="center"/>
        <w:rPr>
          <w:rFonts w:ascii="Arial" w:hAnsi="Arial" w:cs="Arial"/>
          <w:b/>
          <w:spacing w:val="-5"/>
          <w:sz w:val="22"/>
          <w:szCs w:val="20"/>
        </w:rPr>
      </w:pPr>
    </w:p>
    <w:p w:rsidR="008F32A9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4448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8F32A9" w:rsidRPr="00C44488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F32A9" w:rsidRPr="00C44488" w:rsidRDefault="008F32A9" w:rsidP="008F32A9">
      <w:pPr>
        <w:contextualSpacing/>
        <w:rPr>
          <w:rFonts w:ascii="Arial" w:hAnsi="Arial" w:cs="Arial"/>
          <w:b/>
          <w:sz w:val="20"/>
          <w:szCs w:val="20"/>
          <w:u w:val="single"/>
        </w:rPr>
      </w:pPr>
    </w:p>
    <w:p w:rsidR="008F32A9" w:rsidRPr="002274C1" w:rsidRDefault="008F32A9" w:rsidP="008F32A9">
      <w:pPr>
        <w:pStyle w:val="Tekstpodstawowy2"/>
        <w:contextualSpacing/>
        <w:jc w:val="center"/>
        <w:rPr>
          <w:rFonts w:cs="Times New Roman"/>
          <w:b/>
          <w:sz w:val="20"/>
          <w:u w:val="single"/>
        </w:rPr>
      </w:pPr>
      <w:r w:rsidRPr="002274C1">
        <w:rPr>
          <w:rFonts w:cs="Times New Roman"/>
          <w:sz w:val="20"/>
        </w:rPr>
        <w:t xml:space="preserve">składane na podstawie art. 24 ust. 11 ustawy z dnia 29 stycznia 2004 r. </w:t>
      </w:r>
      <w:r w:rsidRPr="002274C1">
        <w:rPr>
          <w:rFonts w:cs="Times New Roman"/>
          <w:sz w:val="20"/>
        </w:rPr>
        <w:br/>
        <w:t xml:space="preserve">Prawo zamówień publicznych (dalej jako: ustawa </w:t>
      </w:r>
      <w:proofErr w:type="spellStart"/>
      <w:r w:rsidRPr="002274C1">
        <w:rPr>
          <w:rFonts w:cs="Times New Roman"/>
          <w:sz w:val="20"/>
        </w:rPr>
        <w:t>Pzp</w:t>
      </w:r>
      <w:proofErr w:type="spellEnd"/>
      <w:r w:rsidRPr="002274C1">
        <w:rPr>
          <w:rFonts w:cs="Times New Roman"/>
          <w:sz w:val="20"/>
        </w:rPr>
        <w:t>),</w:t>
      </w:r>
    </w:p>
    <w:p w:rsidR="008F32A9" w:rsidRPr="00C44488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F32A9" w:rsidRPr="002436D4" w:rsidRDefault="008F32A9" w:rsidP="008F32A9">
      <w:pPr>
        <w:contextualSpacing/>
        <w:jc w:val="center"/>
        <w:rPr>
          <w:rFonts w:ascii="Arial" w:hAnsi="Arial" w:cs="Arial"/>
          <w:sz w:val="20"/>
          <w:szCs w:val="20"/>
        </w:rPr>
      </w:pPr>
      <w:r w:rsidRPr="002436D4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>
        <w:rPr>
          <w:rFonts w:ascii="Arial" w:hAnsi="Arial" w:cs="Arial"/>
          <w:b/>
          <w:sz w:val="20"/>
          <w:szCs w:val="20"/>
          <w:u w:val="single"/>
        </w:rPr>
        <w:t xml:space="preserve"> / GRUPA KAPITAŁOWA</w:t>
      </w:r>
    </w:p>
    <w:p w:rsidR="008F32A9" w:rsidRPr="002436D4" w:rsidRDefault="008F32A9" w:rsidP="008F32A9">
      <w:pPr>
        <w:pStyle w:val="Arial12CE"/>
        <w:suppressAutoHyphens w:val="0"/>
        <w:spacing w:line="240" w:lineRule="auto"/>
        <w:contextualSpacing/>
        <w:rPr>
          <w:sz w:val="20"/>
          <w:szCs w:val="20"/>
        </w:rPr>
      </w:pPr>
    </w:p>
    <w:p w:rsidR="008F32A9" w:rsidRPr="002274C1" w:rsidRDefault="008F32A9" w:rsidP="005464A7">
      <w:pPr>
        <w:jc w:val="both"/>
        <w:rPr>
          <w:sz w:val="20"/>
        </w:rPr>
      </w:pPr>
      <w:r w:rsidRPr="002274C1">
        <w:rPr>
          <w:rFonts w:cs="Times New Roman"/>
          <w:b/>
          <w:sz w:val="20"/>
          <w:szCs w:val="20"/>
          <w:lang w:eastAsia="en-US"/>
        </w:rPr>
        <w:t xml:space="preserve">W związku ze złożeniem oferty w postępowaniu o udzielenie zamówienia publicznego pn. </w:t>
      </w:r>
      <w:r w:rsidR="005464A7">
        <w:rPr>
          <w:rFonts w:eastAsia="Times New Roman" w:cs="Times New Roman"/>
          <w:b/>
          <w:bCs/>
          <w:color w:val="000000"/>
        </w:rPr>
        <w:t>Wykonanie obiektu małej architektury – zagospodarowanie terenu plaży w Rogoźnie przy ul. Za Jeziorem</w:t>
      </w:r>
    </w:p>
    <w:p w:rsidR="008F32A9" w:rsidRPr="002274C1" w:rsidRDefault="008F32A9" w:rsidP="008F32A9">
      <w:pPr>
        <w:pStyle w:val="Tytu"/>
        <w:jc w:val="both"/>
        <w:rPr>
          <w:rFonts w:ascii="Times New Roman" w:hAnsi="Times New Roman"/>
          <w:sz w:val="20"/>
        </w:rPr>
      </w:pPr>
      <w:r w:rsidRPr="002274C1">
        <w:rPr>
          <w:rFonts w:ascii="Times New Roman" w:hAnsi="Times New Roman"/>
          <w:sz w:val="20"/>
        </w:rPr>
        <w:t>oświadczam, co następuje:</w:t>
      </w:r>
    </w:p>
    <w:p w:rsidR="008F32A9" w:rsidRPr="002274C1" w:rsidRDefault="008F32A9" w:rsidP="008F32A9">
      <w:pPr>
        <w:contextualSpacing/>
        <w:jc w:val="both"/>
        <w:rPr>
          <w:rFonts w:cs="Times New Roman"/>
          <w:sz w:val="20"/>
          <w:szCs w:val="20"/>
        </w:rPr>
      </w:pPr>
    </w:p>
    <w:p w:rsidR="008F32A9" w:rsidRPr="002274C1" w:rsidRDefault="008F32A9" w:rsidP="008F32A9">
      <w:pPr>
        <w:shd w:val="clear" w:color="auto" w:fill="BFBFBF"/>
        <w:contextualSpacing/>
        <w:rPr>
          <w:rFonts w:cs="Times New Roman"/>
          <w:sz w:val="20"/>
          <w:szCs w:val="20"/>
        </w:rPr>
      </w:pPr>
      <w:r w:rsidRPr="002274C1">
        <w:rPr>
          <w:rFonts w:cs="Times New Roman"/>
          <w:b/>
          <w:sz w:val="20"/>
          <w:szCs w:val="20"/>
        </w:rPr>
        <w:t>OŚWIADCZENIA DOTYCZĄCE WYKONAWCY*:</w:t>
      </w:r>
    </w:p>
    <w:p w:rsidR="008F32A9" w:rsidRPr="002274C1" w:rsidRDefault="008F32A9" w:rsidP="008F32A9">
      <w:pPr>
        <w:pStyle w:val="Akapitzlist"/>
        <w:jc w:val="both"/>
        <w:rPr>
          <w:rFonts w:ascii="Times New Roman" w:hAnsi="Times New Roman"/>
          <w:szCs w:val="20"/>
        </w:rPr>
      </w:pPr>
    </w:p>
    <w:p w:rsidR="008F32A9" w:rsidRPr="002274C1" w:rsidRDefault="008F32A9" w:rsidP="008F32A9">
      <w:pPr>
        <w:pStyle w:val="Akapitzlist"/>
        <w:ind w:left="0"/>
        <w:jc w:val="both"/>
        <w:rPr>
          <w:rFonts w:ascii="Times New Roman" w:hAnsi="Times New Roman"/>
          <w:szCs w:val="20"/>
        </w:rPr>
      </w:pPr>
      <w:r w:rsidRPr="002274C1">
        <w:rPr>
          <w:rFonts w:ascii="Times New Roman" w:hAnsi="Times New Roman"/>
          <w:szCs w:val="20"/>
        </w:rPr>
        <w:t xml:space="preserve">1. Oświadczam, że nie podlegam wykluczeniu z postępowania na podstawie art. 24 ust 1 pkt. 23 ustawy </w:t>
      </w:r>
      <w:proofErr w:type="spellStart"/>
      <w:r w:rsidRPr="002274C1">
        <w:rPr>
          <w:rFonts w:ascii="Times New Roman" w:hAnsi="Times New Roman"/>
          <w:szCs w:val="20"/>
        </w:rPr>
        <w:t>Pzp</w:t>
      </w:r>
      <w:proofErr w:type="spellEnd"/>
      <w:r w:rsidRPr="002274C1">
        <w:rPr>
          <w:rFonts w:ascii="Times New Roman" w:hAnsi="Times New Roman"/>
          <w:szCs w:val="20"/>
        </w:rPr>
        <w:t>.</w:t>
      </w:r>
    </w:p>
    <w:p w:rsidR="008F32A9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0F1316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Art. 24.ust.1:</w:t>
      </w:r>
    </w:p>
    <w:p w:rsidR="008F32A9" w:rsidRPr="000F1316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Z postępowania o udzielenie zamówienia wyklucza się:</w:t>
      </w:r>
    </w:p>
    <w:p w:rsidR="008F32A9" w:rsidRPr="000428EA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428EA">
        <w:rPr>
          <w:rFonts w:ascii="Arial" w:hAnsi="Arial" w:cs="Arial"/>
          <w:sz w:val="16"/>
          <w:szCs w:val="16"/>
        </w:rPr>
        <w:t xml:space="preserve">23) wykonawców, którzy należąc do tej samej grupy kapitałowej, w rozumieniu ustawy z dnia 16 lutego 2007 r. o ochronie konkurencji i konsumentów (Dz. U. z 2015 r. poz. 184, 1618 i 1634), złożyli odrębne oferty, oferty częściowe lub wnioski </w:t>
      </w:r>
      <w:r>
        <w:rPr>
          <w:rFonts w:ascii="Arial" w:hAnsi="Arial" w:cs="Arial"/>
          <w:sz w:val="16"/>
          <w:szCs w:val="16"/>
        </w:rPr>
        <w:br/>
      </w:r>
      <w:r w:rsidRPr="000428EA">
        <w:rPr>
          <w:rFonts w:ascii="Arial" w:hAnsi="Arial" w:cs="Arial"/>
          <w:sz w:val="16"/>
          <w:szCs w:val="16"/>
        </w:rPr>
        <w:t xml:space="preserve">o dopuszczenie do udziału w postępowaniu, chyba że wykażą, że istniejące między nimi powiązania nie prowadzą do zakłócenia konkurencji w postępowaniu o udzielenie zamówienia.  </w:t>
      </w:r>
    </w:p>
    <w:p w:rsidR="008F32A9" w:rsidRDefault="008F32A9" w:rsidP="008F32A9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………..</w:t>
      </w:r>
      <w:r w:rsidRPr="002436D4">
        <w:rPr>
          <w:rFonts w:ascii="Arial" w:hAnsi="Arial" w:cs="Arial"/>
          <w:sz w:val="16"/>
          <w:szCs w:val="16"/>
        </w:rPr>
        <w:t xml:space="preserve">….……. </w:t>
      </w:r>
      <w:r w:rsidRPr="002436D4">
        <w:rPr>
          <w:rFonts w:ascii="Arial" w:hAnsi="Arial" w:cs="Arial"/>
          <w:i/>
          <w:sz w:val="16"/>
          <w:szCs w:val="16"/>
        </w:rPr>
        <w:t xml:space="preserve">(miejscowość), </w:t>
      </w:r>
      <w:r w:rsidRPr="002436D4">
        <w:rPr>
          <w:rFonts w:ascii="Arial" w:hAnsi="Arial" w:cs="Arial"/>
          <w:sz w:val="16"/>
          <w:szCs w:val="16"/>
        </w:rPr>
        <w:t xml:space="preserve">dnia ………….……. r. </w:t>
      </w: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:rsidR="008F32A9" w:rsidRPr="002436D4" w:rsidRDefault="008F32A9" w:rsidP="008F32A9">
      <w:pPr>
        <w:ind w:left="4920"/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i/>
          <w:iCs/>
          <w:color w:val="000000"/>
          <w:sz w:val="16"/>
          <w:szCs w:val="16"/>
        </w:rPr>
        <w:t>Podpis osób uprawnionych do składania oświadczeń woli w imieniu Wykonawcy oraz pieczątka/pieczątki</w:t>
      </w:r>
    </w:p>
    <w:p w:rsidR="008F32A9" w:rsidRDefault="008F32A9" w:rsidP="008F32A9">
      <w:pPr>
        <w:pStyle w:val="Tekstpodstawowy"/>
        <w:rPr>
          <w:rFonts w:ascii="Arial" w:hAnsi="Arial" w:cs="Arial"/>
          <w:color w:val="FF0000"/>
          <w:sz w:val="20"/>
        </w:rPr>
      </w:pP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 xml:space="preserve">2. Oświadczam, że zachodzą w stosunku do mnie podstawy wykluczenia z postępowania na podstawie art. 24 ust 1 pkt. 23 ustawy </w:t>
      </w:r>
      <w:proofErr w:type="spellStart"/>
      <w:r w:rsidRPr="00D16588">
        <w:rPr>
          <w:rFonts w:ascii="Arial" w:hAnsi="Arial" w:cs="Arial"/>
          <w:sz w:val="20"/>
        </w:rPr>
        <w:t>Pzp</w:t>
      </w:r>
      <w:proofErr w:type="spellEnd"/>
      <w:r w:rsidRPr="00D16588">
        <w:rPr>
          <w:rFonts w:ascii="Arial" w:hAnsi="Arial" w:cs="Arial"/>
          <w:sz w:val="20"/>
        </w:rPr>
        <w:t>. Jednocześnie oświadczam, że w związku z ww. okolicznością, na podstawie art. 24 ust.</w:t>
      </w:r>
      <w:r>
        <w:rPr>
          <w:rFonts w:ascii="Arial" w:hAnsi="Arial" w:cs="Arial"/>
          <w:sz w:val="20"/>
        </w:rPr>
        <w:t xml:space="preserve"> 11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przedkładam nastę</w:t>
      </w:r>
      <w:r w:rsidRPr="00D16588">
        <w:rPr>
          <w:rFonts w:ascii="Arial" w:hAnsi="Arial" w:cs="Arial"/>
          <w:sz w:val="20"/>
        </w:rPr>
        <w:t xml:space="preserve">pujące środki dowodowe wskazujące na brak podstaw do wykluczenia z niniejszego postępowania: 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 xml:space="preserve">…………………..….……. </w:t>
      </w:r>
      <w:r w:rsidRPr="00D16588">
        <w:rPr>
          <w:rFonts w:ascii="Arial" w:hAnsi="Arial" w:cs="Arial"/>
          <w:i/>
          <w:sz w:val="16"/>
          <w:szCs w:val="16"/>
        </w:rPr>
        <w:t xml:space="preserve">(miejscowość), </w:t>
      </w:r>
      <w:r w:rsidRPr="00D16588">
        <w:rPr>
          <w:rFonts w:ascii="Arial" w:hAnsi="Arial" w:cs="Arial"/>
          <w:sz w:val="16"/>
          <w:szCs w:val="16"/>
        </w:rPr>
        <w:t xml:space="preserve">dnia ………….……. r. </w:t>
      </w: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:rsidR="008F32A9" w:rsidRPr="00D16588" w:rsidRDefault="008F32A9" w:rsidP="008F32A9">
      <w:pPr>
        <w:ind w:left="492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i/>
          <w:iCs/>
          <w:sz w:val="16"/>
          <w:szCs w:val="16"/>
        </w:rPr>
        <w:t>Podpis osób uprawnionych do składania oświadczeń woli w imieniu Wykonawcy oraz pieczątka/pieczątki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D16588">
        <w:rPr>
          <w:rFonts w:ascii="Arial" w:hAnsi="Arial" w:cs="Arial"/>
          <w:b/>
          <w:sz w:val="36"/>
          <w:szCs w:val="36"/>
          <w:vertAlign w:val="superscript"/>
        </w:rPr>
        <w:t xml:space="preserve">* - 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>należy wypełnić pkt. 1</w:t>
      </w:r>
      <w:r w:rsidRPr="00D16588">
        <w:rPr>
          <w:rFonts w:ascii="Arial" w:hAnsi="Arial" w:cs="Arial"/>
          <w:b/>
          <w:sz w:val="28"/>
          <w:szCs w:val="28"/>
          <w:u w:val="single"/>
          <w:vertAlign w:val="superscript"/>
        </w:rPr>
        <w:t xml:space="preserve"> lub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 xml:space="preserve"> pkt.  2</w:t>
      </w:r>
    </w:p>
    <w:p w:rsidR="00293991" w:rsidRP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</w:p>
    <w:p w:rsidR="00102C8B" w:rsidRDefault="00102C8B" w:rsidP="00293991">
      <w:pPr>
        <w:suppressAutoHyphens w:val="0"/>
        <w:spacing w:after="200" w:line="276" w:lineRule="auto"/>
        <w:ind w:left="7788"/>
        <w:rPr>
          <w:rFonts w:cs="Times New Roman"/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>
        <w:rPr>
          <w:rFonts w:cs="Times New Roman"/>
          <w:b/>
        </w:rPr>
        <w:t>Załącznik Nr 4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="005464A7">
        <w:rPr>
          <w:rFonts w:eastAsia="Times New Roman" w:cs="Times New Roman"/>
          <w:b/>
          <w:bCs/>
          <w:color w:val="000000"/>
        </w:rPr>
        <w:t>Wykonanie obiektu małej architektury – zagospodarowanie terenu plaży w Rogoźnie przy ul. Za Jeziorem</w:t>
      </w:r>
      <w:r w:rsidRPr="00D8022D">
        <w:rPr>
          <w:rFonts w:cs="Times New Roman"/>
          <w:b/>
        </w:rPr>
        <w:t>”</w:t>
      </w: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33"/>
        <w:gridCol w:w="1784"/>
        <w:gridCol w:w="1784"/>
        <w:gridCol w:w="1784"/>
      </w:tblGrid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Lp.</w:t>
            </w:r>
          </w:p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Termin realizacji</w:t>
            </w: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</w:t>
      </w:r>
      <w:r w:rsidR="00F76857">
        <w:rPr>
          <w:rFonts w:ascii="Times New Roman" w:hAnsi="Times New Roman"/>
          <w:i/>
          <w:sz w:val="24"/>
          <w:szCs w:val="24"/>
        </w:rPr>
        <w:t>..., dnia ................. 201</w:t>
      </w:r>
      <w:r w:rsidR="00102C8B">
        <w:rPr>
          <w:rFonts w:ascii="Times New Roman" w:hAnsi="Times New Roman"/>
          <w:i/>
          <w:sz w:val="24"/>
          <w:szCs w:val="24"/>
        </w:rPr>
        <w:t>9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293991" w:rsidRPr="00D8022D" w:rsidRDefault="00293991" w:rsidP="00293991">
      <w:pPr>
        <w:jc w:val="right"/>
        <w:rPr>
          <w:rFonts w:cs="Times New Roman"/>
        </w:rPr>
      </w:pPr>
    </w:p>
    <w:p w:rsidR="00293991" w:rsidRPr="00D8022D" w:rsidRDefault="00293991" w:rsidP="00293991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</w:t>
      </w: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102C8B" w:rsidRPr="00D8022D" w:rsidRDefault="00102C8B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Pr="00293991" w:rsidRDefault="00293991" w:rsidP="00293991">
      <w:pPr>
        <w:rPr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 w:rsidRPr="00D8022D">
        <w:rPr>
          <w:rFonts w:cs="Times New Roman"/>
          <w:b/>
        </w:rPr>
        <w:t>Załącznik Nr</w:t>
      </w:r>
      <w:r w:rsidRPr="00D8022D">
        <w:rPr>
          <w:rFonts w:cs="Times New Roman"/>
        </w:rPr>
        <w:t xml:space="preserve"> </w:t>
      </w:r>
      <w:r>
        <w:rPr>
          <w:rFonts w:cs="Times New Roman"/>
          <w:b/>
        </w:rPr>
        <w:t>5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Nazwa i adres Wykonawcy 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eastAsia="Arial" w:cs="Times New Roman"/>
          <w:b/>
          <w:color w:val="000000"/>
        </w:rPr>
        <w:t>„</w:t>
      </w:r>
      <w:r w:rsidR="005464A7">
        <w:rPr>
          <w:rFonts w:eastAsia="Times New Roman" w:cs="Times New Roman"/>
          <w:b/>
          <w:bCs/>
          <w:color w:val="000000"/>
        </w:rPr>
        <w:t>Wykonanie obiektu małej architektury – zagospodarowanie terenu plaży w Rogoźnie przy ul. Za Jeziorem</w:t>
      </w:r>
      <w:r w:rsidRPr="00D8022D">
        <w:rPr>
          <w:rFonts w:cs="Times New Roman"/>
          <w:b/>
          <w:iCs/>
          <w:color w:val="000000"/>
        </w:rPr>
        <w:t>”</w:t>
      </w: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205"/>
        <w:gridCol w:w="2288"/>
        <w:gridCol w:w="1740"/>
        <w:gridCol w:w="1597"/>
      </w:tblGrid>
      <w:tr w:rsidR="00293991" w:rsidRPr="00D8022D" w:rsidTr="00837B96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D8022D">
              <w:rPr>
                <w:rFonts w:cs="Times New Roman"/>
                <w:b/>
              </w:rPr>
              <w:t>Lp</w:t>
            </w:r>
            <w:proofErr w:type="spellEnd"/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Posiadane doświadczenie</w:t>
            </w: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Zatrudnienie na podstawie</w:t>
            </w:r>
          </w:p>
        </w:tc>
      </w:tr>
      <w:tr w:rsidR="00293991" w:rsidRPr="00D8022D" w:rsidTr="00837B96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..........................., dnia ..................20</w:t>
      </w:r>
      <w:r>
        <w:rPr>
          <w:rFonts w:cs="Times New Roman"/>
          <w:i/>
        </w:rPr>
        <w:t>1</w:t>
      </w:r>
      <w:r w:rsidR="00102C8B">
        <w:rPr>
          <w:rFonts w:cs="Times New Roman"/>
          <w:i/>
        </w:rPr>
        <w:t>9</w:t>
      </w:r>
      <w:r w:rsidRPr="00D8022D">
        <w:rPr>
          <w:rFonts w:cs="Times New Roman"/>
          <w:i/>
        </w:rPr>
        <w:t xml:space="preserve">r.     </w:t>
      </w: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</w:rPr>
        <w:t>( podpis i pieczęć osoby upoważnionej)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t>Załączni</w:t>
      </w:r>
      <w:r>
        <w:rPr>
          <w:rFonts w:cs="Times New Roman"/>
          <w:b/>
        </w:rPr>
        <w:t>k Nr 6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spacing w:line="480" w:lineRule="auto"/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spacing w:line="48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……………………………………………………………..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 prowadzonego przez …………………………………………………….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INFORMACJA DOTYCZĄCA WYKONAWCY: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POLEGANIEM NA ZASOBACH INNYCH PODMIOTÓW</w:t>
      </w:r>
      <w:r w:rsidRPr="00D8022D">
        <w:rPr>
          <w:rFonts w:cs="Times New Roman"/>
        </w:rPr>
        <w:t xml:space="preserve">: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57500" w:rsidRDefault="00C57500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879FF" w:rsidRPr="00293991" w:rsidRDefault="00896EC5" w:rsidP="00293991">
      <w:pPr>
        <w:jc w:val="right"/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 </w:t>
      </w:r>
      <w:r w:rsidR="00293991">
        <w:rPr>
          <w:rFonts w:cs="Times New Roman"/>
        </w:rPr>
        <w:t>Załącznik nr 7</w:t>
      </w:r>
    </w:p>
    <w:p w:rsidR="00A879FF" w:rsidRPr="00D8022D" w:rsidRDefault="00A879FF" w:rsidP="00365ABB">
      <w:pPr>
        <w:pStyle w:val="Nagwek5"/>
        <w:numPr>
          <w:ilvl w:val="1"/>
          <w:numId w:val="14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D8022D" w:rsidRDefault="00DD7F09" w:rsidP="00365ABB">
      <w:pPr>
        <w:pStyle w:val="Nagwek5"/>
        <w:numPr>
          <w:ilvl w:val="4"/>
          <w:numId w:val="14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 w:rsidRPr="00D8022D">
        <w:rPr>
          <w:rFonts w:cs="Times New Roman"/>
        </w:rPr>
        <w:t>UMOWA INTZ.272.........201</w:t>
      </w:r>
      <w:r w:rsidR="00D34AFC">
        <w:rPr>
          <w:rFonts w:cs="Times New Roman"/>
        </w:rPr>
        <w:t>9</w:t>
      </w:r>
      <w:r w:rsidR="00A879FF" w:rsidRPr="00D8022D">
        <w:rPr>
          <w:rFonts w:cs="Times New Roman"/>
        </w:rPr>
        <w:t xml:space="preserve"> – projekt umowy</w:t>
      </w:r>
    </w:p>
    <w:p w:rsidR="00A879FF" w:rsidRPr="00D8022D" w:rsidRDefault="00A879FF" w:rsidP="00A879FF">
      <w:pPr>
        <w:rPr>
          <w:rFonts w:cs="Times New Roman"/>
          <w:b/>
          <w:bCs/>
        </w:rPr>
      </w:pPr>
    </w:p>
    <w:p w:rsidR="00A879FF" w:rsidRPr="00D8022D" w:rsidRDefault="00A879FF" w:rsidP="00A879FF">
      <w:pPr>
        <w:rPr>
          <w:rFonts w:cs="Times New Roman"/>
        </w:rPr>
      </w:pPr>
    </w:p>
    <w:p w:rsidR="00D34AFC" w:rsidRDefault="00D34AFC" w:rsidP="00D34AFC">
      <w:pPr>
        <w:spacing w:line="288" w:lineRule="auto"/>
        <w:rPr>
          <w:b/>
        </w:rPr>
      </w:pPr>
      <w:r>
        <w:t>zawarta w dniu ___________________ 2018</w:t>
      </w:r>
      <w:r>
        <w:rPr>
          <w:color w:val="FF0000"/>
        </w:rPr>
        <w:t xml:space="preserve"> </w:t>
      </w:r>
      <w:r>
        <w:t>r. w Rogoźnie w wyniku przeprowadzenia postępowania o udzielenie zamówienia publicznego w trybie przetargu nieograniczonego nr</w:t>
      </w:r>
      <w:r>
        <w:rPr>
          <w:bCs/>
        </w:rPr>
        <w:t>……………………………………………….</w:t>
      </w:r>
    </w:p>
    <w:p w:rsidR="00D34AFC" w:rsidRDefault="00D34AFC" w:rsidP="00D34AFC">
      <w:pPr>
        <w:spacing w:line="288" w:lineRule="auto"/>
        <w:rPr>
          <w:b/>
        </w:rPr>
      </w:pPr>
    </w:p>
    <w:p w:rsidR="00D34AFC" w:rsidRDefault="00D34AFC" w:rsidP="00D34AFC">
      <w:pPr>
        <w:spacing w:line="288" w:lineRule="auto"/>
      </w:pPr>
      <w:r>
        <w:t>pomiędzy:</w:t>
      </w:r>
    </w:p>
    <w:p w:rsidR="00D34AFC" w:rsidRDefault="00D34AFC" w:rsidP="00D34AFC">
      <w:pPr>
        <w:spacing w:line="288" w:lineRule="auto"/>
      </w:pPr>
      <w:r>
        <w:t>Gminą Rogoźno, ul. Nowa 2, 64-610 Rogoźno</w:t>
      </w:r>
    </w:p>
    <w:p w:rsidR="00D34AFC" w:rsidRDefault="00D34AFC" w:rsidP="00D34AFC">
      <w:pPr>
        <w:rPr>
          <w:bCs/>
        </w:rPr>
      </w:pPr>
      <w:r>
        <w:rPr>
          <w:bCs/>
          <w:iCs/>
        </w:rPr>
        <w:t>NIP: 606-00-66-997,</w:t>
      </w:r>
      <w:r>
        <w:rPr>
          <w:lang w:eastAsia="en-US"/>
        </w:rPr>
        <w:t xml:space="preserve"> REGON: 570791425</w:t>
      </w:r>
    </w:p>
    <w:p w:rsidR="00D34AFC" w:rsidRDefault="00D34AFC" w:rsidP="00D34AFC">
      <w:pPr>
        <w:spacing w:line="288" w:lineRule="auto"/>
      </w:pPr>
      <w:r>
        <w:rPr>
          <w:bCs/>
        </w:rPr>
        <w:t xml:space="preserve">reprezentowaną przez Burmistrza – Romana </w:t>
      </w:r>
      <w:proofErr w:type="spellStart"/>
      <w:r>
        <w:rPr>
          <w:bCs/>
        </w:rPr>
        <w:t>Szuberskiego</w:t>
      </w:r>
      <w:proofErr w:type="spellEnd"/>
    </w:p>
    <w:p w:rsidR="00D34AFC" w:rsidRDefault="00D34AFC" w:rsidP="00D34AFC">
      <w:pPr>
        <w:spacing w:line="288" w:lineRule="auto"/>
        <w:rPr>
          <w:bCs/>
        </w:rPr>
      </w:pPr>
    </w:p>
    <w:p w:rsidR="00D34AFC" w:rsidRDefault="00D34AFC" w:rsidP="00D34AFC">
      <w:pPr>
        <w:spacing w:line="288" w:lineRule="auto"/>
        <w:rPr>
          <w:bCs/>
        </w:rPr>
      </w:pPr>
      <w:r>
        <w:rPr>
          <w:bCs/>
        </w:rPr>
        <w:t xml:space="preserve">zwaną </w:t>
      </w:r>
      <w:r>
        <w:t>w dalszej części umowy: „</w:t>
      </w:r>
      <w:r>
        <w:rPr>
          <w:bCs/>
        </w:rPr>
        <w:t>Zamawiającym”,</w:t>
      </w:r>
    </w:p>
    <w:p w:rsidR="00D34AFC" w:rsidRDefault="00D34AFC" w:rsidP="00D34AFC">
      <w:pPr>
        <w:spacing w:line="288" w:lineRule="auto"/>
        <w:rPr>
          <w:bCs/>
        </w:rPr>
      </w:pPr>
    </w:p>
    <w:p w:rsidR="00D34AFC" w:rsidRDefault="00D34AFC" w:rsidP="00D34AFC">
      <w:pPr>
        <w:spacing w:line="288" w:lineRule="auto"/>
      </w:pPr>
      <w:r>
        <w:t>a:</w:t>
      </w: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</w:pPr>
      <w:r>
        <w:rPr>
          <w:b/>
        </w:rPr>
        <w:t>…………………………………………………………………</w:t>
      </w:r>
    </w:p>
    <w:p w:rsidR="00D34AFC" w:rsidRDefault="00D34AFC" w:rsidP="00D34AFC">
      <w:pPr>
        <w:spacing w:line="288" w:lineRule="auto"/>
      </w:pPr>
      <w:r>
        <w:t xml:space="preserve">zwanym dalej: „Wykonawcą”. </w:t>
      </w: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  <w:jc w:val="center"/>
        <w:rPr>
          <w:b/>
        </w:rPr>
      </w:pPr>
      <w:r>
        <w:rPr>
          <w:b/>
        </w:rPr>
        <w:t xml:space="preserve">§ 1 </w:t>
      </w:r>
    </w:p>
    <w:p w:rsidR="00D34AFC" w:rsidRDefault="00D34AFC" w:rsidP="00D34AFC">
      <w:pPr>
        <w:spacing w:line="288" w:lineRule="auto"/>
        <w:jc w:val="center"/>
      </w:pPr>
      <w:r>
        <w:rPr>
          <w:b/>
        </w:rPr>
        <w:t>Słowniczek</w:t>
      </w:r>
    </w:p>
    <w:p w:rsidR="00D34AFC" w:rsidRDefault="00D34AFC" w:rsidP="00D34AFC">
      <w:pPr>
        <w:spacing w:line="288" w:lineRule="auto"/>
        <w:ind w:left="540"/>
        <w:jc w:val="both"/>
      </w:pPr>
      <w:r>
        <w:t>Ilekroć w niniejszej Umowie jest mowa o: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„Umowie” – należy przez to rozumieć niniejszą Umowę,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„Stronie” – należy przez to rozumieć Zamawiającego lub Wykonawcę,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  <w:rPr>
          <w:bCs/>
          <w:spacing w:val="-2"/>
        </w:rPr>
      </w:pPr>
      <w:r>
        <w:t xml:space="preserve">„Przedmiocie Zamówienia” – należy przez to rozumieć czynności wskazane </w:t>
      </w:r>
      <w:r>
        <w:br/>
        <w:t>w § 2, do których wykonania zobowiązuje się na podstawie Umowy Wykonawca,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rPr>
          <w:bCs/>
          <w:spacing w:val="-2"/>
        </w:rPr>
        <w:t xml:space="preserve">„SIWZ" </w:t>
      </w:r>
      <w:r>
        <w:rPr>
          <w:spacing w:val="-2"/>
        </w:rPr>
        <w:t xml:space="preserve">– </w:t>
      </w:r>
      <w:r>
        <w:t xml:space="preserve">należy przez to rozumieć </w:t>
      </w:r>
      <w:r>
        <w:rPr>
          <w:spacing w:val="-2"/>
        </w:rPr>
        <w:t xml:space="preserve">specyfikację istotnych warunków zamówienia 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„Prawie budowlanym” – należy przez to rozumieć ustawę z dnia 8 lipca 1994 r. Prawo budowlane (tekst jednolity </w:t>
      </w:r>
      <w:proofErr w:type="spellStart"/>
      <w:r>
        <w:t>Dz.U</w:t>
      </w:r>
      <w:proofErr w:type="spellEnd"/>
      <w:r>
        <w:t>. z 2017 r., poz.1332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„Ustawie o wyrobach budowlanych” - ustawę z 16 kwietnia 2004 roku o wyrobach budowlanych (tekst jednolity Dz. U. z 2016 r., poz.1570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„obiekt” – obszar, na którym będzie wykonywany Przedmiot Zamówienia,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„Prawie zamówień publicznych” – należy przez to rozumieć ustawę z dnia 29 stycznia 2004 r. Prawo zamówień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2017 r., poz. 1579,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„Przedmiocie Umowy” – należy przez to rozumieć materialne efekty wykonania przez Wykonawców obowiązków wymienionych w § 2,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lastRenderedPageBreak/>
        <w:t>„Inspektorze nadzoru” – należy przez to rozumieć wyznaczonego przez Zamawiającego inspektora nadzoru inwestorskiego w rozumieniu Prawa budowlanego,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„Kierowniku budowy” – należy przez to rozumieć wyznaczonego przez Wykonawcę kierownika budowy w rozumieniu Prawa budowlanego,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„ofercie Wykonawcy” – należy przez to rozumieć ofertę złożoną przez Wykonawcę w postępowaniu o udzielenie zamówienia publicznego, w wyniku którego doszło do zawarcia Umowy,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„dniu roboczym” – należy przez to rozumieć dzień tygodnia od poniedziałku do piątku, z wyjątkiem dni wolnych od pracy, o których mowa w ustawie z 18 stycznia 1951 r. o dniach wolnych od pracy (</w:t>
      </w:r>
      <w:proofErr w:type="spellStart"/>
      <w:r>
        <w:t>t.j</w:t>
      </w:r>
      <w:proofErr w:type="spellEnd"/>
      <w:r>
        <w:t>. Dz. U. z 2015 r., poz. 90).</w:t>
      </w:r>
    </w:p>
    <w:p w:rsidR="00D34AFC" w:rsidRDefault="00D34AFC" w:rsidP="00A879FF">
      <w:pPr>
        <w:pStyle w:val="Standard"/>
        <w:jc w:val="center"/>
        <w:rPr>
          <w:rFonts w:cs="Times New Roman"/>
          <w:b/>
        </w:rPr>
      </w:pP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§ </w:t>
      </w:r>
      <w:r w:rsidR="00D34AFC">
        <w:rPr>
          <w:rFonts w:cs="Times New Roman"/>
          <w:b/>
        </w:rPr>
        <w:t>2</w:t>
      </w:r>
      <w:r w:rsidRPr="00D8022D">
        <w:rPr>
          <w:rFonts w:cs="Times New Roman"/>
          <w:b/>
        </w:rPr>
        <w:t xml:space="preserve"> Przedmiot umowy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</w:p>
    <w:p w:rsidR="00AC6A41" w:rsidRPr="00245D2C" w:rsidRDefault="00A879FF" w:rsidP="00365ABB">
      <w:pPr>
        <w:pStyle w:val="Standard"/>
        <w:numPr>
          <w:ilvl w:val="1"/>
          <w:numId w:val="13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D8022D">
        <w:rPr>
          <w:rFonts w:cs="Times New Roman"/>
        </w:rPr>
        <w:t xml:space="preserve">Przedmiotem niniejszej umowy jest </w:t>
      </w:r>
      <w:r w:rsidRPr="00D8022D">
        <w:rPr>
          <w:rFonts w:cs="Times New Roman"/>
          <w:b/>
        </w:rPr>
        <w:t>„</w:t>
      </w:r>
      <w:r w:rsidR="005464A7">
        <w:rPr>
          <w:rFonts w:eastAsia="Times New Roman" w:cs="Times New Roman"/>
          <w:b/>
          <w:bCs/>
          <w:color w:val="000000"/>
        </w:rPr>
        <w:t>Wykonanie obiektu małej architektury – zagospodarowanie terenu plaży w Rogoźnie przy ul. Za Jeziorem</w:t>
      </w:r>
      <w:r w:rsidR="005464A7">
        <w:rPr>
          <w:rFonts w:eastAsia="Times New Roman" w:cs="Times New Roman"/>
          <w:b/>
          <w:bCs/>
          <w:color w:val="000000"/>
        </w:rPr>
        <w:t>”</w:t>
      </w:r>
      <w:r w:rsidR="00AC6A41" w:rsidRPr="00837B96">
        <w:rPr>
          <w:rFonts w:eastAsia="Times New Roman"/>
          <w:b/>
          <w:bCs/>
          <w:color w:val="000000"/>
        </w:rPr>
        <w:t xml:space="preserve">. </w:t>
      </w:r>
    </w:p>
    <w:p w:rsidR="00245D2C" w:rsidRPr="00837B96" w:rsidRDefault="00245D2C" w:rsidP="00245D2C">
      <w:pPr>
        <w:pStyle w:val="Standard"/>
        <w:tabs>
          <w:tab w:val="left" w:pos="426"/>
        </w:tabs>
        <w:ind w:left="426"/>
        <w:jc w:val="both"/>
        <w:rPr>
          <w:rFonts w:cs="Times New Roman"/>
        </w:rPr>
      </w:pPr>
    </w:p>
    <w:p w:rsidR="00245D2C" w:rsidRPr="00961253" w:rsidRDefault="00E15868" w:rsidP="00365ABB">
      <w:pPr>
        <w:pStyle w:val="Akapitzlist"/>
        <w:numPr>
          <w:ilvl w:val="1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245D2C">
        <w:rPr>
          <w:rFonts w:ascii="Times New Roman" w:hAnsi="Times New Roman"/>
          <w:sz w:val="24"/>
          <w:szCs w:val="24"/>
        </w:rPr>
        <w:t>Zakres przedmiotu zamówienia:</w:t>
      </w:r>
    </w:p>
    <w:p w:rsidR="00961253" w:rsidRDefault="00E15868" w:rsidP="00961253">
      <w:pPr>
        <w:pStyle w:val="Akapitzlist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45D2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Opis</w:t>
      </w:r>
      <w:r w:rsidRPr="00245D2C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E15868" w:rsidRPr="005464A7" w:rsidRDefault="00E15868" w:rsidP="005464A7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961253">
        <w:rPr>
          <w:rFonts w:ascii="Times New Roman" w:eastAsia="Times New Roman" w:hAnsi="Times New Roman"/>
          <w:color w:val="000000"/>
          <w:sz w:val="24"/>
          <w:szCs w:val="24"/>
        </w:rPr>
        <w:t>Przedmiotem zamówienia jest</w:t>
      </w:r>
      <w:r w:rsidRPr="004E2C2A">
        <w:rPr>
          <w:rFonts w:eastAsia="Times New Roman"/>
          <w:color w:val="000000"/>
        </w:rPr>
        <w:t xml:space="preserve"> </w:t>
      </w:r>
      <w:r w:rsidR="00961253" w:rsidRPr="00961253">
        <w:rPr>
          <w:rFonts w:eastAsia="Times New Roman"/>
          <w:b/>
          <w:color w:val="000000"/>
        </w:rPr>
        <w:t>,,</w:t>
      </w:r>
      <w:r w:rsidR="005464A7" w:rsidRPr="005464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5464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Wykonanie obiektu małej architektury – zagospodarowanie terenu plaży w Rogoźnie przy ul. Za Jeziorem</w:t>
      </w:r>
      <w:r>
        <w:rPr>
          <w:rFonts w:eastAsia="Times New Roman"/>
          <w:b/>
          <w:bCs/>
          <w:color w:val="000000"/>
        </w:rPr>
        <w:t>”.</w:t>
      </w:r>
    </w:p>
    <w:p w:rsidR="00E15868" w:rsidRPr="00534042" w:rsidRDefault="00E15868" w:rsidP="00E15868">
      <w:pPr>
        <w:jc w:val="both"/>
        <w:rPr>
          <w:rFonts w:eastAsia="Times New Roman" w:cs="Times New Roman"/>
          <w:b/>
          <w:color w:val="000000"/>
          <w:u w:val="single"/>
        </w:rPr>
      </w:pPr>
      <w:r w:rsidRPr="00534042">
        <w:rPr>
          <w:rFonts w:eastAsia="Times New Roman" w:cs="Times New Roman"/>
          <w:b/>
          <w:color w:val="000000"/>
          <w:u w:val="single"/>
        </w:rPr>
        <w:t>Roboty budowlane obejmują:</w:t>
      </w:r>
    </w:p>
    <w:p w:rsidR="005464A7" w:rsidRDefault="005464A7" w:rsidP="005464A7">
      <w:pPr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Roboty rozbiórkowe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385"/>
      </w:tblGrid>
      <w:tr w:rsidR="005464A7" w:rsidTr="001B167D">
        <w:trPr>
          <w:trHeight w:val="285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Rozebranie chodników, wysepek przystankowych i przejść dla pieszych z płyt betonowych 35x35x5 cm na podsypce piaskowej – 336,88 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 xml:space="preserve">2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Rozebranie chodników, wysepek przystankowych i przejść dla pieszych z płyt betonowych 35x35x5 cm na podsypce piaskowej – schody – 11,81m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Rozbiórka elementów konstrukcji betonowych niezbrojonych o grubości ponad 15 cm – 1,45m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Ręczne rozebranie podbudowy betonowej o grubości 12 cm – 45,00m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Rozebranie krawędziaków betonowych 15x30 cm na podsypce piaskowej – 103,00m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Rozebranie obrzeży 8x30cm na podsypce piaskowej – 204,00m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Podsypka piaskowa z zagęszczeniem ręcznym – 3 cm grubości warstwy po zagęszczeniu – 348,7 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Podsypka piaskowa z zagęszczeniem ręcznym – za każdy dalszy 1 cm grubości warstwy po zagęszczeniu – krotność 7 – 348,7m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Nawierzchnie z kostki brukowej betonowej o grubości 6 cm na podsypce cementowo – piaskowej – 348,7 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Ława pod krawężniki betonowa zwykła 2,1m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Krawężniki betonowe wystające o wymiarach 15x30 cm na podsypce cementowo – piaskowej 103,0m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Ława pod obrzeża betonowa zwykła -12,2m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Obrzeża betonowe o wymiarach 30x8 cm na podsypce piaskowej z wypełnieniem spoin piaskiem 204,00m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Wykonanie posadzki pod prysznice z deski kompozytowej – tarasowej dostawa                    i montaż – 45,00m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2 </w:t>
            </w:r>
          </w:p>
          <w:p w:rsidR="005464A7" w:rsidRDefault="005464A7" w:rsidP="001B167D">
            <w:pPr>
              <w:ind w:left="360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Plaża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Przemieszczenie spycharkami mas ziemnych na odległość do 10m w gruncie kat. III – 174,00 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Przemieszczenie spycharkami mas ziemnych w gruncie kat. III – dodatek za każde rozpoczęte 10m w przedziale ponad 30 do 60 m – 174,00m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Podsypka piaskowa z zagęszczeniem ręcznym – 3 cm grubości warstwy bez zagęszczenia – krotność = 0,8 – 2320,00m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Podsypka piaskowa z zagęszczeniem ręcznym – za każdy dalszy 1 cm grubości warstwy bez zagęszczenia – krotność – 21,6 – 2320,00m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464A7" w:rsidRDefault="005464A7" w:rsidP="001B167D">
            <w:pPr>
              <w:ind w:left="360"/>
              <w:rPr>
                <w:rFonts w:eastAsia="Times New Roman" w:cs="Times New Roman"/>
                <w:b/>
              </w:rPr>
            </w:pPr>
          </w:p>
          <w:p w:rsidR="005464A7" w:rsidRDefault="005464A7" w:rsidP="001B167D">
            <w:pPr>
              <w:ind w:left="360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Boisko do siatkówki plażowej</w:t>
            </w:r>
          </w:p>
          <w:p w:rsidR="005464A7" w:rsidRDefault="005464A7" w:rsidP="001B167D">
            <w:pPr>
              <w:ind w:left="3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</w:rPr>
              <w:t xml:space="preserve">Roboty ziemne przygotowawcze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Usunięcie warstwy ziemi urodzajnej (humusu) o grubości do 15 cm za pomocą spycharek – 468,00m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2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Wykopy wykonywane spycharkami o mocy 74 kW (100km) w gruncie kat. III - 210,6 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Przemieszczenie spycharkami mas ziemnych w gruncie kat. I-II dodatek za każde rozpoczęte 10 m w przedziale ponad 10 do 30 m – 210,60 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Roboty ziemne wykonane koparkami przedsiębiernymi 0,60 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ziemi kat. I-III uprzednio zmagazynowanej w hałdach z transportem urobku samochodami samowyładowczymi na odległość do 1 km – 210,60 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464A7" w:rsidRDefault="005464A7" w:rsidP="001B167D">
            <w:pPr>
              <w:ind w:left="360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Podbudowa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Mechaniczne profilowanie i zagęszczenie podłoża pod warstwy konstrukcyjne w gruncie kat. I-IV – 468,00m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Podbudowa z kruszywa naturalnego – warstwa dolna o grubości po zagęszczeniu 25 cm. Podbudowa z kruszywa naturalnego – warstwa górna – za każdy dalszy 1 cm grubości po zagęszczeniu – 468,00m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Podbudowa z kruszywa naturalnego – warstwa górna o grubości po zagęszczeniu 15 cm. Podbudowa z kruszywa naturalnego – warstwa górna – za każdy dalszy 1 cm grubości po zagęszczeniu – 468,00 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464A7" w:rsidRDefault="005464A7" w:rsidP="001B167D">
            <w:pPr>
              <w:ind w:left="360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Nawierzchnie naturalne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Wypełnienie piaskiem – analogia 93,60m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464A7" w:rsidRDefault="005464A7" w:rsidP="001B167D">
            <w:pPr>
              <w:ind w:left="360"/>
              <w:rPr>
                <w:rFonts w:eastAsia="Times New Roman" w:cs="Times New Roman"/>
              </w:rPr>
            </w:pPr>
          </w:p>
          <w:p w:rsidR="005464A7" w:rsidRPr="00FE7F8B" w:rsidRDefault="005464A7" w:rsidP="001B167D">
            <w:pPr>
              <w:ind w:left="360"/>
              <w:rPr>
                <w:rFonts w:eastAsia="Times New Roman" w:cs="Times New Roman"/>
                <w:b/>
              </w:rPr>
            </w:pPr>
            <w:r w:rsidRPr="00FE7F8B">
              <w:rPr>
                <w:rFonts w:eastAsia="Times New Roman" w:cs="Times New Roman"/>
                <w:b/>
              </w:rPr>
              <w:t>Akcesoria sportowe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Osadzenie tulei do słupków i stojaków siatkówki i tenisa – szt. 2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Ustawienie w gotowych otworach stojaków do siatkówki i kometki – szt. 1</w:t>
            </w:r>
          </w:p>
          <w:p w:rsidR="005464A7" w:rsidRDefault="005464A7" w:rsidP="005464A7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Ustawienie w gotowych otworach stojaków do siatkówki – słupki aluminiowe                       z osłonami – szt. 2</w:t>
            </w:r>
          </w:p>
          <w:p w:rsidR="005464A7" w:rsidRPr="00252679" w:rsidRDefault="005464A7" w:rsidP="005464A7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Siatka do siatkówki plażowej – szt. 1</w:t>
            </w:r>
          </w:p>
          <w:p w:rsidR="005464A7" w:rsidRPr="00252679" w:rsidRDefault="005464A7" w:rsidP="005464A7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26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Parasole z trzciny z ławkami – </w:t>
            </w:r>
            <w:proofErr w:type="spellStart"/>
            <w:r w:rsidRPr="002526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2526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3</w:t>
            </w:r>
          </w:p>
          <w:p w:rsidR="005464A7" w:rsidRDefault="005464A7" w:rsidP="001B167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Opis:</w:t>
            </w:r>
          </w:p>
          <w:p w:rsidR="005464A7" w:rsidRDefault="005464A7" w:rsidP="001B167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Parasol</w:t>
            </w:r>
          </w:p>
          <w:p w:rsidR="005464A7" w:rsidRDefault="005464A7" w:rsidP="005464A7">
            <w:pPr>
              <w:widowControl/>
              <w:numPr>
                <w:ilvl w:val="0"/>
                <w:numId w:val="52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Średnica parasola to 300 cm.</w:t>
            </w:r>
          </w:p>
          <w:p w:rsidR="005464A7" w:rsidRDefault="005464A7" w:rsidP="005464A7">
            <w:pPr>
              <w:widowControl/>
              <w:numPr>
                <w:ilvl w:val="0"/>
                <w:numId w:val="52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Duży kąt nachylenia daszku gwarantuje efektywny spływ wody opadowej oraz długą żywotność trzciny.</w:t>
            </w:r>
          </w:p>
          <w:p w:rsidR="005464A7" w:rsidRDefault="005464A7" w:rsidP="005464A7">
            <w:pPr>
              <w:widowControl/>
              <w:numPr>
                <w:ilvl w:val="0"/>
                <w:numId w:val="52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Grubość trzciny parasola to 20 cm na obrzeżach, a 40 cm w czubie.</w:t>
            </w:r>
          </w:p>
          <w:p w:rsidR="005464A7" w:rsidRDefault="005464A7" w:rsidP="005464A7">
            <w:pPr>
              <w:widowControl/>
              <w:numPr>
                <w:ilvl w:val="0"/>
                <w:numId w:val="52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Waga samej czapy parasola to około 450 kg, trzcina jest ułożona warstwami i solidnie zbita, dzięki czemu nie przecieka, a pod spodem na zawsze pozostanie żółta i świeża.</w:t>
            </w:r>
          </w:p>
          <w:p w:rsidR="005464A7" w:rsidRDefault="005464A7" w:rsidP="005464A7">
            <w:pPr>
              <w:widowControl/>
              <w:numPr>
                <w:ilvl w:val="0"/>
                <w:numId w:val="52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Sam czepek parasola jest wykonany z trzciny, wrzosu, mchu, zabezpieczony pod spodem papą dachową, a na wierzchu siatką.</w:t>
            </w:r>
          </w:p>
          <w:p w:rsidR="005464A7" w:rsidRDefault="005464A7" w:rsidP="005464A7">
            <w:pPr>
              <w:widowControl/>
              <w:numPr>
                <w:ilvl w:val="0"/>
                <w:numId w:val="52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W czubie parasola ukryty jest hak, dzięki czemu w razie potrzeby można go przenieś w </w:t>
            </w:r>
            <w:r>
              <w:rPr>
                <w:rFonts w:eastAsia="Times New Roman" w:cs="Times New Roman"/>
              </w:rPr>
              <w:lastRenderedPageBreak/>
              <w:t>inne miejsce.</w:t>
            </w:r>
          </w:p>
          <w:p w:rsidR="005464A7" w:rsidRDefault="005464A7" w:rsidP="005464A7">
            <w:pPr>
              <w:widowControl/>
              <w:numPr>
                <w:ilvl w:val="0"/>
                <w:numId w:val="52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Konstrukcja parasola jest metalowa, trwale zabezpieczona przed korozją.</w:t>
            </w:r>
          </w:p>
          <w:p w:rsidR="005464A7" w:rsidRDefault="005464A7" w:rsidP="001B167D">
            <w:pPr>
              <w:rPr>
                <w:rFonts w:cs="Times New Roman"/>
              </w:rPr>
            </w:pPr>
            <w:r>
              <w:rPr>
                <w:rFonts w:cs="Times New Roman"/>
              </w:rPr>
              <w:t>Meble należy z grubych bali przycinane i łączone metodą kanadyjską.</w:t>
            </w:r>
          </w:p>
          <w:p w:rsidR="005464A7" w:rsidRDefault="005464A7" w:rsidP="001B167D">
            <w:pPr>
              <w:rPr>
                <w:rFonts w:cs="Times New Roman"/>
              </w:rPr>
            </w:pPr>
            <w:r>
              <w:rPr>
                <w:rFonts w:cs="Times New Roman"/>
              </w:rPr>
              <w:t>Stół min. 120 x 120 cm oraz 4 ławki o długości min. 120 cm.</w:t>
            </w:r>
          </w:p>
          <w:p w:rsidR="005464A7" w:rsidRDefault="005464A7" w:rsidP="001B167D">
            <w:pPr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Dwukrotna impregnacja mebli. </w:t>
            </w:r>
          </w:p>
        </w:tc>
      </w:tr>
    </w:tbl>
    <w:p w:rsidR="005464A7" w:rsidRDefault="005464A7" w:rsidP="005464A7">
      <w:pPr>
        <w:rPr>
          <w:rFonts w:cs="Times New Roman"/>
        </w:rPr>
      </w:pPr>
    </w:p>
    <w:p w:rsidR="005464A7" w:rsidRDefault="005464A7" w:rsidP="005464A7">
      <w:pPr>
        <w:rPr>
          <w:rFonts w:cs="Times New Roman"/>
        </w:rPr>
      </w:pPr>
    </w:p>
    <w:p w:rsidR="005464A7" w:rsidRPr="00C602DC" w:rsidRDefault="005464A7" w:rsidP="005464A7">
      <w:pPr>
        <w:rPr>
          <w:rFonts w:eastAsia="Times New Roman" w:cs="Times New Roman"/>
          <w:color w:val="000000"/>
        </w:rPr>
      </w:pPr>
      <w:r>
        <w:rPr>
          <w:rFonts w:cs="Times New Roman"/>
        </w:rPr>
        <w:t>Przedmiot zamówienia obejmuje zakup, dostawę oraz montaż poszczególnych elementów: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PLAC ZABAW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Zestaw zabawowy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</w:p>
    <w:p w:rsidR="005464A7" w:rsidRDefault="005464A7" w:rsidP="005464A7">
      <w:pPr>
        <w:pStyle w:val="western"/>
        <w:spacing w:before="0" w:beforeAutospacing="0" w:line="240" w:lineRule="auto"/>
        <w:rPr>
          <w:b w:val="0"/>
          <w:i/>
          <w:color w:val="auto"/>
        </w:rPr>
      </w:pPr>
      <w:r>
        <w:rPr>
          <w:i/>
          <w:color w:val="auto"/>
        </w:rPr>
        <w:t xml:space="preserve">- zestaw zabawowy powinien zawierać min. wymienione elementy: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OPIS URZĄDZENIA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wym. szer. 892cm x dł. 570cm x wys. 320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ślizg h=1.0 m - 2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podest h=1.0m -1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wieża h=1.0m – 2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wieża h=0.6m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mostek pomost z belką ruchomą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przejście tubowe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schodki h=1.0m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karuzelka</w:t>
      </w:r>
      <w:proofErr w:type="spellEnd"/>
      <w:r>
        <w:rPr>
          <w:rFonts w:eastAsia="Times New Roman" w:cs="Times New Roman"/>
        </w:rPr>
        <w:t xml:space="preserve"> cyklon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wejście po pałąku h=1.0m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zestaw do gry w kółko i krzyżyk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burta edukacyjna labirynt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burta edukacyjna wężyk – 1 </w:t>
      </w:r>
      <w:proofErr w:type="spellStart"/>
      <w:r>
        <w:rPr>
          <w:rFonts w:eastAsia="Times New Roman" w:cs="Times New Roman"/>
        </w:rPr>
        <w:t>szt</w:t>
      </w:r>
      <w:proofErr w:type="spellEnd"/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W SKŁAD ZESTAWU WCHODZĄ: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konstrukcyjne opcjonalnie wykonane: z drewna klejonego warstwowo o przekroju 90x90 oraz 100x100 mm lub z profili stalowych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drewniane zabezpieczone ciśnieniowo przed działaniem czynników atmosferycznych w klasie III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stalowe cynkowane i malowane proszkowo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urządzenie montowane na kotwach stalowych ocynkowanych w stopach betonowych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boki oraz daszki urządzenia wykonane z płyt HDPE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podesty ze sklejki wodoodpornej antypoślizgowej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ślizg z laminatu z żywicy poliestrowej lub wyłożony blachą ze stali nierdzewnej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liny polipropylenowe z rdzeniem stalowym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</w:p>
    <w:p w:rsidR="005464A7" w:rsidRDefault="005464A7" w:rsidP="005464A7">
      <w:pPr>
        <w:pStyle w:val="western"/>
        <w:spacing w:before="0" w:beforeAutospacing="0" w:line="240" w:lineRule="auto"/>
        <w:rPr>
          <w:b w:val="0"/>
          <w:i/>
          <w:u w:val="single"/>
        </w:rPr>
      </w:pPr>
      <w:r>
        <w:t xml:space="preserve"> </w:t>
      </w:r>
      <w:r>
        <w:rPr>
          <w:i/>
        </w:rPr>
        <w:t>- huśtawka wahadłowa 2 os. Siedzisko krzesełko, górna belka huśtawki stalowa szt. 1:</w:t>
      </w:r>
    </w:p>
    <w:p w:rsidR="005464A7" w:rsidRDefault="005464A7" w:rsidP="005464A7">
      <w:pPr>
        <w:pStyle w:val="western"/>
        <w:spacing w:before="0" w:beforeAutospacing="0" w:line="240" w:lineRule="auto"/>
      </w:pPr>
      <w:r>
        <w:t>Urządzenie zgodne z normą obowiązującą,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Specyfikacja techniczna:</w:t>
      </w:r>
    </w:p>
    <w:p w:rsidR="005464A7" w:rsidRDefault="005464A7" w:rsidP="005464A7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elementy konstrukcyjne wykonane z profili lub rur stalowych</w:t>
      </w:r>
    </w:p>
    <w:p w:rsidR="005464A7" w:rsidRDefault="005464A7" w:rsidP="005464A7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elementy stalowe ocynkowane i malowane proszkowo</w:t>
      </w:r>
    </w:p>
    <w:p w:rsidR="005464A7" w:rsidRDefault="005464A7" w:rsidP="005464A7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urządzenie montowane w stopach betonowych</w:t>
      </w:r>
    </w:p>
    <w:p w:rsidR="005464A7" w:rsidRDefault="005464A7" w:rsidP="005464A7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siedzisko zawieszone na łańcuchu technicznym kalibrowanym ze stali nierdzewnej</w:t>
      </w:r>
    </w:p>
    <w:p w:rsidR="005464A7" w:rsidRDefault="005464A7" w:rsidP="005464A7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huśtawka wyposażona w siedziska gumowe typu: koszyczek zapinany</w:t>
      </w:r>
    </w:p>
    <w:p w:rsidR="005464A7" w:rsidRDefault="005464A7" w:rsidP="005464A7">
      <w:pPr>
        <w:pStyle w:val="western"/>
        <w:spacing w:before="0" w:beforeAutospacing="0" w:line="240" w:lineRule="auto"/>
      </w:pPr>
      <w:r>
        <w:t>łańcuszkiem oraz płaskie.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Wymiar urządzenia: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- min. szer. 290 x głęb. 200 cm</w:t>
      </w:r>
    </w:p>
    <w:p w:rsidR="005464A7" w:rsidRPr="002435AB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- wysokość min. 200 cm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</w:p>
    <w:p w:rsidR="005464A7" w:rsidRDefault="005464A7" w:rsidP="005464A7">
      <w:pPr>
        <w:pStyle w:val="western"/>
        <w:spacing w:before="0" w:beforeAutospacing="0" w:line="240" w:lineRule="auto"/>
        <w:rPr>
          <w:b w:val="0"/>
          <w:i/>
        </w:rPr>
      </w:pPr>
      <w:r>
        <w:rPr>
          <w:i/>
        </w:rPr>
        <w:t>- huśtawka wagowa szt. 1,</w:t>
      </w:r>
    </w:p>
    <w:p w:rsidR="005464A7" w:rsidRDefault="005464A7" w:rsidP="005464A7">
      <w:pPr>
        <w:pStyle w:val="western"/>
        <w:spacing w:before="0" w:beforeAutospacing="0" w:line="240" w:lineRule="auto"/>
      </w:pPr>
      <w:r>
        <w:t>Urządzenie zgodne z normą obowiązującą,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wykonane z:</w:t>
      </w:r>
    </w:p>
    <w:p w:rsidR="005464A7" w:rsidRDefault="005464A7" w:rsidP="005464A7">
      <w:pPr>
        <w:pStyle w:val="Akapitzlist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malowanych proszkowo </w:t>
      </w:r>
    </w:p>
    <w:p w:rsidR="005464A7" w:rsidRDefault="005464A7" w:rsidP="005464A7">
      <w:pPr>
        <w:pStyle w:val="Akapitzlist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5464A7" w:rsidRDefault="005464A7" w:rsidP="005464A7">
      <w:pPr>
        <w:pStyle w:val="Akapitzlist"/>
        <w:numPr>
          <w:ilvl w:val="0"/>
          <w:numId w:val="5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ocynkowanych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Dane techniczne:</w:t>
      </w:r>
    </w:p>
    <w:tbl>
      <w:tblPr>
        <w:tblW w:w="45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39"/>
        <w:gridCol w:w="4087"/>
      </w:tblGrid>
      <w:tr w:rsidR="005464A7" w:rsidTr="001B167D">
        <w:trPr>
          <w:trHeight w:val="605"/>
          <w:tblCellSpacing w:w="7" w:type="dxa"/>
        </w:trPr>
        <w:tc>
          <w:tcPr>
            <w:tcW w:w="2591" w:type="pct"/>
            <w:vAlign w:val="center"/>
            <w:hideMark/>
          </w:tcPr>
          <w:p w:rsidR="005464A7" w:rsidRDefault="005464A7" w:rsidP="001B167D">
            <w:pPr>
              <w:ind w:right="2683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Wymiary urządzenia:</w:t>
            </w:r>
          </w:p>
        </w:tc>
        <w:tc>
          <w:tcPr>
            <w:tcW w:w="2384" w:type="pct"/>
            <w:vAlign w:val="center"/>
            <w:hideMark/>
          </w:tcPr>
          <w:p w:rsidR="005464A7" w:rsidRDefault="005464A7" w:rsidP="001B167D">
            <w:pPr>
              <w:ind w:left="-377" w:firstLine="23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1dł. min. 177 cm</w:t>
            </w:r>
          </w:p>
        </w:tc>
      </w:tr>
      <w:tr w:rsidR="005464A7" w:rsidTr="001B167D">
        <w:trPr>
          <w:trHeight w:val="302"/>
          <w:tblCellSpacing w:w="7" w:type="dxa"/>
        </w:trPr>
        <w:tc>
          <w:tcPr>
            <w:tcW w:w="2591" w:type="pct"/>
            <w:vAlign w:val="center"/>
            <w:hideMark/>
          </w:tcPr>
          <w:p w:rsidR="005464A7" w:rsidRDefault="005464A7" w:rsidP="001B167D">
            <w:pPr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Wysokość urządzenia:</w:t>
            </w:r>
          </w:p>
        </w:tc>
        <w:tc>
          <w:tcPr>
            <w:tcW w:w="2384" w:type="pct"/>
            <w:vAlign w:val="center"/>
            <w:hideMark/>
          </w:tcPr>
          <w:p w:rsidR="005464A7" w:rsidRDefault="005464A7" w:rsidP="001B167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od siedziska 45 cm</w:t>
            </w:r>
          </w:p>
        </w:tc>
      </w:tr>
    </w:tbl>
    <w:p w:rsidR="005464A7" w:rsidRDefault="005464A7" w:rsidP="005464A7">
      <w:pPr>
        <w:rPr>
          <w:rFonts w:eastAsia="Times New Roman" w:cs="Times New Roman"/>
          <w:b/>
          <w:color w:val="000000"/>
        </w:rPr>
      </w:pPr>
    </w:p>
    <w:p w:rsidR="005464A7" w:rsidRDefault="005464A7" w:rsidP="005464A7">
      <w:pPr>
        <w:pStyle w:val="western"/>
        <w:spacing w:before="0" w:beforeAutospacing="0" w:line="240" w:lineRule="auto"/>
        <w:rPr>
          <w:b w:val="0"/>
          <w:i/>
          <w:u w:val="single"/>
        </w:rPr>
      </w:pPr>
      <w:r>
        <w:rPr>
          <w:i/>
          <w:u w:val="single"/>
        </w:rPr>
        <w:t>- bujak typu np. żabka – ławeczka szt. 1,</w:t>
      </w:r>
    </w:p>
    <w:p w:rsidR="005464A7" w:rsidRDefault="005464A7" w:rsidP="005464A7">
      <w:pPr>
        <w:pStyle w:val="western"/>
        <w:spacing w:before="0" w:beforeAutospacing="0" w:line="240" w:lineRule="auto"/>
      </w:pPr>
      <w:r>
        <w:t>Urządzenie zgodne z normą obowiązującą,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Wykonane z:</w:t>
      </w:r>
    </w:p>
    <w:p w:rsidR="005464A7" w:rsidRDefault="005464A7" w:rsidP="005464A7">
      <w:pPr>
        <w:pStyle w:val="Akapitzlist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płyt HDPE</w:t>
      </w:r>
    </w:p>
    <w:p w:rsidR="005464A7" w:rsidRDefault="005464A7" w:rsidP="005464A7">
      <w:pPr>
        <w:pStyle w:val="Akapitzlist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malowanych proszkowo </w:t>
      </w:r>
    </w:p>
    <w:p w:rsidR="005464A7" w:rsidRDefault="005464A7" w:rsidP="005464A7">
      <w:pPr>
        <w:pStyle w:val="Akapitzlist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5464A7" w:rsidRDefault="005464A7" w:rsidP="005464A7">
      <w:pPr>
        <w:pStyle w:val="Akapitzlist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elementy stalowe malowane proszkowo</w:t>
      </w:r>
    </w:p>
    <w:p w:rsidR="005464A7" w:rsidRDefault="005464A7" w:rsidP="005464A7">
      <w:pPr>
        <w:pStyle w:val="Akapitzlist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urządzenie montowane w stopie betonowej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</w:p>
    <w:p w:rsidR="005464A7" w:rsidRDefault="005464A7" w:rsidP="005464A7">
      <w:pPr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- bujak typu np. samochód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wykonane z płyty HDPE odpornej na wilgoć elementy drewniane zabezpieczone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ciśnieniowo przed działaniem czynników atmosferycznych w klasie III elementy stalowe cynkowane i malowane proszkowo urządzenie montowane w stopach betonowych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Dane techniczne: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Wymiar urządzenia Min. 170 x 120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Wysokość urządzenia Min. 136 cm</w:t>
      </w:r>
    </w:p>
    <w:p w:rsidR="005464A7" w:rsidRDefault="005464A7" w:rsidP="005464A7">
      <w:pPr>
        <w:rPr>
          <w:rFonts w:eastAsia="Times New Roman" w:cs="Times New Roman"/>
          <w:b/>
          <w:i/>
        </w:rPr>
      </w:pPr>
    </w:p>
    <w:p w:rsidR="005464A7" w:rsidRDefault="005464A7" w:rsidP="005464A7">
      <w:pPr>
        <w:rPr>
          <w:rFonts w:eastAsia="Times New Roman" w:cs="Times New Roman"/>
          <w:b/>
          <w:i/>
        </w:rPr>
      </w:pPr>
      <w:r>
        <w:rPr>
          <w:rFonts w:eastAsia="Times New Roman" w:cs="Times New Roman"/>
          <w:b/>
          <w:i/>
        </w:rPr>
        <w:t>- bujak np. kwiatki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Wykonane z płyt HDPE lub ze sklejki odpornej na wilgoć elementów stalowych elementy drewniane zabezpieczone ciśnieniowo przed działaniem czynników atmosferycznych w klasie IV elementy stalowe malowane proszkowo urządzenie montowane na kotwach stalowych ocynkowanych lub w stopach betonowych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Dane techniczne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Wymiar urządzenia min. 150 x 32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Wysokość urządzenia min. 80 cm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jc w:val="both"/>
        <w:rPr>
          <w:rFonts w:eastAsia="Times New Roman" w:cs="Times New Roman"/>
          <w:b/>
          <w:i/>
        </w:rPr>
      </w:pPr>
      <w:r>
        <w:rPr>
          <w:rFonts w:eastAsia="Times New Roman" w:cs="Times New Roman"/>
          <w:b/>
          <w:i/>
          <w:color w:val="000000"/>
        </w:rPr>
        <w:t xml:space="preserve">- </w:t>
      </w:r>
      <w:r>
        <w:rPr>
          <w:rFonts w:eastAsia="Times New Roman" w:cs="Times New Roman"/>
          <w:b/>
          <w:i/>
        </w:rPr>
        <w:t>Bujak 3 osobowy szt. 1</w:t>
      </w:r>
    </w:p>
    <w:p w:rsidR="005464A7" w:rsidRDefault="005464A7" w:rsidP="005464A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Urządzenie zgodne z normą, siedziska wykonane ze sklejki, płyt HPL lub płyt HDPE odpornych na wilgoć.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Dane techniczne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Wymiar urządzenia min.200 x 180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Wysokość urządzenia min.65 cm</w:t>
      </w:r>
    </w:p>
    <w:p w:rsidR="005464A7" w:rsidRDefault="005464A7" w:rsidP="005464A7">
      <w:pPr>
        <w:rPr>
          <w:rFonts w:eastAsia="Times New Roman" w:cs="Times New Roman"/>
          <w:color w:val="000000"/>
        </w:rPr>
      </w:pPr>
    </w:p>
    <w:p w:rsidR="005464A7" w:rsidRDefault="005464A7" w:rsidP="005464A7">
      <w:pPr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lastRenderedPageBreak/>
        <w:t>- huśtawka typu gniazdo 360º - szt. 1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konstrukcyjne wykonane z profili stalowych elementy stalowe cynkowane i malowane proszkowo urządzenie montowane na kotwach stalowych ocynkowanych w stopach betonowych siedzisko zawieszone na łańcuchu technicznym kalibrowanym ze stali nierdzewnej huśtawka wyposażona w siedziska typu orle gniazdo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Wymiar urządzenia średnica min.600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Wysokość urządzenia min.250 cm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</w:p>
    <w:p w:rsidR="005464A7" w:rsidRDefault="005464A7" w:rsidP="005464A7">
      <w:pPr>
        <w:rPr>
          <w:rFonts w:eastAsia="Times New Roman" w:cs="Times New Roman"/>
          <w:b/>
          <w:i/>
          <w:color w:val="000000"/>
        </w:rPr>
      </w:pPr>
      <w:r>
        <w:rPr>
          <w:rFonts w:eastAsia="Times New Roman" w:cs="Times New Roman"/>
          <w:b/>
          <w:i/>
          <w:color w:val="000000"/>
        </w:rPr>
        <w:t>- tablica do rysowania szt. 1</w:t>
      </w:r>
    </w:p>
    <w:p w:rsidR="005464A7" w:rsidRDefault="005464A7" w:rsidP="005464A7">
      <w:pPr>
        <w:rPr>
          <w:rFonts w:eastAsia="Times New Roman" w:cs="Times New Roman"/>
          <w:b/>
          <w:color w:val="000000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konstrukcyjne wykonane z rur stalowych ocynkowanych, malowanych      proszkowo urządzenie montowane w stopach betonowych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tablica wykonana ze sklejki wodoodpornej o wymiarach 240 x 80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wymiar urządzenia: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- 240 x 8,8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- wysokość 160 cm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  <w:b/>
          <w:i/>
        </w:rPr>
      </w:pPr>
      <w:r>
        <w:rPr>
          <w:rFonts w:eastAsia="Times New Roman" w:cs="Times New Roman"/>
          <w:b/>
          <w:i/>
        </w:rPr>
        <w:t>- sześciokąt gimnastyczny szt. 1</w:t>
      </w: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 skład zestawu jakie pewien min. zawierać element: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- drabinka linowa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- lina do wspinania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- drabinka pionowa szt. 2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- ścianka wspinaczkowa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- drążek gimnastyczny h=0,9m szt. 1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  <w:b/>
          <w:i/>
        </w:rPr>
      </w:pPr>
      <w:r>
        <w:rPr>
          <w:rFonts w:eastAsia="Times New Roman" w:cs="Times New Roman"/>
          <w:b/>
          <w:i/>
        </w:rPr>
        <w:t>Dane techniczne: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Wymiary: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urządzenia 291 x 253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Wysokość urządzenia 250 cm</w:t>
      </w:r>
    </w:p>
    <w:p w:rsidR="005464A7" w:rsidRDefault="005464A7" w:rsidP="005464A7">
      <w:pPr>
        <w:rPr>
          <w:rFonts w:eastAsia="Times New Roman" w:cs="Times New Roman"/>
          <w:b/>
        </w:rPr>
      </w:pPr>
    </w:p>
    <w:p w:rsidR="005464A7" w:rsidRDefault="005464A7" w:rsidP="005464A7">
      <w:pPr>
        <w:rPr>
          <w:rFonts w:eastAsia="Times New Roman" w:cs="Times New Roman"/>
          <w:b/>
          <w:i/>
        </w:rPr>
      </w:pPr>
      <w:r>
        <w:rPr>
          <w:rFonts w:eastAsia="Times New Roman" w:cs="Times New Roman"/>
          <w:b/>
          <w:i/>
        </w:rPr>
        <w:t xml:space="preserve">- zestaw gimnastyczny – typu </w:t>
      </w:r>
      <w:proofErr w:type="spellStart"/>
      <w:r>
        <w:rPr>
          <w:rFonts w:eastAsia="Times New Roman" w:cs="Times New Roman"/>
          <w:b/>
          <w:i/>
        </w:rPr>
        <w:t>linarium</w:t>
      </w:r>
      <w:proofErr w:type="spellEnd"/>
      <w:r>
        <w:rPr>
          <w:rFonts w:eastAsia="Times New Roman" w:cs="Times New Roman"/>
          <w:b/>
          <w:i/>
        </w:rPr>
        <w:t xml:space="preserve"> szt. 1</w:t>
      </w:r>
    </w:p>
    <w:p w:rsidR="005464A7" w:rsidRDefault="005464A7" w:rsidP="005464A7">
      <w:pPr>
        <w:rPr>
          <w:rFonts w:eastAsia="Times New Roman" w:cs="Times New Roman"/>
          <w:b/>
          <w:i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elementy konstrukcyjne wykonane z profili stalowych elementy stalowe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cynkowane i malowane proszkowo urządzenie montowane na kotwach stalowych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ocynkowanych w stopach betonowych przeplotnia z lin polipropylenowych z rdzeniem stalowym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wymiary: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szer. 400cm x dł. 400cm x wys. 350cm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  <w:b/>
          <w:i/>
        </w:rPr>
      </w:pPr>
      <w:r>
        <w:rPr>
          <w:rFonts w:eastAsia="Times New Roman" w:cs="Times New Roman"/>
          <w:b/>
          <w:i/>
        </w:rPr>
        <w:t>- zestaw gimnastyczny szt. 1</w:t>
      </w:r>
    </w:p>
    <w:p w:rsidR="005464A7" w:rsidRDefault="005464A7" w:rsidP="005464A7">
      <w:pPr>
        <w:rPr>
          <w:rFonts w:eastAsia="Times New Roman" w:cs="Times New Roman"/>
          <w:b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cs="Times New Roman"/>
        </w:rPr>
        <w:t xml:space="preserve">Urządzenie gimnastyczne przejście po podwieszonych platformach </w:t>
      </w:r>
      <w:r>
        <w:rPr>
          <w:rFonts w:eastAsia="Times New Roman" w:cs="Times New Roman"/>
        </w:rPr>
        <w:t>elementy konstrukcyjne wykonane z profili stalowych platformy wykonane z płyty antypoślizgowej HDPE odpornej na wilgoć elementy stalowe cynkowane i malowane proszkowo urządzenie montowane                     w stopach betonowych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wym.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szer. 60cm x dł. 350cm x wys. 180cm</w:t>
      </w:r>
    </w:p>
    <w:p w:rsidR="005464A7" w:rsidRDefault="005464A7" w:rsidP="005464A7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</w:t>
      </w:r>
    </w:p>
    <w:p w:rsidR="005464A7" w:rsidRDefault="005464A7" w:rsidP="005464A7">
      <w:pPr>
        <w:rPr>
          <w:rFonts w:eastAsia="Times New Roman" w:cs="Times New Roman"/>
          <w:b/>
          <w:i/>
        </w:rPr>
      </w:pPr>
    </w:p>
    <w:p w:rsidR="005464A7" w:rsidRDefault="005464A7" w:rsidP="005464A7">
      <w:pPr>
        <w:rPr>
          <w:rFonts w:eastAsia="Times New Roman" w:cs="Times New Roman"/>
          <w:b/>
          <w:i/>
        </w:rPr>
      </w:pPr>
    </w:p>
    <w:p w:rsidR="005464A7" w:rsidRDefault="005464A7" w:rsidP="005464A7">
      <w:pPr>
        <w:rPr>
          <w:rFonts w:eastAsia="Times New Roman" w:cs="Times New Roman"/>
          <w:b/>
          <w:i/>
        </w:rPr>
      </w:pPr>
      <w:r>
        <w:rPr>
          <w:rFonts w:eastAsia="Times New Roman" w:cs="Times New Roman"/>
          <w:b/>
          <w:i/>
        </w:rPr>
        <w:t>- zestaw gimnastyczny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konstrukcyjne opcjonalnie wykonane: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z drewna klejonego warstwowo o przekroju 90x90 oraz 120x120 mm lub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z drewna litego okrągłego o przekroju od 100 do 140 mm lub z rur stalowych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drewniane zabezpieczone ciśnieniowo przed działaniem czynników atmosferycznych w klasie IV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stalowe malowane proszkowo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urządzenie montowane na kotwach stalowych ocynkowanych lub w stopach betonowych 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liny polipropylenowe z rdzeniem stalowym lub opcjonalnie łańcuch kalibrowany</w:t>
      </w:r>
    </w:p>
    <w:p w:rsidR="005464A7" w:rsidRDefault="005464A7" w:rsidP="005464A7">
      <w:pPr>
        <w:rPr>
          <w:rFonts w:eastAsia="Times New Roman" w:cs="Times New Roman"/>
          <w:b/>
        </w:rPr>
      </w:pPr>
    </w:p>
    <w:p w:rsidR="005464A7" w:rsidRDefault="005464A7" w:rsidP="005464A7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W skład zestawu powinno wchodzić co najmniej: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belka ruchoma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kółka wiszące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lina do przechodzenia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opony do przechodzenia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podest h=0.3m szt. 3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pomost drabinka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pomost linowy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pomost z opon szt. 1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równoważnia pozioma szt. 1</w:t>
      </w:r>
    </w:p>
    <w:p w:rsidR="005464A7" w:rsidRDefault="005464A7" w:rsidP="005464A7">
      <w:pPr>
        <w:rPr>
          <w:rFonts w:eastAsia="Times New Roman" w:cs="Times New Roman"/>
          <w:b/>
        </w:rPr>
      </w:pPr>
    </w:p>
    <w:p w:rsidR="005464A7" w:rsidRDefault="005464A7" w:rsidP="005464A7">
      <w:pPr>
        <w:rPr>
          <w:rFonts w:eastAsia="Times New Roman" w:cs="Times New Roman"/>
          <w:b/>
        </w:rPr>
      </w:pPr>
    </w:p>
    <w:p w:rsidR="005464A7" w:rsidRDefault="005464A7" w:rsidP="005464A7">
      <w:pPr>
        <w:rPr>
          <w:rFonts w:cs="Times New Roman"/>
          <w:b/>
          <w:i/>
          <w:u w:val="single"/>
        </w:rPr>
      </w:pPr>
      <w:r>
        <w:rPr>
          <w:rFonts w:cs="Times New Roman"/>
          <w:b/>
          <w:i/>
          <w:u w:val="single"/>
        </w:rPr>
        <w:t>Ławka betonowa  z oparciem szt. 4</w:t>
      </w:r>
    </w:p>
    <w:p w:rsidR="005464A7" w:rsidRDefault="005464A7" w:rsidP="005464A7">
      <w:pPr>
        <w:rPr>
          <w:rFonts w:cs="Times New Roman"/>
          <w:b/>
          <w:i/>
          <w:u w:val="single"/>
        </w:rPr>
      </w:pP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  <w:r>
        <w:rPr>
          <w:rFonts w:cs="Times New Roman"/>
          <w:b/>
          <w:i/>
          <w:u w:val="single"/>
        </w:rPr>
        <w:t>Kosz betonowy szt. 3</w:t>
      </w:r>
    </w:p>
    <w:p w:rsidR="005464A7" w:rsidRDefault="005464A7" w:rsidP="005464A7">
      <w:pPr>
        <w:rPr>
          <w:rFonts w:eastAsia="Times New Roman" w:cs="Times New Roman"/>
          <w:b/>
          <w:i/>
          <w:color w:val="000000"/>
        </w:rPr>
      </w:pPr>
    </w:p>
    <w:p w:rsidR="005464A7" w:rsidRDefault="005464A7" w:rsidP="005464A7">
      <w:pPr>
        <w:rPr>
          <w:rFonts w:eastAsia="Times New Roman" w:cs="Times New Roman"/>
          <w:b/>
          <w:i/>
          <w:color w:val="000000"/>
          <w:u w:val="single"/>
        </w:rPr>
      </w:pPr>
      <w:r>
        <w:rPr>
          <w:rFonts w:eastAsia="Times New Roman" w:cs="Times New Roman"/>
          <w:b/>
          <w:i/>
          <w:color w:val="000000"/>
          <w:u w:val="single"/>
        </w:rPr>
        <w:t xml:space="preserve">Stół do gry </w:t>
      </w:r>
      <w:proofErr w:type="spellStart"/>
      <w:r>
        <w:rPr>
          <w:rFonts w:eastAsia="Times New Roman" w:cs="Times New Roman"/>
          <w:b/>
          <w:i/>
          <w:color w:val="000000"/>
          <w:u w:val="single"/>
        </w:rPr>
        <w:t>szacho</w:t>
      </w:r>
      <w:proofErr w:type="spellEnd"/>
      <w:r>
        <w:rPr>
          <w:rFonts w:eastAsia="Times New Roman" w:cs="Times New Roman"/>
          <w:b/>
          <w:i/>
          <w:color w:val="000000"/>
          <w:u w:val="single"/>
        </w:rPr>
        <w:t xml:space="preserve"> – </w:t>
      </w:r>
      <w:proofErr w:type="spellStart"/>
      <w:r>
        <w:rPr>
          <w:rFonts w:eastAsia="Times New Roman" w:cs="Times New Roman"/>
          <w:b/>
          <w:i/>
          <w:color w:val="000000"/>
          <w:u w:val="single"/>
        </w:rPr>
        <w:t>chńczyka</w:t>
      </w:r>
      <w:proofErr w:type="spellEnd"/>
      <w:r>
        <w:rPr>
          <w:rFonts w:eastAsia="Times New Roman" w:cs="Times New Roman"/>
          <w:b/>
          <w:i/>
          <w:color w:val="000000"/>
          <w:u w:val="single"/>
        </w:rPr>
        <w:t xml:space="preserve"> szt. 1</w:t>
      </w:r>
    </w:p>
    <w:p w:rsidR="005464A7" w:rsidRDefault="005464A7" w:rsidP="005464A7">
      <w:pPr>
        <w:rPr>
          <w:rFonts w:eastAsia="Times New Roman" w:cs="Times New Roman"/>
          <w:b/>
          <w:i/>
          <w:color w:val="000000"/>
          <w:u w:val="single"/>
        </w:rPr>
      </w:pPr>
    </w:p>
    <w:p w:rsidR="005464A7" w:rsidRDefault="005464A7" w:rsidP="005464A7">
      <w:pPr>
        <w:rPr>
          <w:rFonts w:eastAsia="Times New Roman" w:cs="Times New Roman"/>
          <w:b/>
          <w:i/>
          <w:color w:val="000000"/>
          <w:u w:val="single"/>
        </w:rPr>
      </w:pPr>
      <w:r>
        <w:rPr>
          <w:rFonts w:eastAsia="Times New Roman" w:cs="Times New Roman"/>
          <w:b/>
          <w:i/>
          <w:color w:val="000000"/>
          <w:u w:val="single"/>
        </w:rPr>
        <w:t>Stół betonowy do gry w tenisa stołowego i ping ponga szt. 1,</w:t>
      </w:r>
    </w:p>
    <w:p w:rsidR="005464A7" w:rsidRDefault="005464A7" w:rsidP="005464A7">
      <w:pPr>
        <w:rPr>
          <w:rFonts w:eastAsia="Times New Roman" w:cs="Times New Roman"/>
          <w:b/>
          <w:i/>
          <w:color w:val="000000"/>
          <w:u w:val="single"/>
        </w:rPr>
      </w:pPr>
    </w:p>
    <w:p w:rsidR="005464A7" w:rsidRDefault="005464A7" w:rsidP="005464A7">
      <w:pPr>
        <w:rPr>
          <w:rFonts w:eastAsia="Times New Roman" w:cs="Times New Roman"/>
          <w:b/>
          <w:i/>
          <w:color w:val="000000"/>
          <w:u w:val="single"/>
        </w:rPr>
      </w:pPr>
      <w:r>
        <w:rPr>
          <w:rFonts w:eastAsia="Times New Roman" w:cs="Times New Roman"/>
          <w:b/>
          <w:i/>
          <w:color w:val="000000"/>
          <w:u w:val="single"/>
        </w:rPr>
        <w:t>Tablica informacyjna- regulamin szt. 1</w:t>
      </w:r>
    </w:p>
    <w:p w:rsidR="005464A7" w:rsidRDefault="005464A7" w:rsidP="005464A7">
      <w:pPr>
        <w:pStyle w:val="western"/>
        <w:spacing w:before="0" w:beforeAutospacing="0" w:line="240" w:lineRule="auto"/>
        <w:rPr>
          <w:color w:val="auto"/>
        </w:rPr>
      </w:pPr>
    </w:p>
    <w:p w:rsidR="005464A7" w:rsidRDefault="005464A7" w:rsidP="005464A7">
      <w:pPr>
        <w:pStyle w:val="western"/>
        <w:spacing w:before="0" w:beforeAutospacing="0" w:line="240" w:lineRule="auto"/>
        <w:rPr>
          <w:b w:val="0"/>
        </w:rPr>
      </w:pPr>
      <w:r>
        <w:rPr>
          <w:color w:val="auto"/>
        </w:rPr>
        <w:t>SIŁOWNIA ZEWNĘTRZNA:</w:t>
      </w:r>
    </w:p>
    <w:p w:rsidR="005464A7" w:rsidRDefault="005464A7" w:rsidP="005464A7">
      <w:pPr>
        <w:pStyle w:val="western"/>
        <w:spacing w:before="0" w:beforeAutospacing="0" w:line="240" w:lineRule="auto"/>
      </w:pPr>
      <w:r>
        <w:t>Przedmiot zamówienia obejmuje zakup, dostawę i montaż elementów siłowni zewnętrznej:</w:t>
      </w:r>
    </w:p>
    <w:p w:rsidR="005464A7" w:rsidRDefault="005464A7" w:rsidP="005464A7">
      <w:pPr>
        <w:pStyle w:val="western"/>
        <w:spacing w:before="0" w:beforeAutospacing="0" w:line="240" w:lineRule="auto"/>
        <w:rPr>
          <w:b w:val="0"/>
          <w:i/>
          <w:u w:val="single"/>
        </w:rPr>
      </w:pPr>
      <w:r>
        <w:rPr>
          <w:i/>
          <w:u w:val="single"/>
        </w:rPr>
        <w:t>Wioślarz szt. 1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stalowe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Zabezpieczenie antykorozyjne - cynkowe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Powierzchnia pokryta lakierem proszkowym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Urządzenie montowane na stopie betonowej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wymiary urządzenia szer. 124cm x dł. 164 cm x wys. 115 cm</w:t>
      </w: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  <w:r>
        <w:rPr>
          <w:rFonts w:eastAsia="Times New Roman" w:cs="Times New Roman"/>
          <w:b/>
          <w:i/>
          <w:u w:val="single"/>
        </w:rPr>
        <w:t>Rowerek szt. 1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Wykonano w oparciu o normy obowiązujące.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stalowe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Zabezpieczenie antykorozyjne - cynkowe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Powierzchnia pokryta lakierem proszkowym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Urządzenie montowane na stopie betonowej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wymiary urządzenia szer. min. 60 cm x min. dł. 90 cm x wys. min.130 cm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  <w:r>
        <w:rPr>
          <w:rFonts w:eastAsia="Times New Roman" w:cs="Times New Roman"/>
          <w:b/>
          <w:i/>
          <w:u w:val="single"/>
        </w:rPr>
        <w:t>Narciarz szt. 1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stalowe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Zabezpieczenie antykorozyjne - cynkowe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Powierzchnia pokryta lakierem proszkowym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Urządzenie montowane na stopie betonowej</w:t>
      </w:r>
    </w:p>
    <w:p w:rsidR="005464A7" w:rsidRDefault="005464A7" w:rsidP="005464A7">
      <w:pPr>
        <w:pStyle w:val="western"/>
        <w:spacing w:before="0" w:beforeAutospacing="0" w:line="240" w:lineRule="auto"/>
      </w:pP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  <w:proofErr w:type="spellStart"/>
      <w:r>
        <w:rPr>
          <w:rFonts w:eastAsia="Times New Roman" w:cs="Times New Roman"/>
          <w:b/>
          <w:i/>
          <w:u w:val="single"/>
        </w:rPr>
        <w:t>Masażer</w:t>
      </w:r>
      <w:proofErr w:type="spellEnd"/>
      <w:r>
        <w:rPr>
          <w:rFonts w:eastAsia="Times New Roman" w:cs="Times New Roman"/>
          <w:b/>
          <w:i/>
          <w:u w:val="single"/>
        </w:rPr>
        <w:t xml:space="preserve"> szt. 1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Wymiary urządzenia szer. 60 cm x dł. 80 cm x wys. 150 cm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stalowe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Zabezpieczenie antykorozyjne - cynkowe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Powierzchnia pokryta lakierem proszkowym</w:t>
      </w:r>
    </w:p>
    <w:p w:rsidR="005464A7" w:rsidRPr="0065101F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Urządzenie montowane na stopie betonowej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wymiary urządzenia szer. 86cm x dł. 110 cm x wys. 174 cm</w:t>
      </w:r>
    </w:p>
    <w:p w:rsidR="005464A7" w:rsidRDefault="005464A7" w:rsidP="005464A7">
      <w:pPr>
        <w:pStyle w:val="western"/>
        <w:spacing w:before="0" w:beforeAutospacing="0" w:line="240" w:lineRule="auto"/>
      </w:pP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  <w:r>
        <w:rPr>
          <w:rFonts w:eastAsia="Times New Roman" w:cs="Times New Roman"/>
          <w:b/>
          <w:i/>
          <w:u w:val="single"/>
        </w:rPr>
        <w:t>Motyl szt. 1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Zabezpieczenie antykorozyjne - cynkowe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Powierzchnia pokryta lakierem proszkowym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Urządzenie montowane na stopie betonowej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Maksymalne obciążenie 120kg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Przeznaczone dla dzieci i osób dorosłych powyżej 140cm wzrostu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Przeznaczone dla jednej osoby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Min. wymiary urządzenia szer. 86cm x dł. 110 cm x wys. 174 cm</w:t>
      </w: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</w:p>
    <w:p w:rsidR="005464A7" w:rsidRDefault="005464A7" w:rsidP="005464A7">
      <w:pPr>
        <w:rPr>
          <w:rFonts w:eastAsia="Times New Roman" w:cs="Times New Roman"/>
          <w:b/>
          <w:i/>
          <w:u w:val="single"/>
        </w:rPr>
      </w:pPr>
      <w:r>
        <w:rPr>
          <w:rFonts w:eastAsia="Times New Roman" w:cs="Times New Roman"/>
          <w:b/>
          <w:i/>
          <w:u w:val="single"/>
        </w:rPr>
        <w:t>Wahadło szt. 1</w:t>
      </w:r>
    </w:p>
    <w:p w:rsidR="005464A7" w:rsidRDefault="005464A7" w:rsidP="005464A7">
      <w:pPr>
        <w:rPr>
          <w:rFonts w:eastAsia="Times New Roman" w:cs="Times New Roman"/>
        </w:rPr>
      </w:pP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Elementy stalowe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Zabezpieczenie antykorozyjne - cynkowe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Powierzchnia pokryta lakierem proszkowym</w:t>
      </w:r>
    </w:p>
    <w:p w:rsidR="005464A7" w:rsidRDefault="005464A7" w:rsidP="005464A7">
      <w:pPr>
        <w:rPr>
          <w:rFonts w:eastAsia="Times New Roman" w:cs="Times New Roman"/>
        </w:rPr>
      </w:pPr>
      <w:r>
        <w:rPr>
          <w:rFonts w:eastAsia="Times New Roman" w:cs="Times New Roman"/>
        </w:rPr>
        <w:t>Urządzenie montowane na stopie betonowej</w:t>
      </w:r>
    </w:p>
    <w:p w:rsidR="00961253" w:rsidRPr="004F6725" w:rsidRDefault="005464A7" w:rsidP="005464A7">
      <w:pPr>
        <w:pStyle w:val="western"/>
        <w:spacing w:before="0" w:beforeAutospacing="0" w:line="240" w:lineRule="auto"/>
        <w:rPr>
          <w:b w:val="0"/>
        </w:rPr>
      </w:pPr>
      <w:bookmarkStart w:id="0" w:name="_GoBack"/>
      <w:r w:rsidRPr="004F6725">
        <w:rPr>
          <w:b w:val="0"/>
        </w:rPr>
        <w:t>Min. wymiary urządzenia szer. 60cm x dł. 86 cm x wys. 125 cm</w:t>
      </w:r>
    </w:p>
    <w:bookmarkEnd w:id="0"/>
    <w:p w:rsidR="001B4AC1" w:rsidRDefault="001B4AC1" w:rsidP="001B4AC1">
      <w:pPr>
        <w:pStyle w:val="western"/>
        <w:spacing w:before="0" w:line="240" w:lineRule="auto"/>
      </w:pPr>
    </w:p>
    <w:p w:rsidR="001B4AC1" w:rsidRDefault="001B4AC1" w:rsidP="001B4AC1">
      <w:pPr>
        <w:ind w:left="397" w:hanging="397"/>
        <w:jc w:val="center"/>
        <w:rPr>
          <w:rStyle w:val="Domylnaczcionkaakapitu1"/>
          <w:rFonts w:cs="Times New Roman"/>
          <w:b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3</w:t>
      </w:r>
      <w:r>
        <w:rPr>
          <w:rStyle w:val="Domylnaczcionkaakapitu1"/>
          <w:rFonts w:cs="Times New Roman"/>
          <w:b/>
        </w:rPr>
        <w:t xml:space="preserve"> Obowiązki stron</w:t>
      </w:r>
    </w:p>
    <w:p w:rsidR="00E15868" w:rsidRDefault="00E15868" w:rsidP="001B4AC1">
      <w:pPr>
        <w:ind w:left="397" w:hanging="397"/>
        <w:jc w:val="center"/>
        <w:rPr>
          <w:rFonts w:cs="Times New Roman"/>
        </w:rPr>
      </w:pPr>
    </w:p>
    <w:p w:rsidR="001B4AC1" w:rsidRPr="00E15868" w:rsidRDefault="001B4AC1" w:rsidP="00365ABB">
      <w:pPr>
        <w:pStyle w:val="Akapitzlist"/>
        <w:numPr>
          <w:ilvl w:val="4"/>
          <w:numId w:val="24"/>
        </w:numPr>
        <w:tabs>
          <w:tab w:val="left" w:pos="397"/>
        </w:tabs>
        <w:spacing w:after="0" w:line="240" w:lineRule="auto"/>
        <w:contextualSpacing w:val="0"/>
        <w:textAlignment w:val="baseline"/>
        <w:rPr>
          <w:rFonts w:ascii="Times New Roman" w:hAnsi="Times New Roman"/>
        </w:rPr>
      </w:pPr>
      <w:r w:rsidRPr="00E15868">
        <w:rPr>
          <w:rFonts w:ascii="Times New Roman" w:hAnsi="Times New Roman"/>
          <w:sz w:val="24"/>
          <w:szCs w:val="24"/>
        </w:rPr>
        <w:t>Poza innymi obowiązkami wynikającymi z treści umowy, do obowiązków Zamawiającego należy: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protokolarne przekazanie Wykonawcy terenu budowy w terminie do 7 dni od dnia podpisania niniejszej umowy,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zapewnienie nadzoru inwestorskiego,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</w:rPr>
        <w:t>dokonanie odbiorów częściowych oraz odbioru końcowego.</w:t>
      </w:r>
    </w:p>
    <w:p w:rsidR="001B4AC1" w:rsidRPr="00E15868" w:rsidRDefault="001B4AC1" w:rsidP="00365ABB">
      <w:pPr>
        <w:numPr>
          <w:ilvl w:val="1"/>
          <w:numId w:val="24"/>
        </w:numPr>
        <w:tabs>
          <w:tab w:val="left" w:pos="0"/>
          <w:tab w:val="left" w:pos="284"/>
        </w:tabs>
        <w:autoSpaceDN/>
        <w:spacing w:line="100" w:lineRule="atLeast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Poza innymi obowiązkami wynikającymi z treści niniejszej umowy, do obowiązków Wykonawcy należy:</w:t>
      </w:r>
    </w:p>
    <w:p w:rsidR="001B4AC1" w:rsidRPr="00E15868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realizacja przedmiotu nin</w:t>
      </w:r>
      <w:r w:rsidR="00E15868">
        <w:rPr>
          <w:rFonts w:cs="Times New Roman"/>
          <w:bCs/>
        </w:rPr>
        <w:t xml:space="preserve">iejszej umowy zgodnie z ofertą, </w:t>
      </w:r>
      <w:r w:rsidRPr="00E15868">
        <w:rPr>
          <w:rFonts w:cs="Times New Roman"/>
          <w:bCs/>
        </w:rPr>
        <w:t xml:space="preserve">aktualnie obowiązującymi normami, </w:t>
      </w:r>
      <w:r w:rsidRPr="00E15868">
        <w:rPr>
          <w:rFonts w:cs="Times New Roman"/>
          <w:bCs/>
        </w:rPr>
        <w:lastRenderedPageBreak/>
        <w:t>polskim prawem budowlanym i innymi obowiązującymi przepisami,</w:t>
      </w:r>
    </w:p>
    <w:p w:rsidR="001B4AC1" w:rsidRPr="00E15868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 w:rsidRPr="00E15868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Style w:val="Domylnaczcionkaakapitu1"/>
          <w:rFonts w:cs="Times New Roman"/>
        </w:rPr>
        <w:t xml:space="preserve">zorganizowanie placu budowy, w tym wykonanie ogrodzeń, zabudowań prowizorycznych, niezbędnych zabezpieczeń i wszystkich innych czynności koniecznych do zrealizowania robót. </w:t>
      </w:r>
      <w:r>
        <w:rPr>
          <w:rStyle w:val="Domylnaczcionkaakapitu1"/>
          <w:rFonts w:cs="Times New Roman"/>
        </w:rPr>
        <w:t>Wykonawca jest zobowiązany zabezpieczyć i oznakować prowadzone roboty oraz dbać o stan techniczny i prawidłowość oznakowania przez cały czas trwania realizacji przedmiotu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  <w:tab w:val="left" w:pos="79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zapewnienie ochrony mienia znajdującego się na terenie budowy, w szczególności pod względem przeciwpożarowym,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utrzymanie porządku na terenie budowy oraz ponoszenie kosztów wywozu odpadów,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 xml:space="preserve">po zakończeniu realizacji przedmiotu umowy przekazanie Zamawiającemu dokumentacji powykonawczej oraz </w:t>
      </w:r>
      <w:r>
        <w:rPr>
          <w:rFonts w:cs="Times New Roman"/>
        </w:rPr>
        <w:t>uporządkowanego terenu budowy,</w:t>
      </w:r>
    </w:p>
    <w:p w:rsidR="001B4AC1" w:rsidRDefault="001B4AC1" w:rsidP="00365ABB">
      <w:pPr>
        <w:numPr>
          <w:ilvl w:val="1"/>
          <w:numId w:val="24"/>
        </w:numPr>
        <w:tabs>
          <w:tab w:val="left" w:pos="0"/>
          <w:tab w:val="left" w:pos="284"/>
        </w:tabs>
        <w:autoSpaceDN/>
        <w:spacing w:line="100" w:lineRule="atLeast"/>
        <w:jc w:val="both"/>
        <w:textAlignment w:val="baseline"/>
      </w:pPr>
      <w:r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4</w:t>
      </w:r>
      <w:r>
        <w:rPr>
          <w:rStyle w:val="Domylnaczcionkaakapitu1"/>
          <w:rFonts w:cs="Times New Roman"/>
          <w:b/>
        </w:rPr>
        <w:t xml:space="preserve"> Termin realizacji zamówienia</w:t>
      </w:r>
    </w:p>
    <w:p w:rsidR="00663FBE" w:rsidRPr="00E15868" w:rsidRDefault="001B4AC1" w:rsidP="00E15868">
      <w:pPr>
        <w:pStyle w:val="Tekstpodstawowy"/>
        <w:widowControl w:val="0"/>
        <w:suppressAutoHyphens/>
        <w:spacing w:line="100" w:lineRule="atLeast"/>
        <w:jc w:val="both"/>
        <w:textAlignment w:val="baseline"/>
        <w:rPr>
          <w:rStyle w:val="Domylnaczcionkaakapitu1"/>
          <w:b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 realizacji przedmiotu niniejszej umowy, </w:t>
      </w:r>
      <w:r w:rsidR="00E15868">
        <w:rPr>
          <w:rFonts w:ascii="Times New Roman" w:hAnsi="Times New Roman"/>
          <w:sz w:val="24"/>
          <w:szCs w:val="24"/>
        </w:rPr>
        <w:t xml:space="preserve">od dnia zawarcia umowy do dnia </w:t>
      </w:r>
      <w:r>
        <w:rPr>
          <w:rFonts w:ascii="Times New Roman" w:hAnsi="Times New Roman"/>
          <w:sz w:val="24"/>
          <w:szCs w:val="24"/>
        </w:rPr>
        <w:t>0</w:t>
      </w:r>
      <w:r w:rsidR="00E1586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15868">
        <w:rPr>
          <w:rFonts w:ascii="Times New Roman" w:hAnsi="Times New Roman"/>
          <w:sz w:val="24"/>
          <w:szCs w:val="24"/>
        </w:rPr>
        <w:t>wrześni</w:t>
      </w:r>
      <w:r>
        <w:rPr>
          <w:rFonts w:ascii="Times New Roman" w:hAnsi="Times New Roman"/>
          <w:sz w:val="24"/>
          <w:szCs w:val="24"/>
        </w:rPr>
        <w:t>a 201</w:t>
      </w:r>
      <w:r w:rsidR="00663FB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5</w:t>
      </w:r>
      <w:r>
        <w:rPr>
          <w:rStyle w:val="Domylnaczcionkaakapitu1"/>
          <w:rFonts w:cs="Times New Roman"/>
          <w:b/>
        </w:rPr>
        <w:t xml:space="preserve"> Czynności odbiorowe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>1.   Odbiór zleconych i wykonanych prac nastąpi po ich wykonaniu i zgłoszeniu przez  Wykonawcę 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2.</w:t>
      </w:r>
      <w:r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ustalenia i zalecenia poczynione w trakcie odbioru.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3.  Jeżeli w toku czynności odbiorowych zostanie stwierdzone, że przedmiot odbioru nie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 zakończenia robót lub jego wadliwego 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4.  Jeżeli w toku czynności odbiorowych zostaną stwierdzone wady:</w:t>
      </w:r>
    </w:p>
    <w:p w:rsidR="001B4AC1" w:rsidRDefault="001B4AC1" w:rsidP="00365ABB">
      <w:pPr>
        <w:pStyle w:val="Tekstpodstawowywcity"/>
        <w:numPr>
          <w:ilvl w:val="7"/>
          <w:numId w:val="23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1B4AC1" w:rsidRDefault="001B4AC1" w:rsidP="00365ABB">
      <w:pPr>
        <w:pStyle w:val="Tekstpodstawowywcity"/>
        <w:numPr>
          <w:ilvl w:val="7"/>
          <w:numId w:val="23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nienadające się do usunięcia, to Zamawiający może:</w:t>
      </w:r>
    </w:p>
    <w:p w:rsidR="001B4AC1" w:rsidRDefault="001B4AC1" w:rsidP="00365ABB">
      <w:pPr>
        <w:pStyle w:val="Tekstpodstawowywcity"/>
        <w:numPr>
          <w:ilvl w:val="0"/>
          <w:numId w:val="1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1B4AC1" w:rsidRDefault="001B4AC1" w:rsidP="00365ABB">
      <w:pPr>
        <w:pStyle w:val="Tekstpodstawowywcity"/>
        <w:numPr>
          <w:ilvl w:val="0"/>
          <w:numId w:val="1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jeżeli wady uniemożliwiają użytkowanie, zażądać wykonania przedmiotu umowy po raz </w:t>
      </w:r>
      <w:r>
        <w:rPr>
          <w:rFonts w:cs="Times New Roman"/>
          <w:bCs/>
        </w:rPr>
        <w:lastRenderedPageBreak/>
        <w:t xml:space="preserve">drugi, zachowując prawo do naliczenia Wykonawcy zastrzeżonych kar umownych i odszkodowań. W przypadku nie wykonania w ustalonym terminie przedmiotu umowy po raz drugi Zamawiający odstąpi od umowy z winy Wykonawcy.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c)  Wykonawca nie może odmówić usunięcia wad bez względu na wysokość związanych z 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tym kosztów,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d)  Zamawiający może usunąć w zastępstwie Wykonawcy i na jego koszt wady nieusunięte w  wyznaczonym terminie.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5.  Zaakceptowany i podpisany protokół odbioru robót będzie podstawą do wystawienia faktury  przez Wykonawcę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6.  Strony ustalają, iż uznanie wykonanych prac przez Zamawiającego jako należyte i zgodne z  zapisami umowy, Specyfikacji Istotnych Warunków Zamówienia, dokumentacji technicznej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oraz złożonej ofercie nastąpi wyłącznie poprzez dokonanie odbioru końcowego.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7. Odbiór robót dokonany zostanie przez komisję wyznaczoną przez Zamawiającego.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8. Wraz ze zgłoszeniem gotowości do odbioru Wykonawca przedłoży Zamawiającemu wszelkie  dokumenty pozwalające na ocenę prawidłowości wykonania przedmiotu odbioru w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szczególności dokumentację powykonawczą, Dziennik Budowy, świadectwa jakości, certyfikaty, atesty, aprobaty techniczne, gwarancje udzielone przez dostawców materiałów i  urządzeń.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9. Jeżeli w toku czynności odbiorowych zostanie stwierdzone, że przedmiot odbioru nie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142" w:hanging="142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niezakończenia robót lub jego wadliwego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rPr>
          <w:rFonts w:cs="Times New Roman"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  <w:bCs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6</w:t>
      </w:r>
      <w:r>
        <w:rPr>
          <w:rStyle w:val="Domylnaczcionkaakapitu1"/>
          <w:rFonts w:cs="Times New Roman"/>
          <w:b/>
        </w:rPr>
        <w:t xml:space="preserve"> Nadzór 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Zamawiający zapewnia nadzór inwestorski poprzez pracowników Wydziału Gospodarczego</w:t>
      </w:r>
      <w:r w:rsidR="00EA4292">
        <w:rPr>
          <w:rFonts w:cs="Times New Roman"/>
          <w:bCs/>
        </w:rPr>
        <w:t>.</w:t>
      </w:r>
      <w:r>
        <w:rPr>
          <w:rFonts w:cs="Times New Roman"/>
          <w:bCs/>
        </w:rPr>
        <w:t xml:space="preserve"> </w:t>
      </w:r>
      <w:r w:rsidR="00EA4292">
        <w:rPr>
          <w:rFonts w:cs="Times New Roman"/>
          <w:bCs/>
        </w:rPr>
        <w:t xml:space="preserve">     </w:t>
      </w:r>
    </w:p>
    <w:p w:rsidR="001B4AC1" w:rsidRDefault="00E15868" w:rsidP="00365ABB">
      <w:pPr>
        <w:pStyle w:val="Tekstpodstawowywcity"/>
        <w:numPr>
          <w:ilvl w:val="0"/>
          <w:numId w:val="19"/>
        </w:numPr>
        <w:tabs>
          <w:tab w:val="clear" w:pos="720"/>
          <w:tab w:val="left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Nadzór </w:t>
      </w:r>
      <w:r w:rsidR="001B4AC1">
        <w:rPr>
          <w:rFonts w:cs="Times New Roman"/>
          <w:bCs/>
        </w:rPr>
        <w:t>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Wykonawca zapewnia kierownictwo budowy. 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142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</w:pPr>
      <w:r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7</w:t>
      </w:r>
      <w:r>
        <w:rPr>
          <w:rStyle w:val="Domylnaczcionkaakapitu1"/>
          <w:rFonts w:cs="Times New Roman"/>
          <w:b/>
        </w:rPr>
        <w:t xml:space="preserve"> Wynagrodzenie i warunki płatności</w:t>
      </w:r>
    </w:p>
    <w:p w:rsidR="001B4AC1" w:rsidRDefault="001B4AC1" w:rsidP="00365ABB">
      <w:pPr>
        <w:pStyle w:val="Standard"/>
        <w:numPr>
          <w:ilvl w:val="0"/>
          <w:numId w:val="25"/>
        </w:numPr>
        <w:tabs>
          <w:tab w:val="left" w:pos="0"/>
          <w:tab w:val="left" w:pos="284"/>
        </w:tabs>
        <w:autoSpaceDN/>
        <w:jc w:val="both"/>
        <w:rPr>
          <w:b/>
          <w:iCs/>
        </w:rPr>
      </w:pPr>
      <w:r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1B4AC1" w:rsidRDefault="001B4AC1" w:rsidP="001B4AC1">
      <w:pPr>
        <w:tabs>
          <w:tab w:val="left" w:pos="0"/>
        </w:tabs>
        <w:jc w:val="both"/>
        <w:rPr>
          <w:b/>
          <w:iCs/>
        </w:rPr>
      </w:pP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………..,- zł netto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………….. 23% VAT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  <w:i/>
        </w:rPr>
      </w:pPr>
      <w:r>
        <w:rPr>
          <w:rFonts w:cs="Times New Roman"/>
        </w:rPr>
        <w:t xml:space="preserve">…………… zł brutto 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i/>
        </w:rPr>
        <w:t>słownie: ………………………………………………….</w:t>
      </w:r>
    </w:p>
    <w:p w:rsidR="001B4AC1" w:rsidRDefault="001B4AC1" w:rsidP="001B4AC1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Strony postanawiają, że rozliczenie robót odbywać się będzie fakturą  za wykonany, zakończony i odebrany  przedmiot umowy.  </w:t>
      </w: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eastAsia="Verdana"/>
        </w:rPr>
      </w:pPr>
      <w:r>
        <w:rPr>
          <w:rFonts w:ascii="Times New Roman" w:hAnsi="Times New Roman"/>
          <w:sz w:val="24"/>
          <w:szCs w:val="24"/>
        </w:rPr>
        <w:t xml:space="preserve">Należność zostanie uregulowana przelewem na konto wykonawcy w terminie 14 dni od daty dostarczenia Zamawiającemu prawidłowo wystawionej faktury. Faktura winna być wystawiona na: </w:t>
      </w:r>
      <w:r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1B4AC1" w:rsidRDefault="001B4AC1" w:rsidP="00365ABB">
      <w:pPr>
        <w:pStyle w:val="Standard"/>
        <w:numPr>
          <w:ilvl w:val="0"/>
          <w:numId w:val="25"/>
        </w:numPr>
        <w:tabs>
          <w:tab w:val="left" w:pos="0"/>
          <w:tab w:val="left" w:pos="284"/>
        </w:tabs>
        <w:autoSpaceDN/>
        <w:ind w:left="0" w:firstLine="0"/>
        <w:jc w:val="both"/>
        <w:rPr>
          <w:rFonts w:cs="Times New Roman"/>
          <w:color w:val="FF0000"/>
        </w:rPr>
      </w:pPr>
      <w:r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1B4AC1" w:rsidRDefault="001B4AC1" w:rsidP="001B4AC1">
      <w:pPr>
        <w:jc w:val="both"/>
        <w:rPr>
          <w:rFonts w:cs="Times New Roman"/>
          <w:color w:val="FF0000"/>
        </w:rPr>
      </w:pPr>
    </w:p>
    <w:p w:rsidR="001B4AC1" w:rsidRDefault="001B4AC1" w:rsidP="001B4AC1">
      <w:pPr>
        <w:spacing w:before="40" w:line="200" w:lineRule="atLeast"/>
        <w:jc w:val="both"/>
        <w:rPr>
          <w:rFonts w:cs="Times New Roman"/>
        </w:rPr>
      </w:pPr>
    </w:p>
    <w:p w:rsidR="001B4AC1" w:rsidRDefault="001B4AC1" w:rsidP="001B4A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§ </w:t>
      </w:r>
      <w:r w:rsidR="00D34AFC">
        <w:rPr>
          <w:rFonts w:cs="Times New Roman"/>
          <w:b/>
          <w:bCs/>
        </w:rPr>
        <w:t>8</w:t>
      </w:r>
      <w:r>
        <w:rPr>
          <w:rFonts w:cs="Times New Roman"/>
          <w:b/>
          <w:bCs/>
        </w:rPr>
        <w:t xml:space="preserve"> Zabezpieczenie należytego wykonania umowy</w:t>
      </w:r>
    </w:p>
    <w:p w:rsidR="001B4AC1" w:rsidRDefault="001B4AC1" w:rsidP="001B4AC1">
      <w:pPr>
        <w:jc w:val="both"/>
        <w:rPr>
          <w:rFonts w:cs="Times New Roman"/>
          <w:b/>
          <w:bCs/>
        </w:rPr>
      </w:pP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zabezpieczenie należytego wykonania w wysokości </w:t>
      </w:r>
      <w:r w:rsidR="0032492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% wartości brutto umowy, co stanowi kwotę w wysokości </w:t>
      </w:r>
      <w:r>
        <w:rPr>
          <w:rFonts w:ascii="Times New Roman" w:hAnsi="Times New Roman"/>
          <w:b/>
          <w:sz w:val="24"/>
          <w:szCs w:val="24"/>
        </w:rPr>
        <w:t>………….. zł</w:t>
      </w:r>
      <w:r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zabezpieczenie należytego wykonania umowy wniesie w formie: gotówki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………………. zł, będzie służyć pokryciu roszczeń z tytułu niewykonania lub nienależytego wykonania umowy, zaś druga w wysokości 30%, co stanowi kwotę ……………zł służyć będzie pokryciu roszczeń z tytułu rękojmi za wady lub gwarancji jakości.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037F04" w:rsidRDefault="00037F04" w:rsidP="00EA4292">
      <w:pPr>
        <w:pStyle w:val="Tekstpodstawowywcity"/>
        <w:ind w:left="0"/>
        <w:rPr>
          <w:rStyle w:val="Domylnaczcionkaakapitu1"/>
          <w:rFonts w:cs="Times New Roman"/>
          <w:b/>
        </w:rPr>
      </w:pPr>
    </w:p>
    <w:p w:rsidR="00D34AFC" w:rsidRDefault="00D34AFC" w:rsidP="00EA4292">
      <w:pPr>
        <w:pStyle w:val="Tekstpodstawowywcity"/>
        <w:ind w:left="0"/>
        <w:rPr>
          <w:rStyle w:val="Domylnaczcionkaakapitu1"/>
          <w:rFonts w:cs="Times New Roman"/>
          <w:b/>
        </w:rPr>
      </w:pPr>
    </w:p>
    <w:p w:rsidR="00D34AFC" w:rsidRDefault="00D34AFC" w:rsidP="00EA4292">
      <w:pPr>
        <w:pStyle w:val="Tekstpodstawowywcity"/>
        <w:ind w:left="0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9</w:t>
      </w:r>
      <w:r>
        <w:rPr>
          <w:rStyle w:val="Domylnaczcionkaakapitu1"/>
          <w:rFonts w:cs="Times New Roman"/>
          <w:b/>
        </w:rPr>
        <w:t xml:space="preserve"> Gwarancja i rękojmia</w:t>
      </w:r>
    </w:p>
    <w:p w:rsidR="001B4AC1" w:rsidRDefault="001B4AC1" w:rsidP="001B4AC1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końcowego: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</w:t>
      </w:r>
      <w:r w:rsidR="00BB2730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Wykonawca nie może odmówić usunięcia wad i usterek bez względu na związane z tym koszty.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9 niniejszej umowy.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142"/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B2730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 xml:space="preserve"> miesięcy.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/>
        <w:ind w:left="0" w:firstLine="0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>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1B4AC1" w:rsidRDefault="001B4AC1" w:rsidP="001B4AC1">
      <w:pPr>
        <w:pStyle w:val="Akapitzlist"/>
        <w:spacing w:after="0"/>
        <w:jc w:val="both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10</w:t>
      </w:r>
      <w:r>
        <w:rPr>
          <w:rStyle w:val="Domylnaczcionkaakapitu1"/>
          <w:rFonts w:cs="Times New Roman"/>
          <w:b/>
        </w:rPr>
        <w:t xml:space="preserve"> Kary umowne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>
        <w:rPr>
          <w:rFonts w:ascii="Times New Roman" w:hAnsi="Times New Roman"/>
          <w:b/>
          <w:sz w:val="24"/>
          <w:szCs w:val="24"/>
        </w:rPr>
        <w:t>10%</w:t>
      </w:r>
      <w:r>
        <w:rPr>
          <w:rFonts w:ascii="Times New Roman" w:hAnsi="Times New Roman"/>
          <w:sz w:val="24"/>
          <w:szCs w:val="24"/>
        </w:rPr>
        <w:t xml:space="preserve"> wartości zamówienia.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niewywiązania się z obowiązków narzuconych umową Wykonawca zostanie obciążony karą umowną w wysokości </w:t>
      </w:r>
      <w:r>
        <w:rPr>
          <w:rFonts w:ascii="Times New Roman" w:hAnsi="Times New Roman"/>
          <w:b/>
          <w:sz w:val="24"/>
          <w:szCs w:val="24"/>
        </w:rPr>
        <w:t>100,00 zł</w:t>
      </w:r>
      <w:r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205CD9" w:rsidRPr="00E15868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Style w:val="Domylnaczcionkaakapitu1"/>
          <w:b/>
        </w:rPr>
      </w:pPr>
      <w:r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eastAsia="Times New Roman" w:cs="Times New Roman"/>
        </w:rPr>
      </w:pPr>
      <w:r>
        <w:rPr>
          <w:rStyle w:val="Domylnaczcionkaakapitu1"/>
          <w:rFonts w:cs="Times New Roman"/>
          <w:b/>
        </w:rPr>
        <w:t>§ 1</w:t>
      </w:r>
      <w:r w:rsidR="00D34AFC">
        <w:rPr>
          <w:rStyle w:val="Domylnaczcionkaakapitu1"/>
          <w:rFonts w:cs="Times New Roman"/>
          <w:b/>
        </w:rPr>
        <w:t>1</w:t>
      </w:r>
      <w:r>
        <w:rPr>
          <w:rStyle w:val="Domylnaczcionkaakapitu1"/>
          <w:rFonts w:cs="Times New Roman"/>
          <w:b/>
        </w:rPr>
        <w:t xml:space="preserve"> Zmiana umowy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1) zmiany zostały przewidziane w ogłoszeniu o </w:t>
      </w:r>
      <w:r>
        <w:rPr>
          <w:rFonts w:eastAsia="Times New Roman" w:cs="Times New Roman"/>
          <w:i/>
          <w:iCs/>
        </w:rPr>
        <w:t>zamówieniu</w:t>
      </w:r>
      <w:r>
        <w:rPr>
          <w:rFonts w:eastAsia="Times New Roman" w:cs="Times New Roman"/>
        </w:rPr>
        <w:t xml:space="preserve"> lub specyfikacji istotnych warunków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w postaci jednoznacznych postanowień umownych, które określają ich zakres, w szczególności możliwość zmiany wysokości wynagrodzenia wykonawcy, i charakter oraz warunki wprowadzenia zmian;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2) zmiany dotyczą realizacji dodatkowych dostaw, usług lub robót budowlanych od dotychczasowego wykonawcy, nieobjętych </w:t>
      </w:r>
      <w:r>
        <w:rPr>
          <w:rFonts w:eastAsia="Times New Roman" w:cs="Times New Roman"/>
          <w:i/>
          <w:iCs/>
        </w:rPr>
        <w:t>zamówieniem</w:t>
      </w:r>
      <w:r>
        <w:rPr>
          <w:rFonts w:eastAsia="Times New Roman" w:cs="Times New Roman"/>
        </w:rPr>
        <w:t xml:space="preserve"> podstawowym, o ile stały się niezbędne i zostały spełnione łącznie następujące warunki: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wykonawcy nie może zostać dokonana z powodów ekonomicznych lub technicznych, w szczególności dotyczących zamienności lub interoperacyjności sprzętu, usług lub instalacji, zamówionych w ramach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podstawowego,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wykonawcy spowodowałaby istotną niedogodność lub znaczne zwiększenie kosztów dla zamawiającego,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c) wartość każdej kolejnej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3) zostały spełnione łącznie następujące warunki:</w:t>
      </w:r>
    </w:p>
    <w:p w:rsidR="001B4AC1" w:rsidRDefault="001B4AC1" w:rsidP="001B4AC1">
      <w:pPr>
        <w:widowControl/>
        <w:tabs>
          <w:tab w:val="left" w:pos="0"/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konieczność zmiany umowy lub umowy ramowej spowodowana jest okolicznościami,   których zamawiający, działając z należytą starannością, nie mógł przewidzieć,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b) wartość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                            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4) wykonawcę,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ma zastąpić nowy wykonawca: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na podstawie postanowień umownych, o których mowa w pkt 1,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w wyniku przejęcia przez zamawiającego zobowiązań wykonawcy względem jego podwykonawców;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5) zmiany, niezależnie od ich wartości, nie są istotne w rozumieniu ust. 1e;</w:t>
      </w:r>
    </w:p>
    <w:p w:rsidR="001B4AC1" w:rsidRDefault="001B4AC1" w:rsidP="001B4AC1">
      <w:pPr>
        <w:widowControl/>
        <w:tabs>
          <w:tab w:val="left" w:pos="284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6) łączna wartość zmian jest mniejsza niż kwoty określone w przepisach wydanych na podstawie art. 11 ust. 8 i jest mniejsza od 10%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usługi lub dostawy albo,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roboty budowlane - jest mniejsza od 15%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1b. W przypadkach, o których mowa w ust. 1 pkt 1, 3 i 6, zmiany postanowień umownych nie mogą prowadzić do zmiany charakteru umowy lub umowy ramowej.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1c. W przypadkach, o których mowa w ust. 1 pkt 2 i 3, zamawiający, po dokonaniu zmiany umowy, zamieszcza w Biuletynie </w:t>
      </w:r>
      <w:r>
        <w:rPr>
          <w:rFonts w:eastAsia="Times New Roman" w:cs="Times New Roman"/>
          <w:i/>
          <w:iCs/>
        </w:rPr>
        <w:t>Zamówień Publicznych</w:t>
      </w:r>
      <w:r>
        <w:rPr>
          <w:rFonts w:eastAsia="Times New Roman" w:cs="Times New Roman"/>
        </w:rPr>
        <w:t xml:space="preserve"> lub przekazuje Urzędowi Publikacji Unii Europejskiej ogłoszenie o zmianie umowy.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1d. Jeżeli umowa zawiera postanowienia przewidujące możliwość zmiany wynagrodzenia należnego wykonawcy z powodu okoliczności innych niż zmiana zakresu świadczenia wykonawcy, dopuszczalną wartość zmiany umowy, o której mowa w ust. 1 pkt 2 lit. c, pkt 3 lit. b i pkt 6, ustala się w oparciu o wartość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określoną pierwotnie, z uwzględnieniem zmian wynikających z tych postanowień.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1e. Zmianę postanowień zawartych w umowie lub umowie ramowej uznaje się za istotną, jeżeli: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 zmienia ogólny charakter umowy lub umowy ramowej, w stosunku do charakteru umowy lub umowy ramowej w pierwotnym brzmieniu;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 nie zmienia ogólnego charakteru umowy lub umowy ramowej i zachodzi co najmniej jedna z następujących okoliczności: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wprowadza warunki, które, gdyby były postawione w postępowaniu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to w tym postępowaniu wzięliby lub mogliby wziąć udział inni wykonawcy lub przyjęto by oferty innej treści,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narusza równowagę ekonomiczną umowy lub umowy ramowej na korzyść wykonawcy w sposób nieprzewidziany pierwotnie w umowie lub umowie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zmiana znacznie rozszerza lub zmniejsza zakres świadczeń i zobowiązań wynikający                  z umowy lub umowy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d) polega na zastąpieniu wykonawcy,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nowym wykonawcą, w przypadkach innych niż wymienione w ust. 1 pkt 4.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1B4AC1" w:rsidRDefault="001B4AC1" w:rsidP="001B4AC1">
      <w:pPr>
        <w:widowControl/>
        <w:suppressAutoHyphens w:val="0"/>
        <w:jc w:val="both"/>
        <w:rPr>
          <w:rFonts w:cs="Times New Roman"/>
          <w:bCs/>
        </w:rPr>
      </w:pPr>
      <w:r>
        <w:rPr>
          <w:rFonts w:eastAsia="Times New Roman" w:cs="Times New Roman"/>
        </w:rPr>
        <w:lastRenderedPageBreak/>
        <w:t xml:space="preserve">3. Jeżeli zamawiający zamierza zmienić warunki realizacji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, które wykraczają poza zmiany umowy lub umowy ramowej dopuszczalne zgodnie z ust. 1-1b, 1d i 1e obowiązany jest przeprowadzić nowe postępowanie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.</w:t>
      </w: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jc w:val="both"/>
        <w:rPr>
          <w:rFonts w:cs="Times New Roman"/>
        </w:rPr>
      </w:pPr>
    </w:p>
    <w:p w:rsidR="001B4AC1" w:rsidRDefault="001B4AC1" w:rsidP="001B4AC1">
      <w:pPr>
        <w:pStyle w:val="Tekstpodstawowy21"/>
      </w:pPr>
      <w:r>
        <w:t xml:space="preserve">         </w:t>
      </w:r>
      <w:r w:rsidR="00037F04">
        <w:t>Wykonawca:</w:t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>
        <w:t xml:space="preserve"> 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4AC1" w:rsidRDefault="001B4AC1" w:rsidP="001B4AC1"/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E15868">
      <w:pPr>
        <w:rPr>
          <w:rStyle w:val="Domylnaczcionkaakapitu1"/>
        </w:rPr>
      </w:pPr>
    </w:p>
    <w:p w:rsidR="00E15868" w:rsidRPr="00E15868" w:rsidRDefault="00E15868" w:rsidP="00E15868"/>
    <w:p w:rsidR="00CF578C" w:rsidRPr="00D8022D" w:rsidRDefault="00CF578C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464F4" w:rsidRPr="009E5D67" w:rsidRDefault="00A879FF" w:rsidP="00EA4292">
      <w:pPr>
        <w:pStyle w:val="Standard"/>
        <w:spacing w:line="200" w:lineRule="atLeas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7314F1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1DD" w:rsidRDefault="00A611DD" w:rsidP="00046307">
      <w:r>
        <w:separator/>
      </w:r>
    </w:p>
  </w:endnote>
  <w:endnote w:type="continuationSeparator" w:id="0">
    <w:p w:rsidR="00A611DD" w:rsidRDefault="00A611DD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1DD" w:rsidRDefault="00A611DD" w:rsidP="00046307">
      <w:r>
        <w:separator/>
      </w:r>
    </w:p>
  </w:footnote>
  <w:footnote w:type="continuationSeparator" w:id="0">
    <w:p w:rsidR="00A611DD" w:rsidRDefault="00A611DD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85" w:hanging="18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2.%3.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</w:abstractNum>
  <w:abstractNum w:abstractNumId="13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5"/>
    <w:multiLevelType w:val="multi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6"/>
    <w:multiLevelType w:val="multilevel"/>
    <w:tmpl w:val="DCE26D0C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7"/>
    <w:multiLevelType w:val="multilevel"/>
    <w:tmpl w:val="A37EA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5B"/>
    <w:multiLevelType w:val="singleLevel"/>
    <w:tmpl w:val="0000005B"/>
    <w:name w:val="WW8Num1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DejaVu Sans Condensed" w:eastAsia="Times New Roman" w:hAnsi="DejaVu Sans Condensed" w:cs="DejaVu Sans Condensed"/>
        <w:b w:val="0"/>
        <w:bCs/>
        <w:i w:val="0"/>
        <w:iCs/>
        <w:color w:val="000000"/>
      </w:rPr>
    </w:lvl>
  </w:abstractNum>
  <w:abstractNum w:abstractNumId="19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1815747"/>
    <w:multiLevelType w:val="hybridMultilevel"/>
    <w:tmpl w:val="AE1A9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3AD20A0"/>
    <w:multiLevelType w:val="hybridMultilevel"/>
    <w:tmpl w:val="27820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04376B7E"/>
    <w:multiLevelType w:val="hybridMultilevel"/>
    <w:tmpl w:val="24A41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>
    <w:nsid w:val="092753FF"/>
    <w:multiLevelType w:val="multilevel"/>
    <w:tmpl w:val="417CB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ADC59A8"/>
    <w:multiLevelType w:val="hybridMultilevel"/>
    <w:tmpl w:val="9AAC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DBF017F"/>
    <w:multiLevelType w:val="hybridMultilevel"/>
    <w:tmpl w:val="FE1E7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F3358C7"/>
    <w:multiLevelType w:val="multilevel"/>
    <w:tmpl w:val="3E34ABF2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2">
    <w:nsid w:val="10C46EFC"/>
    <w:multiLevelType w:val="hybridMultilevel"/>
    <w:tmpl w:val="B7A02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>
    <w:nsid w:val="185230D7"/>
    <w:multiLevelType w:val="hybridMultilevel"/>
    <w:tmpl w:val="2402B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B8C7C2E"/>
    <w:multiLevelType w:val="hybridMultilevel"/>
    <w:tmpl w:val="95F8D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C077BCC"/>
    <w:multiLevelType w:val="hybridMultilevel"/>
    <w:tmpl w:val="B6206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8">
    <w:nsid w:val="21BC571B"/>
    <w:multiLevelType w:val="hybridMultilevel"/>
    <w:tmpl w:val="1E4CD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37B5F64"/>
    <w:multiLevelType w:val="hybridMultilevel"/>
    <w:tmpl w:val="ED486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>
    <w:nsid w:val="2F116D78"/>
    <w:multiLevelType w:val="hybridMultilevel"/>
    <w:tmpl w:val="C30AF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276F87"/>
    <w:multiLevelType w:val="hybridMultilevel"/>
    <w:tmpl w:val="80B88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A07241"/>
    <w:multiLevelType w:val="hybridMultilevel"/>
    <w:tmpl w:val="13BC8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6871D43"/>
    <w:multiLevelType w:val="multilevel"/>
    <w:tmpl w:val="D4E29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EEC19FE"/>
    <w:multiLevelType w:val="hybridMultilevel"/>
    <w:tmpl w:val="614E82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105C4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83A498D8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6EEA9ACA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9550A4DC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>
    <w:nsid w:val="488E33A9"/>
    <w:multiLevelType w:val="hybridMultilevel"/>
    <w:tmpl w:val="9490F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9">
    <w:nsid w:val="504419A9"/>
    <w:multiLevelType w:val="hybridMultilevel"/>
    <w:tmpl w:val="76CAB806"/>
    <w:lvl w:ilvl="0" w:tplc="334AF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031AD4"/>
    <w:multiLevelType w:val="hybridMultilevel"/>
    <w:tmpl w:val="99DE5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575439A"/>
    <w:multiLevelType w:val="hybridMultilevel"/>
    <w:tmpl w:val="B9904F64"/>
    <w:lvl w:ilvl="0" w:tplc="3D6E1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CA6A66"/>
    <w:multiLevelType w:val="hybridMultilevel"/>
    <w:tmpl w:val="6944E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6362824"/>
    <w:multiLevelType w:val="hybridMultilevel"/>
    <w:tmpl w:val="D8BC4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5">
    <w:nsid w:val="62EB27E8"/>
    <w:multiLevelType w:val="hybridMultilevel"/>
    <w:tmpl w:val="E620D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35E60F1"/>
    <w:multiLevelType w:val="hybridMultilevel"/>
    <w:tmpl w:val="2926DA00"/>
    <w:lvl w:ilvl="0" w:tplc="A906CC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66153D8"/>
    <w:multiLevelType w:val="hybridMultilevel"/>
    <w:tmpl w:val="AC4C8A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8403C53"/>
    <w:multiLevelType w:val="hybridMultilevel"/>
    <w:tmpl w:val="457C0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0">
    <w:nsid w:val="6B073A58"/>
    <w:multiLevelType w:val="hybridMultilevel"/>
    <w:tmpl w:val="80246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C0260BE"/>
    <w:multiLevelType w:val="hybridMultilevel"/>
    <w:tmpl w:val="E8C2E2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59"/>
  </w:num>
  <w:num w:numId="2">
    <w:abstractNumId w:val="37"/>
  </w:num>
  <w:num w:numId="3">
    <w:abstractNumId w:val="54"/>
  </w:num>
  <w:num w:numId="4">
    <w:abstractNumId w:val="20"/>
  </w:num>
  <w:num w:numId="5">
    <w:abstractNumId w:val="46"/>
  </w:num>
  <w:num w:numId="6">
    <w:abstractNumId w:val="33"/>
  </w:num>
  <w:num w:numId="7">
    <w:abstractNumId w:val="26"/>
  </w:num>
  <w:num w:numId="8">
    <w:abstractNumId w:val="48"/>
  </w:num>
  <w:num w:numId="9">
    <w:abstractNumId w:val="62"/>
  </w:num>
  <w:num w:numId="10">
    <w:abstractNumId w:val="31"/>
  </w:num>
  <w:num w:numId="11">
    <w:abstractNumId w:val="23"/>
  </w:num>
  <w:num w:numId="12">
    <w:abstractNumId w:val="30"/>
  </w:num>
  <w:num w:numId="13">
    <w:abstractNumId w:val="3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4">
    <w:abstractNumId w:val="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8"/>
  </w:num>
  <w:num w:numId="19">
    <w:abstractNumId w:val="13"/>
  </w:num>
  <w:num w:numId="20">
    <w:abstractNumId w:val="1"/>
  </w:num>
  <w:num w:numId="21">
    <w:abstractNumId w:val="2"/>
  </w:num>
  <w:num w:numId="22">
    <w:abstractNumId w:val="12"/>
  </w:num>
  <w:num w:numId="23">
    <w:abstractNumId w:val="15"/>
  </w:num>
  <w:num w:numId="24">
    <w:abstractNumId w:val="16"/>
  </w:num>
  <w:num w:numId="25">
    <w:abstractNumId w:val="17"/>
  </w:num>
  <w:num w:numId="26">
    <w:abstractNumId w:val="47"/>
  </w:num>
  <w:num w:numId="27">
    <w:abstractNumId w:val="52"/>
  </w:num>
  <w:num w:numId="28">
    <w:abstractNumId w:val="24"/>
  </w:num>
  <w:num w:numId="29">
    <w:abstractNumId w:val="58"/>
  </w:num>
  <w:num w:numId="30">
    <w:abstractNumId w:val="39"/>
  </w:num>
  <w:num w:numId="31">
    <w:abstractNumId w:val="60"/>
  </w:num>
  <w:num w:numId="32">
    <w:abstractNumId w:val="41"/>
  </w:num>
  <w:num w:numId="33">
    <w:abstractNumId w:val="42"/>
  </w:num>
  <w:num w:numId="34">
    <w:abstractNumId w:val="43"/>
  </w:num>
  <w:num w:numId="35">
    <w:abstractNumId w:val="38"/>
  </w:num>
  <w:num w:numId="36">
    <w:abstractNumId w:val="34"/>
  </w:num>
  <w:num w:numId="37">
    <w:abstractNumId w:val="29"/>
  </w:num>
  <w:num w:numId="38">
    <w:abstractNumId w:val="21"/>
  </w:num>
  <w:num w:numId="39">
    <w:abstractNumId w:val="35"/>
  </w:num>
  <w:num w:numId="40">
    <w:abstractNumId w:val="53"/>
  </w:num>
  <w:num w:numId="41">
    <w:abstractNumId w:val="1"/>
    <w:lvlOverride w:ilvl="0">
      <w:startOverride w:val="1"/>
    </w:lvlOverride>
  </w:num>
  <w:num w:numId="42">
    <w:abstractNumId w:val="44"/>
  </w:num>
  <w:num w:numId="43">
    <w:abstractNumId w:val="45"/>
  </w:num>
  <w:num w:numId="44">
    <w:abstractNumId w:val="57"/>
  </w:num>
  <w:num w:numId="45">
    <w:abstractNumId w:val="61"/>
  </w:num>
  <w:num w:numId="4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</w:num>
  <w:num w:numId="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2675"/>
    <w:rsid w:val="0003551B"/>
    <w:rsid w:val="00037F04"/>
    <w:rsid w:val="00046307"/>
    <w:rsid w:val="0005533D"/>
    <w:rsid w:val="00087949"/>
    <w:rsid w:val="000A0019"/>
    <w:rsid w:val="000A3B1D"/>
    <w:rsid w:val="000C2A0F"/>
    <w:rsid w:val="000E5B9C"/>
    <w:rsid w:val="000E65A5"/>
    <w:rsid w:val="001008AD"/>
    <w:rsid w:val="00102C8B"/>
    <w:rsid w:val="00107053"/>
    <w:rsid w:val="0011026A"/>
    <w:rsid w:val="00120A21"/>
    <w:rsid w:val="0013750F"/>
    <w:rsid w:val="001425EC"/>
    <w:rsid w:val="00143A7D"/>
    <w:rsid w:val="00146126"/>
    <w:rsid w:val="00146921"/>
    <w:rsid w:val="001575D8"/>
    <w:rsid w:val="0016142B"/>
    <w:rsid w:val="001668C6"/>
    <w:rsid w:val="001B4AC1"/>
    <w:rsid w:val="001B5B6A"/>
    <w:rsid w:val="001C7981"/>
    <w:rsid w:val="00205CD9"/>
    <w:rsid w:val="00224B3B"/>
    <w:rsid w:val="00224FDA"/>
    <w:rsid w:val="002274C1"/>
    <w:rsid w:val="00245D2C"/>
    <w:rsid w:val="002476DE"/>
    <w:rsid w:val="00262CB6"/>
    <w:rsid w:val="00293991"/>
    <w:rsid w:val="002A0F94"/>
    <w:rsid w:val="002A19C9"/>
    <w:rsid w:val="002D0541"/>
    <w:rsid w:val="002D7604"/>
    <w:rsid w:val="003054C2"/>
    <w:rsid w:val="003070B2"/>
    <w:rsid w:val="00324927"/>
    <w:rsid w:val="003464F4"/>
    <w:rsid w:val="00355D85"/>
    <w:rsid w:val="00362A88"/>
    <w:rsid w:val="00365880"/>
    <w:rsid w:val="00365ABB"/>
    <w:rsid w:val="00384754"/>
    <w:rsid w:val="0038776C"/>
    <w:rsid w:val="003B2D11"/>
    <w:rsid w:val="003C5E5E"/>
    <w:rsid w:val="003F4FBF"/>
    <w:rsid w:val="0040371B"/>
    <w:rsid w:val="004415E4"/>
    <w:rsid w:val="00453FDB"/>
    <w:rsid w:val="00457151"/>
    <w:rsid w:val="004778BF"/>
    <w:rsid w:val="00491D3A"/>
    <w:rsid w:val="00493441"/>
    <w:rsid w:val="004F6725"/>
    <w:rsid w:val="004F7B0A"/>
    <w:rsid w:val="00503DFC"/>
    <w:rsid w:val="0052459F"/>
    <w:rsid w:val="00527E1D"/>
    <w:rsid w:val="005322FC"/>
    <w:rsid w:val="005443C6"/>
    <w:rsid w:val="005464A7"/>
    <w:rsid w:val="00565FE7"/>
    <w:rsid w:val="00567081"/>
    <w:rsid w:val="00575D48"/>
    <w:rsid w:val="00585887"/>
    <w:rsid w:val="005877A8"/>
    <w:rsid w:val="00597EB2"/>
    <w:rsid w:val="005B171E"/>
    <w:rsid w:val="005B74DB"/>
    <w:rsid w:val="005D532B"/>
    <w:rsid w:val="00627C94"/>
    <w:rsid w:val="00634ADA"/>
    <w:rsid w:val="00636470"/>
    <w:rsid w:val="00637259"/>
    <w:rsid w:val="00641746"/>
    <w:rsid w:val="006417E4"/>
    <w:rsid w:val="00652A7C"/>
    <w:rsid w:val="00663FBE"/>
    <w:rsid w:val="00666158"/>
    <w:rsid w:val="00673C31"/>
    <w:rsid w:val="006A3F0A"/>
    <w:rsid w:val="006B5F66"/>
    <w:rsid w:val="006C53AE"/>
    <w:rsid w:val="006E4810"/>
    <w:rsid w:val="006E4A72"/>
    <w:rsid w:val="006E7CE9"/>
    <w:rsid w:val="006F090C"/>
    <w:rsid w:val="007215E7"/>
    <w:rsid w:val="007314F1"/>
    <w:rsid w:val="00733455"/>
    <w:rsid w:val="007465DE"/>
    <w:rsid w:val="00784827"/>
    <w:rsid w:val="00790730"/>
    <w:rsid w:val="00796B22"/>
    <w:rsid w:val="007A14C1"/>
    <w:rsid w:val="007F1F8D"/>
    <w:rsid w:val="008044E0"/>
    <w:rsid w:val="00813E04"/>
    <w:rsid w:val="0083747C"/>
    <w:rsid w:val="00837B96"/>
    <w:rsid w:val="0085018E"/>
    <w:rsid w:val="00896EC5"/>
    <w:rsid w:val="008A080C"/>
    <w:rsid w:val="008B0CBE"/>
    <w:rsid w:val="008E551B"/>
    <w:rsid w:val="008F32A9"/>
    <w:rsid w:val="008F5A3E"/>
    <w:rsid w:val="00907686"/>
    <w:rsid w:val="00907D36"/>
    <w:rsid w:val="009260A5"/>
    <w:rsid w:val="00931BD6"/>
    <w:rsid w:val="00951012"/>
    <w:rsid w:val="00954203"/>
    <w:rsid w:val="00961253"/>
    <w:rsid w:val="00964274"/>
    <w:rsid w:val="009939A6"/>
    <w:rsid w:val="009A6221"/>
    <w:rsid w:val="009B42AE"/>
    <w:rsid w:val="009E30AA"/>
    <w:rsid w:val="009E5D67"/>
    <w:rsid w:val="009F04C8"/>
    <w:rsid w:val="009F064E"/>
    <w:rsid w:val="00A04E5D"/>
    <w:rsid w:val="00A1348D"/>
    <w:rsid w:val="00A14074"/>
    <w:rsid w:val="00A15291"/>
    <w:rsid w:val="00A154EE"/>
    <w:rsid w:val="00A44779"/>
    <w:rsid w:val="00A56C81"/>
    <w:rsid w:val="00A611DD"/>
    <w:rsid w:val="00A72637"/>
    <w:rsid w:val="00A879FF"/>
    <w:rsid w:val="00A96A01"/>
    <w:rsid w:val="00AA0E85"/>
    <w:rsid w:val="00AC6A41"/>
    <w:rsid w:val="00AE6908"/>
    <w:rsid w:val="00AF26AE"/>
    <w:rsid w:val="00AF7262"/>
    <w:rsid w:val="00B05030"/>
    <w:rsid w:val="00B141A5"/>
    <w:rsid w:val="00B15E0D"/>
    <w:rsid w:val="00B42F58"/>
    <w:rsid w:val="00B44D08"/>
    <w:rsid w:val="00B86878"/>
    <w:rsid w:val="00B93B2E"/>
    <w:rsid w:val="00BB0673"/>
    <w:rsid w:val="00BB2730"/>
    <w:rsid w:val="00BB6191"/>
    <w:rsid w:val="00BD0767"/>
    <w:rsid w:val="00BD4280"/>
    <w:rsid w:val="00BD456A"/>
    <w:rsid w:val="00BF76F9"/>
    <w:rsid w:val="00C0170C"/>
    <w:rsid w:val="00C45B7E"/>
    <w:rsid w:val="00C51EF3"/>
    <w:rsid w:val="00C57500"/>
    <w:rsid w:val="00C939A6"/>
    <w:rsid w:val="00CA4365"/>
    <w:rsid w:val="00CB42CC"/>
    <w:rsid w:val="00CC0D8C"/>
    <w:rsid w:val="00CC122F"/>
    <w:rsid w:val="00CC1B3B"/>
    <w:rsid w:val="00CC7150"/>
    <w:rsid w:val="00CD18DC"/>
    <w:rsid w:val="00CF52CA"/>
    <w:rsid w:val="00CF578C"/>
    <w:rsid w:val="00D063AE"/>
    <w:rsid w:val="00D14580"/>
    <w:rsid w:val="00D200CA"/>
    <w:rsid w:val="00D3245C"/>
    <w:rsid w:val="00D34AFC"/>
    <w:rsid w:val="00D46789"/>
    <w:rsid w:val="00D472EF"/>
    <w:rsid w:val="00D478BC"/>
    <w:rsid w:val="00D56459"/>
    <w:rsid w:val="00D6199B"/>
    <w:rsid w:val="00D656C0"/>
    <w:rsid w:val="00D764E4"/>
    <w:rsid w:val="00D8022D"/>
    <w:rsid w:val="00DC09AA"/>
    <w:rsid w:val="00DD7F09"/>
    <w:rsid w:val="00DF0465"/>
    <w:rsid w:val="00E056F1"/>
    <w:rsid w:val="00E15289"/>
    <w:rsid w:val="00E15868"/>
    <w:rsid w:val="00E374DD"/>
    <w:rsid w:val="00E432CB"/>
    <w:rsid w:val="00E46424"/>
    <w:rsid w:val="00E56BEF"/>
    <w:rsid w:val="00E656F9"/>
    <w:rsid w:val="00EA4292"/>
    <w:rsid w:val="00EA64AA"/>
    <w:rsid w:val="00EB6E67"/>
    <w:rsid w:val="00EE17BC"/>
    <w:rsid w:val="00EE26CA"/>
    <w:rsid w:val="00EF0A73"/>
    <w:rsid w:val="00F04E7D"/>
    <w:rsid w:val="00F15CEB"/>
    <w:rsid w:val="00F40D33"/>
    <w:rsid w:val="00F70670"/>
    <w:rsid w:val="00F76857"/>
    <w:rsid w:val="00F85576"/>
    <w:rsid w:val="00F93634"/>
    <w:rsid w:val="00FA6580"/>
    <w:rsid w:val="00FB4A23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253"/>
    <w:pPr>
      <w:keepNext/>
      <w:keepLines/>
      <w:widowControl/>
      <w:suppressAutoHyphens w:val="0"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8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8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612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61253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8C6"/>
    <w:rPr>
      <w:rFonts w:asciiTheme="majorHAnsi" w:eastAsiaTheme="majorEastAsia" w:hAnsiTheme="majorHAnsi" w:cstheme="majorBidi"/>
      <w:b/>
      <w:bCs/>
      <w:i/>
      <w:iCs/>
      <w:color w:val="4F81BD" w:themeColor="accent1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8C6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1668C6"/>
    <w:pPr>
      <w:widowControl/>
      <w:suppressAutoHyphens w:val="0"/>
      <w:autoSpaceDN/>
      <w:ind w:left="4395" w:right="351"/>
    </w:pPr>
    <w:rPr>
      <w:rFonts w:ascii="Bookman Old Style" w:eastAsia="Times New Roman" w:hAnsi="Bookman Old Style" w:cs="Times New Roman"/>
      <w:b/>
      <w:i/>
      <w:kern w:val="0"/>
      <w:szCs w:val="20"/>
      <w:lang w:eastAsia="en-US"/>
    </w:rPr>
  </w:style>
  <w:style w:type="character" w:customStyle="1" w:styleId="FontStyle14">
    <w:name w:val="Font Style14"/>
    <w:rsid w:val="001668C6"/>
    <w:rPr>
      <w:rFonts w:ascii="Verdana" w:hAnsi="Verdana"/>
      <w:i/>
      <w:color w:val="000000"/>
      <w:sz w:val="14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1668C6"/>
    <w:pPr>
      <w:widowControl/>
      <w:autoSpaceDN/>
      <w:jc w:val="both"/>
    </w:pPr>
    <w:rPr>
      <w:rFonts w:eastAsia="Times New Roman" w:cs="Times New Roman"/>
      <w:b/>
      <w:kern w:val="0"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1668C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rial12CE">
    <w:name w:val="Arial 12 CE"/>
    <w:basedOn w:val="Normalny"/>
    <w:rsid w:val="008F32A9"/>
    <w:pPr>
      <w:widowControl/>
      <w:autoSpaceDN/>
      <w:spacing w:line="360" w:lineRule="auto"/>
      <w:jc w:val="both"/>
    </w:pPr>
    <w:rPr>
      <w:rFonts w:ascii="Arial" w:eastAsia="Times New Roman" w:hAnsi="Arial" w:cs="Arial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253"/>
    <w:pPr>
      <w:keepNext/>
      <w:keepLines/>
      <w:widowControl/>
      <w:suppressAutoHyphens w:val="0"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8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8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612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61253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8C6"/>
    <w:rPr>
      <w:rFonts w:asciiTheme="majorHAnsi" w:eastAsiaTheme="majorEastAsia" w:hAnsiTheme="majorHAnsi" w:cstheme="majorBidi"/>
      <w:b/>
      <w:bCs/>
      <w:i/>
      <w:iCs/>
      <w:color w:val="4F81BD" w:themeColor="accent1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8C6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1668C6"/>
    <w:pPr>
      <w:widowControl/>
      <w:suppressAutoHyphens w:val="0"/>
      <w:autoSpaceDN/>
      <w:ind w:left="4395" w:right="351"/>
    </w:pPr>
    <w:rPr>
      <w:rFonts w:ascii="Bookman Old Style" w:eastAsia="Times New Roman" w:hAnsi="Bookman Old Style" w:cs="Times New Roman"/>
      <w:b/>
      <w:i/>
      <w:kern w:val="0"/>
      <w:szCs w:val="20"/>
      <w:lang w:eastAsia="en-US"/>
    </w:rPr>
  </w:style>
  <w:style w:type="character" w:customStyle="1" w:styleId="FontStyle14">
    <w:name w:val="Font Style14"/>
    <w:rsid w:val="001668C6"/>
    <w:rPr>
      <w:rFonts w:ascii="Verdana" w:hAnsi="Verdana"/>
      <w:i/>
      <w:color w:val="000000"/>
      <w:sz w:val="14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1668C6"/>
    <w:pPr>
      <w:widowControl/>
      <w:autoSpaceDN/>
      <w:jc w:val="both"/>
    </w:pPr>
    <w:rPr>
      <w:rFonts w:eastAsia="Times New Roman" w:cs="Times New Roman"/>
      <w:b/>
      <w:kern w:val="0"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1668C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rial12CE">
    <w:name w:val="Arial 12 CE"/>
    <w:basedOn w:val="Normalny"/>
    <w:rsid w:val="008F32A9"/>
    <w:pPr>
      <w:widowControl/>
      <w:autoSpaceDN/>
      <w:spacing w:line="360" w:lineRule="auto"/>
      <w:jc w:val="both"/>
    </w:pPr>
    <w:rPr>
      <w:rFonts w:ascii="Arial" w:eastAsia="Times New Roman" w:hAnsi="Arial" w:cs="Arial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9E3D-DB85-4CB1-A650-EE21569C5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27</Pages>
  <Words>6880</Words>
  <Characters>41286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Dorota Ślachciak</cp:lastModifiedBy>
  <cp:revision>129</cp:revision>
  <cp:lastPrinted>2019-01-10T09:26:00Z</cp:lastPrinted>
  <dcterms:created xsi:type="dcterms:W3CDTF">2013-02-11T09:27:00Z</dcterms:created>
  <dcterms:modified xsi:type="dcterms:W3CDTF">2019-01-10T09:26:00Z</dcterms:modified>
</cp:coreProperties>
</file>