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03D" w:rsidRDefault="000D003D" w:rsidP="000D003D">
      <w:pPr>
        <w:jc w:val="center"/>
        <w:rPr>
          <w:b/>
        </w:rPr>
      </w:pPr>
      <w:r w:rsidRPr="000D003D">
        <w:rPr>
          <w:b/>
        </w:rPr>
        <w:t xml:space="preserve">Uzasadnienie do </w:t>
      </w:r>
      <w:r>
        <w:rPr>
          <w:b/>
        </w:rPr>
        <w:br/>
      </w:r>
      <w:r w:rsidRPr="000D003D">
        <w:rPr>
          <w:b/>
        </w:rPr>
        <w:t>Uchwały Nr XXXII/   /2016</w:t>
      </w:r>
      <w:r w:rsidRPr="000D003D">
        <w:rPr>
          <w:b/>
        </w:rPr>
        <w:br/>
        <w:t>Rady Miejskiej w Rogoźnie</w:t>
      </w:r>
      <w:r w:rsidRPr="000D003D">
        <w:rPr>
          <w:b/>
        </w:rPr>
        <w:br/>
        <w:t>z dnia … listopada 2016 roku</w:t>
      </w:r>
    </w:p>
    <w:p w:rsidR="000D003D" w:rsidRDefault="000D003D" w:rsidP="000D003D">
      <w:pPr>
        <w:rPr>
          <w:b/>
        </w:rPr>
      </w:pPr>
      <w:r>
        <w:rPr>
          <w:b/>
        </w:rPr>
        <w:t>w sprawie zmian w budżecie gminy na 2016 rok</w:t>
      </w:r>
    </w:p>
    <w:p w:rsidR="000D003D" w:rsidRDefault="000D003D" w:rsidP="000D003D">
      <w:pPr>
        <w:rPr>
          <w:b/>
        </w:rPr>
      </w:pPr>
      <w:r>
        <w:rPr>
          <w:b/>
        </w:rPr>
        <w:t>DOCHODY</w:t>
      </w:r>
    </w:p>
    <w:p w:rsidR="00CC532C" w:rsidRPr="002819C5" w:rsidRDefault="00CC532C" w:rsidP="00CC532C">
      <w:pPr>
        <w:pStyle w:val="Akapitzlist"/>
        <w:numPr>
          <w:ilvl w:val="0"/>
          <w:numId w:val="1"/>
        </w:numPr>
      </w:pPr>
      <w:r w:rsidRPr="00CC532C">
        <w:t xml:space="preserve">W dziale 700 </w:t>
      </w:r>
      <w:r w:rsidR="002819C5" w:rsidRPr="000D003D">
        <w:t>–</w:t>
      </w:r>
      <w:r w:rsidR="002819C5">
        <w:t xml:space="preserve"> Gospodarka mieszkaniowa </w:t>
      </w:r>
      <w:r w:rsidR="002819C5" w:rsidRPr="002819C5">
        <w:rPr>
          <w:b/>
        </w:rPr>
        <w:t>zmniejsza się</w:t>
      </w:r>
      <w:r w:rsidR="002819C5">
        <w:rPr>
          <w:b/>
        </w:rPr>
        <w:t xml:space="preserve"> dochody o kwotę</w:t>
      </w:r>
      <w:r w:rsidR="002819C5">
        <w:rPr>
          <w:b/>
        </w:rPr>
        <w:tab/>
      </w:r>
      <w:r w:rsidR="002819C5">
        <w:rPr>
          <w:b/>
        </w:rPr>
        <w:tab/>
        <w:t>7.000,00 zł</w:t>
      </w:r>
    </w:p>
    <w:p w:rsidR="00FC3620" w:rsidRDefault="002819C5" w:rsidP="002819C5">
      <w:pPr>
        <w:pStyle w:val="Akapitzlist"/>
      </w:pPr>
      <w:r>
        <w:t>do wysokości przewidywanego wykonania</w:t>
      </w:r>
      <w:r w:rsidR="00FC3620">
        <w:t>.</w:t>
      </w:r>
    </w:p>
    <w:p w:rsidR="002819C5" w:rsidRDefault="00FC3620" w:rsidP="00FC3620">
      <w:pPr>
        <w:pStyle w:val="Akapitzlist"/>
        <w:numPr>
          <w:ilvl w:val="0"/>
          <w:numId w:val="1"/>
        </w:numPr>
        <w:rPr>
          <w:b/>
        </w:rPr>
      </w:pPr>
      <w:r>
        <w:t xml:space="preserve">W dziale 756 – Dochody od osób prawnych, od osób fizycznych i od innych jednostek </w:t>
      </w:r>
      <w:r>
        <w:br/>
        <w:t xml:space="preserve">nieposiadających osobowości prawnej oraz wydatki związane z ich poborem </w:t>
      </w:r>
      <w:r>
        <w:br/>
      </w:r>
      <w:r w:rsidRPr="00FC3620">
        <w:rPr>
          <w:b/>
        </w:rPr>
        <w:t xml:space="preserve">zwiększa się dochody o kwotę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7.000,00 zł</w:t>
      </w:r>
    </w:p>
    <w:p w:rsidR="00FC3620" w:rsidRPr="00FC3620" w:rsidRDefault="00FC3620" w:rsidP="00FC3620">
      <w:pPr>
        <w:pStyle w:val="Akapitzlist"/>
        <w:rPr>
          <w:b/>
        </w:rPr>
      </w:pPr>
      <w:r>
        <w:t xml:space="preserve">W związku z dokonanie korekty zaplanowanych dochodów między działami, </w:t>
      </w:r>
      <w:r>
        <w:br/>
        <w:t>rozdziałami i paragrafami.</w:t>
      </w:r>
    </w:p>
    <w:p w:rsidR="000D003D" w:rsidRDefault="000D003D" w:rsidP="000D003D">
      <w:pPr>
        <w:pStyle w:val="Akapitzlist"/>
        <w:numPr>
          <w:ilvl w:val="0"/>
          <w:numId w:val="1"/>
        </w:numPr>
      </w:pPr>
      <w:r w:rsidRPr="000D003D">
        <w:t>W dziale 750 – Administracja publiczna</w:t>
      </w:r>
      <w:r>
        <w:t xml:space="preserve"> </w:t>
      </w:r>
      <w:r>
        <w:rPr>
          <w:b/>
        </w:rPr>
        <w:t>zwiększa się dochody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7.040,00 zł</w:t>
      </w:r>
      <w:r>
        <w:rPr>
          <w:b/>
        </w:rPr>
        <w:br/>
      </w:r>
      <w:r w:rsidRPr="000D003D">
        <w:t xml:space="preserve">z tytułu otrzymanego zawiadomienia o zwiększeniu dotacji celowej z budżetu </w:t>
      </w:r>
      <w:r>
        <w:br/>
      </w:r>
      <w:r w:rsidRPr="000D003D">
        <w:t>państwa na zadania zlecone</w:t>
      </w:r>
      <w:r>
        <w:t xml:space="preserve">. Pismo Wojewody Wielkopolskiego FB-I.3111.309.2016.5 </w:t>
      </w:r>
      <w:r>
        <w:br/>
        <w:t>z dnia 03 listopada 2016 roku.</w:t>
      </w:r>
    </w:p>
    <w:p w:rsidR="000D003D" w:rsidRPr="000D003D" w:rsidRDefault="000D003D" w:rsidP="000D003D">
      <w:pPr>
        <w:pStyle w:val="Akapitzlist"/>
        <w:numPr>
          <w:ilvl w:val="0"/>
          <w:numId w:val="1"/>
        </w:numPr>
      </w:pPr>
      <w:r>
        <w:t xml:space="preserve">W dziale 801 – Oświata i wychowanie </w:t>
      </w:r>
      <w:r>
        <w:rPr>
          <w:b/>
        </w:rPr>
        <w:t>zwiększa się dochody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E22DB">
        <w:rPr>
          <w:b/>
        </w:rPr>
        <w:t>17</w:t>
      </w:r>
      <w:r>
        <w:rPr>
          <w:b/>
        </w:rPr>
        <w:t>.000,00 zł</w:t>
      </w:r>
    </w:p>
    <w:p w:rsidR="002E22DB" w:rsidRDefault="000D003D" w:rsidP="000D003D">
      <w:pPr>
        <w:pStyle w:val="Akapitzlist"/>
      </w:pPr>
      <w:r>
        <w:t xml:space="preserve">z tytułu </w:t>
      </w:r>
      <w:r w:rsidR="002E22DB">
        <w:t>:</w:t>
      </w:r>
    </w:p>
    <w:p w:rsidR="000D003D" w:rsidRPr="002E22DB" w:rsidRDefault="000D003D" w:rsidP="002E22DB">
      <w:pPr>
        <w:pStyle w:val="Akapitzlist"/>
        <w:numPr>
          <w:ilvl w:val="0"/>
          <w:numId w:val="7"/>
        </w:numPr>
        <w:rPr>
          <w:i/>
        </w:rPr>
      </w:pPr>
      <w:r w:rsidRPr="002E22DB">
        <w:rPr>
          <w:i/>
        </w:rPr>
        <w:t>otrzymanej nagrody „Wielkopolska Szkoła Roku” dla Zespołu Szkół w Parkowie</w:t>
      </w:r>
      <w:r w:rsidR="002E22DB">
        <w:rPr>
          <w:i/>
        </w:rPr>
        <w:t xml:space="preserve"> </w:t>
      </w:r>
      <w:r w:rsidR="002E22DB">
        <w:rPr>
          <w:i/>
        </w:rPr>
        <w:br/>
        <w:t>(+) 3.000,-</w:t>
      </w:r>
      <w:r w:rsidRPr="002E22DB">
        <w:rPr>
          <w:i/>
        </w:rPr>
        <w:t>.</w:t>
      </w:r>
    </w:p>
    <w:p w:rsidR="000D003D" w:rsidRDefault="000D003D" w:rsidP="002E22DB">
      <w:pPr>
        <w:pStyle w:val="Akapitzlist"/>
        <w:ind w:firstLine="696"/>
      </w:pPr>
      <w:r w:rsidRPr="002E22DB">
        <w:rPr>
          <w:i/>
        </w:rPr>
        <w:t>Fundatorem nagrody jest Samorząd Województwa Wielkopolskiego</w:t>
      </w:r>
      <w:r w:rsidR="002E22DB">
        <w:t>,</w:t>
      </w:r>
    </w:p>
    <w:p w:rsidR="002E22DB" w:rsidRDefault="002E22DB" w:rsidP="002E22DB">
      <w:pPr>
        <w:pStyle w:val="Akapitzlist"/>
        <w:numPr>
          <w:ilvl w:val="0"/>
          <w:numId w:val="7"/>
        </w:numPr>
      </w:pPr>
      <w:r>
        <w:rPr>
          <w:i/>
        </w:rPr>
        <w:t xml:space="preserve">wpływów z usług za dożywianie </w:t>
      </w:r>
      <w:r w:rsidR="00C40F49">
        <w:rPr>
          <w:i/>
        </w:rPr>
        <w:t xml:space="preserve"> (+) 14.000 zł - </w:t>
      </w:r>
      <w:r>
        <w:rPr>
          <w:i/>
        </w:rPr>
        <w:t>ZS w Gościejewie.</w:t>
      </w:r>
    </w:p>
    <w:p w:rsidR="000D003D" w:rsidRDefault="000D003D" w:rsidP="000D003D">
      <w:pPr>
        <w:pStyle w:val="Akapitzlist"/>
        <w:numPr>
          <w:ilvl w:val="0"/>
          <w:numId w:val="1"/>
        </w:numPr>
        <w:tabs>
          <w:tab w:val="left" w:pos="8222"/>
        </w:tabs>
      </w:pPr>
      <w:r>
        <w:t xml:space="preserve">W dziale 852 – Pomoc społeczna </w:t>
      </w:r>
      <w:r>
        <w:rPr>
          <w:b/>
        </w:rPr>
        <w:t xml:space="preserve"> zwiększa się dochody o kwotę</w:t>
      </w:r>
      <w:r>
        <w:rPr>
          <w:b/>
        </w:rPr>
        <w:tab/>
        <w:t>630.723,00 zł</w:t>
      </w:r>
      <w:r>
        <w:rPr>
          <w:b/>
        </w:rPr>
        <w:br/>
      </w:r>
      <w:r w:rsidRPr="000D003D">
        <w:t>z tytułu zwiększenia dotacji celowych na:</w:t>
      </w:r>
    </w:p>
    <w:p w:rsidR="000D003D" w:rsidRPr="003A52CF" w:rsidRDefault="003A52CF" w:rsidP="000D003D">
      <w:pPr>
        <w:pStyle w:val="Akapitzlist"/>
        <w:numPr>
          <w:ilvl w:val="0"/>
          <w:numId w:val="2"/>
        </w:numPr>
        <w:tabs>
          <w:tab w:val="left" w:pos="8222"/>
        </w:tabs>
      </w:pPr>
      <w:r>
        <w:rPr>
          <w:i/>
        </w:rPr>
        <w:t>zdania zlecone z przeznaczeniem na wypłaty świadczeń wychowawczych 500+</w:t>
      </w:r>
    </w:p>
    <w:p w:rsidR="003A52CF" w:rsidRDefault="003A52CF" w:rsidP="003A52CF">
      <w:pPr>
        <w:pStyle w:val="Akapitzlist"/>
        <w:tabs>
          <w:tab w:val="left" w:pos="8222"/>
        </w:tabs>
        <w:spacing w:before="240"/>
        <w:ind w:left="1440"/>
        <w:rPr>
          <w:i/>
        </w:rPr>
      </w:pPr>
      <w:r>
        <w:rPr>
          <w:i/>
        </w:rPr>
        <w:t xml:space="preserve"> –</w:t>
      </w:r>
      <w:r w:rsidR="00C40F49">
        <w:rPr>
          <w:i/>
        </w:rPr>
        <w:t xml:space="preserve"> </w:t>
      </w:r>
      <w:r>
        <w:rPr>
          <w:i/>
        </w:rPr>
        <w:t>( +) 600.000,-;</w:t>
      </w:r>
    </w:p>
    <w:p w:rsidR="003A52CF" w:rsidRPr="00954282" w:rsidRDefault="003A52CF" w:rsidP="003A52CF">
      <w:pPr>
        <w:pStyle w:val="Akapitzlist"/>
        <w:numPr>
          <w:ilvl w:val="0"/>
          <w:numId w:val="2"/>
        </w:numPr>
        <w:tabs>
          <w:tab w:val="left" w:pos="8222"/>
        </w:tabs>
      </w:pPr>
      <w:r>
        <w:t xml:space="preserve">zadania zlecone z przeznaczeniem na opłacenie  składek na ubezpieczenie </w:t>
      </w:r>
      <w:r>
        <w:br/>
        <w:t xml:space="preserve">zdrowotne </w:t>
      </w:r>
      <w:r>
        <w:rPr>
          <w:i/>
        </w:rPr>
        <w:t xml:space="preserve"> –</w:t>
      </w:r>
      <w:r w:rsidR="00C40F49">
        <w:rPr>
          <w:i/>
        </w:rPr>
        <w:t xml:space="preserve"> </w:t>
      </w:r>
      <w:r>
        <w:rPr>
          <w:i/>
        </w:rPr>
        <w:t>( +) 3.000,-</w:t>
      </w:r>
    </w:p>
    <w:p w:rsidR="00954282" w:rsidRPr="00954282" w:rsidRDefault="00954282" w:rsidP="003A52CF">
      <w:pPr>
        <w:pStyle w:val="Akapitzlist"/>
        <w:numPr>
          <w:ilvl w:val="0"/>
          <w:numId w:val="2"/>
        </w:numPr>
        <w:tabs>
          <w:tab w:val="left" w:pos="8222"/>
        </w:tabs>
      </w:pPr>
      <w:r>
        <w:rPr>
          <w:i/>
        </w:rPr>
        <w:t>zadania własne  –</w:t>
      </w:r>
      <w:r w:rsidR="00C40F49">
        <w:rPr>
          <w:i/>
        </w:rPr>
        <w:t xml:space="preserve"> </w:t>
      </w:r>
      <w:r>
        <w:rPr>
          <w:i/>
        </w:rPr>
        <w:t xml:space="preserve">( +) 27.723,- z przeznaczeniem na wypłaty dodatków </w:t>
      </w:r>
      <w:r>
        <w:rPr>
          <w:i/>
        </w:rPr>
        <w:br/>
        <w:t xml:space="preserve"> w wysokości po 250 zł miesięcznie dla pracowników socjalnych zatrudnionych </w:t>
      </w:r>
      <w:r>
        <w:rPr>
          <w:i/>
        </w:rPr>
        <w:br/>
        <w:t>w pełnym wymiarze czasu pracy.</w:t>
      </w:r>
    </w:p>
    <w:p w:rsidR="00954282" w:rsidRDefault="00954282" w:rsidP="001D5023">
      <w:pPr>
        <w:tabs>
          <w:tab w:val="left" w:pos="8222"/>
        </w:tabs>
        <w:ind w:left="1080"/>
      </w:pPr>
      <w:r>
        <w:rPr>
          <w:i/>
        </w:rPr>
        <w:t xml:space="preserve">Pisma </w:t>
      </w:r>
      <w:r w:rsidR="001D5023">
        <w:rPr>
          <w:i/>
        </w:rPr>
        <w:t>W</w:t>
      </w:r>
      <w:r>
        <w:rPr>
          <w:i/>
        </w:rPr>
        <w:t xml:space="preserve">ojewody Wielkopolskiego </w:t>
      </w:r>
      <w:r w:rsidR="001D5023">
        <w:rPr>
          <w:i/>
        </w:rPr>
        <w:t>:</w:t>
      </w:r>
      <w:r w:rsidR="001D5023">
        <w:rPr>
          <w:i/>
        </w:rPr>
        <w:br/>
      </w:r>
      <w:r>
        <w:rPr>
          <w:i/>
        </w:rPr>
        <w:t>Nr FB-I.3111.360.2016.4 z dnia 09 listopada 2016 roku;</w:t>
      </w:r>
      <w:r>
        <w:rPr>
          <w:i/>
        </w:rPr>
        <w:br/>
        <w:t xml:space="preserve">Nr FB-I.3111.344.2016.2 z dnia 26 października 2016 roku; </w:t>
      </w:r>
      <w:r w:rsidR="001D5023">
        <w:rPr>
          <w:i/>
        </w:rPr>
        <w:br/>
      </w:r>
      <w:r>
        <w:rPr>
          <w:i/>
        </w:rPr>
        <w:t>Nr</w:t>
      </w:r>
      <w:r w:rsidR="001D5023">
        <w:rPr>
          <w:i/>
        </w:rPr>
        <w:t>FB-I.3111.322.2016.2 z dnia 02 listopada 2016 roku.</w:t>
      </w:r>
    </w:p>
    <w:p w:rsidR="001D5023" w:rsidRDefault="001D5023" w:rsidP="001D5023">
      <w:pPr>
        <w:pStyle w:val="Akapitzlist"/>
        <w:numPr>
          <w:ilvl w:val="0"/>
          <w:numId w:val="1"/>
        </w:numPr>
        <w:tabs>
          <w:tab w:val="left" w:pos="8222"/>
        </w:tabs>
      </w:pPr>
      <w:r>
        <w:t xml:space="preserve">W dziale 854 – Edukacyjna opieka wychowawcza  </w:t>
      </w:r>
      <w:r>
        <w:rPr>
          <w:b/>
        </w:rPr>
        <w:t>zwiększa się dochody o kwotę</w:t>
      </w:r>
      <w:r>
        <w:rPr>
          <w:b/>
        </w:rPr>
        <w:tab/>
        <w:t>100.000,00 zł</w:t>
      </w:r>
      <w:r>
        <w:rPr>
          <w:b/>
        </w:rPr>
        <w:br/>
      </w:r>
      <w:r>
        <w:t xml:space="preserve">z tytułu otrzymanego zawiadomienia o przyznaniu dotacji celowej na zadania własne </w:t>
      </w:r>
      <w:r>
        <w:br/>
        <w:t>z zakresy dofinansowania wypłat pomocy materialnej dla uczniów o charakterze socjalnym.</w:t>
      </w:r>
      <w:r>
        <w:br/>
        <w:t>Pismo Wojewody Wielkopolskiego Nr FB-I.3111.338.2016.5 z dnia 24 października 2016 roku</w:t>
      </w:r>
      <w:r w:rsidR="00FC3620">
        <w:t>.</w:t>
      </w:r>
    </w:p>
    <w:p w:rsidR="00FC3620" w:rsidRDefault="00FC3620" w:rsidP="00FC3620">
      <w:pPr>
        <w:tabs>
          <w:tab w:val="left" w:pos="5387"/>
        </w:tabs>
        <w:rPr>
          <w:b/>
        </w:rPr>
      </w:pPr>
      <w:r w:rsidRPr="00FC3620">
        <w:rPr>
          <w:b/>
        </w:rPr>
        <w:t xml:space="preserve">Ogółem zwiększono dochody o kwotę </w:t>
      </w:r>
      <w:r w:rsidRPr="00FC3620">
        <w:rPr>
          <w:b/>
        </w:rPr>
        <w:tab/>
        <w:t>7</w:t>
      </w:r>
      <w:r w:rsidR="002E22DB">
        <w:rPr>
          <w:b/>
        </w:rPr>
        <w:t>54</w:t>
      </w:r>
      <w:r w:rsidRPr="00FC3620">
        <w:rPr>
          <w:b/>
        </w:rPr>
        <w:t>.763,00 zł</w:t>
      </w:r>
    </w:p>
    <w:p w:rsidR="002E22DB" w:rsidRDefault="002E22DB" w:rsidP="00FC3620">
      <w:pPr>
        <w:tabs>
          <w:tab w:val="left" w:pos="5387"/>
        </w:tabs>
        <w:rPr>
          <w:b/>
        </w:rPr>
      </w:pPr>
    </w:p>
    <w:p w:rsidR="00FC3620" w:rsidRDefault="00FC3620" w:rsidP="00FC3620">
      <w:pPr>
        <w:tabs>
          <w:tab w:val="left" w:pos="5387"/>
        </w:tabs>
        <w:rPr>
          <w:b/>
        </w:rPr>
      </w:pPr>
      <w:r>
        <w:rPr>
          <w:b/>
        </w:rPr>
        <w:lastRenderedPageBreak/>
        <w:t>WYDATKI</w:t>
      </w:r>
    </w:p>
    <w:p w:rsidR="00FC3620" w:rsidRPr="00860886" w:rsidRDefault="00FC3620" w:rsidP="00FC3620">
      <w:pPr>
        <w:pStyle w:val="Akapitzlist"/>
        <w:numPr>
          <w:ilvl w:val="0"/>
          <w:numId w:val="3"/>
        </w:numPr>
        <w:tabs>
          <w:tab w:val="left" w:pos="5387"/>
        </w:tabs>
      </w:pPr>
      <w:r w:rsidRPr="00FC3620">
        <w:t xml:space="preserve">W dziale </w:t>
      </w:r>
      <w:r>
        <w:t xml:space="preserve">600 – Transport i łączność </w:t>
      </w:r>
      <w:r>
        <w:rPr>
          <w:b/>
        </w:rPr>
        <w:t>zwiększa się wydatki o kwotę</w:t>
      </w:r>
      <w:r>
        <w:rPr>
          <w:b/>
        </w:rPr>
        <w:tab/>
      </w:r>
      <w:r>
        <w:rPr>
          <w:b/>
        </w:rPr>
        <w:tab/>
      </w:r>
      <w:r w:rsidR="002E22DB">
        <w:rPr>
          <w:b/>
        </w:rPr>
        <w:t>39</w:t>
      </w:r>
      <w:r>
        <w:rPr>
          <w:b/>
        </w:rPr>
        <w:t>3.000,00 zł</w:t>
      </w:r>
    </w:p>
    <w:p w:rsidR="00860886" w:rsidRDefault="00860886" w:rsidP="00860886">
      <w:pPr>
        <w:pStyle w:val="Akapitzlist"/>
        <w:tabs>
          <w:tab w:val="left" w:pos="5387"/>
        </w:tabs>
      </w:pPr>
      <w:r>
        <w:t xml:space="preserve">w  związku z zakończonymi postępowaniami zamówień publicznych  dokonuje się </w:t>
      </w:r>
      <w:r>
        <w:br/>
        <w:t>korekty na n/w zadaniach majątkowych:</w:t>
      </w:r>
    </w:p>
    <w:p w:rsidR="00860886" w:rsidRPr="00860886" w:rsidRDefault="00860886" w:rsidP="00860886">
      <w:pPr>
        <w:pStyle w:val="Akapitzlist"/>
        <w:numPr>
          <w:ilvl w:val="0"/>
          <w:numId w:val="4"/>
        </w:numPr>
        <w:tabs>
          <w:tab w:val="left" w:pos="5387"/>
        </w:tabs>
        <w:rPr>
          <w:i/>
        </w:rPr>
      </w:pPr>
      <w:r>
        <w:t>„</w:t>
      </w:r>
      <w:r w:rsidRPr="00860886">
        <w:rPr>
          <w:i/>
        </w:rPr>
        <w:t>Przebudowa dróg dojazdowych do ul. Fabrycznej”  (-) 40.000 zł;</w:t>
      </w:r>
    </w:p>
    <w:p w:rsidR="00734BB9" w:rsidRPr="00734BB9" w:rsidRDefault="00860886" w:rsidP="00860886">
      <w:pPr>
        <w:pStyle w:val="Akapitzlist"/>
        <w:numPr>
          <w:ilvl w:val="0"/>
          <w:numId w:val="4"/>
        </w:numPr>
        <w:tabs>
          <w:tab w:val="left" w:pos="5387"/>
        </w:tabs>
        <w:rPr>
          <w:i/>
        </w:rPr>
      </w:pPr>
      <w:r>
        <w:rPr>
          <w:i/>
        </w:rPr>
        <w:t>„Przebudowa chodników i miejsc postojowych na terenie miasta Rogoźna”</w:t>
      </w:r>
      <w:r>
        <w:rPr>
          <w:i/>
        </w:rPr>
        <w:br/>
        <w:t xml:space="preserve"> o kwotę (+) </w:t>
      </w:r>
      <w:r w:rsidR="002E22DB">
        <w:rPr>
          <w:i/>
        </w:rPr>
        <w:t>433</w:t>
      </w:r>
      <w:r>
        <w:rPr>
          <w:i/>
        </w:rPr>
        <w:t>.000 zł</w:t>
      </w:r>
    </w:p>
    <w:p w:rsidR="00FC3620" w:rsidRDefault="00734BB9" w:rsidP="00734BB9">
      <w:pPr>
        <w:pStyle w:val="Akapitzlist"/>
        <w:numPr>
          <w:ilvl w:val="0"/>
          <w:numId w:val="3"/>
        </w:numPr>
        <w:tabs>
          <w:tab w:val="left" w:pos="8222"/>
        </w:tabs>
      </w:pPr>
      <w:r w:rsidRPr="00734BB9">
        <w:t xml:space="preserve"> </w:t>
      </w:r>
      <w:r>
        <w:t xml:space="preserve">W dziale 710 – Działalność usługowa </w:t>
      </w:r>
      <w:r w:rsidRPr="00734BB9">
        <w:rPr>
          <w:b/>
        </w:rPr>
        <w:t>zwiększa się wydatki o kwotę</w:t>
      </w:r>
      <w:r w:rsidRPr="00734BB9">
        <w:rPr>
          <w:b/>
        </w:rPr>
        <w:tab/>
      </w:r>
      <w:r w:rsidRPr="00734BB9">
        <w:rPr>
          <w:b/>
        </w:rPr>
        <w:tab/>
        <w:t>100,00 zł</w:t>
      </w:r>
      <w:r w:rsidRPr="00734BB9">
        <w:rPr>
          <w:b/>
        </w:rPr>
        <w:br/>
      </w:r>
      <w:r w:rsidRPr="00734BB9">
        <w:t>na bieżącą obsługę grobów wojennych.</w:t>
      </w:r>
    </w:p>
    <w:p w:rsidR="00734BB9" w:rsidRDefault="00734BB9" w:rsidP="00734BB9">
      <w:pPr>
        <w:pStyle w:val="Akapitzlist"/>
        <w:numPr>
          <w:ilvl w:val="0"/>
          <w:numId w:val="3"/>
        </w:numPr>
        <w:tabs>
          <w:tab w:val="left" w:pos="8222"/>
        </w:tabs>
      </w:pPr>
      <w:r>
        <w:t xml:space="preserve">W dziale 750 – Administracja publiczna </w:t>
      </w:r>
      <w:r>
        <w:rPr>
          <w:b/>
        </w:rPr>
        <w:t xml:space="preserve"> zmniejsza się wydatki o kwotę</w:t>
      </w:r>
      <w:r>
        <w:rPr>
          <w:b/>
        </w:rPr>
        <w:tab/>
        <w:t>8.160,00 zł</w:t>
      </w:r>
      <w:r>
        <w:rPr>
          <w:b/>
        </w:rPr>
        <w:br/>
      </w:r>
      <w:r w:rsidRPr="00734BB9">
        <w:t>w zakresie wydatków:</w:t>
      </w:r>
    </w:p>
    <w:p w:rsidR="00734BB9" w:rsidRPr="00734BB9" w:rsidRDefault="00734BB9" w:rsidP="00734BB9">
      <w:pPr>
        <w:pStyle w:val="Akapitzlist"/>
        <w:numPr>
          <w:ilvl w:val="0"/>
          <w:numId w:val="5"/>
        </w:numPr>
        <w:tabs>
          <w:tab w:val="left" w:pos="8222"/>
        </w:tabs>
        <w:rPr>
          <w:i/>
        </w:rPr>
      </w:pPr>
      <w:r w:rsidRPr="00734BB9">
        <w:rPr>
          <w:i/>
        </w:rPr>
        <w:t>na zadaniach zleconych zwiększa się o kwotę (+) 7.040 zł;</w:t>
      </w:r>
    </w:p>
    <w:p w:rsidR="00734BB9" w:rsidRDefault="00734BB9" w:rsidP="001F49C2">
      <w:pPr>
        <w:pStyle w:val="Akapitzlist"/>
        <w:numPr>
          <w:ilvl w:val="0"/>
          <w:numId w:val="5"/>
        </w:numPr>
        <w:tabs>
          <w:tab w:val="left" w:pos="8222"/>
        </w:tabs>
        <w:rPr>
          <w:i/>
        </w:rPr>
      </w:pPr>
      <w:r>
        <w:rPr>
          <w:i/>
        </w:rPr>
        <w:t xml:space="preserve">na zadaniach własnych zmniejsza się o kwotę (-) 15.200 zł oraz dokonuje </w:t>
      </w:r>
      <w:r>
        <w:rPr>
          <w:i/>
        </w:rPr>
        <w:br/>
        <w:t>się przeniesienia wydatków bieżących do majątkowych +/- 10.000 zł</w:t>
      </w:r>
      <w:r>
        <w:rPr>
          <w:i/>
        </w:rPr>
        <w:br/>
        <w:t xml:space="preserve"> z przeznaczeniem na zakup klimatyzacji do sali </w:t>
      </w:r>
      <w:r w:rsidR="001F49C2">
        <w:rPr>
          <w:i/>
        </w:rPr>
        <w:t>USC.</w:t>
      </w:r>
    </w:p>
    <w:p w:rsidR="001F49C2" w:rsidRDefault="001F49C2" w:rsidP="001F49C2">
      <w:pPr>
        <w:pStyle w:val="Akapitzlist"/>
        <w:numPr>
          <w:ilvl w:val="0"/>
          <w:numId w:val="3"/>
        </w:numPr>
        <w:tabs>
          <w:tab w:val="left" w:pos="8222"/>
        </w:tabs>
      </w:pPr>
      <w:r>
        <w:t xml:space="preserve">W dziale 757 Obsługa długu publicznego </w:t>
      </w:r>
      <w:r>
        <w:rPr>
          <w:b/>
        </w:rPr>
        <w:t>zmniejsza się wydatki o kwotę</w:t>
      </w:r>
      <w:r>
        <w:rPr>
          <w:b/>
        </w:rPr>
        <w:tab/>
      </w:r>
      <w:r>
        <w:rPr>
          <w:b/>
        </w:rPr>
        <w:tab/>
      </w:r>
      <w:r w:rsidR="002E22DB">
        <w:rPr>
          <w:b/>
        </w:rPr>
        <w:t>20</w:t>
      </w:r>
      <w:r>
        <w:rPr>
          <w:b/>
        </w:rPr>
        <w:t>.000,00 zł</w:t>
      </w:r>
      <w:r>
        <w:rPr>
          <w:b/>
        </w:rPr>
        <w:br/>
      </w:r>
      <w:r w:rsidRPr="001F49C2">
        <w:t>do wysokości przewidywanego wykonania.</w:t>
      </w:r>
    </w:p>
    <w:p w:rsidR="001F49C2" w:rsidRPr="002E22DB" w:rsidRDefault="001F49C2" w:rsidP="001F49C2">
      <w:pPr>
        <w:pStyle w:val="Akapitzlist"/>
        <w:numPr>
          <w:ilvl w:val="0"/>
          <w:numId w:val="3"/>
        </w:numPr>
        <w:tabs>
          <w:tab w:val="left" w:pos="8222"/>
        </w:tabs>
        <w:rPr>
          <w:i/>
        </w:rPr>
      </w:pPr>
      <w:r>
        <w:t xml:space="preserve">W dziale 801 – Oświata i wychowanie </w:t>
      </w:r>
      <w:r>
        <w:rPr>
          <w:b/>
        </w:rPr>
        <w:t>zmniejsza się wydatki o kwotę</w:t>
      </w:r>
      <w:r>
        <w:rPr>
          <w:b/>
        </w:rPr>
        <w:tab/>
      </w:r>
      <w:r w:rsidR="002E22DB">
        <w:rPr>
          <w:b/>
        </w:rPr>
        <w:t>237.399</w:t>
      </w:r>
      <w:r>
        <w:rPr>
          <w:b/>
        </w:rPr>
        <w:t>,00 zł</w:t>
      </w:r>
      <w:r>
        <w:rPr>
          <w:b/>
        </w:rPr>
        <w:br/>
      </w:r>
      <w:r w:rsidRPr="002E22DB">
        <w:rPr>
          <w:i/>
        </w:rPr>
        <w:t xml:space="preserve">w związku z analizą planów finansowych i przewidywanego wykonania wydatków </w:t>
      </w:r>
      <w:r w:rsidRPr="002E22DB">
        <w:rPr>
          <w:i/>
        </w:rPr>
        <w:br/>
        <w:t>na koniec br. dok</w:t>
      </w:r>
      <w:r w:rsidR="00B838DB" w:rsidRPr="002E22DB">
        <w:rPr>
          <w:i/>
        </w:rPr>
        <w:t>onano przeniesienia wydatków mię</w:t>
      </w:r>
      <w:r w:rsidR="002E22DB" w:rsidRPr="002E22DB">
        <w:rPr>
          <w:i/>
        </w:rPr>
        <w:t>dzy działami oraz zwiększono</w:t>
      </w:r>
      <w:r w:rsidR="002E22DB" w:rsidRPr="002E22DB">
        <w:rPr>
          <w:i/>
        </w:rPr>
        <w:br/>
        <w:t xml:space="preserve">wydatki o kwotę (+) 17.000 zł (wyżywienie 14.000,- i 3.000 zł zakup nagrody </w:t>
      </w:r>
      <w:r w:rsidR="002E22DB" w:rsidRPr="002E22DB">
        <w:rPr>
          <w:i/>
        </w:rPr>
        <w:br/>
        <w:t>dla ZS w Parkowie.</w:t>
      </w:r>
    </w:p>
    <w:p w:rsidR="001F49C2" w:rsidRDefault="001F49C2" w:rsidP="001F49C2">
      <w:pPr>
        <w:pStyle w:val="Akapitzlist"/>
        <w:numPr>
          <w:ilvl w:val="0"/>
          <w:numId w:val="3"/>
        </w:numPr>
        <w:tabs>
          <w:tab w:val="left" w:pos="8222"/>
        </w:tabs>
      </w:pPr>
      <w:r>
        <w:t xml:space="preserve">W dziale 852 – Pomoc społeczna </w:t>
      </w:r>
      <w:r>
        <w:rPr>
          <w:b/>
        </w:rPr>
        <w:t>zwiększa się wydatki o kwotę</w:t>
      </w:r>
      <w:r>
        <w:rPr>
          <w:b/>
        </w:rPr>
        <w:tab/>
      </w:r>
      <w:r w:rsidR="00ED5BC1">
        <w:rPr>
          <w:b/>
        </w:rPr>
        <w:t>503.526,00</w:t>
      </w:r>
      <w:r>
        <w:rPr>
          <w:b/>
        </w:rPr>
        <w:t xml:space="preserve"> zł</w:t>
      </w:r>
      <w:r>
        <w:rPr>
          <w:b/>
        </w:rPr>
        <w:br/>
      </w:r>
      <w:r>
        <w:t>z przeznaczeniem na:</w:t>
      </w:r>
    </w:p>
    <w:p w:rsidR="001F49C2" w:rsidRDefault="001F49C2" w:rsidP="001F49C2">
      <w:pPr>
        <w:pStyle w:val="Akapitzlist"/>
        <w:numPr>
          <w:ilvl w:val="0"/>
          <w:numId w:val="6"/>
        </w:numPr>
        <w:tabs>
          <w:tab w:val="left" w:pos="8222"/>
        </w:tabs>
        <w:rPr>
          <w:i/>
        </w:rPr>
      </w:pPr>
      <w:r>
        <w:rPr>
          <w:i/>
        </w:rPr>
        <w:t>ś</w:t>
      </w:r>
      <w:r w:rsidRPr="001F49C2">
        <w:rPr>
          <w:i/>
        </w:rPr>
        <w:t>wiadczenia wychowawcze  (+) 600.000 zł</w:t>
      </w:r>
      <w:r>
        <w:rPr>
          <w:i/>
        </w:rPr>
        <w:t xml:space="preserve"> (zadanie zlecone);</w:t>
      </w:r>
    </w:p>
    <w:p w:rsidR="001F49C2" w:rsidRDefault="001F49C2" w:rsidP="001F49C2">
      <w:pPr>
        <w:pStyle w:val="Akapitzlist"/>
        <w:numPr>
          <w:ilvl w:val="0"/>
          <w:numId w:val="6"/>
        </w:numPr>
        <w:tabs>
          <w:tab w:val="left" w:pos="8222"/>
        </w:tabs>
        <w:rPr>
          <w:i/>
        </w:rPr>
      </w:pPr>
      <w:r>
        <w:rPr>
          <w:i/>
        </w:rPr>
        <w:t>składki na ubezpieczenie zdrowotne (+) 3.000,- (zadanie zlecone);</w:t>
      </w:r>
    </w:p>
    <w:p w:rsidR="001F49C2" w:rsidRDefault="001F49C2" w:rsidP="001F49C2">
      <w:pPr>
        <w:pStyle w:val="Akapitzlist"/>
        <w:numPr>
          <w:ilvl w:val="0"/>
          <w:numId w:val="6"/>
        </w:numPr>
        <w:tabs>
          <w:tab w:val="left" w:pos="8222"/>
        </w:tabs>
        <w:rPr>
          <w:i/>
        </w:rPr>
      </w:pPr>
      <w:r>
        <w:rPr>
          <w:i/>
        </w:rPr>
        <w:t xml:space="preserve">wypłaty dodatków po 250 zł miesięcznie na pracownika socjalnego(zadania własne) </w:t>
      </w:r>
      <w:r>
        <w:rPr>
          <w:i/>
        </w:rPr>
        <w:br/>
        <w:t>(+) 27.723,-;</w:t>
      </w:r>
    </w:p>
    <w:p w:rsidR="001F49C2" w:rsidRDefault="001F49C2" w:rsidP="001F49C2">
      <w:pPr>
        <w:pStyle w:val="Akapitzlist"/>
        <w:numPr>
          <w:ilvl w:val="0"/>
          <w:numId w:val="6"/>
        </w:numPr>
        <w:tabs>
          <w:tab w:val="left" w:pos="8222"/>
        </w:tabs>
        <w:rPr>
          <w:i/>
        </w:rPr>
      </w:pPr>
      <w:r>
        <w:rPr>
          <w:i/>
        </w:rPr>
        <w:t xml:space="preserve">zmniejszenie wydatków na dodatki mieszkaniowe (-) </w:t>
      </w:r>
      <w:r w:rsidR="00ED5BC1">
        <w:rPr>
          <w:i/>
        </w:rPr>
        <w:t>100.000</w:t>
      </w:r>
      <w:r>
        <w:rPr>
          <w:i/>
        </w:rPr>
        <w:t>,-;</w:t>
      </w:r>
    </w:p>
    <w:p w:rsidR="001F49C2" w:rsidRDefault="00B838DB" w:rsidP="001F49C2">
      <w:pPr>
        <w:pStyle w:val="Akapitzlist"/>
        <w:numPr>
          <w:ilvl w:val="0"/>
          <w:numId w:val="6"/>
        </w:numPr>
        <w:tabs>
          <w:tab w:val="left" w:pos="8222"/>
        </w:tabs>
        <w:rPr>
          <w:i/>
        </w:rPr>
      </w:pPr>
      <w:r>
        <w:rPr>
          <w:i/>
        </w:rPr>
        <w:t>zmniejszeniem udziału własnego w wypłacie wynagrodzeń (-) 27.</w:t>
      </w:r>
      <w:r w:rsidR="00ED5BC1">
        <w:rPr>
          <w:i/>
        </w:rPr>
        <w:t>197</w:t>
      </w:r>
      <w:r>
        <w:rPr>
          <w:i/>
        </w:rPr>
        <w:t xml:space="preserve"> zł;</w:t>
      </w:r>
    </w:p>
    <w:p w:rsidR="00B838DB" w:rsidRPr="00B838DB" w:rsidRDefault="00B838DB" w:rsidP="001F49C2">
      <w:pPr>
        <w:pStyle w:val="Akapitzlist"/>
        <w:numPr>
          <w:ilvl w:val="0"/>
          <w:numId w:val="6"/>
        </w:numPr>
        <w:tabs>
          <w:tab w:val="left" w:pos="8222"/>
        </w:tabs>
        <w:rPr>
          <w:i/>
        </w:rPr>
      </w:pPr>
      <w:r>
        <w:rPr>
          <w:i/>
        </w:rPr>
        <w:t>oraz dokonano przeniesień wydatków między rozdziałami i paragrafami na kwotę</w:t>
      </w:r>
      <w:r>
        <w:rPr>
          <w:i/>
        </w:rPr>
        <w:br/>
        <w:t xml:space="preserve"> +/- 10.000 zł.</w:t>
      </w:r>
    </w:p>
    <w:p w:rsidR="00B838DB" w:rsidRPr="00B838DB" w:rsidRDefault="00B838DB" w:rsidP="00B838DB">
      <w:pPr>
        <w:pStyle w:val="Akapitzlist"/>
        <w:numPr>
          <w:ilvl w:val="0"/>
          <w:numId w:val="3"/>
        </w:numPr>
        <w:tabs>
          <w:tab w:val="left" w:pos="8222"/>
        </w:tabs>
      </w:pPr>
      <w:r>
        <w:t xml:space="preserve">W dziale 854 – Edukacyjna opieka wychowawcza </w:t>
      </w:r>
      <w:r>
        <w:rPr>
          <w:b/>
        </w:rPr>
        <w:t>zwiększa się wydatki o kwotę</w:t>
      </w:r>
      <w:r>
        <w:rPr>
          <w:b/>
        </w:rPr>
        <w:tab/>
      </w:r>
      <w:r w:rsidR="00ED5BC1">
        <w:rPr>
          <w:b/>
        </w:rPr>
        <w:t>123.696</w:t>
      </w:r>
      <w:r>
        <w:rPr>
          <w:b/>
        </w:rPr>
        <w:t>,00 zł</w:t>
      </w:r>
    </w:p>
    <w:p w:rsidR="00B838DB" w:rsidRDefault="00B838DB" w:rsidP="00B838DB">
      <w:pPr>
        <w:pStyle w:val="Akapitzlist"/>
        <w:tabs>
          <w:tab w:val="left" w:pos="8222"/>
        </w:tabs>
      </w:pPr>
      <w:r>
        <w:t xml:space="preserve">z przeznaczeniem na dofinansowanie wypłat  pomocy materialnej dla uczniów </w:t>
      </w:r>
      <w:r w:rsidR="00ED5BC1">
        <w:br/>
      </w:r>
      <w:r>
        <w:t>o charakterze socjalnym</w:t>
      </w:r>
      <w:r w:rsidR="00ED5BC1">
        <w:t xml:space="preserve">  (+) 87.196 zł (100.000,- minus 12.804 zł z udziału własnego) </w:t>
      </w:r>
      <w:r w:rsidR="00ED5BC1">
        <w:br/>
        <w:t>oraz zwiększono wydatki na świetlicach szkolnych o kwotę 36.500,-.</w:t>
      </w:r>
    </w:p>
    <w:p w:rsidR="00ED5BC1" w:rsidRDefault="00ED5BC1" w:rsidP="00ED5BC1">
      <w:pPr>
        <w:pStyle w:val="Akapitzlist"/>
        <w:numPr>
          <w:ilvl w:val="0"/>
          <w:numId w:val="3"/>
        </w:numPr>
        <w:tabs>
          <w:tab w:val="left" w:pos="8222"/>
        </w:tabs>
      </w:pPr>
      <w:r>
        <w:t>W dziale 926 Kultura fizyczna dokonano przeniesienia wydatków na kwotę +/- 3.000 zł.</w:t>
      </w:r>
    </w:p>
    <w:p w:rsidR="00B838DB" w:rsidRDefault="00B838DB" w:rsidP="00B838DB">
      <w:pPr>
        <w:rPr>
          <w:b/>
        </w:rPr>
      </w:pPr>
      <w:r w:rsidRPr="00B838DB">
        <w:rPr>
          <w:b/>
        </w:rPr>
        <w:t xml:space="preserve">Ogółem wydatki zwiększono o kwotę </w:t>
      </w:r>
      <w:r w:rsidRPr="00B838DB">
        <w:rPr>
          <w:b/>
        </w:rPr>
        <w:tab/>
      </w:r>
      <w:r w:rsidRPr="00B838DB">
        <w:rPr>
          <w:b/>
        </w:rPr>
        <w:tab/>
        <w:t>7</w:t>
      </w:r>
      <w:r w:rsidR="00ED5BC1">
        <w:rPr>
          <w:b/>
        </w:rPr>
        <w:t>54</w:t>
      </w:r>
      <w:r w:rsidRPr="00B838DB">
        <w:rPr>
          <w:b/>
        </w:rPr>
        <w:t>.763,00 zł</w:t>
      </w:r>
    </w:p>
    <w:p w:rsidR="00ED5BC1" w:rsidRDefault="00ED5BC1" w:rsidP="00B838DB">
      <w:pPr>
        <w:rPr>
          <w:b/>
        </w:rPr>
      </w:pPr>
      <w:r>
        <w:rPr>
          <w:b/>
        </w:rPr>
        <w:t>Dokonano zmian w n/w załącznikach:</w:t>
      </w:r>
    </w:p>
    <w:p w:rsidR="00ED5BC1" w:rsidRDefault="00ED5BC1" w:rsidP="00B838DB">
      <w:r>
        <w:rPr>
          <w:b/>
        </w:rPr>
        <w:t>Nr 3 „</w:t>
      </w:r>
      <w:r w:rsidRPr="00676D79">
        <w:rPr>
          <w:b/>
        </w:rPr>
        <w:t xml:space="preserve">Wykaz wydatków majątkowych gminy ujętych w planie budżetu na rok 2016” </w:t>
      </w:r>
      <w:r w:rsidRPr="00676D79">
        <w:t xml:space="preserve">zwiększono </w:t>
      </w:r>
      <w:r w:rsidRPr="00676D79">
        <w:br/>
        <w:t>o kwotę</w:t>
      </w:r>
      <w:r>
        <w:t xml:space="preserve"> 403.000 zł.</w:t>
      </w:r>
    </w:p>
    <w:p w:rsidR="00ED5BC1" w:rsidRDefault="00ED5BC1" w:rsidP="00B838DB">
      <w:pPr>
        <w:rPr>
          <w:rFonts w:eastAsia="Times New Roman" w:cstheme="minorHAnsi"/>
          <w:bCs/>
          <w:lang w:eastAsia="pl-PL"/>
        </w:rPr>
      </w:pPr>
      <w:r>
        <w:rPr>
          <w:b/>
        </w:rPr>
        <w:t xml:space="preserve">Nr 4 </w:t>
      </w:r>
      <w:r>
        <w:rPr>
          <w:rFonts w:cstheme="minorHAnsi"/>
          <w:b/>
        </w:rPr>
        <w:t>„</w:t>
      </w:r>
      <w:r w:rsidRPr="00676D79">
        <w:rPr>
          <w:rFonts w:eastAsia="Times New Roman" w:cstheme="minorHAnsi"/>
          <w:b/>
          <w:bCs/>
          <w:lang w:eastAsia="pl-PL"/>
        </w:rPr>
        <w:t>Plan dochodów, dotacji i wydatków związanych z realizacją zadań  z zakresu administracji  rządowej i innych zadań zleconych gminie ustawami na 2016 rok”</w:t>
      </w:r>
      <w:r>
        <w:rPr>
          <w:rFonts w:eastAsia="Times New Roman" w:cstheme="minorHAnsi"/>
          <w:b/>
          <w:bCs/>
          <w:lang w:eastAsia="pl-PL"/>
        </w:rPr>
        <w:t xml:space="preserve"> </w:t>
      </w:r>
      <w:r w:rsidRPr="00676D79">
        <w:rPr>
          <w:rFonts w:eastAsia="Times New Roman" w:cstheme="minorHAnsi"/>
          <w:bCs/>
          <w:lang w:eastAsia="pl-PL"/>
        </w:rPr>
        <w:t xml:space="preserve"> </w:t>
      </w:r>
      <w:r>
        <w:rPr>
          <w:rFonts w:eastAsia="Times New Roman" w:cstheme="minorHAnsi"/>
          <w:bCs/>
          <w:lang w:eastAsia="pl-PL"/>
        </w:rPr>
        <w:t>zwiększono</w:t>
      </w:r>
      <w:r>
        <w:rPr>
          <w:rFonts w:eastAsia="Times New Roman" w:cstheme="minorHAnsi"/>
          <w:bCs/>
          <w:lang w:eastAsia="pl-PL"/>
        </w:rPr>
        <w:t xml:space="preserve"> o kwotę 610.040 zł.</w:t>
      </w:r>
    </w:p>
    <w:p w:rsidR="00ED5BC1" w:rsidRDefault="00ED5BC1" w:rsidP="00B838DB">
      <w:pPr>
        <w:rPr>
          <w:rFonts w:eastAsia="Times New Roman" w:cstheme="minorHAnsi"/>
          <w:bCs/>
          <w:lang w:eastAsia="pl-PL"/>
        </w:rPr>
      </w:pPr>
      <w:r w:rsidRPr="00ED5BC1">
        <w:rPr>
          <w:rFonts w:eastAsia="Times New Roman" w:cstheme="minorHAnsi"/>
          <w:b/>
          <w:bCs/>
          <w:lang w:eastAsia="pl-PL"/>
        </w:rPr>
        <w:lastRenderedPageBreak/>
        <w:t>Nr 5 „</w:t>
      </w:r>
      <w:r w:rsidRPr="00676D79">
        <w:rPr>
          <w:rFonts w:eastAsia="Times New Roman" w:cstheme="minorHAnsi"/>
          <w:b/>
          <w:bCs/>
          <w:lang w:eastAsia="pl-PL"/>
        </w:rPr>
        <w:t>Plan dochodów i wydatków związanych z realizacją zadań własnych na 2016 rok”</w:t>
      </w:r>
      <w:r w:rsidRPr="00676D79">
        <w:rPr>
          <w:rFonts w:eastAsia="Times New Roman" w:cstheme="minorHAnsi"/>
          <w:b/>
          <w:bCs/>
          <w:lang w:eastAsia="pl-PL"/>
        </w:rPr>
        <w:br/>
      </w:r>
      <w:r w:rsidRPr="00676D79">
        <w:rPr>
          <w:rFonts w:eastAsia="Times New Roman" w:cstheme="minorHAnsi"/>
          <w:bCs/>
          <w:lang w:eastAsia="pl-PL"/>
        </w:rPr>
        <w:t xml:space="preserve"> dokonano zwiększenia o kwotę</w:t>
      </w:r>
      <w:r>
        <w:rPr>
          <w:rFonts w:eastAsia="Times New Roman" w:cstheme="minorHAnsi"/>
          <w:bCs/>
          <w:lang w:eastAsia="pl-PL"/>
        </w:rPr>
        <w:t xml:space="preserve"> 127.723 zł.</w:t>
      </w:r>
    </w:p>
    <w:p w:rsidR="00ED5BC1" w:rsidRPr="00ED5BC1" w:rsidRDefault="00ED5BC1" w:rsidP="00B838DB">
      <w:pPr>
        <w:rPr>
          <w:b/>
        </w:rPr>
      </w:pPr>
      <w:r>
        <w:rPr>
          <w:rFonts w:eastAsia="Times New Roman" w:cstheme="minorHAnsi"/>
          <w:bCs/>
          <w:lang w:eastAsia="pl-PL"/>
        </w:rPr>
        <w:t>Nr 6 „</w:t>
      </w:r>
      <w:r w:rsidRPr="00676D79">
        <w:rPr>
          <w:rFonts w:eastAsia="Times New Roman" w:cstheme="minorHAnsi"/>
          <w:b/>
          <w:bCs/>
          <w:lang w:eastAsia="pl-PL"/>
        </w:rPr>
        <w:t>„Zestawienie planowanych kwot dotacji w 2016 roku”</w:t>
      </w:r>
      <w:r w:rsidRPr="00676D79">
        <w:rPr>
          <w:rFonts w:eastAsia="Times New Roman" w:cstheme="minorHAnsi"/>
          <w:bCs/>
          <w:lang w:eastAsia="pl-PL"/>
        </w:rPr>
        <w:t xml:space="preserve"> </w:t>
      </w:r>
      <w:r>
        <w:rPr>
          <w:rFonts w:eastAsia="Times New Roman" w:cstheme="minorHAnsi"/>
          <w:bCs/>
          <w:lang w:eastAsia="pl-PL"/>
        </w:rPr>
        <w:t>zmniejszono</w:t>
      </w:r>
      <w:r w:rsidRPr="00676D79">
        <w:rPr>
          <w:rFonts w:eastAsia="Times New Roman" w:cstheme="minorHAnsi"/>
          <w:bCs/>
          <w:lang w:eastAsia="pl-PL"/>
        </w:rPr>
        <w:t xml:space="preserve"> udzielone dotacje </w:t>
      </w:r>
      <w:r>
        <w:rPr>
          <w:rFonts w:eastAsia="Times New Roman" w:cstheme="minorHAnsi"/>
          <w:bCs/>
          <w:lang w:eastAsia="pl-PL"/>
        </w:rPr>
        <w:t xml:space="preserve">na </w:t>
      </w:r>
      <w:r w:rsidR="000C7848">
        <w:rPr>
          <w:rFonts w:eastAsia="Times New Roman" w:cstheme="minorHAnsi"/>
          <w:bCs/>
          <w:lang w:eastAsia="pl-PL"/>
        </w:rPr>
        <w:t xml:space="preserve">zadania bieżące o </w:t>
      </w:r>
      <w:r>
        <w:rPr>
          <w:rFonts w:eastAsia="Times New Roman" w:cstheme="minorHAnsi"/>
          <w:bCs/>
          <w:lang w:eastAsia="pl-PL"/>
        </w:rPr>
        <w:t xml:space="preserve">kwotę (-) </w:t>
      </w:r>
      <w:r>
        <w:rPr>
          <w:rFonts w:eastAsia="Times New Roman" w:cstheme="minorHAnsi"/>
          <w:bCs/>
          <w:lang w:eastAsia="pl-PL"/>
        </w:rPr>
        <w:t>30.399</w:t>
      </w:r>
      <w:r w:rsidR="00C40F49">
        <w:rPr>
          <w:rFonts w:eastAsia="Times New Roman" w:cstheme="minorHAnsi"/>
          <w:bCs/>
          <w:lang w:eastAsia="pl-PL"/>
        </w:rPr>
        <w:t xml:space="preserve"> zł</w:t>
      </w:r>
      <w:bookmarkStart w:id="0" w:name="_GoBack"/>
      <w:bookmarkEnd w:id="0"/>
      <w:r>
        <w:rPr>
          <w:rFonts w:eastAsia="Times New Roman" w:cstheme="minorHAnsi"/>
          <w:bCs/>
          <w:lang w:eastAsia="pl-PL"/>
        </w:rPr>
        <w:t>.</w:t>
      </w:r>
    </w:p>
    <w:sectPr w:rsidR="00ED5BC1" w:rsidRPr="00ED5BC1" w:rsidSect="008A282D">
      <w:pgSz w:w="11906" w:h="16838"/>
      <w:pgMar w:top="1418" w:right="709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62670"/>
    <w:multiLevelType w:val="hybridMultilevel"/>
    <w:tmpl w:val="A87075B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08E06D2"/>
    <w:multiLevelType w:val="hybridMultilevel"/>
    <w:tmpl w:val="E578D8FA"/>
    <w:lvl w:ilvl="0" w:tplc="9AF050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D5151"/>
    <w:multiLevelType w:val="hybridMultilevel"/>
    <w:tmpl w:val="6B866276"/>
    <w:lvl w:ilvl="0" w:tplc="B6184E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229B6"/>
    <w:multiLevelType w:val="hybridMultilevel"/>
    <w:tmpl w:val="38685D2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34E3999"/>
    <w:multiLevelType w:val="hybridMultilevel"/>
    <w:tmpl w:val="D39CA81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D3069DA"/>
    <w:multiLevelType w:val="hybridMultilevel"/>
    <w:tmpl w:val="E74AA22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30D362C"/>
    <w:multiLevelType w:val="hybridMultilevel"/>
    <w:tmpl w:val="EA6271B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03D"/>
    <w:rsid w:val="000C7848"/>
    <w:rsid w:val="000D003D"/>
    <w:rsid w:val="001D5023"/>
    <w:rsid w:val="001F49C2"/>
    <w:rsid w:val="002819C5"/>
    <w:rsid w:val="002E22DB"/>
    <w:rsid w:val="003A52CF"/>
    <w:rsid w:val="0045484D"/>
    <w:rsid w:val="00734BB9"/>
    <w:rsid w:val="00860886"/>
    <w:rsid w:val="008A282D"/>
    <w:rsid w:val="00954282"/>
    <w:rsid w:val="00A56A24"/>
    <w:rsid w:val="00B838DB"/>
    <w:rsid w:val="00C40F49"/>
    <w:rsid w:val="00CC532C"/>
    <w:rsid w:val="00ED5BC1"/>
    <w:rsid w:val="00FC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00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0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728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7</cp:revision>
  <cp:lastPrinted>2016-11-14T16:26:00Z</cp:lastPrinted>
  <dcterms:created xsi:type="dcterms:W3CDTF">2016-11-14T09:36:00Z</dcterms:created>
  <dcterms:modified xsi:type="dcterms:W3CDTF">2016-11-14T16:31:00Z</dcterms:modified>
</cp:coreProperties>
</file>