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2D7" w:rsidRDefault="005328F2" w:rsidP="005328F2">
      <w:pPr>
        <w:jc w:val="center"/>
        <w:rPr>
          <w:b/>
        </w:rPr>
      </w:pPr>
      <w:r w:rsidRPr="005328F2">
        <w:rPr>
          <w:b/>
        </w:rPr>
        <w:t>Uzasadnienie</w:t>
      </w:r>
      <w:r w:rsidRPr="005328F2">
        <w:rPr>
          <w:b/>
        </w:rPr>
        <w:br/>
        <w:t xml:space="preserve">do Uchwały nr XL/ </w:t>
      </w:r>
      <w:r w:rsidR="00C4690E">
        <w:rPr>
          <w:b/>
        </w:rPr>
        <w:t xml:space="preserve"> </w:t>
      </w:r>
      <w:r w:rsidRPr="005328F2">
        <w:rPr>
          <w:b/>
        </w:rPr>
        <w:t xml:space="preserve">  /2017</w:t>
      </w:r>
      <w:r w:rsidRPr="005328F2">
        <w:rPr>
          <w:b/>
        </w:rPr>
        <w:br/>
        <w:t>Rady Miejskiej w Rogoźnie</w:t>
      </w:r>
      <w:r w:rsidRPr="005328F2">
        <w:rPr>
          <w:b/>
        </w:rPr>
        <w:br/>
        <w:t>z dnia 26 kwietnia 2017 roku</w:t>
      </w:r>
    </w:p>
    <w:p w:rsidR="005328F2" w:rsidRDefault="005328F2" w:rsidP="005328F2">
      <w:pPr>
        <w:rPr>
          <w:b/>
        </w:rPr>
      </w:pPr>
      <w:r>
        <w:rPr>
          <w:b/>
        </w:rPr>
        <w:t>w sprawie zmian w budżecie gminy na 2017 rok</w:t>
      </w:r>
    </w:p>
    <w:p w:rsidR="005328F2" w:rsidRDefault="005328F2" w:rsidP="005328F2">
      <w:pPr>
        <w:rPr>
          <w:b/>
        </w:rPr>
      </w:pPr>
      <w:r>
        <w:rPr>
          <w:b/>
        </w:rPr>
        <w:t>DOCHODY</w:t>
      </w:r>
    </w:p>
    <w:p w:rsidR="005328F2" w:rsidRDefault="005328F2" w:rsidP="005328F2">
      <w:pPr>
        <w:pStyle w:val="Akapitzlist"/>
        <w:numPr>
          <w:ilvl w:val="0"/>
          <w:numId w:val="1"/>
        </w:numPr>
      </w:pPr>
      <w:r w:rsidRPr="005328F2">
        <w:t>W dziale 010- R</w:t>
      </w:r>
      <w:r>
        <w:t>olnic</w:t>
      </w:r>
      <w:r w:rsidRPr="005328F2">
        <w:t>two i łowiectwo</w:t>
      </w:r>
      <w:r>
        <w:t xml:space="preserve"> zwiększa się dochody o kwotę </w:t>
      </w:r>
      <w:r>
        <w:tab/>
      </w:r>
      <w:r>
        <w:tab/>
      </w:r>
      <w:r w:rsidRPr="005328F2">
        <w:rPr>
          <w:b/>
        </w:rPr>
        <w:t>116.250,00 zł</w:t>
      </w:r>
      <w:r>
        <w:rPr>
          <w:b/>
        </w:rPr>
        <w:br/>
      </w:r>
      <w:r w:rsidRPr="005328F2">
        <w:t>z tytułu przyznanego dofinansowania</w:t>
      </w:r>
      <w:r>
        <w:rPr>
          <w:b/>
        </w:rPr>
        <w:t xml:space="preserve"> </w:t>
      </w:r>
      <w:r w:rsidRPr="005328F2">
        <w:t xml:space="preserve">do </w:t>
      </w:r>
      <w:r>
        <w:t>budowy dró</w:t>
      </w:r>
      <w:r w:rsidRPr="005328F2">
        <w:t>g</w:t>
      </w:r>
      <w:r>
        <w:t xml:space="preserve"> dojazdowych </w:t>
      </w:r>
      <w:r>
        <w:br/>
        <w:t>do użytków rolnych w m. Parkowo.</w:t>
      </w:r>
    </w:p>
    <w:p w:rsidR="005328F2" w:rsidRDefault="005328F2" w:rsidP="005328F2">
      <w:pPr>
        <w:pStyle w:val="Akapitzlist"/>
        <w:numPr>
          <w:ilvl w:val="0"/>
          <w:numId w:val="1"/>
        </w:numPr>
      </w:pPr>
      <w:r>
        <w:t>W dziale 852 – Pomoc społeczna zwiększa się dochody o kwotę</w:t>
      </w:r>
      <w:r>
        <w:tab/>
      </w:r>
      <w:r>
        <w:tab/>
      </w:r>
      <w:r>
        <w:tab/>
        <w:t xml:space="preserve"> </w:t>
      </w:r>
      <w:r w:rsidRPr="005328F2">
        <w:rPr>
          <w:b/>
        </w:rPr>
        <w:t>5.000,00 zł</w:t>
      </w:r>
      <w:r>
        <w:rPr>
          <w:b/>
        </w:rPr>
        <w:br/>
      </w:r>
      <w:r w:rsidRPr="005328F2">
        <w:t xml:space="preserve">na podstawie otrzymanego zawiadomienia o zwiększeniu dotacji celowej </w:t>
      </w:r>
      <w:r>
        <w:br/>
      </w:r>
      <w:r w:rsidRPr="005328F2">
        <w:t>na zadania zlecone</w:t>
      </w:r>
      <w:r>
        <w:t xml:space="preserve"> z przeznaczeniem na wypłaty zryczałtowanych dodatków </w:t>
      </w:r>
      <w:r>
        <w:br/>
        <w:t>energetycznych oraz pokrycie kosztów ich wypłaty.</w:t>
      </w:r>
      <w:r>
        <w:br/>
        <w:t>Pismo Wojewody Wielkopolskiego nr FB-I.3111.91.2017.8 z dnia 06 kwietnia 2017 roku.</w:t>
      </w:r>
    </w:p>
    <w:p w:rsidR="005328F2" w:rsidRDefault="005328F2" w:rsidP="005328F2">
      <w:pPr>
        <w:rPr>
          <w:b/>
        </w:rPr>
      </w:pPr>
      <w:r w:rsidRPr="005328F2">
        <w:rPr>
          <w:b/>
        </w:rPr>
        <w:t xml:space="preserve">Ogółem dochody zwiększono o kwotę </w:t>
      </w:r>
      <w:r w:rsidRPr="005328F2">
        <w:rPr>
          <w:b/>
        </w:rPr>
        <w:tab/>
      </w:r>
      <w:r w:rsidRPr="005328F2">
        <w:rPr>
          <w:b/>
        </w:rPr>
        <w:tab/>
        <w:t>121.250,00 zł</w:t>
      </w:r>
      <w:r w:rsidRPr="005328F2">
        <w:rPr>
          <w:b/>
        </w:rPr>
        <w:br/>
      </w:r>
    </w:p>
    <w:p w:rsidR="005328F2" w:rsidRDefault="005328F2" w:rsidP="005328F2">
      <w:pPr>
        <w:rPr>
          <w:b/>
        </w:rPr>
      </w:pPr>
      <w:r>
        <w:rPr>
          <w:b/>
        </w:rPr>
        <w:t>WYDATKI</w:t>
      </w:r>
    </w:p>
    <w:p w:rsidR="005328F2" w:rsidRDefault="00073DD1" w:rsidP="005328F2">
      <w:pPr>
        <w:pStyle w:val="Akapitzlist"/>
        <w:numPr>
          <w:ilvl w:val="0"/>
          <w:numId w:val="2"/>
        </w:numPr>
      </w:pPr>
      <w:r w:rsidRPr="00073DD1">
        <w:t>W dziale</w:t>
      </w:r>
      <w:r>
        <w:t xml:space="preserve"> Rybołówstwo i rybactwo dok</w:t>
      </w:r>
      <w:r w:rsidR="00C4690E">
        <w:t>onano przeniesienia wydatków mię</w:t>
      </w:r>
      <w:r>
        <w:t xml:space="preserve">dzy paragrafami </w:t>
      </w:r>
      <w:r>
        <w:br/>
        <w:t>w ramach rozdziału na kwotę +/- 300 zł.</w:t>
      </w:r>
    </w:p>
    <w:p w:rsidR="00073DD1" w:rsidRDefault="00073DD1" w:rsidP="005328F2">
      <w:pPr>
        <w:pStyle w:val="Akapitzlist"/>
        <w:numPr>
          <w:ilvl w:val="0"/>
          <w:numId w:val="2"/>
        </w:numPr>
      </w:pPr>
      <w:r>
        <w:t xml:space="preserve">W dziale 600 – Transport i łączność </w:t>
      </w:r>
      <w:r w:rsidRPr="00630B72">
        <w:rPr>
          <w:b/>
        </w:rPr>
        <w:t>zwiększa się wydatki</w:t>
      </w:r>
      <w:r>
        <w:t xml:space="preserve"> o kwotę</w:t>
      </w:r>
      <w:r>
        <w:tab/>
      </w:r>
      <w:r>
        <w:tab/>
      </w:r>
      <w:r>
        <w:rPr>
          <w:b/>
        </w:rPr>
        <w:t>413.000,00 zł</w:t>
      </w:r>
      <w:r>
        <w:rPr>
          <w:b/>
        </w:rPr>
        <w:br/>
      </w:r>
      <w:r w:rsidR="00015E4D" w:rsidRPr="00015E4D">
        <w:t>oraz dokonano przeniesienia</w:t>
      </w:r>
      <w:r w:rsidR="00015E4D">
        <w:rPr>
          <w:b/>
        </w:rPr>
        <w:t xml:space="preserve"> </w:t>
      </w:r>
      <w:r w:rsidR="00630B72">
        <w:t>kwoty mię</w:t>
      </w:r>
      <w:r w:rsidR="00015E4D" w:rsidRPr="00015E4D">
        <w:t xml:space="preserve">dzy paragrafami w ramach rozdziału </w:t>
      </w:r>
      <w:r w:rsidR="00015E4D">
        <w:br/>
      </w:r>
      <w:r w:rsidR="00015E4D" w:rsidRPr="00015E4D">
        <w:t>na kwotę +/- 14.500 zł</w:t>
      </w:r>
      <w:r w:rsidR="00015E4D">
        <w:t>.</w:t>
      </w:r>
    </w:p>
    <w:p w:rsidR="00015E4D" w:rsidRDefault="00015E4D" w:rsidP="00015E4D">
      <w:pPr>
        <w:pStyle w:val="Akapitzlist"/>
      </w:pPr>
      <w:r>
        <w:t>Zwiększenie wydatków w tym dziale dotyczy:</w:t>
      </w:r>
    </w:p>
    <w:p w:rsidR="00015E4D" w:rsidRDefault="00015E4D" w:rsidP="00015E4D">
      <w:pPr>
        <w:pStyle w:val="Akapitzlist"/>
        <w:numPr>
          <w:ilvl w:val="0"/>
          <w:numId w:val="3"/>
        </w:numPr>
      </w:pPr>
      <w:r>
        <w:t xml:space="preserve">udzielenia pomocy finansowej powiatowi obornickiemu do „Przebudowy </w:t>
      </w:r>
      <w:r>
        <w:br/>
        <w:t>drogi powiatowej nr 2027P na odcinku 0,5 km w Garbatce” – 45.000 zł;</w:t>
      </w:r>
    </w:p>
    <w:p w:rsidR="00015E4D" w:rsidRDefault="00015E4D" w:rsidP="00015E4D">
      <w:pPr>
        <w:pStyle w:val="Akapitzlist"/>
        <w:numPr>
          <w:ilvl w:val="0"/>
          <w:numId w:val="3"/>
        </w:numPr>
      </w:pPr>
      <w:r>
        <w:t xml:space="preserve">zwiększenia wydatków na zadaniu „ Przebudowa drogi w Jaraczu” </w:t>
      </w:r>
      <w:r>
        <w:br/>
        <w:t>o kwotę 190.000 zł (brakująca kwota po przeprowadzonym postępowaniu zamówień publicznych na wykonanie tego zadania);</w:t>
      </w:r>
    </w:p>
    <w:p w:rsidR="00015E4D" w:rsidRDefault="00015E4D" w:rsidP="00015E4D">
      <w:pPr>
        <w:pStyle w:val="Akapitzlist"/>
        <w:numPr>
          <w:ilvl w:val="0"/>
          <w:numId w:val="3"/>
        </w:numPr>
      </w:pPr>
      <w:r>
        <w:t>zwiększenie wydatków na zadaniu „Budowa ulicy Smolary” o kwotę 55.000 zł</w:t>
      </w:r>
      <w:r w:rsidR="00630B72">
        <w:t xml:space="preserve"> </w:t>
      </w:r>
      <w:r w:rsidR="00630B72">
        <w:br/>
      </w:r>
      <w:r>
        <w:t>(do wartości kosztorysowej);</w:t>
      </w:r>
    </w:p>
    <w:p w:rsidR="00137405" w:rsidRDefault="00137405" w:rsidP="00137405">
      <w:pPr>
        <w:pStyle w:val="Akapitzlist"/>
        <w:numPr>
          <w:ilvl w:val="0"/>
          <w:numId w:val="3"/>
        </w:numPr>
        <w:rPr>
          <w:rFonts w:ascii="Arial CE" w:eastAsia="Times New Roman" w:hAnsi="Arial CE" w:cs="Arial CE"/>
          <w:sz w:val="20"/>
          <w:szCs w:val="20"/>
          <w:lang w:eastAsia="pl-PL"/>
        </w:rPr>
      </w:pPr>
      <w:r>
        <w:t>zwiększenie wydatków na zadaniu „</w:t>
      </w:r>
      <w:r w:rsidRPr="00137405">
        <w:rPr>
          <w:rFonts w:ascii="Arial CE" w:eastAsia="Times New Roman" w:hAnsi="Arial CE" w:cs="Arial CE"/>
          <w:sz w:val="20"/>
          <w:szCs w:val="20"/>
          <w:lang w:eastAsia="pl-PL"/>
        </w:rPr>
        <w:t>Przebudowa drogi w m. Stare</w:t>
      </w:r>
      <w:r>
        <w:rPr>
          <w:rFonts w:ascii="Arial CE" w:eastAsia="Times New Roman" w:hAnsi="Arial CE" w:cs="Arial CE"/>
          <w:sz w:val="20"/>
          <w:szCs w:val="20"/>
          <w:lang w:eastAsia="pl-PL"/>
        </w:rPr>
        <w:t>” o kwotę 50.000 zł;</w:t>
      </w:r>
    </w:p>
    <w:p w:rsidR="00137405" w:rsidRPr="00137405" w:rsidRDefault="00137405" w:rsidP="00137405">
      <w:pPr>
        <w:pStyle w:val="Akapitzlist"/>
        <w:numPr>
          <w:ilvl w:val="0"/>
          <w:numId w:val="3"/>
        </w:numPr>
        <w:spacing w:after="0"/>
        <w:rPr>
          <w:rFonts w:eastAsia="Times New Roman" w:cstheme="minorHAnsi"/>
          <w:lang w:eastAsia="pl-PL"/>
        </w:rPr>
      </w:pPr>
      <w:r w:rsidRPr="00137405">
        <w:rPr>
          <w:rFonts w:eastAsia="Times New Roman" w:cstheme="minorHAnsi"/>
          <w:lang w:eastAsia="pl-PL"/>
        </w:rPr>
        <w:t>zwiększenie wydatków na zadaniu „Budowa parkingu między budynkiem nr 10 przy ul. Seminarialnej, a budynkiem nr 9 na Osiedlu Przemysława w Rogoźnie” o kwotę 73.000 zł</w:t>
      </w:r>
    </w:p>
    <w:p w:rsidR="00137405" w:rsidRPr="0063446D" w:rsidRDefault="00137405" w:rsidP="0063446D">
      <w:pPr>
        <w:pStyle w:val="Akapitzlist"/>
        <w:numPr>
          <w:ilvl w:val="0"/>
          <w:numId w:val="2"/>
        </w:numPr>
        <w:rPr>
          <w:rFonts w:eastAsia="Times New Roman" w:cstheme="minorHAnsi"/>
          <w:lang w:eastAsia="pl-PL"/>
        </w:rPr>
      </w:pPr>
      <w:r w:rsidRPr="0063446D">
        <w:rPr>
          <w:rFonts w:eastAsia="Times New Roman" w:cstheme="minorHAnsi"/>
          <w:lang w:eastAsia="pl-PL"/>
        </w:rPr>
        <w:t xml:space="preserve">W </w:t>
      </w:r>
      <w:r w:rsidR="0063446D" w:rsidRPr="0063446D">
        <w:rPr>
          <w:rFonts w:eastAsia="Times New Roman" w:cstheme="minorHAnsi"/>
          <w:lang w:eastAsia="pl-PL"/>
        </w:rPr>
        <w:t xml:space="preserve">dziele 750 – Administracja publiczna </w:t>
      </w:r>
      <w:r w:rsidR="0063446D" w:rsidRPr="00630B72">
        <w:rPr>
          <w:rFonts w:eastAsia="Times New Roman" w:cstheme="minorHAnsi"/>
          <w:b/>
          <w:lang w:eastAsia="pl-PL"/>
        </w:rPr>
        <w:t>zwiększa się wydatki</w:t>
      </w:r>
      <w:r w:rsidR="0063446D" w:rsidRPr="0063446D">
        <w:rPr>
          <w:rFonts w:eastAsia="Times New Roman" w:cstheme="minorHAnsi"/>
          <w:lang w:eastAsia="pl-PL"/>
        </w:rPr>
        <w:t xml:space="preserve"> o kwotę</w:t>
      </w:r>
      <w:r w:rsidR="0063446D" w:rsidRPr="0063446D">
        <w:rPr>
          <w:rFonts w:eastAsia="Times New Roman" w:cstheme="minorHAnsi"/>
          <w:lang w:eastAsia="pl-PL"/>
        </w:rPr>
        <w:tab/>
      </w:r>
      <w:r w:rsidR="0063446D" w:rsidRPr="0063446D">
        <w:rPr>
          <w:rFonts w:eastAsia="Times New Roman" w:cstheme="minorHAnsi"/>
          <w:lang w:eastAsia="pl-PL"/>
        </w:rPr>
        <w:tab/>
      </w:r>
      <w:r w:rsidR="0063446D" w:rsidRPr="0063446D">
        <w:rPr>
          <w:rFonts w:eastAsia="Times New Roman" w:cstheme="minorHAnsi"/>
          <w:b/>
          <w:lang w:eastAsia="pl-PL"/>
        </w:rPr>
        <w:t>30.000,00 zł</w:t>
      </w:r>
      <w:r w:rsidR="0063446D" w:rsidRPr="0063446D">
        <w:rPr>
          <w:rFonts w:eastAsia="Times New Roman" w:cstheme="minorHAnsi"/>
          <w:lang w:eastAsia="pl-PL"/>
        </w:rPr>
        <w:br/>
        <w:t xml:space="preserve">z przeznaczeniem na opłaty przesyłek listowych. Na koniec I kwartału wykonanie </w:t>
      </w:r>
      <w:r w:rsidR="0063446D" w:rsidRPr="0063446D">
        <w:rPr>
          <w:rFonts w:eastAsia="Times New Roman" w:cstheme="minorHAnsi"/>
          <w:lang w:eastAsia="pl-PL"/>
        </w:rPr>
        <w:br/>
        <w:t>zaplanowanych wydatków w</w:t>
      </w:r>
      <w:r w:rsidR="0063446D">
        <w:rPr>
          <w:rFonts w:eastAsia="Times New Roman" w:cstheme="minorHAnsi"/>
          <w:lang w:eastAsia="pl-PL"/>
        </w:rPr>
        <w:t>ynosi 50%</w:t>
      </w:r>
      <w:r w:rsidR="00630B72">
        <w:rPr>
          <w:rFonts w:eastAsia="Times New Roman" w:cstheme="minorHAnsi"/>
          <w:lang w:eastAsia="pl-PL"/>
        </w:rPr>
        <w:t>, które</w:t>
      </w:r>
      <w:r w:rsidR="0063446D" w:rsidRPr="0063446D">
        <w:rPr>
          <w:rFonts w:eastAsia="Times New Roman" w:cstheme="minorHAnsi"/>
          <w:lang w:eastAsia="pl-PL"/>
        </w:rPr>
        <w:t xml:space="preserve"> spowodowan</w:t>
      </w:r>
      <w:r w:rsidR="0063446D">
        <w:rPr>
          <w:rFonts w:eastAsia="Times New Roman" w:cstheme="minorHAnsi"/>
          <w:lang w:eastAsia="pl-PL"/>
        </w:rPr>
        <w:t>e</w:t>
      </w:r>
      <w:r w:rsidR="0063446D" w:rsidRPr="0063446D">
        <w:rPr>
          <w:rFonts w:eastAsia="Times New Roman" w:cstheme="minorHAnsi"/>
          <w:lang w:eastAsia="pl-PL"/>
        </w:rPr>
        <w:t xml:space="preserve"> jest zwiększeniem </w:t>
      </w:r>
      <w:r w:rsidR="0063446D" w:rsidRPr="0063446D">
        <w:rPr>
          <w:rFonts w:eastAsia="Times New Roman" w:cstheme="minorHAnsi"/>
          <w:lang w:eastAsia="pl-PL"/>
        </w:rPr>
        <w:br/>
        <w:t xml:space="preserve">w porównaniu do ubiegłego roku ilością wysyłanych listów oraz wzrostem opłat </w:t>
      </w:r>
      <w:r w:rsidR="0063446D" w:rsidRPr="0063446D">
        <w:rPr>
          <w:rFonts w:eastAsia="Times New Roman" w:cstheme="minorHAnsi"/>
          <w:lang w:eastAsia="pl-PL"/>
        </w:rPr>
        <w:br/>
        <w:t xml:space="preserve">pocztowych o 25,80%. </w:t>
      </w:r>
      <w:r w:rsidR="0063446D">
        <w:rPr>
          <w:rFonts w:eastAsia="Times New Roman" w:cstheme="minorHAnsi"/>
          <w:lang w:eastAsia="pl-PL"/>
        </w:rPr>
        <w:t>D</w:t>
      </w:r>
      <w:r w:rsidR="0063446D" w:rsidRPr="0063446D">
        <w:rPr>
          <w:rFonts w:eastAsia="Times New Roman" w:cstheme="minorHAnsi"/>
          <w:lang w:eastAsia="pl-PL"/>
        </w:rPr>
        <w:t xml:space="preserve">okonano </w:t>
      </w:r>
      <w:r w:rsidR="0063446D">
        <w:rPr>
          <w:rFonts w:eastAsia="Times New Roman" w:cstheme="minorHAnsi"/>
          <w:lang w:eastAsia="pl-PL"/>
        </w:rPr>
        <w:t xml:space="preserve">również </w:t>
      </w:r>
      <w:r w:rsidR="00630B72">
        <w:rPr>
          <w:rFonts w:eastAsia="Times New Roman" w:cstheme="minorHAnsi"/>
          <w:lang w:eastAsia="pl-PL"/>
        </w:rPr>
        <w:t>przeniesienia wydatków mię</w:t>
      </w:r>
      <w:r w:rsidR="0063446D" w:rsidRPr="0063446D">
        <w:rPr>
          <w:rFonts w:eastAsia="Times New Roman" w:cstheme="minorHAnsi"/>
          <w:lang w:eastAsia="pl-PL"/>
        </w:rPr>
        <w:t>dzy majątkowymi,</w:t>
      </w:r>
      <w:r w:rsidR="0063446D" w:rsidRPr="0063446D">
        <w:rPr>
          <w:rFonts w:eastAsia="Times New Roman" w:cstheme="minorHAnsi"/>
          <w:lang w:eastAsia="pl-PL"/>
        </w:rPr>
        <w:br/>
        <w:t xml:space="preserve"> a bieżącymi na kwotę +/- 14.700 zł.</w:t>
      </w:r>
    </w:p>
    <w:p w:rsidR="00630B72" w:rsidRDefault="00630B72" w:rsidP="0063446D">
      <w:pPr>
        <w:pStyle w:val="Akapitzlist"/>
        <w:numPr>
          <w:ilvl w:val="0"/>
          <w:numId w:val="2"/>
        </w:numPr>
      </w:pPr>
      <w:r>
        <w:t>W dziale 754 – Bezpieczeństwo publiczne i ochrona przeciwpożarowa dokonuje się przeniesień wydatków mi</w:t>
      </w:r>
      <w:r w:rsidR="00C4690E">
        <w:t>ę</w:t>
      </w:r>
      <w:bookmarkStart w:id="0" w:name="_GoBack"/>
      <w:bookmarkEnd w:id="0"/>
      <w:r>
        <w:t>dzy paragrafami na łączną kwotę +/- 2.713,44 zł.</w:t>
      </w:r>
    </w:p>
    <w:p w:rsidR="00630B72" w:rsidRDefault="00630B72" w:rsidP="0063446D">
      <w:pPr>
        <w:pStyle w:val="Akapitzlist"/>
        <w:numPr>
          <w:ilvl w:val="0"/>
          <w:numId w:val="2"/>
        </w:numPr>
      </w:pPr>
      <w:r>
        <w:t xml:space="preserve">W dziale 801 – Oświata i wychowanie </w:t>
      </w:r>
      <w:r w:rsidRPr="00630B72">
        <w:rPr>
          <w:b/>
        </w:rPr>
        <w:t>zwiększa się wydatki</w:t>
      </w:r>
      <w:r>
        <w:t xml:space="preserve"> o kwotę </w:t>
      </w:r>
      <w:r>
        <w:tab/>
      </w:r>
      <w:r>
        <w:tab/>
      </w:r>
      <w:r w:rsidRPr="00630B72">
        <w:rPr>
          <w:b/>
        </w:rPr>
        <w:t>50.000,00 zł</w:t>
      </w:r>
      <w:r>
        <w:rPr>
          <w:b/>
        </w:rPr>
        <w:br/>
      </w:r>
      <w:r w:rsidRPr="00630B72">
        <w:t>z przeznaczeniem na wykonanie:</w:t>
      </w:r>
    </w:p>
    <w:p w:rsidR="00630B72" w:rsidRDefault="00630B72" w:rsidP="00630B72">
      <w:pPr>
        <w:pStyle w:val="Akapitzlist"/>
        <w:numPr>
          <w:ilvl w:val="0"/>
          <w:numId w:val="4"/>
        </w:numPr>
      </w:pPr>
      <w:r>
        <w:lastRenderedPageBreak/>
        <w:t>remontu instalacji elektrycznej w budynku  ZS Gościejewie – (+) 32.000 zł;</w:t>
      </w:r>
    </w:p>
    <w:p w:rsidR="00630B72" w:rsidRPr="00630B72" w:rsidRDefault="00630B72" w:rsidP="00630B72">
      <w:pPr>
        <w:pStyle w:val="Akapitzlist"/>
        <w:numPr>
          <w:ilvl w:val="0"/>
          <w:numId w:val="4"/>
        </w:numPr>
      </w:pPr>
      <w:r>
        <w:t>wymiany wyłącznika głównego prądu oraz wymiany drzwi do kotłowni w budynku ZS w Parkowie – (+) 18.000 zł.</w:t>
      </w:r>
    </w:p>
    <w:p w:rsidR="00015E4D" w:rsidRDefault="00517B04" w:rsidP="0063446D">
      <w:pPr>
        <w:pStyle w:val="Akapitzlist"/>
        <w:numPr>
          <w:ilvl w:val="0"/>
          <w:numId w:val="2"/>
        </w:numPr>
      </w:pPr>
      <w:r>
        <w:t xml:space="preserve">W dziale 851 – Ochrona zdrowia </w:t>
      </w:r>
      <w:r>
        <w:rPr>
          <w:b/>
        </w:rPr>
        <w:t>zwiększa się wydatki</w:t>
      </w:r>
      <w:r>
        <w:t xml:space="preserve"> o kwotę</w:t>
      </w:r>
      <w:r>
        <w:tab/>
      </w:r>
      <w:r>
        <w:tab/>
      </w:r>
      <w:r>
        <w:tab/>
      </w:r>
      <w:r>
        <w:rPr>
          <w:b/>
        </w:rPr>
        <w:t xml:space="preserve">54.844,00 zł </w:t>
      </w:r>
      <w:r w:rsidRPr="00517B04">
        <w:t xml:space="preserve">tytułu wprowadzenia </w:t>
      </w:r>
      <w:r>
        <w:t xml:space="preserve"> zmian w Gminnym Programie </w:t>
      </w:r>
      <w:r w:rsidR="00A01799">
        <w:t xml:space="preserve">Profilaktyki </w:t>
      </w:r>
      <w:r>
        <w:t xml:space="preserve">Rozwiązywania </w:t>
      </w:r>
      <w:r w:rsidR="00A01799">
        <w:br/>
      </w:r>
      <w:r>
        <w:t>Problemów Alkoholowych na 2017 rok w związku z wprowadzeniem niewykorzystanych środków</w:t>
      </w:r>
      <w:r w:rsidR="00A01799">
        <w:t xml:space="preserve"> </w:t>
      </w:r>
      <w:r>
        <w:t xml:space="preserve"> z rozliczenia 2016 roku. </w:t>
      </w:r>
    </w:p>
    <w:p w:rsidR="00135DE7" w:rsidRDefault="00517B04" w:rsidP="0063446D">
      <w:pPr>
        <w:pStyle w:val="Akapitzlist"/>
        <w:numPr>
          <w:ilvl w:val="0"/>
          <w:numId w:val="2"/>
        </w:numPr>
      </w:pPr>
      <w:r>
        <w:t xml:space="preserve">W dziale 852 – Pomoc społeczna </w:t>
      </w:r>
      <w:r w:rsidRPr="00517B04">
        <w:rPr>
          <w:b/>
        </w:rPr>
        <w:t>zwiększa się wydatki</w:t>
      </w:r>
      <w:r>
        <w:t xml:space="preserve"> o kwotę</w:t>
      </w:r>
      <w:r>
        <w:tab/>
      </w:r>
      <w:r>
        <w:tab/>
      </w:r>
      <w:r>
        <w:tab/>
      </w:r>
      <w:r w:rsidR="000B22FA">
        <w:t xml:space="preserve">  </w:t>
      </w:r>
      <w:r w:rsidR="00135DE7">
        <w:rPr>
          <w:b/>
        </w:rPr>
        <w:t>4.750</w:t>
      </w:r>
      <w:r w:rsidRPr="00517B04">
        <w:rPr>
          <w:b/>
        </w:rPr>
        <w:t>,00 zł</w:t>
      </w:r>
      <w:r>
        <w:rPr>
          <w:b/>
        </w:rPr>
        <w:br/>
      </w:r>
      <w:r w:rsidRPr="00517B04">
        <w:t>z przezna</w:t>
      </w:r>
      <w:r w:rsidR="00135DE7">
        <w:t>czeniem na:</w:t>
      </w:r>
    </w:p>
    <w:p w:rsidR="00517B04" w:rsidRDefault="00517B04" w:rsidP="00135DE7">
      <w:pPr>
        <w:pStyle w:val="Akapitzlist"/>
        <w:numPr>
          <w:ilvl w:val="0"/>
          <w:numId w:val="5"/>
        </w:numPr>
      </w:pPr>
      <w:r w:rsidRPr="00517B04">
        <w:t xml:space="preserve">wypłaty </w:t>
      </w:r>
      <w:r>
        <w:t xml:space="preserve">zryczałtowanych </w:t>
      </w:r>
      <w:r w:rsidRPr="00517B04">
        <w:t xml:space="preserve">dodatków energetycznych </w:t>
      </w:r>
      <w:r w:rsidR="00135DE7">
        <w:br/>
        <w:t>dla odbiorcó</w:t>
      </w:r>
      <w:r>
        <w:t>w wrażliwych</w:t>
      </w:r>
      <w:r w:rsidR="00135DE7">
        <w:t xml:space="preserve"> energii elektrycznej oraz kosztów obsługi tego zadania </w:t>
      </w:r>
      <w:r w:rsidR="00135DE7">
        <w:br/>
        <w:t>w wysokości 2% wartości wypłaconych dodatków – (+) 5.000 zł;</w:t>
      </w:r>
    </w:p>
    <w:p w:rsidR="00135DE7" w:rsidRDefault="00135DE7" w:rsidP="00135DE7">
      <w:pPr>
        <w:pStyle w:val="Akapitzlist"/>
        <w:numPr>
          <w:ilvl w:val="0"/>
          <w:numId w:val="5"/>
        </w:numPr>
      </w:pPr>
      <w:r>
        <w:t xml:space="preserve">przeniesienie kwoty (-)  250 zł do rozdziału Rodzina w związku ze zmianą odpisu </w:t>
      </w:r>
      <w:r>
        <w:br/>
        <w:t>na ZFŚS.</w:t>
      </w:r>
    </w:p>
    <w:p w:rsidR="00135DE7" w:rsidRDefault="00135DE7" w:rsidP="00135DE7">
      <w:pPr>
        <w:pStyle w:val="Akapitzlist"/>
        <w:numPr>
          <w:ilvl w:val="0"/>
          <w:numId w:val="2"/>
        </w:numPr>
      </w:pPr>
      <w:r>
        <w:t xml:space="preserve">W rozdziale 855 – Rodzina </w:t>
      </w:r>
      <w:r w:rsidRPr="00135DE7">
        <w:rPr>
          <w:b/>
        </w:rPr>
        <w:t>zwiększa się wydatki</w:t>
      </w:r>
      <w:r>
        <w:t xml:space="preserve"> o kwotę </w:t>
      </w:r>
      <w:r>
        <w:tab/>
      </w:r>
      <w:r>
        <w:tab/>
      </w:r>
      <w:r>
        <w:tab/>
      </w:r>
      <w:r w:rsidR="000B22FA">
        <w:t xml:space="preserve">     </w:t>
      </w:r>
      <w:r w:rsidRPr="00135DE7">
        <w:rPr>
          <w:b/>
        </w:rPr>
        <w:t>250,00 zł</w:t>
      </w:r>
    </w:p>
    <w:p w:rsidR="00135DE7" w:rsidRDefault="00135DE7" w:rsidP="00135DE7">
      <w:pPr>
        <w:pStyle w:val="Akapitzlist"/>
        <w:ind w:left="709"/>
      </w:pPr>
      <w:r>
        <w:t xml:space="preserve">z przeznaczeniem na zwiększenie odpisu na ZFŚS  oraz dokonano przeniesienia </w:t>
      </w:r>
      <w:r>
        <w:br/>
      </w:r>
      <w:r w:rsidR="000B22FA">
        <w:t>kwoty +/- 783 zł mię</w:t>
      </w:r>
      <w:r>
        <w:t>dzy paragrafami na zadaniach zleconych.</w:t>
      </w:r>
    </w:p>
    <w:p w:rsidR="00135DE7" w:rsidRPr="000B22FA" w:rsidRDefault="000B22FA" w:rsidP="000B22FA">
      <w:pPr>
        <w:pStyle w:val="Akapitzlist"/>
        <w:numPr>
          <w:ilvl w:val="0"/>
          <w:numId w:val="2"/>
        </w:numPr>
      </w:pPr>
      <w:r>
        <w:t xml:space="preserve">W dziale 900 – Gospodarka komunalna i ochrona środowiska </w:t>
      </w:r>
      <w:r>
        <w:rPr>
          <w:b/>
        </w:rPr>
        <w:t>zwiększa się wydatki</w:t>
      </w:r>
      <w:r>
        <w:rPr>
          <w:b/>
        </w:rPr>
        <w:br/>
      </w:r>
      <w:r w:rsidRPr="000B22FA">
        <w:t>o kwotę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B22FA">
        <w:rPr>
          <w:b/>
        </w:rPr>
        <w:t>19.800,00 zł</w:t>
      </w:r>
      <w:r>
        <w:rPr>
          <w:b/>
        </w:rPr>
        <w:br/>
      </w:r>
      <w:r w:rsidRPr="000B22FA">
        <w:t>z tytułu:</w:t>
      </w:r>
    </w:p>
    <w:p w:rsidR="000B22FA" w:rsidRDefault="000B22FA" w:rsidP="000B22FA">
      <w:pPr>
        <w:pStyle w:val="Akapitzlist"/>
        <w:numPr>
          <w:ilvl w:val="0"/>
          <w:numId w:val="6"/>
        </w:numPr>
      </w:pPr>
      <w:r>
        <w:t>zwiększenie wydatków przeznaczonych  na przesyłki listowe (+) 20.000 zł;</w:t>
      </w:r>
    </w:p>
    <w:p w:rsidR="000B22FA" w:rsidRDefault="000B22FA" w:rsidP="000B22FA">
      <w:pPr>
        <w:pStyle w:val="Akapitzlist"/>
        <w:numPr>
          <w:ilvl w:val="0"/>
          <w:numId w:val="6"/>
        </w:numPr>
      </w:pPr>
      <w:r>
        <w:t>zmiany przedsięwzięć  funduszu sołeckiego wsi Boguniewo (-) 200 zł.</w:t>
      </w:r>
    </w:p>
    <w:p w:rsidR="000B22FA" w:rsidRDefault="000B22FA" w:rsidP="000B22FA">
      <w:pPr>
        <w:pStyle w:val="Akapitzlist"/>
        <w:numPr>
          <w:ilvl w:val="0"/>
          <w:numId w:val="2"/>
        </w:numPr>
      </w:pPr>
      <w:r>
        <w:t xml:space="preserve">W dziale 921 – Kultura i ochrona dziedzictwa narodowego </w:t>
      </w:r>
      <w:r>
        <w:rPr>
          <w:b/>
        </w:rPr>
        <w:t>zwiększa się wydatki</w:t>
      </w:r>
      <w:r>
        <w:rPr>
          <w:b/>
        </w:rPr>
        <w:br/>
      </w:r>
      <w:r>
        <w:t>o kwotę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B22FA">
        <w:rPr>
          <w:b/>
        </w:rPr>
        <w:t xml:space="preserve">                   200,00 zł</w:t>
      </w:r>
      <w:r>
        <w:rPr>
          <w:b/>
        </w:rPr>
        <w:br/>
      </w:r>
      <w:r w:rsidRPr="000B22FA">
        <w:t xml:space="preserve">w związku ze zmiana wartości przedsięwzięć </w:t>
      </w:r>
      <w:r>
        <w:t xml:space="preserve"> funduszu sołeckiego wsi Boguniewo.</w:t>
      </w:r>
    </w:p>
    <w:p w:rsidR="000B22FA" w:rsidRDefault="000B22FA" w:rsidP="000B22FA">
      <w:pPr>
        <w:ind w:left="360"/>
        <w:rPr>
          <w:b/>
        </w:rPr>
      </w:pPr>
      <w:r w:rsidRPr="000B22FA">
        <w:rPr>
          <w:b/>
        </w:rPr>
        <w:t>Ogółem wydatki zwiększono o kwotę</w:t>
      </w:r>
      <w:r>
        <w:rPr>
          <w:b/>
        </w:rPr>
        <w:tab/>
      </w:r>
      <w:r>
        <w:rPr>
          <w:b/>
        </w:rPr>
        <w:tab/>
        <w:t>572.844,00 zł</w:t>
      </w:r>
    </w:p>
    <w:p w:rsidR="000B22FA" w:rsidRDefault="000B22FA" w:rsidP="000B22FA">
      <w:pPr>
        <w:ind w:left="360"/>
        <w:rPr>
          <w:b/>
        </w:rPr>
      </w:pPr>
      <w:r>
        <w:rPr>
          <w:b/>
        </w:rPr>
        <w:t>Dokonano zmian w n/w załącznikach:</w:t>
      </w:r>
    </w:p>
    <w:p w:rsidR="000B22FA" w:rsidRDefault="000B22FA" w:rsidP="000B22FA">
      <w:pPr>
        <w:tabs>
          <w:tab w:val="left" w:pos="851"/>
        </w:tabs>
        <w:ind w:left="360"/>
      </w:pPr>
      <w:r>
        <w:rPr>
          <w:b/>
        </w:rPr>
        <w:t>Nr 3</w:t>
      </w:r>
      <w:r>
        <w:rPr>
          <w:b/>
        </w:rPr>
        <w:tab/>
        <w:t xml:space="preserve">„ Plan przychodów i rozchodów związany z finansowaniem deficytu i rozdysponowaniem nadwyżki budżetowej w 2017 roku” </w:t>
      </w:r>
      <w:r>
        <w:t xml:space="preserve"> zwiększono przychody z tytułu wolnych środków, o których mowa w art. 217 ust.2 pkt 6 ustawy o kwotę 451.594 zł (plan przychodów po zmianie wyniesie 4.848.494 zł);</w:t>
      </w:r>
    </w:p>
    <w:p w:rsidR="000B22FA" w:rsidRDefault="000B22FA" w:rsidP="000B22FA">
      <w:pPr>
        <w:tabs>
          <w:tab w:val="left" w:pos="851"/>
        </w:tabs>
        <w:ind w:left="360"/>
      </w:pPr>
      <w:r>
        <w:rPr>
          <w:b/>
        </w:rPr>
        <w:t xml:space="preserve">Nr 4 „Wykaz wydatków majątkowych gminy ujętych w planie budżetu na rok 2017” </w:t>
      </w:r>
      <w:r>
        <w:t xml:space="preserve">zwiększono </w:t>
      </w:r>
      <w:r w:rsidR="002148B1">
        <w:t xml:space="preserve">o </w:t>
      </w:r>
      <w:r>
        <w:t xml:space="preserve">kwotę 398.300 zł. Zmiana dotyczy zadań wymienionych w poz. 2, 4, </w:t>
      </w:r>
      <w:r w:rsidR="002148B1">
        <w:t>6, 8, 9, 10 i 16 niniejszego załącznika;</w:t>
      </w:r>
    </w:p>
    <w:p w:rsidR="002148B1" w:rsidRDefault="002148B1" w:rsidP="000B22FA">
      <w:pPr>
        <w:tabs>
          <w:tab w:val="left" w:pos="851"/>
        </w:tabs>
        <w:ind w:left="360"/>
      </w:pPr>
      <w:r>
        <w:rPr>
          <w:b/>
        </w:rPr>
        <w:t xml:space="preserve">Nr 5 „Plan dochodów, dotacji i wydatków związanych z realizacją zadań z zakresu administracji rządowej i innych zadań zleconych gminie ustawami na 2017 rok” </w:t>
      </w:r>
      <w:r>
        <w:t xml:space="preserve"> zwiększono dotację i wydatki o kwotę 5.000 zł oraz dokonano przeniesienia wydatków między paragrafami w ramach rozdziału na kwotę +/- 783 zł;</w:t>
      </w:r>
    </w:p>
    <w:p w:rsidR="002148B1" w:rsidRDefault="002148B1" w:rsidP="000B22FA">
      <w:pPr>
        <w:tabs>
          <w:tab w:val="left" w:pos="851"/>
        </w:tabs>
        <w:ind w:left="360"/>
      </w:pPr>
      <w:r>
        <w:rPr>
          <w:b/>
        </w:rPr>
        <w:t>Nr 6</w:t>
      </w:r>
      <w:r>
        <w:rPr>
          <w:b/>
        </w:rPr>
        <w:tab/>
        <w:t xml:space="preserve">„Zestawienie planowanych kwot dotacji w 2017 roku” </w:t>
      </w:r>
      <w:r w:rsidRPr="002148B1">
        <w:t>dokonano</w:t>
      </w:r>
      <w:r>
        <w:t xml:space="preserve"> zwiększenia dotacji na zadania bieżące o kwotę 18.410 zł oraz  dotacji na zadania majątkowe o kwotę 45.000 zł;</w:t>
      </w:r>
    </w:p>
    <w:p w:rsidR="00E932E5" w:rsidRDefault="00E932E5" w:rsidP="000B22FA">
      <w:pPr>
        <w:tabs>
          <w:tab w:val="left" w:pos="851"/>
        </w:tabs>
        <w:ind w:left="360"/>
      </w:pPr>
      <w:r>
        <w:rPr>
          <w:b/>
        </w:rPr>
        <w:t xml:space="preserve">Nr 7 „ Plan przychodów i kosztów zakładu budżetowego gminy Rogoźno na 2017 rok” </w:t>
      </w:r>
      <w:r>
        <w:t xml:space="preserve"> zwiększono o kwotę 1.000 zł w Zarządzie Administracyjnym Mienia Komunalnego;</w:t>
      </w:r>
    </w:p>
    <w:p w:rsidR="00E932E5" w:rsidRDefault="00E932E5" w:rsidP="000B22FA">
      <w:pPr>
        <w:tabs>
          <w:tab w:val="left" w:pos="851"/>
        </w:tabs>
        <w:ind w:left="360"/>
      </w:pPr>
      <w:r>
        <w:rPr>
          <w:b/>
        </w:rPr>
        <w:lastRenderedPageBreak/>
        <w:t>Nr 8</w:t>
      </w:r>
      <w:r>
        <w:rPr>
          <w:b/>
        </w:rPr>
        <w:tab/>
        <w:t>„Plan przychodów z tytułu wydawania zezwoleń na sprzedaż napojów alkoholowych</w:t>
      </w:r>
      <w:r>
        <w:rPr>
          <w:b/>
        </w:rPr>
        <w:br/>
        <w:t xml:space="preserve"> i wydatków na realizację zadań określonych w Programie Profilaktyki i Rozwiązywania Problemów Alkoholowych i Narkomanii na 2017 rok” </w:t>
      </w:r>
      <w:r>
        <w:t>zwiększono wyda</w:t>
      </w:r>
      <w:r w:rsidR="00A01799">
        <w:t>t</w:t>
      </w:r>
      <w:r>
        <w:t xml:space="preserve">ki </w:t>
      </w:r>
      <w:r w:rsidR="00A01799">
        <w:t xml:space="preserve"> o kwotę 54.844 zł.</w:t>
      </w:r>
    </w:p>
    <w:p w:rsidR="00A01799" w:rsidRPr="00A01799" w:rsidRDefault="00A01799" w:rsidP="000B22FA">
      <w:pPr>
        <w:tabs>
          <w:tab w:val="left" w:pos="851"/>
        </w:tabs>
        <w:ind w:left="360"/>
      </w:pPr>
      <w:r>
        <w:rPr>
          <w:b/>
        </w:rPr>
        <w:t xml:space="preserve">Nr 9 „Przedsięwzięcia w ramach funduszu sołeckiego na 2017 rok” </w:t>
      </w:r>
      <w:r>
        <w:t>dokonano zmiany wartości przedsięwzięć na ogólną kwotę +/-  630,84 zł na podstawie wniosku sołectwa Boguniewo.</w:t>
      </w:r>
    </w:p>
    <w:p w:rsidR="002148B1" w:rsidRPr="002148B1" w:rsidRDefault="002148B1" w:rsidP="000B22FA">
      <w:pPr>
        <w:tabs>
          <w:tab w:val="left" w:pos="851"/>
        </w:tabs>
        <w:ind w:left="360"/>
      </w:pPr>
    </w:p>
    <w:p w:rsidR="00135DE7" w:rsidRPr="00517B04" w:rsidRDefault="00135DE7" w:rsidP="00135DE7">
      <w:pPr>
        <w:pStyle w:val="Akapitzlist"/>
      </w:pPr>
    </w:p>
    <w:sectPr w:rsidR="00135DE7" w:rsidRPr="00517B04" w:rsidSect="00A01799">
      <w:footerReference w:type="default" r:id="rId8"/>
      <w:pgSz w:w="11906" w:h="16838"/>
      <w:pgMar w:top="709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1A6" w:rsidRDefault="00F221A6" w:rsidP="00C4690E">
      <w:pPr>
        <w:spacing w:after="0" w:line="240" w:lineRule="auto"/>
      </w:pPr>
      <w:r>
        <w:separator/>
      </w:r>
    </w:p>
  </w:endnote>
  <w:endnote w:type="continuationSeparator" w:id="0">
    <w:p w:rsidR="00F221A6" w:rsidRDefault="00F221A6" w:rsidP="00C46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5312427"/>
      <w:docPartObj>
        <w:docPartGallery w:val="Page Numbers (Bottom of Page)"/>
        <w:docPartUnique/>
      </w:docPartObj>
    </w:sdtPr>
    <w:sdtContent>
      <w:p w:rsidR="00C4690E" w:rsidRDefault="00C469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C4690E" w:rsidRDefault="00C469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1A6" w:rsidRDefault="00F221A6" w:rsidP="00C4690E">
      <w:pPr>
        <w:spacing w:after="0" w:line="240" w:lineRule="auto"/>
      </w:pPr>
      <w:r>
        <w:separator/>
      </w:r>
    </w:p>
  </w:footnote>
  <w:footnote w:type="continuationSeparator" w:id="0">
    <w:p w:rsidR="00F221A6" w:rsidRDefault="00F221A6" w:rsidP="00C469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F4DF3"/>
    <w:multiLevelType w:val="hybridMultilevel"/>
    <w:tmpl w:val="69C2CBD0"/>
    <w:lvl w:ilvl="0" w:tplc="7CF08C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7767A3"/>
    <w:multiLevelType w:val="hybridMultilevel"/>
    <w:tmpl w:val="76146610"/>
    <w:lvl w:ilvl="0" w:tplc="D0F4D9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820ACF"/>
    <w:multiLevelType w:val="hybridMultilevel"/>
    <w:tmpl w:val="CACC680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7251519"/>
    <w:multiLevelType w:val="hybridMultilevel"/>
    <w:tmpl w:val="375AE39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CF10201"/>
    <w:multiLevelType w:val="hybridMultilevel"/>
    <w:tmpl w:val="2E72405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C2E3511"/>
    <w:multiLevelType w:val="hybridMultilevel"/>
    <w:tmpl w:val="218EA03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8F2"/>
    <w:rsid w:val="00015E4D"/>
    <w:rsid w:val="000272D7"/>
    <w:rsid w:val="00073DD1"/>
    <w:rsid w:val="000B22FA"/>
    <w:rsid w:val="00135DE7"/>
    <w:rsid w:val="00137405"/>
    <w:rsid w:val="002148B1"/>
    <w:rsid w:val="003E209E"/>
    <w:rsid w:val="00517B04"/>
    <w:rsid w:val="005328F2"/>
    <w:rsid w:val="00630B72"/>
    <w:rsid w:val="0063446D"/>
    <w:rsid w:val="00A01799"/>
    <w:rsid w:val="00C4690E"/>
    <w:rsid w:val="00D5709F"/>
    <w:rsid w:val="00E932E5"/>
    <w:rsid w:val="00F22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28F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469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690E"/>
  </w:style>
  <w:style w:type="paragraph" w:styleId="Stopka">
    <w:name w:val="footer"/>
    <w:basedOn w:val="Normalny"/>
    <w:link w:val="StopkaZnak"/>
    <w:uiPriority w:val="99"/>
    <w:unhideWhenUsed/>
    <w:rsid w:val="00C469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69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28F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469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690E"/>
  </w:style>
  <w:style w:type="paragraph" w:styleId="Stopka">
    <w:name w:val="footer"/>
    <w:basedOn w:val="Normalny"/>
    <w:link w:val="StopkaZnak"/>
    <w:uiPriority w:val="99"/>
    <w:unhideWhenUsed/>
    <w:rsid w:val="00C469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69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5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794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5</cp:revision>
  <cp:lastPrinted>2017-04-18T10:47:00Z</cp:lastPrinted>
  <dcterms:created xsi:type="dcterms:W3CDTF">2017-04-14T10:54:00Z</dcterms:created>
  <dcterms:modified xsi:type="dcterms:W3CDTF">2017-04-18T10:53:00Z</dcterms:modified>
</cp:coreProperties>
</file>