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D4B" w:rsidRDefault="00997D4B" w:rsidP="00997D4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B5B37"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>Projekt z dnia 10-07-2017r.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97D4B" w:rsidRPr="00512AE5" w:rsidRDefault="00997D4B" w:rsidP="00997D4B">
      <w:pPr>
        <w:spacing w:line="360" w:lineRule="auto"/>
        <w:ind w:right="-2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Uchwała</w:t>
      </w:r>
      <w:r w:rsidRPr="00512AE5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>XL</w:t>
      </w:r>
      <w:r>
        <w:rPr>
          <w:rFonts w:ascii="Arial" w:hAnsi="Arial" w:cs="Arial"/>
          <w:b/>
        </w:rPr>
        <w:t>II</w:t>
      </w:r>
      <w:r>
        <w:rPr>
          <w:rFonts w:ascii="Arial" w:hAnsi="Arial" w:cs="Arial"/>
          <w:b/>
        </w:rPr>
        <w:t>I/</w:t>
      </w:r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/2017</w:t>
      </w:r>
    </w:p>
    <w:p w:rsidR="00997D4B" w:rsidRPr="00512AE5" w:rsidRDefault="00997D4B" w:rsidP="00997D4B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Rady Miejskiej w Rogoźnie</w:t>
      </w:r>
    </w:p>
    <w:p w:rsidR="00997D4B" w:rsidRDefault="00997D4B" w:rsidP="00997D4B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 xml:space="preserve">z dnia </w:t>
      </w:r>
      <w:r>
        <w:rPr>
          <w:rFonts w:ascii="Arial" w:hAnsi="Arial" w:cs="Arial"/>
          <w:b/>
        </w:rPr>
        <w:t>.. lipca</w:t>
      </w:r>
      <w:r>
        <w:rPr>
          <w:rFonts w:ascii="Arial" w:hAnsi="Arial" w:cs="Arial"/>
          <w:b/>
        </w:rPr>
        <w:t xml:space="preserve"> 2017 roku</w:t>
      </w:r>
    </w:p>
    <w:p w:rsidR="00997D4B" w:rsidRPr="005F5F79" w:rsidRDefault="00997D4B" w:rsidP="00997D4B">
      <w:pPr>
        <w:spacing w:line="360" w:lineRule="auto"/>
        <w:ind w:right="-288"/>
        <w:jc w:val="center"/>
        <w:rPr>
          <w:rFonts w:ascii="Arial" w:hAnsi="Arial" w:cs="Arial"/>
          <w:b/>
          <w:sz w:val="16"/>
          <w:szCs w:val="16"/>
        </w:rPr>
      </w:pPr>
    </w:p>
    <w:p w:rsidR="00997D4B" w:rsidRPr="002A3CE0" w:rsidRDefault="00997D4B" w:rsidP="00997D4B">
      <w:pPr>
        <w:spacing w:line="360" w:lineRule="auto"/>
        <w:ind w:right="-288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</w:rPr>
        <w:t>w sprawie: zmian w budżecie Gminy Rogoźno na 2017 rok</w:t>
      </w:r>
    </w:p>
    <w:p w:rsidR="00997D4B" w:rsidRPr="00757D0C" w:rsidRDefault="00997D4B" w:rsidP="00997D4B">
      <w:pPr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2513B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podstawie art.18 ust. 2 pkt 4, pkt 9 lit. „d” i pkt 10 ustawy z dnia 8 marca 1990 roku      </w:t>
      </w:r>
      <w:r>
        <w:rPr>
          <w:rFonts w:ascii="Arial" w:hAnsi="Arial" w:cs="Arial"/>
          <w:sz w:val="20"/>
          <w:szCs w:val="20"/>
        </w:rPr>
        <w:br/>
        <w:t>o samorządzie gminnym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z 2016 r., poz. 446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zm.), art. 212, 214, 215, 222, 235-237, 258 </w:t>
      </w:r>
      <w:r>
        <w:rPr>
          <w:rFonts w:ascii="Arial" w:hAnsi="Arial" w:cs="Arial"/>
          <w:sz w:val="20"/>
          <w:szCs w:val="20"/>
        </w:rPr>
        <w:br/>
        <w:t>i 264 ust.3 ustawy  z dnia 27 sierpnia 2009r. o finansach publicznych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>. Dz. U. z 2016 r., poz.1870</w:t>
      </w:r>
      <w:r>
        <w:rPr>
          <w:rFonts w:ascii="Arial" w:hAnsi="Arial" w:cs="Arial"/>
          <w:sz w:val="20"/>
          <w:szCs w:val="20"/>
        </w:rPr>
        <w:br/>
        <w:t xml:space="preserve">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 </w:t>
      </w:r>
      <w:r w:rsidRPr="00A77E9B">
        <w:rPr>
          <w:rFonts w:ascii="Arial" w:hAnsi="Arial" w:cs="Arial"/>
          <w:b/>
          <w:sz w:val="22"/>
          <w:szCs w:val="22"/>
        </w:rPr>
        <w:t>Rada Miejska uchwala</w:t>
      </w:r>
      <w:r>
        <w:rPr>
          <w:rFonts w:ascii="Arial" w:hAnsi="Arial" w:cs="Arial"/>
          <w:b/>
          <w:sz w:val="22"/>
          <w:szCs w:val="22"/>
        </w:rPr>
        <w:t>,</w:t>
      </w:r>
      <w:r w:rsidRPr="00A77E9B">
        <w:rPr>
          <w:rFonts w:ascii="Arial" w:hAnsi="Arial" w:cs="Arial"/>
          <w:b/>
          <w:sz w:val="22"/>
          <w:szCs w:val="22"/>
        </w:rPr>
        <w:t xml:space="preserve"> co następuje:</w:t>
      </w:r>
    </w:p>
    <w:p w:rsidR="00997D4B" w:rsidRPr="005F5F79" w:rsidRDefault="00997D4B" w:rsidP="00997D4B">
      <w:pPr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997D4B" w:rsidRPr="002A3CE0" w:rsidRDefault="00997D4B" w:rsidP="00997D4B">
      <w:pPr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997D4B" w:rsidRDefault="00997D4B" w:rsidP="00997D4B">
      <w:pPr>
        <w:tabs>
          <w:tab w:val="left" w:pos="540"/>
        </w:tabs>
        <w:ind w:right="-470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b/>
          <w:sz w:val="20"/>
          <w:szCs w:val="20"/>
        </w:rPr>
        <w:t>§ 1.</w:t>
      </w:r>
      <w:r w:rsidRPr="00CB4FA6">
        <w:rPr>
          <w:rFonts w:ascii="Arial" w:hAnsi="Arial" w:cs="Arial"/>
          <w:sz w:val="20"/>
          <w:szCs w:val="20"/>
        </w:rPr>
        <w:tab/>
        <w:t xml:space="preserve">W uchwale nr XXXIV/320/2016 Rady Miejskiej w Rogoźnie z dnia 28 grudnia 2016 roku  </w:t>
      </w:r>
      <w:r w:rsidRPr="00CB4FA6">
        <w:rPr>
          <w:rFonts w:ascii="Arial" w:hAnsi="Arial" w:cs="Arial"/>
          <w:sz w:val="20"/>
          <w:szCs w:val="20"/>
        </w:rPr>
        <w:br/>
        <w:t>w sprawie uchwały budżetowej Gminy Rogoźno na 2017 rok</w:t>
      </w:r>
      <w:r>
        <w:rPr>
          <w:rFonts w:ascii="Arial" w:hAnsi="Arial" w:cs="Arial"/>
          <w:sz w:val="20"/>
          <w:szCs w:val="20"/>
        </w:rPr>
        <w:t>, zmienionej Uchwałą</w:t>
      </w:r>
      <w:r w:rsidRPr="00CB4FA6">
        <w:rPr>
          <w:rFonts w:ascii="Arial" w:hAnsi="Arial" w:cs="Arial"/>
          <w:sz w:val="20"/>
          <w:szCs w:val="20"/>
        </w:rPr>
        <w:t xml:space="preserve"> nr XXXV/338/2017 Rady Miejskiej w Rogoźnie z dnia 25 stycznia 2017 roku</w:t>
      </w:r>
      <w:r>
        <w:rPr>
          <w:rFonts w:ascii="Arial" w:hAnsi="Arial" w:cs="Arial"/>
          <w:sz w:val="20"/>
          <w:szCs w:val="20"/>
        </w:rPr>
        <w:t>, Uchwałą nr XXXVI/354/2017 Rady Miejskiej w Rogoźnie</w:t>
      </w:r>
      <w:r w:rsidRPr="00CB4F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z dnia 28 lutego 2017 roku, Zarządzeniem nr OR.0050.1.43.2017 Burmistrza Rogoźna z dnia 10 marca 2017 roku, Uchwałą nr XXXVII/357/2017 Rady Miejskiej w Rogoźnie z dnia 16 marca 2017 roku, Uchwałą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nr XXXVIII/361/2017 Rady Miejskiej w Rogoźnie z dnia 28 marca 2017 roku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Uchwałą nr XL/378/2017 Rady Miejskiej w Rogoźnie z dnia 26 kwietnia 2017 roku</w:t>
      </w:r>
      <w:r>
        <w:rPr>
          <w:rFonts w:ascii="Arial" w:hAnsi="Arial" w:cs="Arial"/>
          <w:sz w:val="20"/>
          <w:szCs w:val="20"/>
        </w:rPr>
        <w:t xml:space="preserve">, Zarządzeniem nr OR.0050.1.118.2017 Burmistrza Rogoźna z dnia 7 czerwca  2017 roku i Zarządzeniem nr OR.0050.1.130.2017 Burmistrza Rogoźna z dnia </w:t>
      </w:r>
      <w:r>
        <w:rPr>
          <w:rFonts w:ascii="Arial" w:hAnsi="Arial" w:cs="Arial"/>
          <w:sz w:val="20"/>
          <w:szCs w:val="20"/>
        </w:rPr>
        <w:br/>
        <w:t>29 czerwca 2017 roku</w:t>
      </w:r>
      <w:r>
        <w:rPr>
          <w:rFonts w:ascii="Arial" w:hAnsi="Arial" w:cs="Arial"/>
          <w:sz w:val="20"/>
          <w:szCs w:val="20"/>
        </w:rPr>
        <w:t xml:space="preserve"> </w:t>
      </w:r>
      <w:r w:rsidRPr="00CB4FA6">
        <w:rPr>
          <w:rFonts w:ascii="Arial" w:hAnsi="Arial" w:cs="Arial"/>
          <w:sz w:val="20"/>
          <w:szCs w:val="20"/>
        </w:rPr>
        <w:t>wprowadza się następujące zmiany:</w:t>
      </w:r>
    </w:p>
    <w:p w:rsidR="00997D4B" w:rsidRPr="00CB4FA6" w:rsidRDefault="00997D4B" w:rsidP="00997D4B">
      <w:pPr>
        <w:tabs>
          <w:tab w:val="left" w:pos="540"/>
        </w:tabs>
        <w:ind w:right="-470"/>
        <w:jc w:val="both"/>
        <w:rPr>
          <w:rFonts w:ascii="Arial" w:hAnsi="Arial" w:cs="Arial"/>
          <w:sz w:val="20"/>
          <w:szCs w:val="20"/>
        </w:rPr>
      </w:pPr>
    </w:p>
    <w:p w:rsidR="00997D4B" w:rsidRPr="00697E50" w:rsidRDefault="00997D4B" w:rsidP="00997D4B">
      <w:pPr>
        <w:pStyle w:val="Akapitzlist"/>
        <w:numPr>
          <w:ilvl w:val="0"/>
          <w:numId w:val="7"/>
        </w:numPr>
        <w:tabs>
          <w:tab w:val="left" w:pos="540"/>
        </w:tabs>
        <w:ind w:right="-470" w:hanging="294"/>
        <w:jc w:val="both"/>
        <w:rPr>
          <w:rFonts w:ascii="Arial" w:hAnsi="Arial" w:cs="Arial"/>
          <w:b/>
          <w:sz w:val="20"/>
          <w:szCs w:val="20"/>
        </w:rPr>
      </w:pPr>
      <w:r w:rsidRPr="00697E50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większa </w:t>
      </w:r>
      <w:r w:rsidRPr="00697E50">
        <w:rPr>
          <w:rFonts w:ascii="Arial" w:hAnsi="Arial" w:cs="Arial"/>
          <w:sz w:val="20"/>
          <w:szCs w:val="20"/>
        </w:rPr>
        <w:t>się dochody budżetu Gminy na 2017 rok o kwotę</w:t>
      </w:r>
      <w:r w:rsidRPr="00697E50">
        <w:rPr>
          <w:rFonts w:ascii="Arial" w:hAnsi="Arial" w:cs="Arial"/>
          <w:sz w:val="20"/>
          <w:szCs w:val="20"/>
        </w:rPr>
        <w:tab/>
      </w:r>
      <w:r w:rsidRPr="00475C1A"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>049.520,54</w:t>
      </w:r>
      <w:r w:rsidRPr="00697E50">
        <w:rPr>
          <w:rFonts w:ascii="Arial" w:hAnsi="Arial" w:cs="Arial"/>
          <w:b/>
          <w:sz w:val="20"/>
          <w:szCs w:val="20"/>
        </w:rPr>
        <w:t xml:space="preserve"> zł</w:t>
      </w:r>
    </w:p>
    <w:p w:rsidR="00997D4B" w:rsidRPr="00CB4FA6" w:rsidRDefault="00997D4B" w:rsidP="00997D4B">
      <w:pPr>
        <w:pStyle w:val="Akapitzlist"/>
        <w:tabs>
          <w:tab w:val="left" w:pos="540"/>
          <w:tab w:val="left" w:pos="7655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i ustala się na kwotę</w:t>
      </w: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70.622.952,00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75C1A">
        <w:rPr>
          <w:rFonts w:ascii="Arial" w:hAnsi="Arial" w:cs="Arial"/>
          <w:b/>
          <w:sz w:val="20"/>
          <w:szCs w:val="20"/>
        </w:rPr>
        <w:t>zł</w:t>
      </w:r>
    </w:p>
    <w:p w:rsidR="00997D4B" w:rsidRPr="00CB4FA6" w:rsidRDefault="00997D4B" w:rsidP="00997D4B">
      <w:pPr>
        <w:pStyle w:val="Akapitzlist"/>
        <w:tabs>
          <w:tab w:val="left" w:pos="540"/>
          <w:tab w:val="left" w:pos="7655"/>
        </w:tabs>
        <w:ind w:right="-1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Po dokonanych zmianach plan dochodów wynosi</w:t>
      </w: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70.622.952,00 </w:t>
      </w:r>
      <w:r w:rsidRPr="00475C1A">
        <w:rPr>
          <w:rFonts w:ascii="Arial" w:hAnsi="Arial" w:cs="Arial"/>
          <w:b/>
          <w:sz w:val="20"/>
          <w:szCs w:val="20"/>
        </w:rPr>
        <w:t>zł</w:t>
      </w:r>
    </w:p>
    <w:p w:rsidR="00997D4B" w:rsidRPr="00CB4FA6" w:rsidRDefault="00997D4B" w:rsidP="00997D4B">
      <w:pPr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ab/>
        <w:t>z tego:</w:t>
      </w:r>
    </w:p>
    <w:p w:rsidR="00997D4B" w:rsidRPr="00CB4FA6" w:rsidRDefault="00997D4B" w:rsidP="00997D4B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jc w:val="both"/>
        <w:rPr>
          <w:rFonts w:ascii="Arial" w:hAnsi="Arial" w:cs="Arial"/>
          <w:b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1)</w:t>
      </w:r>
      <w:r w:rsidRPr="00CB4FA6">
        <w:rPr>
          <w:rFonts w:ascii="Arial" w:hAnsi="Arial" w:cs="Arial"/>
          <w:sz w:val="20"/>
          <w:szCs w:val="20"/>
        </w:rPr>
        <w:tab/>
        <w:t>dochody bieżące w kwocie</w:t>
      </w: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69.500.702,00</w:t>
      </w:r>
      <w:r w:rsidRPr="00CB4FA6">
        <w:rPr>
          <w:rFonts w:ascii="Arial" w:hAnsi="Arial" w:cs="Arial"/>
          <w:sz w:val="20"/>
          <w:szCs w:val="20"/>
        </w:rPr>
        <w:t xml:space="preserve"> zł</w:t>
      </w:r>
    </w:p>
    <w:p w:rsidR="00997D4B" w:rsidRPr="00CB4FA6" w:rsidRDefault="00997D4B" w:rsidP="00997D4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w tym:</w:t>
      </w:r>
    </w:p>
    <w:p w:rsidR="00997D4B" w:rsidRPr="00CB4FA6" w:rsidRDefault="00997D4B" w:rsidP="00997D4B">
      <w:pPr>
        <w:pStyle w:val="Akapitzlist"/>
        <w:numPr>
          <w:ilvl w:val="0"/>
          <w:numId w:val="2"/>
        </w:numPr>
        <w:tabs>
          <w:tab w:val="left" w:pos="360"/>
          <w:tab w:val="left" w:pos="720"/>
          <w:tab w:val="left" w:pos="1080"/>
        </w:tabs>
        <w:ind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>dochody na programy finansowane z udziałem środków, o których</w:t>
      </w:r>
      <w:r w:rsidRPr="00CB4FA6">
        <w:rPr>
          <w:rFonts w:ascii="Arial" w:hAnsi="Arial" w:cs="Arial"/>
          <w:i/>
          <w:sz w:val="20"/>
          <w:szCs w:val="20"/>
        </w:rPr>
        <w:br/>
        <w:t>mowa w art. 5 ust.1 pkt 2 i 3, w części związanej z realizacją</w:t>
      </w:r>
      <w:r w:rsidRPr="00CB4FA6">
        <w:rPr>
          <w:rFonts w:ascii="Arial" w:hAnsi="Arial" w:cs="Arial"/>
          <w:i/>
          <w:sz w:val="20"/>
          <w:szCs w:val="20"/>
        </w:rPr>
        <w:br/>
        <w:t>zadań gminy w kwocie 197.193,69 zł</w:t>
      </w:r>
    </w:p>
    <w:p w:rsidR="00997D4B" w:rsidRPr="009217C2" w:rsidRDefault="00997D4B" w:rsidP="00997D4B">
      <w:pPr>
        <w:pStyle w:val="Akapitzlist"/>
        <w:tabs>
          <w:tab w:val="left" w:pos="360"/>
          <w:tab w:val="left" w:pos="720"/>
          <w:tab w:val="left" w:pos="1080"/>
        </w:tabs>
        <w:ind w:left="1440" w:right="-288"/>
        <w:rPr>
          <w:rFonts w:ascii="Arial" w:hAnsi="Arial" w:cs="Arial"/>
          <w:sz w:val="10"/>
          <w:szCs w:val="10"/>
        </w:rPr>
      </w:pPr>
    </w:p>
    <w:p w:rsidR="00997D4B" w:rsidRPr="00CB4FA6" w:rsidRDefault="00997D4B" w:rsidP="00997D4B">
      <w:pPr>
        <w:tabs>
          <w:tab w:val="left" w:pos="360"/>
          <w:tab w:val="left" w:pos="720"/>
          <w:tab w:val="left" w:pos="1080"/>
          <w:tab w:val="left" w:pos="4253"/>
          <w:tab w:val="left" w:pos="4678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2)</w:t>
      </w:r>
      <w:r w:rsidRPr="00CB4FA6">
        <w:rPr>
          <w:rFonts w:ascii="Arial" w:hAnsi="Arial" w:cs="Arial"/>
          <w:sz w:val="20"/>
          <w:szCs w:val="20"/>
        </w:rPr>
        <w:tab/>
        <w:t xml:space="preserve">dochody majątkowe w kwocie  </w:t>
      </w:r>
      <w:r w:rsidRPr="00CB4FA6"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ab/>
        <w:t xml:space="preserve"> 1.</w:t>
      </w:r>
      <w:r>
        <w:rPr>
          <w:rFonts w:ascii="Arial" w:hAnsi="Arial" w:cs="Arial"/>
          <w:sz w:val="20"/>
          <w:szCs w:val="20"/>
        </w:rPr>
        <w:t>122</w:t>
      </w:r>
      <w:r w:rsidRPr="00CB4FA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25</w:t>
      </w:r>
      <w:r w:rsidRPr="00CB4FA6">
        <w:rPr>
          <w:rFonts w:ascii="Arial" w:hAnsi="Arial" w:cs="Arial"/>
          <w:sz w:val="20"/>
          <w:szCs w:val="20"/>
        </w:rPr>
        <w:t>0,00 zł</w:t>
      </w:r>
    </w:p>
    <w:p w:rsidR="00997D4B" w:rsidRPr="00CB4FA6" w:rsidRDefault="00997D4B" w:rsidP="00997D4B">
      <w:pPr>
        <w:tabs>
          <w:tab w:val="left" w:pos="1080"/>
        </w:tabs>
        <w:ind w:left="1080" w:right="-288" w:hanging="371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>zgodnie z załącznikiem nr 1 do niniejszej uchwały, a załącznik uchwały budżetowej</w:t>
      </w:r>
    </w:p>
    <w:p w:rsidR="00997D4B" w:rsidRPr="00CB4FA6" w:rsidRDefault="00997D4B" w:rsidP="00997D4B">
      <w:pPr>
        <w:tabs>
          <w:tab w:val="left" w:pos="1080"/>
        </w:tabs>
        <w:ind w:left="1080" w:right="-288" w:hanging="371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>otrzymuje brzmienie załącznika nr 1 do niniejszej uchwały.</w:t>
      </w:r>
    </w:p>
    <w:p w:rsidR="00997D4B" w:rsidRPr="009217C2" w:rsidRDefault="00997D4B" w:rsidP="00997D4B">
      <w:pPr>
        <w:tabs>
          <w:tab w:val="left" w:pos="360"/>
          <w:tab w:val="left" w:pos="720"/>
          <w:tab w:val="left" w:pos="1080"/>
        </w:tabs>
        <w:spacing w:line="360" w:lineRule="auto"/>
        <w:ind w:left="720" w:right="-288"/>
        <w:jc w:val="both"/>
        <w:rPr>
          <w:rFonts w:ascii="Arial" w:hAnsi="Arial" w:cs="Arial"/>
          <w:b/>
          <w:i/>
          <w:sz w:val="10"/>
          <w:szCs w:val="10"/>
        </w:rPr>
      </w:pPr>
    </w:p>
    <w:p w:rsidR="00997D4B" w:rsidRPr="00800E84" w:rsidRDefault="00997D4B" w:rsidP="00997D4B">
      <w:pPr>
        <w:pStyle w:val="Akapitzlist"/>
        <w:numPr>
          <w:ilvl w:val="0"/>
          <w:numId w:val="7"/>
        </w:numPr>
        <w:tabs>
          <w:tab w:val="left" w:pos="709"/>
        </w:tabs>
        <w:ind w:right="-470"/>
        <w:jc w:val="both"/>
        <w:rPr>
          <w:rFonts w:ascii="Arial" w:hAnsi="Arial" w:cs="Arial"/>
          <w:sz w:val="20"/>
          <w:szCs w:val="20"/>
        </w:rPr>
      </w:pPr>
      <w:r w:rsidRPr="00800E84">
        <w:rPr>
          <w:rFonts w:ascii="Arial" w:hAnsi="Arial" w:cs="Arial"/>
          <w:sz w:val="20"/>
          <w:szCs w:val="20"/>
        </w:rPr>
        <w:t>Zwiększa się wydatki budżetu Gminy na 2017 rok o kwotę</w:t>
      </w:r>
      <w:r w:rsidRPr="00800E84">
        <w:rPr>
          <w:rFonts w:ascii="Arial" w:hAnsi="Arial" w:cs="Arial"/>
          <w:sz w:val="20"/>
          <w:szCs w:val="20"/>
        </w:rPr>
        <w:tab/>
      </w:r>
      <w:r w:rsidRPr="00800E8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097.726,54</w:t>
      </w:r>
      <w:r>
        <w:rPr>
          <w:rFonts w:ascii="Arial" w:hAnsi="Arial" w:cs="Arial"/>
          <w:sz w:val="20"/>
          <w:szCs w:val="20"/>
        </w:rPr>
        <w:t xml:space="preserve"> </w:t>
      </w:r>
      <w:r w:rsidRPr="00800E84">
        <w:rPr>
          <w:rFonts w:ascii="Arial" w:hAnsi="Arial" w:cs="Arial"/>
          <w:b/>
          <w:sz w:val="20"/>
          <w:szCs w:val="20"/>
        </w:rPr>
        <w:t>zł</w:t>
      </w:r>
    </w:p>
    <w:p w:rsidR="00997D4B" w:rsidRPr="00E82EE4" w:rsidRDefault="00997D4B" w:rsidP="00997D4B">
      <w:pPr>
        <w:pStyle w:val="Akapitzlist"/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b/>
          <w:sz w:val="20"/>
          <w:szCs w:val="20"/>
        </w:rPr>
      </w:pPr>
      <w:r w:rsidRPr="00E82EE4">
        <w:rPr>
          <w:rFonts w:ascii="Arial" w:hAnsi="Arial" w:cs="Arial"/>
          <w:sz w:val="20"/>
          <w:szCs w:val="20"/>
        </w:rPr>
        <w:t>i ustala się na kwotę</w:t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</w:t>
      </w:r>
      <w:r w:rsidRPr="0022038A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>3</w:t>
      </w:r>
      <w:r w:rsidRPr="0022038A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922.952,00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2038A">
        <w:rPr>
          <w:rFonts w:ascii="Arial" w:hAnsi="Arial" w:cs="Arial"/>
          <w:b/>
          <w:sz w:val="20"/>
          <w:szCs w:val="20"/>
        </w:rPr>
        <w:t>zł</w:t>
      </w:r>
    </w:p>
    <w:p w:rsidR="00997D4B" w:rsidRPr="00E82EE4" w:rsidRDefault="00997D4B" w:rsidP="00997D4B">
      <w:pPr>
        <w:pStyle w:val="Akapitzlist"/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b/>
          <w:sz w:val="20"/>
          <w:szCs w:val="20"/>
        </w:rPr>
      </w:pPr>
      <w:r w:rsidRPr="00E82EE4">
        <w:rPr>
          <w:rFonts w:ascii="Arial" w:hAnsi="Arial" w:cs="Arial"/>
          <w:sz w:val="20"/>
          <w:szCs w:val="20"/>
        </w:rPr>
        <w:t>Po dokonanych z</w:t>
      </w:r>
      <w:r>
        <w:rPr>
          <w:rFonts w:ascii="Arial" w:hAnsi="Arial" w:cs="Arial"/>
          <w:sz w:val="20"/>
          <w:szCs w:val="20"/>
        </w:rPr>
        <w:t>mianach plan wydatków wynosi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>
        <w:rPr>
          <w:rFonts w:ascii="Arial" w:hAnsi="Arial" w:cs="Arial"/>
          <w:b/>
          <w:sz w:val="20"/>
          <w:szCs w:val="20"/>
        </w:rPr>
        <w:t>73.922.952,00</w:t>
      </w:r>
      <w:r>
        <w:rPr>
          <w:rFonts w:ascii="Arial" w:hAnsi="Arial" w:cs="Arial"/>
          <w:b/>
          <w:sz w:val="20"/>
          <w:szCs w:val="20"/>
        </w:rPr>
        <w:t xml:space="preserve"> zł</w:t>
      </w:r>
    </w:p>
    <w:p w:rsidR="00997D4B" w:rsidRPr="00CB4FA6" w:rsidRDefault="00997D4B" w:rsidP="00997D4B">
      <w:pPr>
        <w:pStyle w:val="Akapitzlist"/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>zgodnie z załącznikiem nr 2 do niniejszej uchwały, a załącznik uchwały budżetowej otrzymuje brzmienie załącznika nr 2 do niniejszej uchwały.</w:t>
      </w:r>
    </w:p>
    <w:p w:rsidR="00997D4B" w:rsidRPr="00CB4FA6" w:rsidRDefault="00997D4B" w:rsidP="00997D4B">
      <w:pPr>
        <w:tabs>
          <w:tab w:val="left" w:pos="360"/>
          <w:tab w:val="left" w:pos="540"/>
          <w:tab w:val="left" w:pos="72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ab/>
        <w:t>z tego:</w:t>
      </w:r>
    </w:p>
    <w:p w:rsidR="00997D4B" w:rsidRPr="00CB4FA6" w:rsidRDefault="00997D4B" w:rsidP="00997D4B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>1)</w:t>
      </w:r>
      <w:r w:rsidRPr="00CB4FA6">
        <w:rPr>
          <w:rFonts w:ascii="Arial" w:hAnsi="Arial" w:cs="Arial"/>
          <w:sz w:val="20"/>
          <w:szCs w:val="20"/>
        </w:rPr>
        <w:tab/>
        <w:t>wydatki bieżące w wysokości</w:t>
      </w: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67.329.284,73</w:t>
      </w:r>
      <w:r w:rsidRPr="00CB4FA6">
        <w:rPr>
          <w:rFonts w:ascii="Arial" w:hAnsi="Arial" w:cs="Arial"/>
          <w:sz w:val="20"/>
          <w:szCs w:val="20"/>
        </w:rPr>
        <w:t xml:space="preserve"> zł</w:t>
      </w:r>
    </w:p>
    <w:p w:rsidR="00997D4B" w:rsidRPr="00CB4FA6" w:rsidRDefault="00997D4B" w:rsidP="00997D4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w tym:</w:t>
      </w:r>
    </w:p>
    <w:p w:rsidR="00997D4B" w:rsidRPr="00CB4FA6" w:rsidRDefault="00997D4B" w:rsidP="00997D4B">
      <w:pPr>
        <w:pStyle w:val="Akapitzlist"/>
        <w:numPr>
          <w:ilvl w:val="0"/>
          <w:numId w:val="1"/>
        </w:numPr>
        <w:tabs>
          <w:tab w:val="left" w:pos="720"/>
          <w:tab w:val="left" w:pos="1080"/>
          <w:tab w:val="left" w:pos="1134"/>
          <w:tab w:val="left" w:pos="1418"/>
        </w:tabs>
        <w:ind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>wydatki na programy finansowane z udziałem środków, o których</w:t>
      </w:r>
    </w:p>
    <w:p w:rsidR="00997D4B" w:rsidRPr="00CB4FA6" w:rsidRDefault="00997D4B" w:rsidP="00997D4B">
      <w:pPr>
        <w:tabs>
          <w:tab w:val="left" w:pos="720"/>
          <w:tab w:val="left" w:pos="1080"/>
          <w:tab w:val="left" w:pos="1134"/>
          <w:tab w:val="left" w:pos="1418"/>
        </w:tabs>
        <w:ind w:left="1416"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mowa w art. 5 ust.1 pkt 2 i 3, w części związanej z realizacją</w:t>
      </w:r>
      <w:r w:rsidRPr="00CB4FA6">
        <w:rPr>
          <w:rFonts w:ascii="Arial" w:hAnsi="Arial" w:cs="Arial"/>
          <w:i/>
          <w:sz w:val="20"/>
          <w:szCs w:val="20"/>
        </w:rPr>
        <w:br/>
        <w:t>zadań gminy w kwocie 2</w:t>
      </w:r>
      <w:r>
        <w:rPr>
          <w:rFonts w:ascii="Arial" w:hAnsi="Arial" w:cs="Arial"/>
          <w:i/>
          <w:sz w:val="20"/>
          <w:szCs w:val="20"/>
        </w:rPr>
        <w:t>41</w:t>
      </w:r>
      <w:r w:rsidRPr="00CB4FA6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>9</w:t>
      </w:r>
      <w:r w:rsidRPr="00CB4FA6">
        <w:rPr>
          <w:rFonts w:ascii="Arial" w:hAnsi="Arial" w:cs="Arial"/>
          <w:i/>
          <w:sz w:val="20"/>
          <w:szCs w:val="20"/>
        </w:rPr>
        <w:t xml:space="preserve">29,46 zł </w:t>
      </w:r>
    </w:p>
    <w:p w:rsidR="00997D4B" w:rsidRPr="00E82EE4" w:rsidRDefault="00997D4B" w:rsidP="00997D4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2)</w:t>
      </w:r>
      <w:r w:rsidRPr="00CB4FA6">
        <w:rPr>
          <w:rFonts w:ascii="Arial" w:hAnsi="Arial" w:cs="Arial"/>
          <w:sz w:val="20"/>
          <w:szCs w:val="20"/>
        </w:rPr>
        <w:tab/>
        <w:t>wydatki majątkowe w wysokości</w:t>
      </w:r>
      <w:r w:rsidRPr="00CB4FA6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>6.</w:t>
      </w:r>
      <w:r>
        <w:rPr>
          <w:rFonts w:ascii="Arial" w:hAnsi="Arial" w:cs="Arial"/>
          <w:sz w:val="20"/>
          <w:szCs w:val="20"/>
        </w:rPr>
        <w:t>593.667,27</w:t>
      </w:r>
      <w:r w:rsidRPr="00E82EE4">
        <w:rPr>
          <w:rFonts w:ascii="Arial" w:hAnsi="Arial" w:cs="Arial"/>
          <w:sz w:val="20"/>
          <w:szCs w:val="20"/>
        </w:rPr>
        <w:t xml:space="preserve"> zł</w:t>
      </w:r>
    </w:p>
    <w:p w:rsidR="00997D4B" w:rsidRPr="00CB4FA6" w:rsidRDefault="00997D4B" w:rsidP="00997D4B">
      <w:pPr>
        <w:pStyle w:val="Akapitzlist"/>
        <w:numPr>
          <w:ilvl w:val="0"/>
          <w:numId w:val="3"/>
        </w:numPr>
        <w:tabs>
          <w:tab w:val="left" w:pos="720"/>
          <w:tab w:val="left" w:pos="1080"/>
          <w:tab w:val="left" w:pos="1134"/>
          <w:tab w:val="left" w:pos="1418"/>
        </w:tabs>
        <w:ind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>wydatki na programy finansowane z udziałem środków, o których</w:t>
      </w:r>
    </w:p>
    <w:p w:rsidR="00997D4B" w:rsidRPr="00CB4FA6" w:rsidRDefault="00997D4B" w:rsidP="00997D4B">
      <w:pPr>
        <w:tabs>
          <w:tab w:val="left" w:pos="360"/>
        </w:tabs>
        <w:ind w:left="708" w:right="-288"/>
        <w:jc w:val="both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mowa w art. 5 ust.1 pkt 2 i 3, w części związanej z realizacją</w:t>
      </w:r>
    </w:p>
    <w:p w:rsidR="00997D4B" w:rsidRPr="00CB4FA6" w:rsidRDefault="00997D4B" w:rsidP="00997D4B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zadań gminy w kwocie</w:t>
      </w:r>
      <w:r w:rsidRPr="00CB4FA6">
        <w:rPr>
          <w:rFonts w:ascii="Arial" w:hAnsi="Arial" w:cs="Arial"/>
          <w:b/>
          <w:i/>
          <w:sz w:val="20"/>
          <w:szCs w:val="20"/>
        </w:rPr>
        <w:t xml:space="preserve"> </w:t>
      </w:r>
      <w:r w:rsidRPr="00CB4FA6">
        <w:rPr>
          <w:rFonts w:ascii="Arial" w:hAnsi="Arial" w:cs="Arial"/>
          <w:i/>
          <w:sz w:val="20"/>
          <w:szCs w:val="20"/>
        </w:rPr>
        <w:t>2.324.177,92 zł</w:t>
      </w:r>
    </w:p>
    <w:p w:rsidR="00997D4B" w:rsidRDefault="00997D4B" w:rsidP="00997D4B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4</w:t>
      </w:r>
      <w:r w:rsidRPr="00CB4FA6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 </w:t>
      </w:r>
      <w:r>
        <w:rPr>
          <w:rFonts w:ascii="Arial" w:hAnsi="Arial" w:cs="Arial"/>
          <w:b/>
          <w:i/>
          <w:sz w:val="20"/>
          <w:szCs w:val="20"/>
        </w:rPr>
        <w:t>4</w:t>
      </w:r>
      <w:r w:rsidRPr="00CB4FA6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997D4B" w:rsidRDefault="00997D4B" w:rsidP="00997D4B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997D4B" w:rsidRPr="00CB4FA6" w:rsidRDefault="00997D4B" w:rsidP="00997D4B">
      <w:pPr>
        <w:pStyle w:val="Akapitzlist"/>
        <w:numPr>
          <w:ilvl w:val="0"/>
          <w:numId w:val="7"/>
        </w:numPr>
        <w:tabs>
          <w:tab w:val="left" w:pos="709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§ 3 uchwały budżetowej otrzymuje brzmienie:</w:t>
      </w:r>
    </w:p>
    <w:p w:rsidR="00997D4B" w:rsidRDefault="00997D4B" w:rsidP="00997D4B">
      <w:pPr>
        <w:pStyle w:val="Akapitzlist"/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 xml:space="preserve">„§ 3 Uchwala się deficyt w kwocie </w:t>
      </w:r>
      <w:r>
        <w:rPr>
          <w:rFonts w:ascii="Arial" w:hAnsi="Arial" w:cs="Arial"/>
          <w:b/>
          <w:sz w:val="20"/>
          <w:szCs w:val="20"/>
        </w:rPr>
        <w:t>3.</w:t>
      </w:r>
      <w:r>
        <w:rPr>
          <w:rFonts w:ascii="Arial" w:hAnsi="Arial" w:cs="Arial"/>
          <w:b/>
          <w:sz w:val="20"/>
          <w:szCs w:val="20"/>
        </w:rPr>
        <w:t>300.000</w:t>
      </w:r>
      <w:r w:rsidRPr="00E82EE4">
        <w:rPr>
          <w:rFonts w:ascii="Arial" w:hAnsi="Arial" w:cs="Arial"/>
          <w:b/>
          <w:sz w:val="20"/>
          <w:szCs w:val="20"/>
        </w:rPr>
        <w:t xml:space="preserve"> zł</w:t>
      </w:r>
      <w:r w:rsidRPr="00CB4FA6">
        <w:rPr>
          <w:rFonts w:ascii="Arial" w:hAnsi="Arial" w:cs="Arial"/>
          <w:sz w:val="20"/>
          <w:szCs w:val="20"/>
        </w:rPr>
        <w:t xml:space="preserve">, który zostanie sfinansowany kredytem zaciągniętym na rynku krajowym oraz wolnymi środkami </w:t>
      </w:r>
      <w:r>
        <w:rPr>
          <w:rFonts w:ascii="Arial" w:hAnsi="Arial" w:cs="Arial"/>
          <w:sz w:val="20"/>
          <w:szCs w:val="20"/>
        </w:rPr>
        <w:t>jako nadwyżką środków na rachunku bieżącym budżetu, wynikającą z rozliczeń kredytów i pożyczek z lat ubiegłych.</w:t>
      </w:r>
    </w:p>
    <w:p w:rsidR="00997D4B" w:rsidRPr="00E82EE4" w:rsidRDefault="00997D4B" w:rsidP="00997D4B">
      <w:pPr>
        <w:pStyle w:val="Akapitzlist"/>
        <w:numPr>
          <w:ilvl w:val="0"/>
          <w:numId w:val="9"/>
        </w:num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Określa się łączną kwotę planowanych przychodów</w:t>
      </w:r>
      <w:r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76</w:t>
      </w:r>
      <w:r w:rsidRPr="00E82EE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800</w:t>
      </w:r>
      <w:r w:rsidRPr="00E82EE4">
        <w:rPr>
          <w:rFonts w:ascii="Arial" w:hAnsi="Arial" w:cs="Arial"/>
          <w:sz w:val="20"/>
          <w:szCs w:val="20"/>
        </w:rPr>
        <w:t>,00 zł</w:t>
      </w:r>
    </w:p>
    <w:p w:rsidR="00997D4B" w:rsidRDefault="00997D4B" w:rsidP="00997D4B">
      <w:pPr>
        <w:pStyle w:val="Akapitzlist"/>
        <w:numPr>
          <w:ilvl w:val="0"/>
          <w:numId w:val="9"/>
        </w:num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Określa się łączną kwotę planowanych rozchodów</w:t>
      </w:r>
      <w:r>
        <w:rPr>
          <w:rFonts w:ascii="Arial" w:hAnsi="Arial" w:cs="Arial"/>
          <w:sz w:val="20"/>
          <w:szCs w:val="20"/>
        </w:rPr>
        <w:tab/>
        <w:t>1.676.800,00 zł”</w:t>
      </w:r>
    </w:p>
    <w:p w:rsidR="00997D4B" w:rsidRPr="00AF7CAD" w:rsidRDefault="00997D4B" w:rsidP="00997D4B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AF7CAD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3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 </w:t>
      </w:r>
      <w:r>
        <w:rPr>
          <w:rFonts w:ascii="Arial" w:hAnsi="Arial" w:cs="Arial"/>
          <w:b/>
          <w:i/>
          <w:sz w:val="20"/>
          <w:szCs w:val="20"/>
        </w:rPr>
        <w:t>3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997D4B" w:rsidRPr="00997D4B" w:rsidRDefault="00997D4B" w:rsidP="00997D4B">
      <w:pPr>
        <w:pStyle w:val="Akapitzlist"/>
        <w:tabs>
          <w:tab w:val="left" w:pos="36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997D4B" w:rsidRPr="00853607" w:rsidRDefault="00997D4B" w:rsidP="00997D4B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16"/>
          <w:szCs w:val="16"/>
        </w:rPr>
      </w:pPr>
      <w:bookmarkStart w:id="0" w:name="_GoBack"/>
      <w:bookmarkEnd w:id="0"/>
    </w:p>
    <w:p w:rsidR="00997D4B" w:rsidRPr="00536D06" w:rsidRDefault="00997D4B" w:rsidP="00997D4B">
      <w:pPr>
        <w:pStyle w:val="Akapitzlist"/>
        <w:numPr>
          <w:ilvl w:val="0"/>
          <w:numId w:val="7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536D06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5</w:t>
      </w:r>
      <w:r w:rsidRPr="00536D06">
        <w:rPr>
          <w:rFonts w:ascii="Arial" w:hAnsi="Arial" w:cs="Arial"/>
          <w:sz w:val="20"/>
          <w:szCs w:val="20"/>
        </w:rPr>
        <w:t xml:space="preserve"> uchwały budżetowej otrzymuje brzmienie:</w:t>
      </w:r>
    </w:p>
    <w:p w:rsidR="00997D4B" w:rsidRPr="00171027" w:rsidRDefault="00997D4B" w:rsidP="00997D4B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„§ </w:t>
      </w:r>
      <w:r w:rsidR="009217C2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Określa się plan dochodów</w:t>
      </w:r>
      <w:r>
        <w:rPr>
          <w:rFonts w:ascii="Arial" w:hAnsi="Arial" w:cs="Arial"/>
          <w:sz w:val="20"/>
          <w:szCs w:val="20"/>
        </w:rPr>
        <w:t xml:space="preserve">, dotacji </w:t>
      </w:r>
      <w:r w:rsidRPr="00171027">
        <w:rPr>
          <w:rFonts w:ascii="Arial" w:hAnsi="Arial" w:cs="Arial"/>
          <w:sz w:val="20"/>
          <w:szCs w:val="20"/>
        </w:rPr>
        <w:t xml:space="preserve">i wydatków związanych z realizacją zadań </w:t>
      </w:r>
      <w:r w:rsidR="004061F9">
        <w:rPr>
          <w:rFonts w:ascii="Arial" w:hAnsi="Arial" w:cs="Arial"/>
          <w:sz w:val="20"/>
          <w:szCs w:val="20"/>
        </w:rPr>
        <w:t>z zakresu administracji rządowej i innych zadań zleconych gminie ustawami</w:t>
      </w:r>
    </w:p>
    <w:p w:rsidR="00997D4B" w:rsidRDefault="00997D4B" w:rsidP="00997D4B">
      <w:pPr>
        <w:tabs>
          <w:tab w:val="left" w:pos="36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zgodnie z załącznikiem </w:t>
      </w:r>
      <w:r>
        <w:rPr>
          <w:rFonts w:ascii="Arial" w:hAnsi="Arial" w:cs="Arial"/>
          <w:b/>
          <w:i/>
          <w:sz w:val="20"/>
          <w:szCs w:val="20"/>
        </w:rPr>
        <w:t>n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r </w:t>
      </w:r>
      <w:r w:rsidR="004061F9">
        <w:rPr>
          <w:rFonts w:ascii="Arial" w:hAnsi="Arial" w:cs="Arial"/>
          <w:b/>
          <w:i/>
          <w:sz w:val="20"/>
          <w:szCs w:val="20"/>
        </w:rPr>
        <w:t>5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 do niniejszej uchwały</w:t>
      </w:r>
      <w:r>
        <w:rPr>
          <w:rFonts w:ascii="Arial" w:hAnsi="Arial" w:cs="Arial"/>
          <w:b/>
          <w:i/>
          <w:sz w:val="20"/>
          <w:szCs w:val="20"/>
        </w:rPr>
        <w:t>,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 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a załącznik uchwały budżetowej otrzymuje </w:t>
      </w:r>
      <w:r>
        <w:rPr>
          <w:rFonts w:ascii="Arial" w:hAnsi="Arial" w:cs="Arial"/>
          <w:b/>
          <w:i/>
          <w:sz w:val="20"/>
          <w:szCs w:val="20"/>
        </w:rPr>
        <w:br/>
        <w:t xml:space="preserve">   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brzmienie załącznika nr </w:t>
      </w:r>
      <w:r w:rsidR="004061F9">
        <w:rPr>
          <w:rFonts w:ascii="Arial" w:hAnsi="Arial" w:cs="Arial"/>
          <w:b/>
          <w:i/>
          <w:sz w:val="20"/>
          <w:szCs w:val="20"/>
        </w:rPr>
        <w:t>5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997D4B" w:rsidRPr="00853607" w:rsidRDefault="00997D4B" w:rsidP="00997D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i/>
          <w:sz w:val="6"/>
          <w:szCs w:val="6"/>
        </w:rPr>
      </w:pPr>
    </w:p>
    <w:p w:rsidR="00997D4B" w:rsidRPr="00171027" w:rsidRDefault="00997D4B" w:rsidP="00997D4B">
      <w:pPr>
        <w:pStyle w:val="Akapitzlist"/>
        <w:numPr>
          <w:ilvl w:val="0"/>
          <w:numId w:val="7"/>
        </w:numPr>
        <w:tabs>
          <w:tab w:val="left" w:pos="709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171027">
        <w:rPr>
          <w:rFonts w:ascii="Arial" w:hAnsi="Arial" w:cs="Arial"/>
          <w:b/>
          <w:sz w:val="20"/>
          <w:szCs w:val="20"/>
        </w:rPr>
        <w:t xml:space="preserve"> </w:t>
      </w:r>
      <w:r w:rsidRPr="00171027">
        <w:rPr>
          <w:rFonts w:ascii="Arial" w:hAnsi="Arial" w:cs="Arial"/>
          <w:sz w:val="20"/>
          <w:szCs w:val="20"/>
        </w:rPr>
        <w:t>§ 7 uchwały budżetowej otrzymuje brzmienie:</w:t>
      </w:r>
    </w:p>
    <w:p w:rsidR="00997D4B" w:rsidRDefault="00997D4B" w:rsidP="00997D4B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„</w:t>
      </w:r>
      <w:r w:rsidRPr="00171027">
        <w:rPr>
          <w:rFonts w:ascii="Arial" w:hAnsi="Arial" w:cs="Arial"/>
          <w:sz w:val="20"/>
          <w:szCs w:val="20"/>
        </w:rPr>
        <w:t>§ 7</w:t>
      </w:r>
      <w:r>
        <w:rPr>
          <w:rFonts w:ascii="Arial" w:hAnsi="Arial" w:cs="Arial"/>
          <w:sz w:val="20"/>
          <w:szCs w:val="20"/>
        </w:rPr>
        <w:t xml:space="preserve"> </w:t>
      </w:r>
      <w:r w:rsidRPr="00BA753F">
        <w:rPr>
          <w:rFonts w:ascii="Arial" w:hAnsi="Arial" w:cs="Arial"/>
          <w:sz w:val="20"/>
          <w:szCs w:val="20"/>
        </w:rPr>
        <w:t>Ustala się zestawienie planowanych kwot dotacji udzielonych z budżetu Gminy w kwocie</w:t>
      </w:r>
      <w:r w:rsidRPr="00BA753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7.</w:t>
      </w:r>
      <w:r w:rsidR="004061F9">
        <w:rPr>
          <w:rFonts w:ascii="Arial" w:hAnsi="Arial" w:cs="Arial"/>
          <w:b/>
          <w:sz w:val="20"/>
          <w:szCs w:val="20"/>
        </w:rPr>
        <w:t>400</w:t>
      </w:r>
      <w:r>
        <w:rPr>
          <w:rFonts w:ascii="Arial" w:hAnsi="Arial" w:cs="Arial"/>
          <w:b/>
          <w:sz w:val="20"/>
          <w:szCs w:val="20"/>
        </w:rPr>
        <w:t xml:space="preserve">.281,71 </w:t>
      </w:r>
      <w:r w:rsidRPr="00E82EE4">
        <w:rPr>
          <w:rFonts w:ascii="Arial" w:hAnsi="Arial" w:cs="Arial"/>
          <w:b/>
          <w:sz w:val="20"/>
          <w:szCs w:val="20"/>
        </w:rPr>
        <w:t>zł</w:t>
      </w:r>
      <w:r w:rsidRPr="00E82EE4">
        <w:rPr>
          <w:rFonts w:ascii="Arial" w:hAnsi="Arial" w:cs="Arial"/>
          <w:sz w:val="20"/>
          <w:szCs w:val="20"/>
        </w:rPr>
        <w:t xml:space="preserve"> </w:t>
      </w:r>
      <w:r w:rsidRPr="00BA753F">
        <w:rPr>
          <w:rFonts w:ascii="Arial" w:hAnsi="Arial" w:cs="Arial"/>
          <w:sz w:val="20"/>
          <w:szCs w:val="20"/>
        </w:rPr>
        <w:t>z tego:</w:t>
      </w:r>
    </w:p>
    <w:p w:rsidR="00997D4B" w:rsidRPr="00BA753F" w:rsidRDefault="00997D4B" w:rsidP="00997D4B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b/>
          <w:sz w:val="20"/>
          <w:szCs w:val="20"/>
        </w:rPr>
      </w:pPr>
    </w:p>
    <w:p w:rsidR="00997D4B" w:rsidRPr="00674096" w:rsidRDefault="00997D4B" w:rsidP="00997D4B">
      <w:pPr>
        <w:numPr>
          <w:ilvl w:val="0"/>
          <w:numId w:val="4"/>
        </w:numPr>
        <w:tabs>
          <w:tab w:val="left" w:pos="360"/>
          <w:tab w:val="left" w:pos="720"/>
          <w:tab w:val="left" w:pos="900"/>
        </w:tabs>
        <w:ind w:left="851" w:right="-288" w:hanging="3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BA753F">
        <w:rPr>
          <w:rFonts w:ascii="Arial" w:hAnsi="Arial" w:cs="Arial"/>
          <w:sz w:val="20"/>
          <w:szCs w:val="20"/>
        </w:rPr>
        <w:t xml:space="preserve">dotacje dla jednostek sektora finansów publicznych w kwocie </w:t>
      </w:r>
      <w:r w:rsidRPr="00697E50">
        <w:rPr>
          <w:rFonts w:ascii="Arial" w:hAnsi="Arial" w:cs="Arial"/>
          <w:b/>
          <w:sz w:val="20"/>
          <w:szCs w:val="20"/>
        </w:rPr>
        <w:t>4.</w:t>
      </w:r>
      <w:r w:rsidR="004061F9">
        <w:rPr>
          <w:rFonts w:ascii="Arial" w:hAnsi="Arial" w:cs="Arial"/>
          <w:b/>
          <w:sz w:val="20"/>
          <w:szCs w:val="20"/>
        </w:rPr>
        <w:t>400</w:t>
      </w:r>
      <w:r>
        <w:rPr>
          <w:rFonts w:ascii="Arial" w:hAnsi="Arial" w:cs="Arial"/>
          <w:b/>
          <w:sz w:val="20"/>
          <w:szCs w:val="20"/>
        </w:rPr>
        <w:t>.934,19</w:t>
      </w:r>
      <w:r>
        <w:rPr>
          <w:rFonts w:ascii="Arial" w:hAnsi="Arial" w:cs="Arial"/>
          <w:sz w:val="20"/>
          <w:szCs w:val="20"/>
        </w:rPr>
        <w:t xml:space="preserve"> </w:t>
      </w:r>
      <w:r w:rsidRPr="00E82EE4">
        <w:rPr>
          <w:rFonts w:ascii="Arial" w:hAnsi="Arial" w:cs="Arial"/>
          <w:b/>
          <w:sz w:val="20"/>
          <w:szCs w:val="20"/>
        </w:rPr>
        <w:t xml:space="preserve">zł </w:t>
      </w:r>
    </w:p>
    <w:p w:rsidR="00997D4B" w:rsidRDefault="00997D4B" w:rsidP="00997D4B">
      <w:pPr>
        <w:tabs>
          <w:tab w:val="left" w:pos="360"/>
          <w:tab w:val="left" w:pos="720"/>
          <w:tab w:val="left" w:pos="900"/>
        </w:tabs>
        <w:ind w:left="851" w:right="-288"/>
        <w:jc w:val="both"/>
        <w:rPr>
          <w:rFonts w:ascii="Arial" w:hAnsi="Arial" w:cs="Arial"/>
          <w:i/>
          <w:sz w:val="20"/>
          <w:szCs w:val="20"/>
        </w:rPr>
      </w:pPr>
      <w:r w:rsidRPr="00C109F7">
        <w:rPr>
          <w:rFonts w:ascii="Arial" w:hAnsi="Arial" w:cs="Arial"/>
          <w:i/>
          <w:sz w:val="20"/>
          <w:szCs w:val="20"/>
        </w:rPr>
        <w:t>w tym na:</w:t>
      </w:r>
    </w:p>
    <w:p w:rsidR="00997D4B" w:rsidRPr="00BA753F" w:rsidRDefault="00997D4B" w:rsidP="00997D4B">
      <w:pPr>
        <w:pStyle w:val="Akapitzlist"/>
        <w:numPr>
          <w:ilvl w:val="0"/>
          <w:numId w:val="5"/>
        </w:numPr>
        <w:tabs>
          <w:tab w:val="left" w:pos="360"/>
          <w:tab w:val="left" w:pos="720"/>
          <w:tab w:val="left" w:pos="90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 w:rsidRPr="00BA753F">
        <w:rPr>
          <w:rFonts w:ascii="Arial" w:hAnsi="Arial" w:cs="Arial"/>
          <w:i/>
          <w:sz w:val="20"/>
          <w:szCs w:val="20"/>
        </w:rPr>
        <w:t>zadania bieżące</w:t>
      </w:r>
      <w:r w:rsidRPr="00BA753F">
        <w:rPr>
          <w:rFonts w:ascii="Arial" w:hAnsi="Arial" w:cs="Arial"/>
          <w:i/>
          <w:sz w:val="20"/>
          <w:szCs w:val="20"/>
        </w:rPr>
        <w:tab/>
        <w:t xml:space="preserve">  </w:t>
      </w:r>
      <w:r w:rsidRPr="00BA753F">
        <w:rPr>
          <w:rFonts w:ascii="Arial" w:hAnsi="Arial" w:cs="Arial"/>
          <w:i/>
          <w:sz w:val="20"/>
          <w:szCs w:val="20"/>
        </w:rPr>
        <w:tab/>
        <w:t>– 4.</w:t>
      </w:r>
      <w:r>
        <w:rPr>
          <w:rFonts w:ascii="Arial" w:hAnsi="Arial" w:cs="Arial"/>
          <w:i/>
          <w:sz w:val="20"/>
          <w:szCs w:val="20"/>
        </w:rPr>
        <w:t>1</w:t>
      </w:r>
      <w:r w:rsidR="004061F9">
        <w:rPr>
          <w:rFonts w:ascii="Arial" w:hAnsi="Arial" w:cs="Arial"/>
          <w:i/>
          <w:sz w:val="20"/>
          <w:szCs w:val="20"/>
        </w:rPr>
        <w:t>48</w:t>
      </w:r>
      <w:r>
        <w:rPr>
          <w:rFonts w:ascii="Arial" w:hAnsi="Arial" w:cs="Arial"/>
          <w:i/>
          <w:sz w:val="20"/>
          <w:szCs w:val="20"/>
        </w:rPr>
        <w:t>.911,60</w:t>
      </w:r>
      <w:r w:rsidRPr="00BA753F">
        <w:rPr>
          <w:rFonts w:ascii="Arial" w:hAnsi="Arial" w:cs="Arial"/>
          <w:i/>
          <w:sz w:val="20"/>
          <w:szCs w:val="20"/>
        </w:rPr>
        <w:t xml:space="preserve"> zł</w:t>
      </w:r>
    </w:p>
    <w:p w:rsidR="00997D4B" w:rsidRPr="00674096" w:rsidRDefault="00997D4B" w:rsidP="00997D4B">
      <w:pPr>
        <w:pStyle w:val="Akapitzlist"/>
        <w:numPr>
          <w:ilvl w:val="0"/>
          <w:numId w:val="5"/>
        </w:numPr>
        <w:tabs>
          <w:tab w:val="left" w:pos="360"/>
          <w:tab w:val="left" w:pos="720"/>
          <w:tab w:val="left" w:pos="90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 w:rsidRPr="00BA753F">
        <w:rPr>
          <w:rFonts w:ascii="Arial" w:hAnsi="Arial" w:cs="Arial"/>
          <w:i/>
          <w:sz w:val="20"/>
          <w:szCs w:val="20"/>
        </w:rPr>
        <w:t xml:space="preserve">zadania majątkowe </w:t>
      </w:r>
      <w:r w:rsidRPr="00BA753F">
        <w:rPr>
          <w:rFonts w:ascii="Arial" w:hAnsi="Arial" w:cs="Arial"/>
          <w:i/>
          <w:sz w:val="20"/>
          <w:szCs w:val="20"/>
        </w:rPr>
        <w:tab/>
      </w:r>
      <w:r w:rsidRPr="00E82EE4">
        <w:rPr>
          <w:rFonts w:ascii="Arial" w:hAnsi="Arial" w:cs="Arial"/>
          <w:i/>
          <w:sz w:val="20"/>
          <w:szCs w:val="20"/>
        </w:rPr>
        <w:t xml:space="preserve">–    </w:t>
      </w:r>
      <w:r>
        <w:rPr>
          <w:rFonts w:ascii="Arial" w:hAnsi="Arial" w:cs="Arial"/>
          <w:i/>
          <w:sz w:val="20"/>
          <w:szCs w:val="20"/>
        </w:rPr>
        <w:t>252</w:t>
      </w:r>
      <w:r w:rsidRPr="00E82EE4">
        <w:rPr>
          <w:rFonts w:ascii="Arial" w:hAnsi="Arial" w:cs="Arial"/>
          <w:i/>
          <w:sz w:val="20"/>
          <w:szCs w:val="20"/>
        </w:rPr>
        <w:t>.022,59 zł</w:t>
      </w:r>
    </w:p>
    <w:p w:rsidR="00997D4B" w:rsidRPr="00BA753F" w:rsidRDefault="00997D4B" w:rsidP="00997D4B">
      <w:pPr>
        <w:numPr>
          <w:ilvl w:val="0"/>
          <w:numId w:val="4"/>
        </w:numPr>
        <w:tabs>
          <w:tab w:val="left" w:pos="360"/>
          <w:tab w:val="left" w:pos="720"/>
          <w:tab w:val="num" w:pos="900"/>
        </w:tabs>
        <w:ind w:left="900" w:right="-288"/>
        <w:jc w:val="both"/>
        <w:rPr>
          <w:rFonts w:ascii="Arial" w:hAnsi="Arial" w:cs="Arial"/>
          <w:i/>
          <w:sz w:val="20"/>
          <w:szCs w:val="20"/>
        </w:rPr>
      </w:pPr>
      <w:r w:rsidRPr="00BA753F">
        <w:rPr>
          <w:rFonts w:ascii="Arial" w:hAnsi="Arial" w:cs="Arial"/>
          <w:sz w:val="20"/>
          <w:szCs w:val="20"/>
        </w:rPr>
        <w:tab/>
        <w:t xml:space="preserve">dotacje dla jednostek spoza sektora finansów publicznych w kwocie </w:t>
      </w:r>
      <w:r w:rsidRPr="00E82EE4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9</w:t>
      </w:r>
      <w:r w:rsidR="004061F9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>9.34</w:t>
      </w:r>
      <w:r w:rsidRPr="00E82EE4">
        <w:rPr>
          <w:rFonts w:ascii="Arial" w:hAnsi="Arial" w:cs="Arial"/>
          <w:b/>
          <w:sz w:val="20"/>
          <w:szCs w:val="20"/>
        </w:rPr>
        <w:t xml:space="preserve">7,52 </w:t>
      </w:r>
      <w:r w:rsidRPr="00BA753F">
        <w:rPr>
          <w:rFonts w:ascii="Arial" w:hAnsi="Arial" w:cs="Arial"/>
          <w:b/>
          <w:sz w:val="20"/>
          <w:szCs w:val="20"/>
        </w:rPr>
        <w:t xml:space="preserve">zł </w:t>
      </w:r>
      <w:r>
        <w:rPr>
          <w:rFonts w:ascii="Arial" w:hAnsi="Arial" w:cs="Arial"/>
          <w:b/>
          <w:sz w:val="20"/>
          <w:szCs w:val="20"/>
        </w:rPr>
        <w:br/>
      </w:r>
      <w:r w:rsidRPr="00BA753F">
        <w:rPr>
          <w:rFonts w:ascii="Arial" w:hAnsi="Arial" w:cs="Arial"/>
          <w:i/>
          <w:sz w:val="20"/>
          <w:szCs w:val="20"/>
        </w:rPr>
        <w:t>w tym na:</w:t>
      </w:r>
    </w:p>
    <w:p w:rsidR="00997D4B" w:rsidRDefault="00997D4B" w:rsidP="00997D4B">
      <w:pPr>
        <w:pStyle w:val="Akapitzlist"/>
        <w:numPr>
          <w:ilvl w:val="0"/>
          <w:numId w:val="6"/>
        </w:numPr>
        <w:tabs>
          <w:tab w:val="left" w:pos="360"/>
          <w:tab w:val="left" w:pos="72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 w:rsidRPr="00BA753F">
        <w:rPr>
          <w:rFonts w:ascii="Arial" w:hAnsi="Arial" w:cs="Arial"/>
          <w:i/>
          <w:sz w:val="20"/>
          <w:szCs w:val="20"/>
        </w:rPr>
        <w:t>zadania bieżące</w:t>
      </w:r>
      <w:r w:rsidRPr="00BA753F">
        <w:rPr>
          <w:rFonts w:ascii="Arial" w:hAnsi="Arial" w:cs="Arial"/>
          <w:i/>
          <w:sz w:val="20"/>
          <w:szCs w:val="20"/>
        </w:rPr>
        <w:tab/>
      </w:r>
      <w:r w:rsidRPr="00BA753F">
        <w:rPr>
          <w:rFonts w:ascii="Arial" w:hAnsi="Arial" w:cs="Arial"/>
          <w:i/>
          <w:sz w:val="20"/>
          <w:szCs w:val="20"/>
        </w:rPr>
        <w:tab/>
        <w:t xml:space="preserve">– </w:t>
      </w:r>
      <w:r>
        <w:rPr>
          <w:rFonts w:ascii="Arial" w:hAnsi="Arial" w:cs="Arial"/>
          <w:i/>
          <w:sz w:val="20"/>
          <w:szCs w:val="20"/>
        </w:rPr>
        <w:t>2.809.347,52</w:t>
      </w:r>
      <w:r w:rsidRPr="00BA753F">
        <w:rPr>
          <w:rFonts w:ascii="Arial" w:hAnsi="Arial" w:cs="Arial"/>
          <w:i/>
          <w:sz w:val="20"/>
          <w:szCs w:val="20"/>
        </w:rPr>
        <w:t xml:space="preserve"> zł</w:t>
      </w:r>
    </w:p>
    <w:p w:rsidR="00997D4B" w:rsidRPr="00674096" w:rsidRDefault="00997D4B" w:rsidP="00997D4B">
      <w:pPr>
        <w:pStyle w:val="Akapitzlist"/>
        <w:numPr>
          <w:ilvl w:val="0"/>
          <w:numId w:val="6"/>
        </w:numPr>
        <w:tabs>
          <w:tab w:val="left" w:pos="360"/>
          <w:tab w:val="left" w:pos="72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zadania majątkowe</w:t>
      </w:r>
      <w:r>
        <w:rPr>
          <w:rFonts w:ascii="Arial" w:hAnsi="Arial" w:cs="Arial"/>
          <w:i/>
          <w:sz w:val="20"/>
          <w:szCs w:val="20"/>
        </w:rPr>
        <w:tab/>
      </w:r>
      <w:r w:rsidRPr="00E82EE4">
        <w:rPr>
          <w:rFonts w:ascii="Arial" w:hAnsi="Arial" w:cs="Arial"/>
          <w:i/>
          <w:sz w:val="20"/>
          <w:szCs w:val="20"/>
        </w:rPr>
        <w:t xml:space="preserve">–   </w:t>
      </w:r>
      <w:r>
        <w:rPr>
          <w:rFonts w:ascii="Arial" w:hAnsi="Arial" w:cs="Arial"/>
          <w:i/>
          <w:sz w:val="20"/>
          <w:szCs w:val="20"/>
        </w:rPr>
        <w:t>1</w:t>
      </w:r>
      <w:r w:rsidR="004061F9">
        <w:rPr>
          <w:rFonts w:ascii="Arial" w:hAnsi="Arial" w:cs="Arial"/>
          <w:i/>
          <w:sz w:val="20"/>
          <w:szCs w:val="20"/>
        </w:rPr>
        <w:t>9</w:t>
      </w:r>
      <w:r w:rsidRPr="00E82EE4">
        <w:rPr>
          <w:rFonts w:ascii="Arial" w:hAnsi="Arial" w:cs="Arial"/>
          <w:i/>
          <w:sz w:val="20"/>
          <w:szCs w:val="20"/>
        </w:rPr>
        <w:t>0.000,00 zł”</w:t>
      </w:r>
    </w:p>
    <w:p w:rsidR="00997D4B" w:rsidRDefault="00997D4B" w:rsidP="00997D4B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94147E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5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 </w:t>
      </w:r>
      <w:r>
        <w:rPr>
          <w:rFonts w:ascii="Arial" w:hAnsi="Arial" w:cs="Arial"/>
          <w:b/>
          <w:i/>
          <w:sz w:val="20"/>
          <w:szCs w:val="20"/>
        </w:rPr>
        <w:t>5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4061F9" w:rsidRDefault="004061F9" w:rsidP="00997D4B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4061F9" w:rsidRPr="00171027" w:rsidRDefault="004061F9" w:rsidP="004061F9">
      <w:pPr>
        <w:pStyle w:val="Akapitzlist"/>
        <w:numPr>
          <w:ilvl w:val="0"/>
          <w:numId w:val="7"/>
        </w:numPr>
        <w:tabs>
          <w:tab w:val="left" w:pos="709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7102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8</w:t>
      </w:r>
      <w:r w:rsidRPr="00171027">
        <w:rPr>
          <w:rFonts w:ascii="Arial" w:hAnsi="Arial" w:cs="Arial"/>
          <w:sz w:val="20"/>
          <w:szCs w:val="20"/>
        </w:rPr>
        <w:t xml:space="preserve"> uchwały budżetowej otrzymuje brzmienie:</w:t>
      </w:r>
    </w:p>
    <w:p w:rsidR="004061F9" w:rsidRPr="0094147E" w:rsidRDefault="004061F9" w:rsidP="004061F9">
      <w:pPr>
        <w:tabs>
          <w:tab w:val="left" w:pos="360"/>
          <w:tab w:val="left" w:pos="540"/>
          <w:tab w:val="left" w:pos="108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„</w:t>
      </w:r>
      <w:r w:rsidRPr="0017102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 xml:space="preserve">8 </w:t>
      </w:r>
      <w:r w:rsidRPr="0094147E">
        <w:rPr>
          <w:rFonts w:ascii="Arial" w:hAnsi="Arial" w:cs="Arial"/>
          <w:sz w:val="20"/>
          <w:szCs w:val="20"/>
        </w:rPr>
        <w:t>Określa się plan przychodów i kosztów zakładów budżetowych:</w:t>
      </w:r>
    </w:p>
    <w:p w:rsidR="004061F9" w:rsidRPr="001E7C92" w:rsidRDefault="004061F9" w:rsidP="004061F9">
      <w:pPr>
        <w:tabs>
          <w:tab w:val="left" w:pos="360"/>
          <w:tab w:val="left" w:pos="540"/>
          <w:tab w:val="left" w:pos="900"/>
        </w:tabs>
        <w:ind w:right="-288"/>
        <w:jc w:val="both"/>
        <w:rPr>
          <w:rFonts w:ascii="Arial" w:hAnsi="Arial" w:cs="Arial"/>
          <w:b/>
          <w:sz w:val="20"/>
          <w:szCs w:val="20"/>
        </w:rPr>
      </w:pPr>
      <w:r w:rsidRPr="0094147E">
        <w:rPr>
          <w:rFonts w:ascii="Arial" w:hAnsi="Arial" w:cs="Arial"/>
          <w:sz w:val="20"/>
          <w:szCs w:val="20"/>
        </w:rPr>
        <w:tab/>
      </w:r>
      <w:r w:rsidRPr="0094147E">
        <w:rPr>
          <w:rFonts w:ascii="Arial" w:hAnsi="Arial" w:cs="Arial"/>
          <w:sz w:val="20"/>
          <w:szCs w:val="20"/>
        </w:rPr>
        <w:tab/>
        <w:t>1)</w:t>
      </w:r>
      <w:r w:rsidRPr="0094147E">
        <w:rPr>
          <w:rFonts w:ascii="Arial" w:hAnsi="Arial" w:cs="Arial"/>
          <w:sz w:val="20"/>
          <w:szCs w:val="20"/>
        </w:rPr>
        <w:tab/>
        <w:t xml:space="preserve">przychody </w:t>
      </w:r>
      <w:r w:rsidRPr="0094147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3</w:t>
      </w:r>
      <w:r w:rsidRPr="001E7C92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58.351</w:t>
      </w:r>
      <w:r w:rsidRPr="001E7C92">
        <w:rPr>
          <w:rFonts w:ascii="Arial" w:hAnsi="Arial" w:cs="Arial"/>
          <w:b/>
          <w:sz w:val="20"/>
          <w:szCs w:val="20"/>
        </w:rPr>
        <w:t>,60 zł</w:t>
      </w:r>
    </w:p>
    <w:p w:rsidR="004061F9" w:rsidRPr="001E7C92" w:rsidRDefault="004061F9" w:rsidP="004061F9">
      <w:pPr>
        <w:tabs>
          <w:tab w:val="left" w:pos="360"/>
          <w:tab w:val="left" w:pos="540"/>
          <w:tab w:val="left" w:pos="90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1E7C92">
        <w:rPr>
          <w:rFonts w:ascii="Arial" w:hAnsi="Arial" w:cs="Arial"/>
          <w:sz w:val="20"/>
          <w:szCs w:val="20"/>
        </w:rPr>
        <w:tab/>
      </w:r>
      <w:r w:rsidRPr="001E7C92">
        <w:rPr>
          <w:rFonts w:ascii="Arial" w:hAnsi="Arial" w:cs="Arial"/>
          <w:sz w:val="20"/>
          <w:szCs w:val="20"/>
        </w:rPr>
        <w:tab/>
        <w:t>2)</w:t>
      </w:r>
      <w:r w:rsidRPr="001E7C92">
        <w:rPr>
          <w:rFonts w:ascii="Arial" w:hAnsi="Arial" w:cs="Arial"/>
          <w:sz w:val="20"/>
          <w:szCs w:val="20"/>
        </w:rPr>
        <w:tab/>
        <w:t xml:space="preserve">koszty       </w:t>
      </w:r>
      <w:r w:rsidRPr="001E7C92"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b/>
          <w:sz w:val="20"/>
          <w:szCs w:val="20"/>
        </w:rPr>
        <w:t>3</w:t>
      </w:r>
      <w:r w:rsidRPr="001E7C92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93.351,60</w:t>
      </w:r>
      <w:r w:rsidRPr="001E7C92">
        <w:rPr>
          <w:rFonts w:ascii="Arial" w:hAnsi="Arial" w:cs="Arial"/>
          <w:b/>
          <w:sz w:val="20"/>
          <w:szCs w:val="20"/>
        </w:rPr>
        <w:t xml:space="preserve"> zł”</w:t>
      </w:r>
    </w:p>
    <w:p w:rsidR="004061F9" w:rsidRDefault="004061F9" w:rsidP="004061F9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sz w:val="20"/>
          <w:szCs w:val="20"/>
        </w:rPr>
      </w:pPr>
      <w:r w:rsidRPr="0094147E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7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 </w:t>
      </w:r>
      <w:r>
        <w:rPr>
          <w:rFonts w:ascii="Arial" w:hAnsi="Arial" w:cs="Arial"/>
          <w:b/>
          <w:i/>
          <w:sz w:val="20"/>
          <w:szCs w:val="20"/>
        </w:rPr>
        <w:t>7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997D4B" w:rsidRDefault="00997D4B" w:rsidP="00997D4B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997D4B" w:rsidRDefault="00997D4B" w:rsidP="00997D4B">
      <w:pPr>
        <w:pStyle w:val="Akapitzlist"/>
        <w:numPr>
          <w:ilvl w:val="0"/>
          <w:numId w:val="7"/>
        </w:numPr>
        <w:tabs>
          <w:tab w:val="left" w:pos="709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536D06">
        <w:rPr>
          <w:rFonts w:ascii="Arial" w:hAnsi="Arial" w:cs="Arial"/>
          <w:sz w:val="20"/>
          <w:szCs w:val="20"/>
        </w:rPr>
        <w:t>§ 10 uchwały budżetowej otrzymuje brzmienie</w:t>
      </w:r>
      <w:r>
        <w:rPr>
          <w:rFonts w:ascii="Arial" w:hAnsi="Arial" w:cs="Arial"/>
          <w:sz w:val="20"/>
          <w:szCs w:val="20"/>
        </w:rPr>
        <w:t>”</w:t>
      </w:r>
    </w:p>
    <w:p w:rsidR="00997D4B" w:rsidRDefault="00997D4B" w:rsidP="004061F9">
      <w:pPr>
        <w:pStyle w:val="Akapitzlist"/>
        <w:tabs>
          <w:tab w:val="left" w:pos="426"/>
        </w:tabs>
        <w:spacing w:line="360" w:lineRule="auto"/>
        <w:ind w:left="426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„§ 10 Wyodrębnia się plan dochodów i wydatków z opłat i kar za korzystanie ze środowiska </w:t>
      </w:r>
      <w:r>
        <w:rPr>
          <w:rFonts w:ascii="Arial" w:hAnsi="Arial" w:cs="Arial"/>
          <w:sz w:val="20"/>
          <w:szCs w:val="20"/>
        </w:rPr>
        <w:br/>
        <w:t>na 2017 rok”</w:t>
      </w:r>
    </w:p>
    <w:p w:rsidR="00997D4B" w:rsidRDefault="00997D4B" w:rsidP="00997D4B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94147E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 w:rsidR="004061F9">
        <w:rPr>
          <w:rFonts w:ascii="Arial" w:hAnsi="Arial" w:cs="Arial"/>
          <w:b/>
          <w:i/>
          <w:sz w:val="20"/>
          <w:szCs w:val="20"/>
        </w:rPr>
        <w:t>8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 </w:t>
      </w:r>
      <w:r w:rsidR="004061F9">
        <w:rPr>
          <w:rFonts w:ascii="Arial" w:hAnsi="Arial" w:cs="Arial"/>
          <w:b/>
          <w:i/>
          <w:sz w:val="20"/>
          <w:szCs w:val="20"/>
        </w:rPr>
        <w:t>8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997D4B" w:rsidRDefault="00997D4B" w:rsidP="00997D4B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4061F9" w:rsidRPr="00171027" w:rsidRDefault="004061F9" w:rsidP="004061F9">
      <w:pPr>
        <w:pStyle w:val="Akapitzlist"/>
        <w:numPr>
          <w:ilvl w:val="0"/>
          <w:numId w:val="7"/>
        </w:numPr>
        <w:tabs>
          <w:tab w:val="left" w:pos="709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17102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11</w:t>
      </w:r>
      <w:r w:rsidRPr="00171027">
        <w:rPr>
          <w:rFonts w:ascii="Arial" w:hAnsi="Arial" w:cs="Arial"/>
          <w:sz w:val="20"/>
          <w:szCs w:val="20"/>
        </w:rPr>
        <w:t xml:space="preserve"> uchwały budżetowej otrzymuje brzmienie:</w:t>
      </w:r>
    </w:p>
    <w:p w:rsidR="004061F9" w:rsidRPr="0094147E" w:rsidRDefault="004061F9" w:rsidP="004061F9">
      <w:pPr>
        <w:tabs>
          <w:tab w:val="left" w:pos="360"/>
          <w:tab w:val="left" w:pos="540"/>
          <w:tab w:val="left" w:pos="709"/>
        </w:tabs>
        <w:spacing w:line="360" w:lineRule="auto"/>
        <w:ind w:right="-29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„</w:t>
      </w:r>
      <w:r w:rsidRPr="0017102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 xml:space="preserve">11 </w:t>
      </w:r>
      <w:r w:rsidRPr="0094147E">
        <w:rPr>
          <w:rFonts w:ascii="Arial" w:hAnsi="Arial" w:cs="Arial"/>
          <w:sz w:val="20"/>
          <w:szCs w:val="20"/>
        </w:rPr>
        <w:t xml:space="preserve">Dochody z tytułu wydawania zezwoleń na sprzedaż napojów alkoholowych w kwocie </w:t>
      </w:r>
    </w:p>
    <w:p w:rsidR="004061F9" w:rsidRPr="0094147E" w:rsidRDefault="004061F9" w:rsidP="004061F9">
      <w:pPr>
        <w:tabs>
          <w:tab w:val="left" w:pos="540"/>
          <w:tab w:val="left" w:pos="709"/>
          <w:tab w:val="left" w:pos="900"/>
        </w:tabs>
        <w:spacing w:line="360" w:lineRule="auto"/>
        <w:ind w:right="-290"/>
        <w:jc w:val="both"/>
        <w:rPr>
          <w:rFonts w:ascii="Arial" w:hAnsi="Arial" w:cs="Arial"/>
          <w:sz w:val="20"/>
          <w:szCs w:val="20"/>
        </w:rPr>
      </w:pPr>
      <w:r w:rsidRPr="0094147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4147E">
        <w:rPr>
          <w:rFonts w:ascii="Arial" w:hAnsi="Arial" w:cs="Arial"/>
          <w:b/>
          <w:sz w:val="20"/>
          <w:szCs w:val="20"/>
        </w:rPr>
        <w:t xml:space="preserve">300.000,00 zł </w:t>
      </w:r>
      <w:r w:rsidRPr="0094147E">
        <w:rPr>
          <w:rFonts w:ascii="Arial" w:hAnsi="Arial" w:cs="Arial"/>
          <w:sz w:val="20"/>
          <w:szCs w:val="20"/>
        </w:rPr>
        <w:t xml:space="preserve"> przeznacza się na realizację programu rozwiązywania problemów </w:t>
      </w:r>
    </w:p>
    <w:p w:rsidR="004061F9" w:rsidRPr="0094147E" w:rsidRDefault="004061F9" w:rsidP="004061F9">
      <w:pPr>
        <w:tabs>
          <w:tab w:val="left" w:pos="540"/>
          <w:tab w:val="left" w:pos="567"/>
          <w:tab w:val="left" w:pos="709"/>
        </w:tabs>
        <w:spacing w:line="360" w:lineRule="auto"/>
        <w:ind w:right="-290"/>
        <w:jc w:val="both"/>
        <w:rPr>
          <w:rFonts w:ascii="Arial" w:hAnsi="Arial" w:cs="Arial"/>
          <w:sz w:val="20"/>
          <w:szCs w:val="20"/>
        </w:rPr>
      </w:pPr>
      <w:r w:rsidRPr="0094147E">
        <w:rPr>
          <w:rFonts w:ascii="Arial" w:hAnsi="Arial" w:cs="Arial"/>
          <w:sz w:val="20"/>
          <w:szCs w:val="20"/>
        </w:rPr>
        <w:tab/>
      </w:r>
      <w:r w:rsidRPr="0094147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4147E">
        <w:rPr>
          <w:rFonts w:ascii="Arial" w:hAnsi="Arial" w:cs="Arial"/>
          <w:sz w:val="20"/>
          <w:szCs w:val="20"/>
        </w:rPr>
        <w:t xml:space="preserve">alkoholowych w kwocie </w:t>
      </w:r>
      <w:r>
        <w:rPr>
          <w:rFonts w:ascii="Arial" w:hAnsi="Arial" w:cs="Arial"/>
          <w:b/>
          <w:sz w:val="20"/>
          <w:szCs w:val="20"/>
        </w:rPr>
        <w:t>346.444</w:t>
      </w:r>
      <w:r w:rsidRPr="0094147E">
        <w:rPr>
          <w:rFonts w:ascii="Arial" w:hAnsi="Arial" w:cs="Arial"/>
          <w:b/>
          <w:sz w:val="20"/>
          <w:szCs w:val="20"/>
        </w:rPr>
        <w:t xml:space="preserve">,00 zł </w:t>
      </w:r>
      <w:r w:rsidRPr="0094147E">
        <w:rPr>
          <w:rFonts w:ascii="Arial" w:hAnsi="Arial" w:cs="Arial"/>
          <w:sz w:val="20"/>
          <w:szCs w:val="20"/>
        </w:rPr>
        <w:t>oraz na realizację zadań określonych w programie</w:t>
      </w:r>
    </w:p>
    <w:p w:rsidR="004061F9" w:rsidRPr="0094147E" w:rsidRDefault="004061F9" w:rsidP="004061F9">
      <w:pPr>
        <w:tabs>
          <w:tab w:val="left" w:pos="360"/>
          <w:tab w:val="left" w:pos="540"/>
          <w:tab w:val="left" w:pos="709"/>
        </w:tabs>
        <w:spacing w:line="360" w:lineRule="auto"/>
        <w:ind w:right="-290"/>
        <w:jc w:val="both"/>
        <w:rPr>
          <w:rFonts w:ascii="Arial" w:hAnsi="Arial" w:cs="Arial"/>
          <w:b/>
          <w:sz w:val="20"/>
          <w:szCs w:val="20"/>
        </w:rPr>
      </w:pPr>
      <w:r w:rsidRPr="0094147E">
        <w:rPr>
          <w:rFonts w:ascii="Arial" w:hAnsi="Arial" w:cs="Arial"/>
          <w:sz w:val="20"/>
          <w:szCs w:val="20"/>
        </w:rPr>
        <w:tab/>
      </w:r>
      <w:r w:rsidRPr="0094147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4147E">
        <w:rPr>
          <w:rFonts w:ascii="Arial" w:hAnsi="Arial" w:cs="Arial"/>
          <w:sz w:val="20"/>
          <w:szCs w:val="20"/>
        </w:rPr>
        <w:t xml:space="preserve">przeciwdziałania narkomanii w kwocie </w:t>
      </w:r>
      <w:r w:rsidRPr="0094147E">
        <w:rPr>
          <w:rFonts w:ascii="Arial" w:hAnsi="Arial" w:cs="Arial"/>
          <w:b/>
          <w:sz w:val="20"/>
          <w:szCs w:val="20"/>
        </w:rPr>
        <w:t>8.400,00 zł</w:t>
      </w:r>
      <w:r w:rsidRPr="0094147E">
        <w:rPr>
          <w:rFonts w:ascii="Arial" w:hAnsi="Arial" w:cs="Arial"/>
          <w:sz w:val="20"/>
          <w:szCs w:val="20"/>
        </w:rPr>
        <w:t>”</w:t>
      </w:r>
    </w:p>
    <w:p w:rsidR="004061F9" w:rsidRDefault="004061F9" w:rsidP="004061F9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94147E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9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9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4061F9" w:rsidRDefault="004061F9" w:rsidP="004061F9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997D4B" w:rsidRPr="00171027" w:rsidRDefault="00997D4B" w:rsidP="00997D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171027">
        <w:rPr>
          <w:rFonts w:ascii="Arial" w:hAnsi="Arial" w:cs="Arial"/>
          <w:b/>
          <w:sz w:val="20"/>
          <w:szCs w:val="20"/>
        </w:rPr>
        <w:t>§ 2.</w:t>
      </w:r>
      <w:r w:rsidRPr="00171027">
        <w:rPr>
          <w:rFonts w:ascii="Arial" w:hAnsi="Arial" w:cs="Arial"/>
          <w:b/>
          <w:sz w:val="20"/>
          <w:szCs w:val="20"/>
        </w:rPr>
        <w:tab/>
      </w:r>
      <w:r w:rsidRPr="00171027">
        <w:rPr>
          <w:rFonts w:ascii="Arial" w:hAnsi="Arial" w:cs="Arial"/>
          <w:sz w:val="20"/>
          <w:szCs w:val="20"/>
        </w:rPr>
        <w:t>Wykonanie uchwały powierza się Burmistrzowi Rogoźna.</w:t>
      </w:r>
    </w:p>
    <w:p w:rsidR="00997D4B" w:rsidRPr="00CB4FA6" w:rsidRDefault="00997D4B" w:rsidP="00997D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997D4B" w:rsidRPr="00CB4FA6" w:rsidRDefault="00997D4B" w:rsidP="00997D4B">
      <w:pPr>
        <w:tabs>
          <w:tab w:val="left" w:pos="540"/>
          <w:tab w:val="left" w:pos="720"/>
          <w:tab w:val="left" w:pos="900"/>
        </w:tabs>
        <w:ind w:left="540" w:right="-288" w:hanging="540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b/>
          <w:sz w:val="20"/>
          <w:szCs w:val="20"/>
        </w:rPr>
        <w:t>§ 3.</w:t>
      </w:r>
      <w:r w:rsidRPr="00CB4FA6">
        <w:rPr>
          <w:rFonts w:ascii="Arial" w:hAnsi="Arial" w:cs="Arial"/>
          <w:b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 xml:space="preserve">Uchwała wchodzi w życie i podlega ogłoszeniu w Dzienniku Urzędowym Województwa </w:t>
      </w:r>
      <w:r>
        <w:rPr>
          <w:rFonts w:ascii="Arial" w:hAnsi="Arial" w:cs="Arial"/>
          <w:sz w:val="20"/>
          <w:szCs w:val="20"/>
        </w:rPr>
        <w:t>W</w:t>
      </w:r>
      <w:r w:rsidRPr="00CB4FA6">
        <w:rPr>
          <w:rFonts w:ascii="Arial" w:hAnsi="Arial" w:cs="Arial"/>
          <w:sz w:val="20"/>
          <w:szCs w:val="20"/>
        </w:rPr>
        <w:t>ielkopolskiego.</w:t>
      </w:r>
    </w:p>
    <w:p w:rsidR="00997D4B" w:rsidRDefault="00997D4B" w:rsidP="00997D4B">
      <w:pPr>
        <w:rPr>
          <w:sz w:val="20"/>
          <w:szCs w:val="20"/>
        </w:rPr>
      </w:pPr>
    </w:p>
    <w:p w:rsidR="00997D4B" w:rsidRPr="00E82EE4" w:rsidRDefault="00997D4B" w:rsidP="00997D4B">
      <w:pPr>
        <w:rPr>
          <w:sz w:val="20"/>
          <w:szCs w:val="20"/>
        </w:rPr>
      </w:pPr>
    </w:p>
    <w:p w:rsidR="00997D4B" w:rsidRPr="00697E50" w:rsidRDefault="00997D4B" w:rsidP="00997D4B">
      <w:pPr>
        <w:tabs>
          <w:tab w:val="left" w:pos="5985"/>
        </w:tabs>
        <w:rPr>
          <w:sz w:val="20"/>
          <w:szCs w:val="20"/>
        </w:rPr>
      </w:pPr>
    </w:p>
    <w:p w:rsidR="00997D4B" w:rsidRDefault="00997D4B" w:rsidP="00997D4B"/>
    <w:p w:rsidR="00B82B1A" w:rsidRDefault="00B82B1A"/>
    <w:sectPr w:rsidR="00B82B1A" w:rsidSect="001115B9">
      <w:footerReference w:type="even" r:id="rId6"/>
      <w:footerReference w:type="default" r:id="rId7"/>
      <w:pgSz w:w="11906" w:h="16838" w:code="9"/>
      <w:pgMar w:top="567" w:right="1134" w:bottom="24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9217C2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7F16" w:rsidRDefault="009217C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9217C2">
    <w:pPr>
      <w:pStyle w:val="Stopka"/>
    </w:pPr>
  </w:p>
  <w:p w:rsidR="002C25AE" w:rsidRDefault="009217C2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30DDC"/>
    <w:multiLevelType w:val="hybridMultilevel"/>
    <w:tmpl w:val="40DA3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27876"/>
    <w:multiLevelType w:val="hybridMultilevel"/>
    <w:tmpl w:val="47CCB802"/>
    <w:lvl w:ilvl="0" w:tplc="AB60FA2C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21E4B44"/>
    <w:multiLevelType w:val="hybridMultilevel"/>
    <w:tmpl w:val="33F6ECB8"/>
    <w:lvl w:ilvl="0" w:tplc="0B82DB1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480E7ADA"/>
    <w:multiLevelType w:val="hybridMultilevel"/>
    <w:tmpl w:val="6DC6B5DE"/>
    <w:lvl w:ilvl="0" w:tplc="809A3AA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F895101"/>
    <w:multiLevelType w:val="hybridMultilevel"/>
    <w:tmpl w:val="7720A3AC"/>
    <w:lvl w:ilvl="0" w:tplc="7E68CC0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60D46F2D"/>
    <w:multiLevelType w:val="hybridMultilevel"/>
    <w:tmpl w:val="7EFAC79A"/>
    <w:lvl w:ilvl="0" w:tplc="F8881DB8">
      <w:start w:val="1"/>
      <w:numFmt w:val="decimal"/>
      <w:lvlText w:val="%1)"/>
      <w:lvlJc w:val="left"/>
      <w:pPr>
        <w:tabs>
          <w:tab w:val="num" w:pos="2760"/>
        </w:tabs>
        <w:ind w:left="27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</w:lvl>
  </w:abstractNum>
  <w:abstractNum w:abstractNumId="6">
    <w:nsid w:val="70757A3F"/>
    <w:multiLevelType w:val="hybridMultilevel"/>
    <w:tmpl w:val="FEFA5C02"/>
    <w:lvl w:ilvl="0" w:tplc="49B65DB6">
      <w:start w:val="1"/>
      <w:numFmt w:val="lowerLetter"/>
      <w:lvlText w:val="%1)"/>
      <w:lvlJc w:val="left"/>
      <w:pPr>
        <w:ind w:left="12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78DD0D7C"/>
    <w:multiLevelType w:val="hybridMultilevel"/>
    <w:tmpl w:val="7720A3AC"/>
    <w:lvl w:ilvl="0" w:tplc="7E68CC0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7B583298"/>
    <w:multiLevelType w:val="hybridMultilevel"/>
    <w:tmpl w:val="B4DE4D30"/>
    <w:lvl w:ilvl="0" w:tplc="349CD0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D4B"/>
    <w:rsid w:val="004061F9"/>
    <w:rsid w:val="009217C2"/>
    <w:rsid w:val="00997D4B"/>
    <w:rsid w:val="00B8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7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97D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7D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97D4B"/>
  </w:style>
  <w:style w:type="paragraph" w:styleId="Akapitzlist">
    <w:name w:val="List Paragraph"/>
    <w:basedOn w:val="Normalny"/>
    <w:uiPriority w:val="34"/>
    <w:qFormat/>
    <w:rsid w:val="00997D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7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97D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7D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97D4B"/>
  </w:style>
  <w:style w:type="paragraph" w:styleId="Akapitzlist">
    <w:name w:val="List Paragraph"/>
    <w:basedOn w:val="Normalny"/>
    <w:uiPriority w:val="34"/>
    <w:qFormat/>
    <w:rsid w:val="00997D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818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2</cp:revision>
  <cp:lastPrinted>2017-07-10T14:25:00Z</cp:lastPrinted>
  <dcterms:created xsi:type="dcterms:W3CDTF">2017-07-10T13:59:00Z</dcterms:created>
  <dcterms:modified xsi:type="dcterms:W3CDTF">2017-07-10T14:26:00Z</dcterms:modified>
</cp:coreProperties>
</file>