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507" w:rsidRDefault="00F0329E" w:rsidP="00F0329E">
      <w:pPr>
        <w:jc w:val="center"/>
        <w:rPr>
          <w:b/>
        </w:rPr>
      </w:pPr>
      <w:r w:rsidRPr="00F0329E">
        <w:rPr>
          <w:b/>
        </w:rPr>
        <w:t>Uzasadnienie</w:t>
      </w:r>
      <w:r w:rsidRPr="00F0329E">
        <w:rPr>
          <w:b/>
        </w:rPr>
        <w:br/>
        <w:t>do Uchwały nr XLIII/    /2017</w:t>
      </w:r>
      <w:r w:rsidRPr="00F0329E">
        <w:rPr>
          <w:b/>
        </w:rPr>
        <w:br/>
        <w:t>Rady Miejskiej w Rogoźnie</w:t>
      </w:r>
      <w:r w:rsidRPr="00F0329E">
        <w:rPr>
          <w:b/>
        </w:rPr>
        <w:br/>
        <w:t>z dnia .. lipca 2017 roku</w:t>
      </w:r>
    </w:p>
    <w:p w:rsidR="00F0329E" w:rsidRDefault="00F0329E" w:rsidP="00F0329E">
      <w:pPr>
        <w:rPr>
          <w:b/>
        </w:rPr>
      </w:pPr>
      <w:r>
        <w:rPr>
          <w:b/>
        </w:rPr>
        <w:t>w sprawie zmian w budżecie gminy na 2017 rok</w:t>
      </w:r>
    </w:p>
    <w:p w:rsidR="00F0329E" w:rsidRDefault="00F0329E" w:rsidP="00F0329E">
      <w:pPr>
        <w:rPr>
          <w:b/>
        </w:rPr>
      </w:pPr>
      <w:r>
        <w:rPr>
          <w:b/>
        </w:rPr>
        <w:t>DOCHODY</w:t>
      </w:r>
    </w:p>
    <w:p w:rsidR="00F0329E" w:rsidRDefault="00F0329E" w:rsidP="00F0329E">
      <w:pPr>
        <w:pStyle w:val="Akapitzlist"/>
        <w:numPr>
          <w:ilvl w:val="0"/>
          <w:numId w:val="1"/>
        </w:numPr>
        <w:ind w:right="-142"/>
      </w:pPr>
      <w:r>
        <w:t xml:space="preserve">W dziale 758 –  Różne rozliczenia </w:t>
      </w:r>
      <w:r w:rsidRPr="00F0329E">
        <w:rPr>
          <w:b/>
        </w:rPr>
        <w:t>zwiększa się dochody</w:t>
      </w:r>
      <w:r>
        <w:t xml:space="preserve"> o kwotę </w:t>
      </w:r>
      <w:r>
        <w:tab/>
      </w:r>
      <w:r>
        <w:tab/>
      </w:r>
      <w:r w:rsidRPr="00F0329E">
        <w:rPr>
          <w:b/>
        </w:rPr>
        <w:t>1.037.273,54 zł</w:t>
      </w:r>
      <w:r>
        <w:br/>
      </w:r>
      <w:r>
        <w:t>z tytułu wpływu planowanej części środków z obniżenia kapitału zakładowego spółki</w:t>
      </w:r>
      <w:r>
        <w:br/>
        <w:t xml:space="preserve"> gminnej MEGAWAT – zmniejszenie wartości udziałów z 750 zł do 250 zł. Całkowita </w:t>
      </w:r>
      <w:r>
        <w:br/>
        <w:t xml:space="preserve">wartość wyniesie 3.031.200 zł na podstawie uchwały nr XXXII/305/2016 Rady Miejskiej </w:t>
      </w:r>
      <w:r>
        <w:br/>
        <w:t>w Rogoźnie z dnia 21 listopada 2016 roku</w:t>
      </w:r>
      <w:r>
        <w:t>.</w:t>
      </w:r>
    </w:p>
    <w:p w:rsidR="00F0329E" w:rsidRDefault="00F0329E" w:rsidP="00F0329E">
      <w:pPr>
        <w:pStyle w:val="Akapitzlist"/>
        <w:numPr>
          <w:ilvl w:val="0"/>
          <w:numId w:val="1"/>
        </w:numPr>
      </w:pPr>
      <w:r>
        <w:t xml:space="preserve">W dziale 855 – Rodzina </w:t>
      </w:r>
      <w:r>
        <w:rPr>
          <w:b/>
        </w:rPr>
        <w:t xml:space="preserve">zwiększa się dochody </w:t>
      </w:r>
      <w:r w:rsidRPr="00F0329E">
        <w:t>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12.247,00 zł</w:t>
      </w:r>
      <w:r>
        <w:rPr>
          <w:b/>
        </w:rPr>
        <w:br/>
      </w:r>
      <w:r w:rsidRPr="00F0329E">
        <w:t xml:space="preserve"> z tytułu:</w:t>
      </w:r>
    </w:p>
    <w:p w:rsidR="00F0329E" w:rsidRDefault="00F0329E" w:rsidP="00F0329E">
      <w:pPr>
        <w:pStyle w:val="Akapitzlist"/>
        <w:numPr>
          <w:ilvl w:val="0"/>
          <w:numId w:val="2"/>
        </w:numPr>
      </w:pPr>
      <w:r>
        <w:t xml:space="preserve">odsetek od nienależnie pobranych świadczeń rodzinnych w latach poprzednich </w:t>
      </w:r>
      <w:r w:rsidR="006F62F8">
        <w:br/>
        <w:t xml:space="preserve">i wpłaconych </w:t>
      </w:r>
      <w:r>
        <w:t>przez świadczeniobiorców opieki społecznej – 4.000 zł;</w:t>
      </w:r>
    </w:p>
    <w:p w:rsidR="00F0329E" w:rsidRDefault="00F0329E" w:rsidP="00F0329E">
      <w:pPr>
        <w:pStyle w:val="Akapitzlist"/>
        <w:numPr>
          <w:ilvl w:val="0"/>
          <w:numId w:val="2"/>
        </w:numPr>
      </w:pPr>
      <w:r>
        <w:t>otrzymanej dotacji celowej na zadania zlecone na wypłatę świadczeń i pokrycie kosztów obsługi świadczenia w związku z realizacją ustawy o wsparciu kobiet w ciąży i rodzin „Za życiem” – 8.247 zł.</w:t>
      </w:r>
    </w:p>
    <w:p w:rsidR="00300859" w:rsidRDefault="00300859" w:rsidP="00300859">
      <w:pPr>
        <w:rPr>
          <w:b/>
        </w:rPr>
      </w:pPr>
      <w:r>
        <w:rPr>
          <w:b/>
        </w:rPr>
        <w:t>Ogółem dochody zwiększono o kwotę</w:t>
      </w:r>
      <w:r>
        <w:rPr>
          <w:b/>
        </w:rPr>
        <w:tab/>
      </w:r>
      <w:r>
        <w:rPr>
          <w:b/>
        </w:rPr>
        <w:tab/>
        <w:t>1.049.520,54 zł</w:t>
      </w:r>
    </w:p>
    <w:p w:rsidR="00300859" w:rsidRDefault="00300859" w:rsidP="00300859">
      <w:pPr>
        <w:rPr>
          <w:b/>
        </w:rPr>
      </w:pPr>
      <w:r>
        <w:rPr>
          <w:b/>
        </w:rPr>
        <w:t>WYDATKI</w:t>
      </w:r>
    </w:p>
    <w:p w:rsidR="00300859" w:rsidRPr="00300859" w:rsidRDefault="00300859" w:rsidP="00300859">
      <w:pPr>
        <w:pStyle w:val="Akapitzlist"/>
        <w:numPr>
          <w:ilvl w:val="0"/>
          <w:numId w:val="3"/>
        </w:numPr>
      </w:pPr>
      <w:r w:rsidRPr="00300859">
        <w:t xml:space="preserve">W dziale 600 </w:t>
      </w:r>
      <w:r>
        <w:t>–</w:t>
      </w:r>
      <w:r w:rsidRPr="00300859">
        <w:t xml:space="preserve"> </w:t>
      </w:r>
      <w:r>
        <w:t xml:space="preserve">Transport i łączność  </w:t>
      </w:r>
      <w:r w:rsidRPr="00054F58">
        <w:rPr>
          <w:b/>
        </w:rPr>
        <w:t>zwiększa się wydatki</w:t>
      </w:r>
      <w:r>
        <w:t xml:space="preserve"> o kwotę</w:t>
      </w:r>
      <w:r>
        <w:tab/>
      </w:r>
      <w:r>
        <w:tab/>
      </w:r>
      <w:r w:rsidR="0074518F">
        <w:rPr>
          <w:b/>
        </w:rPr>
        <w:t>202.187,76</w:t>
      </w:r>
      <w:r w:rsidRPr="00300859">
        <w:rPr>
          <w:b/>
        </w:rPr>
        <w:t xml:space="preserve"> zł</w:t>
      </w:r>
      <w:r>
        <w:rPr>
          <w:b/>
        </w:rPr>
        <w:br/>
        <w:t>z przeznaczeniem na:</w:t>
      </w:r>
    </w:p>
    <w:p w:rsidR="00300859" w:rsidRDefault="0074518F" w:rsidP="00300859">
      <w:pPr>
        <w:pStyle w:val="Akapitzlist"/>
        <w:numPr>
          <w:ilvl w:val="0"/>
          <w:numId w:val="4"/>
        </w:numPr>
      </w:pPr>
      <w:r>
        <w:t>„B</w:t>
      </w:r>
      <w:r w:rsidR="00300859">
        <w:t xml:space="preserve">udowę chodnika na ul. </w:t>
      </w:r>
      <w:r>
        <w:t>P</w:t>
      </w:r>
      <w:r w:rsidR="00300859">
        <w:t>olnej (lewa strona)</w:t>
      </w:r>
      <w:r>
        <w:t xml:space="preserve">”  </w:t>
      </w:r>
      <w:r>
        <w:t>–</w:t>
      </w:r>
      <w:r>
        <w:t xml:space="preserve"> </w:t>
      </w:r>
      <w:r w:rsidR="00300859">
        <w:t xml:space="preserve">(+) </w:t>
      </w:r>
      <w:r>
        <w:t xml:space="preserve"> 120.000 zł;</w:t>
      </w:r>
    </w:p>
    <w:p w:rsidR="0074518F" w:rsidRDefault="0074518F" w:rsidP="00300859">
      <w:pPr>
        <w:pStyle w:val="Akapitzlist"/>
        <w:numPr>
          <w:ilvl w:val="0"/>
          <w:numId w:val="4"/>
        </w:numPr>
      </w:pPr>
      <w:r>
        <w:t xml:space="preserve">„Przebudowę chodnika  łączącego ul. Ogrodową z ul. Kościuszki” </w:t>
      </w:r>
      <w:r>
        <w:t>–</w:t>
      </w:r>
      <w:r>
        <w:t xml:space="preserve"> (+) 80.000 zł;</w:t>
      </w:r>
    </w:p>
    <w:p w:rsidR="0074518F" w:rsidRDefault="0074518F" w:rsidP="00300859">
      <w:pPr>
        <w:pStyle w:val="Akapitzlist"/>
        <w:numPr>
          <w:ilvl w:val="0"/>
          <w:numId w:val="4"/>
        </w:numPr>
      </w:pPr>
      <w:r>
        <w:t xml:space="preserve">„Przebudowę parkingu między budynkiem nr 10 przy ul. Seminarialnej, a budynkiem Przedszkola nr 2 w Rogoźnie” </w:t>
      </w:r>
      <w:r>
        <w:t>–</w:t>
      </w:r>
      <w:r>
        <w:t xml:space="preserve"> (+) 145.204,44 zł;</w:t>
      </w:r>
    </w:p>
    <w:p w:rsidR="00054F58" w:rsidRDefault="00054F58" w:rsidP="00300859">
      <w:pPr>
        <w:pStyle w:val="Akapitzlist"/>
        <w:numPr>
          <w:ilvl w:val="0"/>
          <w:numId w:val="4"/>
        </w:numPr>
      </w:pPr>
      <w:r>
        <w:t>wykonanie progów zwalniających na ul. Lipowej  (+) 20.000 zł;</w:t>
      </w:r>
    </w:p>
    <w:p w:rsidR="00054F58" w:rsidRDefault="00054F58" w:rsidP="00300859">
      <w:pPr>
        <w:pStyle w:val="Akapitzlist"/>
        <w:numPr>
          <w:ilvl w:val="0"/>
          <w:numId w:val="4"/>
        </w:numPr>
      </w:pPr>
      <w:r>
        <w:t xml:space="preserve">wykonanie oznakowania pionowego ulic i dróg na terenie gminy </w:t>
      </w:r>
      <w:r>
        <w:t>–</w:t>
      </w:r>
      <w:r>
        <w:t xml:space="preserve"> (+) 28.000 zł</w:t>
      </w:r>
      <w:r w:rsidR="006F62F8">
        <w:t>;</w:t>
      </w:r>
    </w:p>
    <w:p w:rsidR="0074518F" w:rsidRDefault="0074518F" w:rsidP="0074518F">
      <w:pPr>
        <w:ind w:left="1080"/>
      </w:pPr>
      <w:r>
        <w:t xml:space="preserve">zmniejszenie zaplanowanych wydatków  z zadań inwestycyjnych pn. </w:t>
      </w:r>
    </w:p>
    <w:p w:rsidR="0074518F" w:rsidRDefault="0074518F" w:rsidP="0074518F">
      <w:pPr>
        <w:pStyle w:val="Akapitzlist"/>
        <w:numPr>
          <w:ilvl w:val="0"/>
          <w:numId w:val="5"/>
        </w:numPr>
      </w:pPr>
      <w:r>
        <w:t xml:space="preserve">„Budowa parkingu przy ul. Kościuszki przy Sali gimnastycznej – 10 miejsc postojowych” </w:t>
      </w:r>
      <w:r>
        <w:t>–</w:t>
      </w:r>
      <w:r>
        <w:t xml:space="preserve"> (-) 45.812,24 zł;</w:t>
      </w:r>
    </w:p>
    <w:p w:rsidR="0074518F" w:rsidRDefault="0074518F" w:rsidP="0074518F">
      <w:pPr>
        <w:pStyle w:val="Akapitzlist"/>
        <w:numPr>
          <w:ilvl w:val="0"/>
          <w:numId w:val="5"/>
        </w:numPr>
      </w:pPr>
      <w:r>
        <w:t>„Budowy parkingu między budynkiem nr 10, a budynkiem Przedszkola nr 2</w:t>
      </w:r>
      <w:r w:rsidR="006F62F8">
        <w:br/>
      </w:r>
      <w:r>
        <w:t xml:space="preserve"> w Rogoźnie” </w:t>
      </w:r>
      <w:r>
        <w:t>–</w:t>
      </w:r>
      <w:r>
        <w:t xml:space="preserve"> (-) 145.204,44 zł</w:t>
      </w:r>
      <w:r w:rsidR="00054F58">
        <w:t>.</w:t>
      </w:r>
    </w:p>
    <w:p w:rsidR="00054F58" w:rsidRDefault="00054F58" w:rsidP="00054F58">
      <w:pPr>
        <w:pStyle w:val="Akapitzlist"/>
        <w:numPr>
          <w:ilvl w:val="0"/>
          <w:numId w:val="3"/>
        </w:numPr>
      </w:pPr>
      <w:r>
        <w:t xml:space="preserve">W dziale 750 </w:t>
      </w:r>
      <w:r>
        <w:t>–</w:t>
      </w:r>
      <w:r>
        <w:t xml:space="preserve"> Administracja publiczna </w:t>
      </w:r>
      <w:r w:rsidRPr="00054F58">
        <w:rPr>
          <w:b/>
        </w:rPr>
        <w:t>zwiększa się wydatki</w:t>
      </w:r>
      <w:r>
        <w:t xml:space="preserve"> o kwotę</w:t>
      </w:r>
      <w:r>
        <w:tab/>
      </w:r>
      <w:r>
        <w:tab/>
        <w:t xml:space="preserve">   </w:t>
      </w:r>
      <w:r w:rsidRPr="00054F58">
        <w:rPr>
          <w:b/>
        </w:rPr>
        <w:t>50.000,00 zł</w:t>
      </w:r>
      <w:r>
        <w:rPr>
          <w:b/>
        </w:rPr>
        <w:br/>
      </w:r>
      <w:r w:rsidRPr="00054F58">
        <w:t xml:space="preserve">z przeznaczeniem na </w:t>
      </w:r>
      <w:r>
        <w:t xml:space="preserve"> wynagrodzenia w Centrum Usług Wspólnych w związku </w:t>
      </w:r>
      <w:r>
        <w:br/>
        <w:t>ze zmianą struktury zatrudnienia.</w:t>
      </w:r>
    </w:p>
    <w:p w:rsidR="00054F58" w:rsidRDefault="00054F58" w:rsidP="00054F58">
      <w:pPr>
        <w:pStyle w:val="Akapitzlist"/>
        <w:numPr>
          <w:ilvl w:val="0"/>
          <w:numId w:val="3"/>
        </w:numPr>
        <w:rPr>
          <w:b/>
        </w:rPr>
      </w:pPr>
      <w:r>
        <w:t xml:space="preserve">W dziale 754 </w:t>
      </w:r>
      <w:r>
        <w:t>–</w:t>
      </w:r>
      <w:r>
        <w:t xml:space="preserve"> Bezpieczeństwo publiczne i ochrona przeciwpożarowa  </w:t>
      </w:r>
      <w:r>
        <w:rPr>
          <w:b/>
        </w:rPr>
        <w:t xml:space="preserve">zwiększa się wydatki </w:t>
      </w:r>
      <w:r>
        <w:t xml:space="preserve"> o kwotę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54F58">
        <w:rPr>
          <w:b/>
        </w:rPr>
        <w:t>112.500,00 zł</w:t>
      </w:r>
      <w:r w:rsidR="00433519">
        <w:rPr>
          <w:b/>
        </w:rPr>
        <w:br/>
        <w:t>z przeznaczeniem na:</w:t>
      </w:r>
    </w:p>
    <w:p w:rsidR="00433519" w:rsidRDefault="00433519" w:rsidP="00433519">
      <w:pPr>
        <w:pStyle w:val="Akapitzlist"/>
        <w:numPr>
          <w:ilvl w:val="0"/>
          <w:numId w:val="6"/>
        </w:numPr>
      </w:pPr>
      <w:r w:rsidRPr="00433519">
        <w:t xml:space="preserve">wpłatę na państwowy fundusz celowy Policji </w:t>
      </w:r>
      <w:r>
        <w:t xml:space="preserve"> na dofinansowanie zakupu samochodu dla Komisariatu Policji w Rogoźnie </w:t>
      </w:r>
      <w:r>
        <w:t>–</w:t>
      </w:r>
      <w:r>
        <w:t xml:space="preserve"> 42.500 zł;</w:t>
      </w:r>
    </w:p>
    <w:p w:rsidR="00433519" w:rsidRDefault="00433519" w:rsidP="00433519">
      <w:pPr>
        <w:pStyle w:val="Akapitzlist"/>
        <w:numPr>
          <w:ilvl w:val="0"/>
          <w:numId w:val="6"/>
        </w:numPr>
      </w:pPr>
      <w:r>
        <w:t xml:space="preserve">dotację celową na dofinansowanie zakupu samochodu ratowniczo – gaśniczego typu lekkiego dla OSP Parkowo </w:t>
      </w:r>
      <w:r>
        <w:t>–</w:t>
      </w:r>
      <w:r>
        <w:t xml:space="preserve"> 70.000 zł.</w:t>
      </w:r>
    </w:p>
    <w:p w:rsidR="00433519" w:rsidRPr="00BF7971" w:rsidRDefault="00433519" w:rsidP="00433519">
      <w:pPr>
        <w:pStyle w:val="Akapitzlist"/>
        <w:numPr>
          <w:ilvl w:val="0"/>
          <w:numId w:val="3"/>
        </w:numPr>
        <w:rPr>
          <w:b/>
        </w:rPr>
      </w:pPr>
      <w:r>
        <w:t xml:space="preserve">W dziale </w:t>
      </w:r>
      <w:r w:rsidR="006E1A2F">
        <w:t xml:space="preserve">801 – Oświata i wychowanie </w:t>
      </w:r>
      <w:r>
        <w:t xml:space="preserve"> </w:t>
      </w:r>
      <w:r w:rsidR="006E1A2F" w:rsidRPr="006E1A2F">
        <w:rPr>
          <w:b/>
        </w:rPr>
        <w:t>zwiększa się wydatki</w:t>
      </w:r>
      <w:r w:rsidR="006E1A2F">
        <w:t xml:space="preserve"> o kwotę </w:t>
      </w:r>
      <w:r w:rsidR="006E1A2F">
        <w:tab/>
      </w:r>
      <w:r w:rsidR="006E1A2F">
        <w:tab/>
      </w:r>
      <w:r w:rsidR="006E1A2F" w:rsidRPr="006E1A2F">
        <w:rPr>
          <w:b/>
        </w:rPr>
        <w:t>356.773,54 zł</w:t>
      </w:r>
      <w:r w:rsidR="006E1A2F">
        <w:rPr>
          <w:b/>
        </w:rPr>
        <w:br/>
        <w:t xml:space="preserve">z przeznaczeniem </w:t>
      </w:r>
      <w:r w:rsidR="00BF7971">
        <w:rPr>
          <w:b/>
        </w:rPr>
        <w:t>na</w:t>
      </w:r>
      <w:r w:rsidR="00BF7971" w:rsidRPr="00BF7971">
        <w:t xml:space="preserve"> </w:t>
      </w:r>
      <w:r w:rsidR="00BF7971" w:rsidRPr="00BF7971">
        <w:rPr>
          <w:b/>
        </w:rPr>
        <w:t>zwiększenie plan</w:t>
      </w:r>
      <w:r w:rsidR="00BF7971" w:rsidRPr="00BF7971">
        <w:rPr>
          <w:b/>
        </w:rPr>
        <w:t>ów finansowych:</w:t>
      </w:r>
    </w:p>
    <w:p w:rsidR="006E1A2F" w:rsidRDefault="006E1A2F" w:rsidP="006E1A2F">
      <w:pPr>
        <w:pStyle w:val="Akapitzlist"/>
        <w:numPr>
          <w:ilvl w:val="0"/>
          <w:numId w:val="8"/>
        </w:numPr>
      </w:pPr>
      <w:r>
        <w:lastRenderedPageBreak/>
        <w:t xml:space="preserve">Szkoły Podstawowej nr 3 w Rogoźnie w związku koniecznością przeprowadzenia modernizacji  pionów kanalizacyjnych, remontów i wyposażenia </w:t>
      </w:r>
      <w:proofErr w:type="spellStart"/>
      <w:r>
        <w:t>sal</w:t>
      </w:r>
      <w:proofErr w:type="spellEnd"/>
      <w:r>
        <w:t xml:space="preserve"> lekcyjnych i świetlicy w budynku przy ul. Seminarialnej i ul. Kościuszki 28 – (+) 234.000 zł;</w:t>
      </w:r>
    </w:p>
    <w:p w:rsidR="00BF7971" w:rsidRDefault="006E1A2F" w:rsidP="006E1A2F">
      <w:pPr>
        <w:pStyle w:val="Akapitzlist"/>
        <w:numPr>
          <w:ilvl w:val="0"/>
          <w:numId w:val="8"/>
        </w:numPr>
      </w:pPr>
      <w:r>
        <w:t>Gimnazjum nr 1 w Rogoźnie, które od września br. wchodzi w skład SP nr 3. Środki zostaną wykorzystane na przeprowadzenie koniecznych remontów</w:t>
      </w:r>
      <w:r w:rsidR="00BF7971">
        <w:t xml:space="preserve">, zakupu pomocy dydaktycznych </w:t>
      </w:r>
      <w:r w:rsidR="00BF7971">
        <w:t>–</w:t>
      </w:r>
      <w:r w:rsidR="00BF7971">
        <w:t xml:space="preserve"> (+) 96.673,54 zł;</w:t>
      </w:r>
    </w:p>
    <w:p w:rsidR="006E1A2F" w:rsidRDefault="00BF7971" w:rsidP="006E1A2F">
      <w:pPr>
        <w:pStyle w:val="Akapitzlist"/>
        <w:numPr>
          <w:ilvl w:val="0"/>
          <w:numId w:val="8"/>
        </w:numPr>
      </w:pPr>
      <w:r>
        <w:t>Szkoły Podstawowej w Budziszewku na częściową wymianę  i naprawę punktów oświetlenia w salach lekcyjnych (+) 26.100 zł</w:t>
      </w:r>
    </w:p>
    <w:p w:rsidR="00BF7971" w:rsidRDefault="00BF7971" w:rsidP="00BF7971">
      <w:pPr>
        <w:ind w:left="708"/>
      </w:pPr>
      <w:r>
        <w:t>oraz dokonano przeniesienia kwoty +/- 5.200 zł między paragrafami w ramach rozdziału.</w:t>
      </w:r>
    </w:p>
    <w:p w:rsidR="00BF7971" w:rsidRDefault="00BF7971" w:rsidP="00BF7971">
      <w:pPr>
        <w:pStyle w:val="Akapitzlist"/>
        <w:numPr>
          <w:ilvl w:val="0"/>
          <w:numId w:val="3"/>
        </w:numPr>
      </w:pPr>
      <w:r>
        <w:t xml:space="preserve">W dziale 851 </w:t>
      </w:r>
      <w:r w:rsidR="00056F2F">
        <w:t>–</w:t>
      </w:r>
      <w:r w:rsidR="00056F2F">
        <w:t xml:space="preserve"> </w:t>
      </w:r>
      <w:r>
        <w:t xml:space="preserve">Ochrona zdrowia dokonano przeniesienia  wydatków </w:t>
      </w:r>
      <w:r w:rsidR="006F62F8">
        <w:t xml:space="preserve">między paragrafami </w:t>
      </w:r>
      <w:r w:rsidR="006F62F8">
        <w:br/>
      </w:r>
      <w:r w:rsidR="006F62F8">
        <w:t>w ramach rozdziału</w:t>
      </w:r>
      <w:r w:rsidR="006F62F8">
        <w:t xml:space="preserve"> </w:t>
      </w:r>
      <w:r>
        <w:t>na kwotę +/- 3.800 zł.</w:t>
      </w:r>
    </w:p>
    <w:p w:rsidR="00BF7971" w:rsidRPr="00BF7971" w:rsidRDefault="00BF7971" w:rsidP="00BF7971">
      <w:pPr>
        <w:pStyle w:val="Akapitzlist"/>
        <w:numPr>
          <w:ilvl w:val="0"/>
          <w:numId w:val="3"/>
        </w:numPr>
      </w:pPr>
      <w:r>
        <w:t xml:space="preserve">W dziale 855 </w:t>
      </w:r>
      <w:r>
        <w:t>–</w:t>
      </w:r>
      <w:r>
        <w:t xml:space="preserve"> Rodzina </w:t>
      </w:r>
      <w:r>
        <w:rPr>
          <w:b/>
        </w:rPr>
        <w:t xml:space="preserve">zwiększa się wydatki </w:t>
      </w:r>
      <w:r>
        <w:t xml:space="preserve"> o kwotę</w:t>
      </w:r>
      <w:r>
        <w:tab/>
      </w:r>
      <w:r>
        <w:tab/>
      </w:r>
      <w:r>
        <w:tab/>
      </w:r>
      <w:r>
        <w:tab/>
      </w:r>
      <w:r>
        <w:rPr>
          <w:b/>
        </w:rPr>
        <w:t>12.247,00 zł</w:t>
      </w:r>
    </w:p>
    <w:p w:rsidR="00BF7971" w:rsidRDefault="00BF7971" w:rsidP="00BF7971">
      <w:pPr>
        <w:pStyle w:val="Akapitzlist"/>
      </w:pPr>
      <w:r w:rsidRPr="00BF7971">
        <w:rPr>
          <w:b/>
        </w:rPr>
        <w:t>z przeznaczeniem na:</w:t>
      </w:r>
    </w:p>
    <w:p w:rsidR="00BF7971" w:rsidRDefault="00056F2F" w:rsidP="00BF7971">
      <w:pPr>
        <w:pStyle w:val="Akapitzlist"/>
        <w:numPr>
          <w:ilvl w:val="0"/>
          <w:numId w:val="2"/>
        </w:numPr>
      </w:pPr>
      <w:r>
        <w:t xml:space="preserve">zwrot </w:t>
      </w:r>
      <w:r w:rsidR="00BF7971">
        <w:t>należnie pobranych świadczeń rodzinnych w latach poprzednich przez świadczeniobiorców opieki społecznej – 4.000 zł;</w:t>
      </w:r>
    </w:p>
    <w:p w:rsidR="00BF7971" w:rsidRDefault="00BF7971" w:rsidP="00BF7971">
      <w:pPr>
        <w:pStyle w:val="Akapitzlist"/>
        <w:numPr>
          <w:ilvl w:val="0"/>
          <w:numId w:val="2"/>
        </w:numPr>
      </w:pPr>
      <w:r>
        <w:t>wypłatę świadczeń i pokrycie kosztów obsługi świadczenia w związku z realizacją ustawy o wsparciu kobiet w ciąży i rodzin „Za życiem” – 8.247 zł.</w:t>
      </w:r>
    </w:p>
    <w:p w:rsidR="00056F2F" w:rsidRPr="00056F2F" w:rsidRDefault="00056F2F" w:rsidP="00056F2F">
      <w:pPr>
        <w:pStyle w:val="Akapitzlist"/>
        <w:numPr>
          <w:ilvl w:val="0"/>
          <w:numId w:val="3"/>
        </w:numPr>
      </w:pPr>
      <w:r>
        <w:t xml:space="preserve">W dziale 900 </w:t>
      </w:r>
      <w:r>
        <w:t>–</w:t>
      </w:r>
      <w:r>
        <w:t xml:space="preserve"> Gospodarka komunalna i ochrona środowiska </w:t>
      </w:r>
      <w:r>
        <w:rPr>
          <w:b/>
        </w:rPr>
        <w:t xml:space="preserve">zwiększa się wydatki </w:t>
      </w:r>
      <w:r>
        <w:rPr>
          <w:b/>
        </w:rPr>
        <w:br/>
      </w:r>
      <w:r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198.206,00 zł</w:t>
      </w:r>
      <w:r>
        <w:rPr>
          <w:b/>
        </w:rPr>
        <w:br/>
        <w:t>z przeznaczeniem na:</w:t>
      </w:r>
    </w:p>
    <w:p w:rsidR="00056F2F" w:rsidRDefault="006F62F8" w:rsidP="00056F2F">
      <w:pPr>
        <w:pStyle w:val="Akapitzlist"/>
        <w:numPr>
          <w:ilvl w:val="0"/>
          <w:numId w:val="10"/>
        </w:numPr>
        <w:ind w:left="1418" w:hanging="284"/>
      </w:pPr>
      <w:r>
        <w:t>realizację</w:t>
      </w:r>
      <w:r w:rsidR="00056F2F" w:rsidRPr="00056F2F">
        <w:t xml:space="preserve"> </w:t>
      </w:r>
      <w:r w:rsidR="00056F2F" w:rsidRPr="00056F2F">
        <w:t>przedsięwzię</w:t>
      </w:r>
      <w:r w:rsidR="00056F2F" w:rsidRPr="00056F2F">
        <w:t>cia</w:t>
      </w:r>
      <w:r w:rsidR="00056F2F" w:rsidRPr="00056F2F">
        <w:t xml:space="preserve"> z ochrony środowiska </w:t>
      </w:r>
      <w:r w:rsidR="00056F2F" w:rsidRPr="00056F2F">
        <w:t xml:space="preserve"> z zakresu  przeprowadzenia chemicznego oczyszczania jeziora </w:t>
      </w:r>
      <w:r w:rsidR="00056F2F">
        <w:t>–</w:t>
      </w:r>
      <w:r w:rsidR="00056F2F">
        <w:t xml:space="preserve"> (+) </w:t>
      </w:r>
      <w:r w:rsidR="00056F2F" w:rsidRPr="00056F2F">
        <w:t>1</w:t>
      </w:r>
      <w:r w:rsidR="00056F2F" w:rsidRPr="00056F2F">
        <w:t>5</w:t>
      </w:r>
      <w:r w:rsidR="00056F2F" w:rsidRPr="00056F2F">
        <w:t>0.000 zł</w:t>
      </w:r>
      <w:r w:rsidR="00056F2F" w:rsidRPr="00056F2F">
        <w:t xml:space="preserve">. </w:t>
      </w:r>
      <w:r w:rsidR="00056F2F" w:rsidRPr="00056F2F">
        <w:t xml:space="preserve">Środki zostały wprowadzone </w:t>
      </w:r>
      <w:r w:rsidR="00056F2F">
        <w:br/>
      </w:r>
      <w:r w:rsidR="00056F2F" w:rsidRPr="00056F2F">
        <w:t xml:space="preserve">w związku z korektą przeznaczenia wcześniej wprowadzonych wolnych środków </w:t>
      </w:r>
      <w:r w:rsidR="00056F2F">
        <w:br/>
      </w:r>
      <w:r w:rsidR="00056F2F" w:rsidRPr="00056F2F">
        <w:t>z rozliczenia roku 2016.</w:t>
      </w:r>
      <w:r w:rsidR="00056F2F">
        <w:t xml:space="preserve"> </w:t>
      </w:r>
      <w:r w:rsidR="00056F2F" w:rsidRPr="00056F2F">
        <w:t xml:space="preserve">Nadwyżka między dochodami z opłat i kar za korzystanie </w:t>
      </w:r>
      <w:r w:rsidR="00056F2F">
        <w:br/>
      </w:r>
      <w:r w:rsidR="00056F2F" w:rsidRPr="00056F2F">
        <w:t>ze środowiska,</w:t>
      </w:r>
      <w:r w:rsidR="00056F2F">
        <w:t xml:space="preserve"> </w:t>
      </w:r>
      <w:r w:rsidR="00056F2F" w:rsidRPr="00056F2F">
        <w:t xml:space="preserve">a poniesionymi wydatkami na zadania wymienione w art. 400a ustawy </w:t>
      </w:r>
      <w:r w:rsidR="00056F2F" w:rsidRPr="00056F2F">
        <w:br/>
        <w:t xml:space="preserve">Prawo ochrony środowiska narastająco na dzień 31 grudnia 2016 roku wyniosła </w:t>
      </w:r>
      <w:r w:rsidR="00056F2F" w:rsidRPr="00056F2F">
        <w:br/>
        <w:t>743.816 zł</w:t>
      </w:r>
      <w:r w:rsidR="004E101B">
        <w:t xml:space="preserve"> (po zaangażowaniu 100.000 zł w dniu 31.05.2017r. pozostała kwota  </w:t>
      </w:r>
      <w:r w:rsidR="004E101B">
        <w:br/>
        <w:t>do wykorzystania 643.816 zł)</w:t>
      </w:r>
      <w:r w:rsidR="00056F2F" w:rsidRPr="00056F2F">
        <w:t xml:space="preserve">. W związku z powyższym zasadne jest </w:t>
      </w:r>
      <w:r w:rsidR="00056F2F">
        <w:t>zwiększenie wydatków na ten cel;</w:t>
      </w:r>
    </w:p>
    <w:p w:rsidR="00966D36" w:rsidRDefault="00056F2F" w:rsidP="00056F2F">
      <w:pPr>
        <w:pStyle w:val="Akapitzlist"/>
        <w:numPr>
          <w:ilvl w:val="0"/>
          <w:numId w:val="10"/>
        </w:numPr>
        <w:ind w:left="1418" w:hanging="284"/>
      </w:pPr>
      <w:r>
        <w:t xml:space="preserve">zakup kwiatów jednorocznych na </w:t>
      </w:r>
      <w:r w:rsidR="00966D36">
        <w:t>obsadzenie skwerów i rond (+) 8.206 zł;</w:t>
      </w:r>
    </w:p>
    <w:p w:rsidR="00056F2F" w:rsidRDefault="0014170C" w:rsidP="00056F2F">
      <w:pPr>
        <w:pStyle w:val="Akapitzlist"/>
        <w:numPr>
          <w:ilvl w:val="0"/>
          <w:numId w:val="10"/>
        </w:numPr>
        <w:ind w:left="1418" w:hanging="284"/>
      </w:pPr>
      <w:r>
        <w:t xml:space="preserve">wykonanie </w:t>
      </w:r>
      <w:r w:rsidR="00966D36">
        <w:t>oświet</w:t>
      </w:r>
      <w:r>
        <w:t>lenia</w:t>
      </w:r>
      <w:r w:rsidR="00966D36">
        <w:t xml:space="preserve"> świąteczne</w:t>
      </w:r>
      <w:r>
        <w:t>go</w:t>
      </w:r>
      <w:r w:rsidR="00966D36">
        <w:t xml:space="preserve"> ulic </w:t>
      </w:r>
      <w:r w:rsidR="00056F2F">
        <w:t xml:space="preserve"> </w:t>
      </w:r>
      <w:r w:rsidR="00966D36">
        <w:t>(+) 40.000 zł.</w:t>
      </w:r>
    </w:p>
    <w:p w:rsidR="00966D36" w:rsidRPr="00966D36" w:rsidRDefault="00966D36" w:rsidP="00966D36">
      <w:pPr>
        <w:pStyle w:val="Akapitzlist"/>
        <w:numPr>
          <w:ilvl w:val="0"/>
          <w:numId w:val="3"/>
        </w:numPr>
      </w:pPr>
      <w:r>
        <w:t xml:space="preserve">W dziale 921 </w:t>
      </w:r>
      <w:r>
        <w:t>–</w:t>
      </w:r>
      <w:r>
        <w:t xml:space="preserve"> Kultura i ochrona dziedzictwa narodowego </w:t>
      </w:r>
      <w:r>
        <w:rPr>
          <w:b/>
        </w:rPr>
        <w:t>zwiększa się wydatki</w:t>
      </w:r>
      <w:r>
        <w:t xml:space="preserve"> </w:t>
      </w:r>
      <w:r>
        <w:br/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20.000,00 zł</w:t>
      </w:r>
      <w:r>
        <w:rPr>
          <w:b/>
        </w:rPr>
        <w:br/>
        <w:t>na :</w:t>
      </w:r>
    </w:p>
    <w:p w:rsidR="00966D36" w:rsidRDefault="00966D36" w:rsidP="00966D36">
      <w:pPr>
        <w:pStyle w:val="Akapitzlist"/>
        <w:numPr>
          <w:ilvl w:val="0"/>
          <w:numId w:val="11"/>
        </w:numPr>
      </w:pPr>
      <w:r>
        <w:t xml:space="preserve">zwiększenie dotacji podmiotowej dla instytucji kultury z przeznaczeniem </w:t>
      </w:r>
      <w:r>
        <w:br/>
        <w:t xml:space="preserve">na zakup instrumentów muzycznych dla Orkiestry Dętej </w:t>
      </w:r>
      <w:r>
        <w:t>–</w:t>
      </w:r>
      <w:r>
        <w:t xml:space="preserve"> (+) 15.000 zł;</w:t>
      </w:r>
    </w:p>
    <w:p w:rsidR="00966D36" w:rsidRDefault="00966D36" w:rsidP="00966D36">
      <w:pPr>
        <w:pStyle w:val="Akapitzlist"/>
        <w:numPr>
          <w:ilvl w:val="0"/>
          <w:numId w:val="11"/>
        </w:numPr>
      </w:pPr>
      <w:r>
        <w:t xml:space="preserve">utwardzenie wjazdu przy świetlicy w </w:t>
      </w:r>
      <w:r w:rsidR="004E101B">
        <w:t>miejscowości G</w:t>
      </w:r>
      <w:r>
        <w:t>rudn</w:t>
      </w:r>
      <w:r w:rsidR="004E101B">
        <w:t>a</w:t>
      </w:r>
      <w:r>
        <w:t xml:space="preserve"> (+) 5.000 zł.</w:t>
      </w:r>
    </w:p>
    <w:p w:rsidR="00966D36" w:rsidRPr="00966D36" w:rsidRDefault="00966D36" w:rsidP="00966D36">
      <w:pPr>
        <w:pStyle w:val="Akapitzlist"/>
        <w:numPr>
          <w:ilvl w:val="0"/>
          <w:numId w:val="3"/>
        </w:numPr>
      </w:pPr>
      <w:r>
        <w:t xml:space="preserve">W dziale 926 – Kultura fizyczna </w:t>
      </w:r>
      <w:r>
        <w:rPr>
          <w:b/>
        </w:rPr>
        <w:t xml:space="preserve">zwiększa się wydatki </w:t>
      </w:r>
      <w:r>
        <w:t>o kwotę</w:t>
      </w:r>
      <w:r>
        <w:tab/>
      </w:r>
      <w:r>
        <w:tab/>
      </w:r>
      <w:r>
        <w:tab/>
      </w:r>
      <w:r w:rsidRPr="00966D36">
        <w:rPr>
          <w:b/>
        </w:rPr>
        <w:t>145.812,24 zł</w:t>
      </w:r>
      <w:r>
        <w:br/>
      </w:r>
      <w:r w:rsidRPr="00966D36">
        <w:rPr>
          <w:b/>
        </w:rPr>
        <w:t>z przeznaczeniem na:</w:t>
      </w:r>
    </w:p>
    <w:p w:rsidR="00966D36" w:rsidRPr="00056F2F" w:rsidRDefault="00966D36" w:rsidP="00966D36">
      <w:pPr>
        <w:pStyle w:val="Akapitzlist"/>
        <w:numPr>
          <w:ilvl w:val="0"/>
          <w:numId w:val="12"/>
        </w:numPr>
      </w:pPr>
      <w:r>
        <w:t xml:space="preserve">„Budowę placu </w:t>
      </w:r>
      <w:proofErr w:type="spellStart"/>
      <w:r>
        <w:t>rekreacyjno</w:t>
      </w:r>
      <w:proofErr w:type="spellEnd"/>
      <w:r>
        <w:t xml:space="preserve"> – sportowego w R</w:t>
      </w:r>
      <w:r w:rsidR="004E101B">
        <w:t>ogoźnie</w:t>
      </w:r>
      <w:r>
        <w:t xml:space="preserve">„ (na teren gminnym </w:t>
      </w:r>
      <w:r>
        <w:br/>
        <w:t xml:space="preserve">przy ROD im. K. Marcinkowskiego) </w:t>
      </w:r>
      <w:r>
        <w:t>–</w:t>
      </w:r>
      <w:r>
        <w:t xml:space="preserve"> (+) 145.812,24 zł.</w:t>
      </w:r>
      <w:bookmarkStart w:id="0" w:name="_GoBack"/>
      <w:bookmarkEnd w:id="0"/>
    </w:p>
    <w:p w:rsidR="002775F4" w:rsidRDefault="00966D36">
      <w:pPr>
        <w:rPr>
          <w:b/>
        </w:rPr>
      </w:pPr>
      <w:r>
        <w:rPr>
          <w:b/>
        </w:rPr>
        <w:t xml:space="preserve">Ogółem wydatki zwiększono o kwotę </w:t>
      </w:r>
      <w:r>
        <w:rPr>
          <w:b/>
        </w:rPr>
        <w:tab/>
      </w:r>
      <w:r w:rsidR="002775F4">
        <w:rPr>
          <w:b/>
        </w:rPr>
        <w:tab/>
        <w:t>1.097.726,54 zł</w:t>
      </w:r>
    </w:p>
    <w:p w:rsidR="0014170C" w:rsidRDefault="002775F4">
      <w:pPr>
        <w:rPr>
          <w:b/>
        </w:rPr>
      </w:pPr>
      <w:r>
        <w:rPr>
          <w:b/>
        </w:rPr>
        <w:t xml:space="preserve">Dokonano zmian w </w:t>
      </w:r>
      <w:r w:rsidR="0014170C">
        <w:rPr>
          <w:b/>
        </w:rPr>
        <w:t>n/w załącznikach:</w:t>
      </w:r>
    </w:p>
    <w:p w:rsidR="0014170C" w:rsidRDefault="0014170C" w:rsidP="0014170C">
      <w:pPr>
        <w:tabs>
          <w:tab w:val="left" w:pos="426"/>
        </w:tabs>
        <w:ind w:left="360" w:hanging="360"/>
      </w:pPr>
      <w:r>
        <w:rPr>
          <w:b/>
        </w:rPr>
        <w:t>Nr 3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 xml:space="preserve">„ Plan przychodów i rozchodów związany z finansowaniem deficytu i rozdysponowaniem </w:t>
      </w:r>
      <w:r>
        <w:rPr>
          <w:b/>
        </w:rPr>
        <w:t xml:space="preserve"> </w:t>
      </w:r>
      <w:r>
        <w:rPr>
          <w:b/>
        </w:rPr>
        <w:t xml:space="preserve">nadwyżki budżetowej w 2017 roku” </w:t>
      </w:r>
      <w:r>
        <w:t xml:space="preserve"> zwiększono przychody z tytułu wolnych środków, o których mowa w art. 217 ust.2 pkt 6 ustawy o kwotę </w:t>
      </w:r>
      <w:r>
        <w:t>48.206</w:t>
      </w:r>
      <w:r>
        <w:t xml:space="preserve"> zł (plan przychodów po zmianie wyniesie </w:t>
      </w:r>
      <w:r>
        <w:t>4.976.800</w:t>
      </w:r>
      <w:r>
        <w:t xml:space="preserve"> zł);</w:t>
      </w:r>
    </w:p>
    <w:p w:rsidR="0014170C" w:rsidRDefault="0014170C" w:rsidP="0014170C">
      <w:pPr>
        <w:ind w:left="360" w:hanging="360"/>
        <w:jc w:val="both"/>
      </w:pPr>
      <w:r>
        <w:rPr>
          <w:b/>
        </w:rPr>
        <w:lastRenderedPageBreak/>
        <w:t xml:space="preserve">Nr 4 „Wykaz wydatków majątkowych gminy ujętych w planie budżetu na rok 2017” </w:t>
      </w:r>
      <w:r>
        <w:t>zwiększono</w:t>
      </w:r>
      <w:r>
        <w:br/>
      </w:r>
      <w:r>
        <w:t xml:space="preserve"> o kwotę </w:t>
      </w:r>
      <w:r>
        <w:t>479.500</w:t>
      </w:r>
      <w:r>
        <w:t xml:space="preserve"> zł. </w:t>
      </w:r>
    </w:p>
    <w:p w:rsidR="0014170C" w:rsidRDefault="0014170C" w:rsidP="0014170C">
      <w:pPr>
        <w:ind w:left="360" w:hanging="360"/>
        <w:jc w:val="both"/>
      </w:pPr>
      <w:r>
        <w:rPr>
          <w:b/>
        </w:rPr>
        <w:t xml:space="preserve">Nr 5 „Plan dochodów, dotacji i wydatków związanych z realizacją zadań z zakresu administracji rządowej i innych zadań zleconych gminie ustawami na 2017 rok” </w:t>
      </w:r>
      <w:r>
        <w:t xml:space="preserve"> zwiększono dotację i wydatki o kwotę </w:t>
      </w:r>
      <w:r>
        <w:t>8.247</w:t>
      </w:r>
      <w:r>
        <w:t xml:space="preserve"> zł</w:t>
      </w:r>
      <w:r>
        <w:t>.</w:t>
      </w:r>
    </w:p>
    <w:p w:rsidR="0014170C" w:rsidRDefault="0014170C" w:rsidP="0014170C">
      <w:pPr>
        <w:tabs>
          <w:tab w:val="left" w:pos="426"/>
        </w:tabs>
        <w:ind w:left="360" w:hanging="360"/>
        <w:jc w:val="both"/>
      </w:pPr>
      <w:r>
        <w:rPr>
          <w:b/>
        </w:rPr>
        <w:t xml:space="preserve">Nr 6 </w:t>
      </w:r>
      <w:r>
        <w:rPr>
          <w:b/>
        </w:rPr>
        <w:t xml:space="preserve">„Zestawienie planowanych kwot dotacji w 2017 roku” </w:t>
      </w:r>
      <w:r w:rsidRPr="002148B1">
        <w:t>dokonano</w:t>
      </w:r>
      <w:r>
        <w:t xml:space="preserve"> zwiększenia dotacji </w:t>
      </w:r>
      <w:r>
        <w:br/>
        <w:t xml:space="preserve">na zadania bieżące o kwotę </w:t>
      </w:r>
      <w:r>
        <w:t>15.000</w:t>
      </w:r>
      <w:r>
        <w:t xml:space="preserve"> zł oraz  dotacji na zadania majątkowe o kwotę </w:t>
      </w:r>
      <w:r>
        <w:t>70</w:t>
      </w:r>
      <w:r>
        <w:t>.000 zł;</w:t>
      </w:r>
    </w:p>
    <w:p w:rsidR="0014170C" w:rsidRDefault="0014170C" w:rsidP="0014170C">
      <w:pPr>
        <w:ind w:left="360" w:hanging="360"/>
        <w:jc w:val="both"/>
      </w:pPr>
      <w:r>
        <w:rPr>
          <w:b/>
        </w:rPr>
        <w:t xml:space="preserve">Nr 7 „ Plan przychodów i kosztów zakładu budżetowego gminy Rogoźno na 2017 rok” </w:t>
      </w:r>
      <w:r>
        <w:t xml:space="preserve"> zwiększono </w:t>
      </w:r>
      <w:r w:rsidR="0042187D">
        <w:br/>
      </w:r>
      <w:r>
        <w:t>o kwotę</w:t>
      </w:r>
      <w:r>
        <w:t xml:space="preserve"> 300.000 zł </w:t>
      </w:r>
      <w:r>
        <w:t>w Centrum Integracji Społecznej</w:t>
      </w:r>
      <w:r>
        <w:t>.</w:t>
      </w:r>
    </w:p>
    <w:p w:rsidR="0014170C" w:rsidRDefault="0014170C" w:rsidP="0014170C">
      <w:pPr>
        <w:tabs>
          <w:tab w:val="left" w:pos="709"/>
        </w:tabs>
        <w:ind w:right="-709"/>
      </w:pPr>
      <w:r>
        <w:rPr>
          <w:b/>
        </w:rPr>
        <w:t xml:space="preserve">Nr 8 </w:t>
      </w:r>
      <w:r w:rsidRPr="00944BCB">
        <w:rPr>
          <w:b/>
        </w:rPr>
        <w:t>„Plan dochodów i wydatków z opłat i kar za korzystanie ze środowiska na 2017 rok”</w:t>
      </w:r>
      <w:r>
        <w:t xml:space="preserve"> zwiększono </w:t>
      </w:r>
      <w:r>
        <w:br/>
        <w:t>wydatki o kwotę 1</w:t>
      </w:r>
      <w:r>
        <w:t>5</w:t>
      </w:r>
      <w:r>
        <w:t>0.000 zł.</w:t>
      </w:r>
    </w:p>
    <w:p w:rsidR="0014170C" w:rsidRPr="0014170C" w:rsidRDefault="0014170C" w:rsidP="0014170C">
      <w:pPr>
        <w:ind w:left="360" w:hanging="360"/>
        <w:jc w:val="both"/>
      </w:pPr>
      <w:r>
        <w:rPr>
          <w:b/>
        </w:rPr>
        <w:t xml:space="preserve">Nr </w:t>
      </w:r>
      <w:r>
        <w:rPr>
          <w:b/>
        </w:rPr>
        <w:t>9 „</w:t>
      </w:r>
      <w:r>
        <w:rPr>
          <w:b/>
        </w:rPr>
        <w:t>Plan przychodów z tytułu wydawania zezwoleń na sprzedaż napojów alkoholowych</w:t>
      </w:r>
      <w:r>
        <w:rPr>
          <w:b/>
        </w:rPr>
        <w:br/>
        <w:t xml:space="preserve"> i wydatków na realizację zadań określonych w Programie Profilaktyki i Rozwiązywania Problemów Alkoholowych i Narkomanii na 2017 rok”</w:t>
      </w:r>
      <w:r>
        <w:rPr>
          <w:b/>
        </w:rPr>
        <w:t xml:space="preserve"> </w:t>
      </w:r>
      <w:r w:rsidRPr="0014170C">
        <w:t>dokonano przeniesienia wydatków na kwotę +/- 3.800 zł między paragrafami w ramach rozdziału.</w:t>
      </w:r>
    </w:p>
    <w:p w:rsidR="0014170C" w:rsidRDefault="0014170C" w:rsidP="0014170C">
      <w:pPr>
        <w:tabs>
          <w:tab w:val="left" w:pos="426"/>
        </w:tabs>
        <w:ind w:left="360" w:hanging="360"/>
      </w:pPr>
    </w:p>
    <w:p w:rsidR="0014170C" w:rsidRDefault="0014170C">
      <w:pPr>
        <w:rPr>
          <w:b/>
        </w:rPr>
      </w:pPr>
    </w:p>
    <w:p w:rsidR="00054F58" w:rsidRPr="0052499D" w:rsidRDefault="00054F58" w:rsidP="0052499D">
      <w:pPr>
        <w:rPr>
          <w:b/>
        </w:rPr>
      </w:pPr>
    </w:p>
    <w:sectPr w:rsidR="00054F58" w:rsidRPr="0052499D" w:rsidSect="0052499D">
      <w:pgSz w:w="11906" w:h="16838"/>
      <w:pgMar w:top="709" w:right="1418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8FD"/>
    <w:multiLevelType w:val="hybridMultilevel"/>
    <w:tmpl w:val="1A1632B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C94048"/>
    <w:multiLevelType w:val="hybridMultilevel"/>
    <w:tmpl w:val="8A2A02FA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D35764B"/>
    <w:multiLevelType w:val="hybridMultilevel"/>
    <w:tmpl w:val="D3E6DF8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9937C50"/>
    <w:multiLevelType w:val="hybridMultilevel"/>
    <w:tmpl w:val="81367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93C17"/>
    <w:multiLevelType w:val="hybridMultilevel"/>
    <w:tmpl w:val="EBA24A04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2102C3E"/>
    <w:multiLevelType w:val="hybridMultilevel"/>
    <w:tmpl w:val="DEAAB0E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94B7B2C"/>
    <w:multiLevelType w:val="hybridMultilevel"/>
    <w:tmpl w:val="210C0BAE"/>
    <w:lvl w:ilvl="0" w:tplc="D62849D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82840CF"/>
    <w:multiLevelType w:val="hybridMultilevel"/>
    <w:tmpl w:val="0772186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CE46D04"/>
    <w:multiLevelType w:val="hybridMultilevel"/>
    <w:tmpl w:val="F10852C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D0D5768"/>
    <w:multiLevelType w:val="hybridMultilevel"/>
    <w:tmpl w:val="FA064ED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1D557D3"/>
    <w:multiLevelType w:val="hybridMultilevel"/>
    <w:tmpl w:val="111CDE6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44E1C73"/>
    <w:multiLevelType w:val="hybridMultilevel"/>
    <w:tmpl w:val="20A4B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5"/>
  </w:num>
  <w:num w:numId="5">
    <w:abstractNumId w:val="1"/>
  </w:num>
  <w:num w:numId="6">
    <w:abstractNumId w:val="10"/>
  </w:num>
  <w:num w:numId="7">
    <w:abstractNumId w:val="8"/>
  </w:num>
  <w:num w:numId="8">
    <w:abstractNumId w:val="6"/>
  </w:num>
  <w:num w:numId="9">
    <w:abstractNumId w:val="0"/>
  </w:num>
  <w:num w:numId="10">
    <w:abstractNumId w:val="4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29E"/>
    <w:rsid w:val="00054F58"/>
    <w:rsid w:val="00056F2F"/>
    <w:rsid w:val="0014170C"/>
    <w:rsid w:val="002775F4"/>
    <w:rsid w:val="002F3385"/>
    <w:rsid w:val="00300859"/>
    <w:rsid w:val="0042187D"/>
    <w:rsid w:val="00433519"/>
    <w:rsid w:val="004E101B"/>
    <w:rsid w:val="0052499D"/>
    <w:rsid w:val="006E1A2F"/>
    <w:rsid w:val="006F62F8"/>
    <w:rsid w:val="0074518F"/>
    <w:rsid w:val="00750507"/>
    <w:rsid w:val="00966D36"/>
    <w:rsid w:val="00BF7971"/>
    <w:rsid w:val="00F0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32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3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931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5</cp:revision>
  <cp:lastPrinted>2017-07-10T16:04:00Z</cp:lastPrinted>
  <dcterms:created xsi:type="dcterms:W3CDTF">2017-07-10T15:53:00Z</dcterms:created>
  <dcterms:modified xsi:type="dcterms:W3CDTF">2017-07-10T16:18:00Z</dcterms:modified>
</cp:coreProperties>
</file>