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89" w:rsidRPr="000A6789" w:rsidRDefault="000A6789" w:rsidP="000A6789">
      <w:pPr>
        <w:pStyle w:val="Bezodstpw"/>
        <w:ind w:left="4956" w:firstLine="708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Projekt z dnia 15.09.2017r.</w:t>
      </w:r>
    </w:p>
    <w:p w:rsidR="000A6789" w:rsidRPr="00D80FE1" w:rsidRDefault="000A6789" w:rsidP="000A6789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Pr="00455FA3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LVI</w:t>
      </w:r>
      <w:r w:rsidR="00A31B52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/   /2017</w:t>
      </w:r>
    </w:p>
    <w:p w:rsidR="000A6789" w:rsidRDefault="000A6789" w:rsidP="000A6789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0A6789" w:rsidRPr="006E4F53" w:rsidRDefault="000A6789" w:rsidP="000A6789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27 września 2017 roku</w:t>
      </w:r>
    </w:p>
    <w:p w:rsidR="000A6789" w:rsidRPr="003E0737" w:rsidRDefault="000A6789" w:rsidP="000A6789">
      <w:pPr>
        <w:pStyle w:val="Normalny1"/>
      </w:pPr>
    </w:p>
    <w:p w:rsidR="000A6789" w:rsidRPr="003E0737" w:rsidRDefault="000A6789" w:rsidP="000A6789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2017-2036</w:t>
      </w:r>
    </w:p>
    <w:p w:rsidR="000A6789" w:rsidRDefault="000A6789" w:rsidP="000A6789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Dz.U. z 2016r.,poz. 446 z </w:t>
      </w:r>
      <w:proofErr w:type="spellStart"/>
      <w:r>
        <w:t>późn</w:t>
      </w:r>
      <w:proofErr w:type="spellEnd"/>
      <w:r>
        <w:t xml:space="preserve">. zm.), art.226, 227, 228, 230 ust.6 ustawy z dnia 27 sierpnia </w:t>
      </w:r>
      <w:r>
        <w:br/>
        <w:t>2009 roku o finansach publicznych (</w:t>
      </w:r>
      <w:proofErr w:type="spellStart"/>
      <w:r>
        <w:t>t.j</w:t>
      </w:r>
      <w:proofErr w:type="spellEnd"/>
      <w:r>
        <w:t xml:space="preserve">. Dz. U. z 2016r., poz. 1870 z </w:t>
      </w:r>
      <w:proofErr w:type="spellStart"/>
      <w:r>
        <w:t>późn</w:t>
      </w:r>
      <w:proofErr w:type="spellEnd"/>
      <w:r>
        <w:t>. zm.)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0A6789" w:rsidRDefault="000A6789" w:rsidP="000A6789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0A6789" w:rsidRDefault="000A6789" w:rsidP="000A6789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XXXIV/319/2016 Rady Miejskiej w Rogoźnie z dnia 28 grudnia 2016 roku w sprawie uchwalenia Wieloletniej Prognozy Finansowej Gminy Rogoźno na lata 2017-2026 dokonuje się następującej zmiany:</w:t>
      </w:r>
    </w:p>
    <w:p w:rsidR="000A6789" w:rsidRPr="000F40E1" w:rsidRDefault="000A6789" w:rsidP="000A6789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długu, zgodnie z załącznikiem nr 1.</w:t>
      </w:r>
    </w:p>
    <w:p w:rsidR="000A6789" w:rsidRPr="003E0737" w:rsidRDefault="000A6789" w:rsidP="000A6789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Zmienia się załącznik Nr 2 obejmujący</w:t>
      </w:r>
      <w:r>
        <w:t xml:space="preserve"> wieloletnie przedsięwzięcia finansowe, zgodnie z załącznikiem nr 2.</w:t>
      </w:r>
    </w:p>
    <w:p w:rsidR="000A6789" w:rsidRPr="00FD39B4" w:rsidRDefault="000A6789" w:rsidP="000A6789">
      <w:pPr>
        <w:pStyle w:val="Akapitzlist"/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</w:p>
    <w:p w:rsidR="000A6789" w:rsidRDefault="000A6789" w:rsidP="000A6789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0A6789" w:rsidRDefault="000A6789" w:rsidP="000A6789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0A6789" w:rsidRDefault="000A6789" w:rsidP="000A6789">
      <w:pPr>
        <w:pStyle w:val="Normalny1"/>
        <w:spacing w:line="100" w:lineRule="atLeast"/>
        <w:jc w:val="both"/>
      </w:pPr>
    </w:p>
    <w:p w:rsidR="000A6789" w:rsidRDefault="000A6789" w:rsidP="000A6789"/>
    <w:p w:rsidR="000A6789" w:rsidRDefault="000A6789" w:rsidP="000A6789"/>
    <w:p w:rsidR="000A6789" w:rsidRDefault="000A6789" w:rsidP="000A6789"/>
    <w:p w:rsidR="000A6789" w:rsidRDefault="000A6789" w:rsidP="000A6789"/>
    <w:p w:rsidR="000A6789" w:rsidRDefault="000A6789" w:rsidP="000A6789"/>
    <w:p w:rsidR="000A6789" w:rsidRDefault="000A6789" w:rsidP="000A6789"/>
    <w:p w:rsidR="000A6789" w:rsidRDefault="000A6789" w:rsidP="000A6789"/>
    <w:p w:rsidR="000A6789" w:rsidRDefault="000A6789" w:rsidP="000A6789"/>
    <w:p w:rsidR="00375878" w:rsidRDefault="00375878">
      <w:bookmarkStart w:id="0" w:name="_GoBack"/>
      <w:bookmarkEnd w:id="0"/>
    </w:p>
    <w:sectPr w:rsidR="00375878" w:rsidSect="00EC4838">
      <w:pgSz w:w="11906" w:h="16838"/>
      <w:pgMar w:top="851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9"/>
    <w:rsid w:val="000A6789"/>
    <w:rsid w:val="00375878"/>
    <w:rsid w:val="00550084"/>
    <w:rsid w:val="00A3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7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A6789"/>
  </w:style>
  <w:style w:type="paragraph" w:customStyle="1" w:styleId="Normalny1">
    <w:name w:val="Normalny1"/>
    <w:rsid w:val="000A6789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0A6789"/>
    <w:pPr>
      <w:ind w:left="720"/>
    </w:pPr>
  </w:style>
  <w:style w:type="paragraph" w:styleId="Bezodstpw">
    <w:name w:val="No Spacing"/>
    <w:qFormat/>
    <w:rsid w:val="000A6789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7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A6789"/>
  </w:style>
  <w:style w:type="paragraph" w:customStyle="1" w:styleId="Normalny1">
    <w:name w:val="Normalny1"/>
    <w:rsid w:val="000A6789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0A6789"/>
    <w:pPr>
      <w:ind w:left="720"/>
    </w:pPr>
  </w:style>
  <w:style w:type="paragraph" w:styleId="Bezodstpw">
    <w:name w:val="No Spacing"/>
    <w:qFormat/>
    <w:rsid w:val="000A6789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4</cp:revision>
  <cp:lastPrinted>2017-09-16T15:29:00Z</cp:lastPrinted>
  <dcterms:created xsi:type="dcterms:W3CDTF">2017-09-15T08:04:00Z</dcterms:created>
  <dcterms:modified xsi:type="dcterms:W3CDTF">2017-09-16T15:29:00Z</dcterms:modified>
</cp:coreProperties>
</file>