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54" w:rsidRDefault="00F40554" w:rsidP="00F4055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40554">
        <w:rPr>
          <w:rFonts w:ascii="Arial" w:hAnsi="Arial" w:cs="Arial"/>
          <w:color w:val="FF0000"/>
        </w:rPr>
        <w:t>Projekt z dnia 14-12-2017r.</w:t>
      </w:r>
      <w:r w:rsidRPr="00F40554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 w:rsidRPr="00BB5B37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554" w:rsidRPr="00512AE5" w:rsidRDefault="00F40554" w:rsidP="00F40554">
      <w:pPr>
        <w:spacing w:line="360" w:lineRule="auto"/>
        <w:ind w:right="-2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Uchwała</w:t>
      </w:r>
      <w:r w:rsidRPr="00512AE5">
        <w:rPr>
          <w:rFonts w:ascii="Arial" w:hAnsi="Arial" w:cs="Arial"/>
          <w:b/>
        </w:rPr>
        <w:t xml:space="preserve"> Nr </w:t>
      </w:r>
      <w:r>
        <w:rPr>
          <w:rFonts w:ascii="Arial" w:hAnsi="Arial" w:cs="Arial"/>
          <w:b/>
        </w:rPr>
        <w:t>LI</w:t>
      </w:r>
      <w:r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>/2017</w:t>
      </w:r>
    </w:p>
    <w:p w:rsidR="00F40554" w:rsidRPr="00512AE5" w:rsidRDefault="00F40554" w:rsidP="00F40554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  <w:bookmarkStart w:id="0" w:name="_GoBack"/>
      <w:bookmarkEnd w:id="0"/>
    </w:p>
    <w:p w:rsidR="00F40554" w:rsidRDefault="00F40554" w:rsidP="00F40554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 xml:space="preserve">z dnia </w:t>
      </w:r>
      <w:r>
        <w:rPr>
          <w:rFonts w:ascii="Arial" w:hAnsi="Arial" w:cs="Arial"/>
          <w:b/>
        </w:rPr>
        <w:t>27</w:t>
      </w:r>
      <w:r>
        <w:rPr>
          <w:rFonts w:ascii="Arial" w:hAnsi="Arial" w:cs="Arial"/>
          <w:b/>
        </w:rPr>
        <w:t xml:space="preserve"> grudnia 2017 roku</w:t>
      </w:r>
    </w:p>
    <w:p w:rsidR="00F40554" w:rsidRPr="005F5F79" w:rsidRDefault="00F40554" w:rsidP="00F40554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F40554" w:rsidRPr="002A3CE0" w:rsidRDefault="00F40554" w:rsidP="00F40554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>w sprawie: zmian w budżecie Gminy Rogoźno na 2017 rok</w:t>
      </w:r>
    </w:p>
    <w:p w:rsidR="00F40554" w:rsidRPr="00757D0C" w:rsidRDefault="00F40554" w:rsidP="00F40554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 1875), art. 212, 214, 215, 222, 235-237, 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Dz. U. z 2017 r., poz.2077) </w:t>
      </w:r>
      <w:r>
        <w:rPr>
          <w:rFonts w:ascii="Arial" w:hAnsi="Arial" w:cs="Arial"/>
          <w:sz w:val="20"/>
          <w:szCs w:val="20"/>
        </w:rPr>
        <w:br/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40554" w:rsidRPr="005F5F79" w:rsidRDefault="00F40554" w:rsidP="00F40554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40554" w:rsidRPr="002A3CE0" w:rsidRDefault="00F40554" w:rsidP="00F40554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40554" w:rsidRDefault="00F40554" w:rsidP="00F40554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1.</w:t>
      </w:r>
      <w:r w:rsidRPr="00CB4FA6">
        <w:rPr>
          <w:rFonts w:ascii="Arial" w:hAnsi="Arial" w:cs="Arial"/>
          <w:sz w:val="20"/>
          <w:szCs w:val="20"/>
        </w:rPr>
        <w:tab/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CB4FA6">
        <w:rPr>
          <w:rFonts w:ascii="Arial" w:hAnsi="Arial" w:cs="Arial"/>
          <w:sz w:val="20"/>
          <w:szCs w:val="20"/>
        </w:rPr>
        <w:t xml:space="preserve">chwale nr XXXIV/320/2016 Rady Miejskiej w Rogoźnie z dnia 28 grudnia 2016 roku  </w:t>
      </w:r>
      <w:r w:rsidRPr="00CB4FA6">
        <w:rPr>
          <w:rFonts w:ascii="Arial" w:hAnsi="Arial" w:cs="Arial"/>
          <w:sz w:val="20"/>
          <w:szCs w:val="20"/>
        </w:rPr>
        <w:br/>
        <w:t>w sprawie uchwały budżetowej Gminy Rogoźno na 2017 rok</w:t>
      </w:r>
      <w:r>
        <w:rPr>
          <w:rFonts w:ascii="Arial" w:hAnsi="Arial" w:cs="Arial"/>
          <w:sz w:val="20"/>
          <w:szCs w:val="20"/>
        </w:rPr>
        <w:t>, zmienionej Uchwałą</w:t>
      </w:r>
      <w:r w:rsidRPr="00CB4FA6">
        <w:rPr>
          <w:rFonts w:ascii="Arial" w:hAnsi="Arial" w:cs="Arial"/>
          <w:sz w:val="20"/>
          <w:szCs w:val="20"/>
        </w:rPr>
        <w:t xml:space="preserve"> nr XXXV/338/2017 Rady Miejskiej w Rogoźnie z dnia 25 stycznia 2017 roku</w:t>
      </w:r>
      <w:r>
        <w:rPr>
          <w:rFonts w:ascii="Arial" w:hAnsi="Arial" w:cs="Arial"/>
          <w:sz w:val="20"/>
          <w:szCs w:val="20"/>
        </w:rPr>
        <w:t>, Uchwałą nr XXXVI/354/2017 Rady Miejskiej w Rogoźnie</w:t>
      </w:r>
      <w:r w:rsidRPr="00CB4F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z dnia 28 lutego 2017 roku, Zarządzeniem nr OR.0050.1.43.2017 Burmistrza Rogoźna z dnia 10 marca 2017 roku, Uchwałą nr XXXVII/357/2017 Rady Miejskiej w Rogoźnie z dnia 16 marca 2017 roku, Uchwałą </w:t>
      </w:r>
      <w:r>
        <w:rPr>
          <w:rFonts w:ascii="Arial" w:hAnsi="Arial" w:cs="Arial"/>
          <w:sz w:val="20"/>
          <w:szCs w:val="20"/>
        </w:rPr>
        <w:br/>
        <w:t xml:space="preserve">nr XXXVIII/361/2017 Rady Miejskiej w Rogoźnie z dnia 28 marca 2017 roku, Uchwałą nr XL/378/2017 Rady Miejskiej w Rogoźnie z dnia 26 kwietnia 2017 roku, Zarządzeniem nr OR.0050.1.118.2017 Burmistrza Rogoźna z dnia 7 czerwca  2017 roku, Zarządzeniem nr OR.0050.1.130.2017 Burmistrza Rogoźna z dnia </w:t>
      </w:r>
      <w:r>
        <w:rPr>
          <w:rFonts w:ascii="Arial" w:hAnsi="Arial" w:cs="Arial"/>
          <w:sz w:val="20"/>
          <w:szCs w:val="20"/>
        </w:rPr>
        <w:br/>
        <w:t xml:space="preserve">29 czerwca 2017 roku, Uchwałą nr XLIII/406/2017 Rady Miejskiej w Rogoźnie z dnia 14 lipca 2017 roku, </w:t>
      </w:r>
      <w:r>
        <w:rPr>
          <w:rFonts w:ascii="Arial" w:hAnsi="Arial" w:cs="Arial"/>
          <w:sz w:val="20"/>
          <w:szCs w:val="20"/>
        </w:rPr>
        <w:br/>
        <w:t xml:space="preserve">Zarządzeniem nr OR.0050.1.159.2017 Burmistrza Rogoźna z dnia 31 lipca 2017 roku, Uchwałą nr XLV/416/2017 Rady Miejskiej w Rogoźnie z dnia 14 sierpnia 2017 roku , Uchwałą nr XLVI/432/2017 Rady Miejskiej w Rogoźnie z dnia 30 sierpnia 2017 roku, Zarządzeniem nr OR.0050.1.203.2017 Burmistrza Rogoźna z dnia 11 września 2017 roku, Uchwałą nr XLVII/444/2017 Rady Miejskiej w Rogoźnie z dnia </w:t>
      </w:r>
      <w:r>
        <w:rPr>
          <w:rFonts w:ascii="Arial" w:hAnsi="Arial" w:cs="Arial"/>
          <w:sz w:val="20"/>
          <w:szCs w:val="20"/>
        </w:rPr>
        <w:br/>
        <w:t>27 września 2017 roku, Zarządzeniem nr OR.0050.1.223.2017 Burmistrza Rogoźna z dnia 3 października 2017 roku, Uchwałą nr XLVIII/458/2017 Rady Miejskiej w Rogoźnie z dnia 25 października 2017 roku, Zarządzeniem nr OR.0050.1.268.2017 Burmistrza Rogoźna z dnia 8 listopada 2017 roku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Uchwała nr L/469/2017 Rady Miejskiej w Rogoźnie z dnia 17 listopada 2017 roku </w:t>
      </w:r>
      <w:r>
        <w:rPr>
          <w:rFonts w:ascii="Arial" w:hAnsi="Arial" w:cs="Arial"/>
          <w:sz w:val="20"/>
          <w:szCs w:val="20"/>
        </w:rPr>
        <w:t xml:space="preserve">i Uchwałą nr LII/492/2017 Rady Miejskiej w Rogoźnie z dnia 11 grudnia 2017 roku </w:t>
      </w:r>
      <w:r w:rsidRPr="00CB4FA6">
        <w:rPr>
          <w:rFonts w:ascii="Arial" w:hAnsi="Arial" w:cs="Arial"/>
          <w:sz w:val="20"/>
          <w:szCs w:val="20"/>
        </w:rPr>
        <w:t>wprowadza się następujące zmiany:</w:t>
      </w:r>
    </w:p>
    <w:p w:rsidR="00F40554" w:rsidRDefault="00F40554" w:rsidP="00F40554">
      <w:pPr>
        <w:tabs>
          <w:tab w:val="left" w:pos="540"/>
        </w:tabs>
        <w:ind w:right="-470"/>
        <w:jc w:val="both"/>
        <w:rPr>
          <w:rFonts w:ascii="Arial" w:hAnsi="Arial" w:cs="Arial"/>
          <w:sz w:val="20"/>
          <w:szCs w:val="20"/>
        </w:rPr>
      </w:pPr>
    </w:p>
    <w:p w:rsidR="00F40554" w:rsidRPr="00697E50" w:rsidRDefault="00F40554" w:rsidP="00F40554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Dokonuje się przeniesienia dochodów między działami, rozdziałami i paragrafami </w:t>
      </w:r>
    </w:p>
    <w:p w:rsidR="00F40554" w:rsidRPr="00CB4FA6" w:rsidRDefault="00F40554" w:rsidP="00F40554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i ustala się na kwotę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76.521.131,16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F40554" w:rsidRPr="00CB4FA6" w:rsidRDefault="00F40554" w:rsidP="00F40554">
      <w:pPr>
        <w:pStyle w:val="Akapitzlist"/>
        <w:tabs>
          <w:tab w:val="left" w:pos="540"/>
          <w:tab w:val="left" w:pos="7655"/>
        </w:tabs>
        <w:ind w:right="-1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Po dokonanych zmianach plan dochodów wynosi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76.521.131,16 </w:t>
      </w:r>
      <w:r w:rsidRPr="00475C1A">
        <w:rPr>
          <w:rFonts w:ascii="Arial" w:hAnsi="Arial" w:cs="Arial"/>
          <w:b/>
          <w:sz w:val="20"/>
          <w:szCs w:val="20"/>
        </w:rPr>
        <w:t>zł</w:t>
      </w:r>
    </w:p>
    <w:p w:rsidR="00F40554" w:rsidRPr="00CB4FA6" w:rsidRDefault="00F40554" w:rsidP="00F40554">
      <w:pPr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F40554" w:rsidRPr="00CB4FA6" w:rsidRDefault="00F40554" w:rsidP="00F40554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b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dochody bieżące w kwocie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75.379.459,52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F40554" w:rsidRPr="00CB4FA6" w:rsidRDefault="00F40554" w:rsidP="00F40554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F40554" w:rsidRPr="00CB4FA6" w:rsidRDefault="00F40554" w:rsidP="00F40554">
      <w:pPr>
        <w:pStyle w:val="Akapitzlist"/>
        <w:numPr>
          <w:ilvl w:val="0"/>
          <w:numId w:val="2"/>
        </w:numPr>
        <w:tabs>
          <w:tab w:val="left" w:pos="360"/>
          <w:tab w:val="left" w:pos="720"/>
          <w:tab w:val="left" w:pos="1080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CB4FA6">
        <w:rPr>
          <w:rFonts w:ascii="Arial" w:hAnsi="Arial" w:cs="Arial"/>
          <w:i/>
          <w:sz w:val="20"/>
          <w:szCs w:val="20"/>
        </w:rPr>
        <w:br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1.421.956,09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F40554" w:rsidRPr="009217C2" w:rsidRDefault="00F40554" w:rsidP="00F40554">
      <w:pPr>
        <w:pStyle w:val="Akapitzlist"/>
        <w:tabs>
          <w:tab w:val="left" w:pos="360"/>
          <w:tab w:val="left" w:pos="720"/>
          <w:tab w:val="left" w:pos="1080"/>
        </w:tabs>
        <w:ind w:left="1440" w:right="-288"/>
        <w:rPr>
          <w:rFonts w:ascii="Arial" w:hAnsi="Arial" w:cs="Arial"/>
          <w:sz w:val="10"/>
          <w:szCs w:val="10"/>
        </w:rPr>
      </w:pPr>
    </w:p>
    <w:p w:rsidR="00F40554" w:rsidRDefault="00F40554" w:rsidP="00F40554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 xml:space="preserve">dochody majątkowe w kwocie  </w:t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 xml:space="preserve"> 1.</w:t>
      </w:r>
      <w:r>
        <w:rPr>
          <w:rFonts w:ascii="Arial" w:hAnsi="Arial" w:cs="Arial"/>
          <w:sz w:val="20"/>
          <w:szCs w:val="20"/>
        </w:rPr>
        <w:t>141.671,64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F40554" w:rsidRDefault="00F40554" w:rsidP="00F40554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 tym:</w:t>
      </w:r>
    </w:p>
    <w:p w:rsidR="00F40554" w:rsidRPr="00531B8F" w:rsidRDefault="00F40554" w:rsidP="00F40554">
      <w:pPr>
        <w:pStyle w:val="Akapitzlist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18"/>
          <w:tab w:val="left" w:pos="4678"/>
        </w:tabs>
        <w:ind w:right="-288" w:firstLine="54"/>
        <w:rPr>
          <w:rFonts w:ascii="Arial" w:hAnsi="Arial" w:cs="Arial"/>
          <w:sz w:val="20"/>
          <w:szCs w:val="20"/>
        </w:rPr>
      </w:pPr>
      <w:r w:rsidRPr="00531B8F">
        <w:rPr>
          <w:rFonts w:ascii="Arial" w:hAnsi="Arial" w:cs="Arial"/>
          <w:i/>
          <w:sz w:val="20"/>
          <w:szCs w:val="20"/>
        </w:rPr>
        <w:t>dochody na programy finansowane z udziałem środków, o których</w:t>
      </w:r>
      <w:r w:rsidRPr="00531B8F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 xml:space="preserve">      </w:t>
      </w:r>
      <w:r w:rsidRPr="00531B8F">
        <w:rPr>
          <w:rFonts w:ascii="Arial" w:hAnsi="Arial" w:cs="Arial"/>
          <w:i/>
          <w:sz w:val="20"/>
          <w:szCs w:val="20"/>
        </w:rPr>
        <w:t>mowa w art. 5 ust.1 pkt 2 i 3, w części związanej z realizacją</w:t>
      </w:r>
      <w:r w:rsidRPr="00531B8F"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i/>
          <w:sz w:val="20"/>
          <w:szCs w:val="20"/>
        </w:rPr>
        <w:t xml:space="preserve">     </w:t>
      </w:r>
      <w:r w:rsidRPr="00531B8F">
        <w:rPr>
          <w:rFonts w:ascii="Arial" w:hAnsi="Arial" w:cs="Arial"/>
          <w:i/>
          <w:sz w:val="20"/>
          <w:szCs w:val="20"/>
        </w:rPr>
        <w:t>zadań gminy w kwocie</w:t>
      </w:r>
      <w:r>
        <w:rPr>
          <w:rFonts w:ascii="Arial" w:hAnsi="Arial" w:cs="Arial"/>
          <w:i/>
          <w:sz w:val="20"/>
          <w:szCs w:val="20"/>
        </w:rPr>
        <w:t xml:space="preserve"> 11.400 zł</w:t>
      </w:r>
    </w:p>
    <w:p w:rsidR="00F40554" w:rsidRPr="00CB4FA6" w:rsidRDefault="00F40554" w:rsidP="00F40554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1 do niniejszej uchwały, a załącznik uchwały budżetowej</w:t>
      </w:r>
    </w:p>
    <w:p w:rsidR="00F40554" w:rsidRPr="00CB4FA6" w:rsidRDefault="00F40554" w:rsidP="00F40554">
      <w:pPr>
        <w:tabs>
          <w:tab w:val="left" w:pos="1080"/>
        </w:tabs>
        <w:ind w:left="1080" w:right="-288" w:hanging="371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otrzymuje brzmienie załącznika nr 1 do niniejszej uchwały.</w:t>
      </w:r>
    </w:p>
    <w:p w:rsidR="00F40554" w:rsidRPr="009217C2" w:rsidRDefault="00F40554" w:rsidP="00F40554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F40554" w:rsidRPr="009E014A" w:rsidRDefault="00F40554" w:rsidP="00F40554">
      <w:pPr>
        <w:pStyle w:val="Akapitzlist"/>
        <w:numPr>
          <w:ilvl w:val="0"/>
          <w:numId w:val="4"/>
        </w:numPr>
        <w:tabs>
          <w:tab w:val="left" w:pos="540"/>
        </w:tabs>
        <w:ind w:right="-470" w:hanging="2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Dokonuje się przeniesienia wydatków między działami, rozdziałami i paragrafami</w:t>
      </w:r>
    </w:p>
    <w:p w:rsidR="00F40554" w:rsidRPr="007D3A83" w:rsidRDefault="00F40554" w:rsidP="00F40554">
      <w:pPr>
        <w:pStyle w:val="Akapitzlist"/>
        <w:tabs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7D3A83">
        <w:rPr>
          <w:rFonts w:ascii="Arial" w:hAnsi="Arial" w:cs="Arial"/>
          <w:sz w:val="20"/>
          <w:szCs w:val="20"/>
        </w:rPr>
        <w:t>i ustala się na kwotę</w:t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</w:r>
      <w:r w:rsidRPr="007D3A83"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b/>
          <w:sz w:val="20"/>
          <w:szCs w:val="20"/>
        </w:rPr>
        <w:t>77.890.275,16</w:t>
      </w:r>
      <w:r w:rsidRPr="007D3A83">
        <w:rPr>
          <w:rFonts w:ascii="Arial" w:hAnsi="Arial" w:cs="Arial"/>
          <w:b/>
          <w:sz w:val="20"/>
          <w:szCs w:val="20"/>
        </w:rPr>
        <w:t xml:space="preserve"> zł</w:t>
      </w:r>
    </w:p>
    <w:p w:rsidR="00F40554" w:rsidRPr="00E82EE4" w:rsidRDefault="00F40554" w:rsidP="00F40554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sz w:val="20"/>
          <w:szCs w:val="20"/>
        </w:rPr>
      </w:pPr>
      <w:r w:rsidRPr="00E82EE4">
        <w:rPr>
          <w:rFonts w:ascii="Arial" w:hAnsi="Arial" w:cs="Arial"/>
          <w:sz w:val="20"/>
          <w:szCs w:val="20"/>
        </w:rPr>
        <w:t>Po dokonanych z</w:t>
      </w:r>
      <w:r>
        <w:rPr>
          <w:rFonts w:ascii="Arial" w:hAnsi="Arial" w:cs="Arial"/>
          <w:sz w:val="20"/>
          <w:szCs w:val="20"/>
        </w:rPr>
        <w:t>mianach plan wydatków wynosi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>
        <w:rPr>
          <w:rFonts w:ascii="Arial" w:hAnsi="Arial" w:cs="Arial"/>
          <w:b/>
          <w:sz w:val="20"/>
          <w:szCs w:val="20"/>
        </w:rPr>
        <w:t>77.890.275,16</w:t>
      </w:r>
      <w:r w:rsidRPr="007D3A8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</w:p>
    <w:p w:rsidR="00F40554" w:rsidRPr="00CB4FA6" w:rsidRDefault="00F40554" w:rsidP="00F40554">
      <w:pPr>
        <w:pStyle w:val="Akapitzlist"/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b/>
          <w:i/>
          <w:sz w:val="20"/>
          <w:szCs w:val="20"/>
        </w:rPr>
        <w:t>zgodnie z załącznikiem nr 2 do niniejszej uchwały, a załącznik uchwały budżetowej otrzymuje brzmienie załącznika nr 2 do niniejszej uchwały.</w:t>
      </w:r>
    </w:p>
    <w:p w:rsidR="00F40554" w:rsidRPr="00CB4FA6" w:rsidRDefault="00F40554" w:rsidP="00F40554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ab/>
        <w:t>z tego:</w:t>
      </w:r>
    </w:p>
    <w:p w:rsidR="00F40554" w:rsidRPr="00CB4FA6" w:rsidRDefault="00F40554" w:rsidP="00F40554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1)</w:t>
      </w:r>
      <w:r w:rsidRPr="00CB4FA6">
        <w:rPr>
          <w:rFonts w:ascii="Arial" w:hAnsi="Arial" w:cs="Arial"/>
          <w:sz w:val="20"/>
          <w:szCs w:val="20"/>
        </w:rPr>
        <w:tab/>
        <w:t>wydatki bieżące w wysokości</w:t>
      </w:r>
      <w:r w:rsidRPr="00CB4F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73.082.955,97</w:t>
      </w:r>
      <w:r w:rsidRPr="00CB4FA6">
        <w:rPr>
          <w:rFonts w:ascii="Arial" w:hAnsi="Arial" w:cs="Arial"/>
          <w:sz w:val="20"/>
          <w:szCs w:val="20"/>
        </w:rPr>
        <w:t xml:space="preserve"> zł</w:t>
      </w:r>
    </w:p>
    <w:p w:rsidR="00F40554" w:rsidRPr="00CB4FA6" w:rsidRDefault="00F40554" w:rsidP="00F40554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w tym:</w:t>
      </w:r>
    </w:p>
    <w:p w:rsidR="00F40554" w:rsidRPr="00CB4FA6" w:rsidRDefault="00F40554" w:rsidP="00F40554">
      <w:pPr>
        <w:pStyle w:val="Akapitzlist"/>
        <w:numPr>
          <w:ilvl w:val="0"/>
          <w:numId w:val="1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F40554" w:rsidRPr="00CB4FA6" w:rsidRDefault="00F40554" w:rsidP="00F40554">
      <w:pPr>
        <w:tabs>
          <w:tab w:val="left" w:pos="720"/>
          <w:tab w:val="left" w:pos="1080"/>
          <w:tab w:val="left" w:pos="1134"/>
          <w:tab w:val="left" w:pos="1418"/>
        </w:tabs>
        <w:ind w:left="1416"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  <w:r w:rsidRPr="00CB4FA6">
        <w:rPr>
          <w:rFonts w:ascii="Arial" w:hAnsi="Arial" w:cs="Arial"/>
          <w:i/>
          <w:sz w:val="20"/>
          <w:szCs w:val="20"/>
        </w:rPr>
        <w:br/>
        <w:t xml:space="preserve">zadań gminy w kwocie </w:t>
      </w:r>
      <w:r>
        <w:rPr>
          <w:rFonts w:ascii="Arial" w:hAnsi="Arial" w:cs="Arial"/>
          <w:i/>
          <w:sz w:val="20"/>
          <w:szCs w:val="20"/>
        </w:rPr>
        <w:t>1.437.464,51</w:t>
      </w:r>
      <w:r w:rsidRPr="00CB4FA6">
        <w:rPr>
          <w:rFonts w:ascii="Arial" w:hAnsi="Arial" w:cs="Arial"/>
          <w:i/>
          <w:sz w:val="20"/>
          <w:szCs w:val="20"/>
        </w:rPr>
        <w:t xml:space="preserve"> zł </w:t>
      </w:r>
    </w:p>
    <w:p w:rsidR="00F40554" w:rsidRPr="00E82EE4" w:rsidRDefault="00F40554" w:rsidP="00F40554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sz w:val="20"/>
          <w:szCs w:val="20"/>
        </w:rPr>
        <w:t>2)</w:t>
      </w:r>
      <w:r w:rsidRPr="00CB4FA6">
        <w:rPr>
          <w:rFonts w:ascii="Arial" w:hAnsi="Arial" w:cs="Arial"/>
          <w:sz w:val="20"/>
          <w:szCs w:val="20"/>
        </w:rPr>
        <w:tab/>
        <w:t>wydatki majątkowe w wysokości</w:t>
      </w:r>
      <w:r w:rsidRPr="00CB4FA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4.807.319,19</w:t>
      </w:r>
      <w:r w:rsidRPr="00E82EE4">
        <w:rPr>
          <w:rFonts w:ascii="Arial" w:hAnsi="Arial" w:cs="Arial"/>
          <w:sz w:val="20"/>
          <w:szCs w:val="20"/>
        </w:rPr>
        <w:t xml:space="preserve"> zł</w:t>
      </w:r>
    </w:p>
    <w:p w:rsidR="00F40554" w:rsidRPr="00CB4FA6" w:rsidRDefault="00F40554" w:rsidP="00F40554">
      <w:pPr>
        <w:pStyle w:val="Akapitzlist"/>
        <w:numPr>
          <w:ilvl w:val="0"/>
          <w:numId w:val="3"/>
        </w:numPr>
        <w:tabs>
          <w:tab w:val="left" w:pos="720"/>
          <w:tab w:val="left" w:pos="1080"/>
          <w:tab w:val="left" w:pos="1134"/>
          <w:tab w:val="left" w:pos="1418"/>
        </w:tabs>
        <w:ind w:right="-288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>wydatki na programy finansowane z udziałem środków, o których</w:t>
      </w:r>
    </w:p>
    <w:p w:rsidR="00F40554" w:rsidRPr="00CB4FA6" w:rsidRDefault="00F40554" w:rsidP="00F40554">
      <w:pPr>
        <w:tabs>
          <w:tab w:val="left" w:pos="360"/>
        </w:tabs>
        <w:ind w:left="708" w:right="-288"/>
        <w:jc w:val="both"/>
        <w:rPr>
          <w:rFonts w:ascii="Arial" w:hAnsi="Arial" w:cs="Arial"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mowa w art. 5 ust.1 pkt 2 i 3, w części związanej z realizacją</w:t>
      </w:r>
    </w:p>
    <w:p w:rsidR="00F40554" w:rsidRPr="00CB4FA6" w:rsidRDefault="00F40554" w:rsidP="00F40554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CB4FA6">
        <w:rPr>
          <w:rFonts w:ascii="Arial" w:hAnsi="Arial" w:cs="Arial"/>
          <w:i/>
          <w:sz w:val="20"/>
          <w:szCs w:val="20"/>
        </w:rPr>
        <w:tab/>
        <w:t>zadań gminy w kwocie</w:t>
      </w:r>
      <w:r w:rsidRPr="00CB4FA6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522.635,30</w:t>
      </w:r>
      <w:r w:rsidRPr="00CB4FA6">
        <w:rPr>
          <w:rFonts w:ascii="Arial" w:hAnsi="Arial" w:cs="Arial"/>
          <w:i/>
          <w:sz w:val="20"/>
          <w:szCs w:val="20"/>
        </w:rPr>
        <w:t xml:space="preserve"> zł</w:t>
      </w:r>
    </w:p>
    <w:p w:rsidR="00F40554" w:rsidRDefault="00F40554" w:rsidP="00F40554">
      <w:pPr>
        <w:spacing w:after="200" w:line="276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F40554" w:rsidRDefault="00F40554" w:rsidP="00F40554">
      <w:pPr>
        <w:tabs>
          <w:tab w:val="left" w:pos="360"/>
        </w:tabs>
        <w:ind w:left="708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40554" w:rsidRPr="009E0358" w:rsidRDefault="00F40554" w:rsidP="00F40554">
      <w:pPr>
        <w:pStyle w:val="Akapitzlist"/>
        <w:numPr>
          <w:ilvl w:val="0"/>
          <w:numId w:val="4"/>
        </w:numPr>
        <w:tabs>
          <w:tab w:val="left" w:pos="360"/>
          <w:tab w:val="left" w:pos="540"/>
          <w:tab w:val="left" w:pos="709"/>
        </w:tabs>
        <w:spacing w:line="360" w:lineRule="auto"/>
        <w:ind w:left="360" w:right="-288" w:hanging="76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§ 7 uchwały budżetowej otrzymuje brzmienie:</w:t>
      </w:r>
    </w:p>
    <w:p w:rsidR="00F40554" w:rsidRDefault="00F40554" w:rsidP="00F40554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„</w:t>
      </w:r>
      <w:r w:rsidRPr="00171027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Ustala się zestawienie planowanych kwot dotacji udzielonych z budżetu Gminy w kwocie</w:t>
      </w:r>
      <w:r w:rsidRPr="00BA753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7.</w:t>
      </w:r>
      <w:r>
        <w:rPr>
          <w:rFonts w:ascii="Arial" w:hAnsi="Arial" w:cs="Arial"/>
          <w:b/>
          <w:sz w:val="20"/>
          <w:szCs w:val="20"/>
        </w:rPr>
        <w:t>515.190,90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>zł</w:t>
      </w:r>
      <w:r w:rsidRPr="00E82EE4">
        <w:rPr>
          <w:rFonts w:ascii="Arial" w:hAnsi="Arial" w:cs="Arial"/>
          <w:sz w:val="20"/>
          <w:szCs w:val="20"/>
        </w:rPr>
        <w:t xml:space="preserve"> </w:t>
      </w:r>
      <w:r w:rsidRPr="00BA753F">
        <w:rPr>
          <w:rFonts w:ascii="Arial" w:hAnsi="Arial" w:cs="Arial"/>
          <w:sz w:val="20"/>
          <w:szCs w:val="20"/>
        </w:rPr>
        <w:t>z tego:</w:t>
      </w:r>
    </w:p>
    <w:p w:rsidR="00F40554" w:rsidRPr="00BA753F" w:rsidRDefault="00F40554" w:rsidP="00F40554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0"/>
          <w:szCs w:val="20"/>
        </w:rPr>
      </w:pPr>
    </w:p>
    <w:p w:rsidR="00F40554" w:rsidRPr="00674096" w:rsidRDefault="00F40554" w:rsidP="00F40554">
      <w:pPr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BA753F">
        <w:rPr>
          <w:rFonts w:ascii="Arial" w:hAnsi="Arial" w:cs="Arial"/>
          <w:sz w:val="20"/>
          <w:szCs w:val="20"/>
        </w:rPr>
        <w:t xml:space="preserve">dotacje dla jednostek sektora finansów publicznych w kwocie </w:t>
      </w:r>
      <w:r>
        <w:rPr>
          <w:rFonts w:ascii="Arial" w:hAnsi="Arial" w:cs="Arial"/>
          <w:b/>
          <w:sz w:val="20"/>
          <w:szCs w:val="20"/>
        </w:rPr>
        <w:t>4.311.111,60</w:t>
      </w:r>
      <w:r>
        <w:rPr>
          <w:rFonts w:ascii="Arial" w:hAnsi="Arial" w:cs="Arial"/>
          <w:sz w:val="20"/>
          <w:szCs w:val="20"/>
        </w:rPr>
        <w:t xml:space="preserve"> </w:t>
      </w:r>
      <w:r w:rsidRPr="00E82EE4">
        <w:rPr>
          <w:rFonts w:ascii="Arial" w:hAnsi="Arial" w:cs="Arial"/>
          <w:b/>
          <w:sz w:val="20"/>
          <w:szCs w:val="20"/>
        </w:rPr>
        <w:t xml:space="preserve">zł </w:t>
      </w:r>
    </w:p>
    <w:p w:rsidR="00F40554" w:rsidRDefault="00F40554" w:rsidP="00F40554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0"/>
          <w:szCs w:val="20"/>
        </w:rPr>
      </w:pPr>
      <w:r w:rsidRPr="00C109F7">
        <w:rPr>
          <w:rFonts w:ascii="Arial" w:hAnsi="Arial" w:cs="Arial"/>
          <w:i/>
          <w:sz w:val="20"/>
          <w:szCs w:val="20"/>
        </w:rPr>
        <w:t>w tym na:</w:t>
      </w:r>
    </w:p>
    <w:p w:rsidR="00F40554" w:rsidRPr="00BA753F" w:rsidRDefault="00F40554" w:rsidP="00F40554">
      <w:pPr>
        <w:pStyle w:val="Akapitzlist"/>
        <w:numPr>
          <w:ilvl w:val="0"/>
          <w:numId w:val="7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  <w:t xml:space="preserve">  </w:t>
      </w:r>
      <w:r w:rsidRPr="00BA753F">
        <w:rPr>
          <w:rFonts w:ascii="Arial" w:hAnsi="Arial" w:cs="Arial"/>
          <w:i/>
          <w:sz w:val="20"/>
          <w:szCs w:val="20"/>
        </w:rPr>
        <w:tab/>
        <w:t>– 4.</w:t>
      </w:r>
      <w:r>
        <w:rPr>
          <w:rFonts w:ascii="Arial" w:hAnsi="Arial" w:cs="Arial"/>
          <w:i/>
          <w:sz w:val="20"/>
          <w:szCs w:val="20"/>
        </w:rPr>
        <w:t>17</w:t>
      </w:r>
      <w:r>
        <w:rPr>
          <w:rFonts w:ascii="Arial" w:hAnsi="Arial" w:cs="Arial"/>
          <w:i/>
          <w:sz w:val="20"/>
          <w:szCs w:val="20"/>
        </w:rPr>
        <w:t>4</w:t>
      </w:r>
      <w:r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11</w:t>
      </w:r>
      <w:r>
        <w:rPr>
          <w:rFonts w:ascii="Arial" w:hAnsi="Arial" w:cs="Arial"/>
          <w:i/>
          <w:sz w:val="20"/>
          <w:szCs w:val="20"/>
        </w:rPr>
        <w:t>1,60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F40554" w:rsidRPr="00674096" w:rsidRDefault="00F40554" w:rsidP="00F40554">
      <w:pPr>
        <w:pStyle w:val="Akapitzlist"/>
        <w:numPr>
          <w:ilvl w:val="0"/>
          <w:numId w:val="7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 xml:space="preserve">zadania majątkowe 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 </w:t>
      </w:r>
      <w:r>
        <w:rPr>
          <w:rFonts w:ascii="Arial" w:hAnsi="Arial" w:cs="Arial"/>
          <w:i/>
          <w:sz w:val="20"/>
          <w:szCs w:val="20"/>
        </w:rPr>
        <w:t>137.000,00</w:t>
      </w:r>
      <w:r w:rsidRPr="00E82EE4">
        <w:rPr>
          <w:rFonts w:ascii="Arial" w:hAnsi="Arial" w:cs="Arial"/>
          <w:i/>
          <w:sz w:val="20"/>
          <w:szCs w:val="20"/>
        </w:rPr>
        <w:t xml:space="preserve"> zł</w:t>
      </w:r>
    </w:p>
    <w:p w:rsidR="00F40554" w:rsidRPr="00BA753F" w:rsidRDefault="00F40554" w:rsidP="00F40554">
      <w:pPr>
        <w:numPr>
          <w:ilvl w:val="0"/>
          <w:numId w:val="6"/>
        </w:numPr>
        <w:tabs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sz w:val="20"/>
          <w:szCs w:val="20"/>
        </w:rPr>
        <w:tab/>
        <w:t xml:space="preserve">dotacje dla jednostek spoza sektora finansów publicznych w kwocie </w:t>
      </w:r>
      <w:r w:rsidRPr="00B8313A"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>204.079,30</w:t>
      </w:r>
      <w:r w:rsidRPr="00E82EE4">
        <w:rPr>
          <w:rFonts w:ascii="Arial" w:hAnsi="Arial" w:cs="Arial"/>
          <w:b/>
          <w:sz w:val="20"/>
          <w:szCs w:val="20"/>
        </w:rPr>
        <w:t xml:space="preserve"> </w:t>
      </w:r>
      <w:r w:rsidRPr="00BA753F">
        <w:rPr>
          <w:rFonts w:ascii="Arial" w:hAnsi="Arial" w:cs="Arial"/>
          <w:b/>
          <w:sz w:val="20"/>
          <w:szCs w:val="20"/>
        </w:rPr>
        <w:t xml:space="preserve">zł </w:t>
      </w:r>
      <w:r>
        <w:rPr>
          <w:rFonts w:ascii="Arial" w:hAnsi="Arial" w:cs="Arial"/>
          <w:b/>
          <w:sz w:val="20"/>
          <w:szCs w:val="20"/>
        </w:rPr>
        <w:br/>
      </w:r>
      <w:r w:rsidRPr="00BA753F">
        <w:rPr>
          <w:rFonts w:ascii="Arial" w:hAnsi="Arial" w:cs="Arial"/>
          <w:i/>
          <w:sz w:val="20"/>
          <w:szCs w:val="20"/>
        </w:rPr>
        <w:t>w tym na:</w:t>
      </w:r>
    </w:p>
    <w:p w:rsidR="00F40554" w:rsidRDefault="00F40554" w:rsidP="00F40554">
      <w:pPr>
        <w:pStyle w:val="Akapitzlist"/>
        <w:numPr>
          <w:ilvl w:val="0"/>
          <w:numId w:val="8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 w:rsidRPr="00BA753F">
        <w:rPr>
          <w:rFonts w:ascii="Arial" w:hAnsi="Arial" w:cs="Arial"/>
          <w:i/>
          <w:sz w:val="20"/>
          <w:szCs w:val="20"/>
        </w:rPr>
        <w:t>zadania bieżące</w:t>
      </w:r>
      <w:r w:rsidRPr="00BA753F">
        <w:rPr>
          <w:rFonts w:ascii="Arial" w:hAnsi="Arial" w:cs="Arial"/>
          <w:i/>
          <w:sz w:val="20"/>
          <w:szCs w:val="20"/>
        </w:rPr>
        <w:tab/>
      </w:r>
      <w:r w:rsidRPr="00BA753F">
        <w:rPr>
          <w:rFonts w:ascii="Arial" w:hAnsi="Arial" w:cs="Arial"/>
          <w:i/>
          <w:sz w:val="20"/>
          <w:szCs w:val="20"/>
        </w:rPr>
        <w:tab/>
        <w:t xml:space="preserve">– </w:t>
      </w:r>
      <w:r>
        <w:rPr>
          <w:rFonts w:ascii="Arial" w:hAnsi="Arial" w:cs="Arial"/>
          <w:i/>
          <w:sz w:val="20"/>
          <w:szCs w:val="20"/>
        </w:rPr>
        <w:t>2.</w:t>
      </w:r>
      <w:r>
        <w:rPr>
          <w:rFonts w:ascii="Arial" w:hAnsi="Arial" w:cs="Arial"/>
          <w:i/>
          <w:sz w:val="20"/>
          <w:szCs w:val="20"/>
        </w:rPr>
        <w:t>955.179,30</w:t>
      </w:r>
      <w:r w:rsidRPr="00BA753F">
        <w:rPr>
          <w:rFonts w:ascii="Arial" w:hAnsi="Arial" w:cs="Arial"/>
          <w:i/>
          <w:sz w:val="20"/>
          <w:szCs w:val="20"/>
        </w:rPr>
        <w:t xml:space="preserve"> zł</w:t>
      </w:r>
    </w:p>
    <w:p w:rsidR="00F40554" w:rsidRPr="00674096" w:rsidRDefault="00F40554" w:rsidP="00F40554">
      <w:pPr>
        <w:pStyle w:val="Akapitzlist"/>
        <w:numPr>
          <w:ilvl w:val="0"/>
          <w:numId w:val="8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majątkowe</w:t>
      </w:r>
      <w:r>
        <w:rPr>
          <w:rFonts w:ascii="Arial" w:hAnsi="Arial" w:cs="Arial"/>
          <w:i/>
          <w:sz w:val="20"/>
          <w:szCs w:val="20"/>
        </w:rPr>
        <w:tab/>
      </w:r>
      <w:r w:rsidRPr="00E82EE4">
        <w:rPr>
          <w:rFonts w:ascii="Arial" w:hAnsi="Arial" w:cs="Arial"/>
          <w:i/>
          <w:sz w:val="20"/>
          <w:szCs w:val="20"/>
        </w:rPr>
        <w:t xml:space="preserve">–   </w:t>
      </w:r>
      <w:r>
        <w:rPr>
          <w:rFonts w:ascii="Arial" w:hAnsi="Arial" w:cs="Arial"/>
          <w:i/>
          <w:sz w:val="20"/>
          <w:szCs w:val="20"/>
        </w:rPr>
        <w:t>248.900</w:t>
      </w:r>
      <w:r w:rsidRPr="00E82EE4">
        <w:rPr>
          <w:rFonts w:ascii="Arial" w:hAnsi="Arial" w:cs="Arial"/>
          <w:i/>
          <w:sz w:val="20"/>
          <w:szCs w:val="20"/>
        </w:rPr>
        <w:t>,00 zł”</w:t>
      </w:r>
    </w:p>
    <w:p w:rsidR="00F40554" w:rsidRDefault="00F40554" w:rsidP="00F40554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3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F40554" w:rsidRDefault="00F40554" w:rsidP="00F40554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</w:p>
    <w:p w:rsidR="00F40554" w:rsidRDefault="00F40554" w:rsidP="00F40554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536D06">
        <w:rPr>
          <w:rFonts w:ascii="Arial" w:hAnsi="Arial" w:cs="Arial"/>
          <w:sz w:val="20"/>
          <w:szCs w:val="20"/>
        </w:rPr>
        <w:t>§ 10 uchwały budżetowej otrzymuje brzmienie</w:t>
      </w:r>
      <w:r>
        <w:rPr>
          <w:rFonts w:ascii="Arial" w:hAnsi="Arial" w:cs="Arial"/>
          <w:sz w:val="20"/>
          <w:szCs w:val="20"/>
        </w:rPr>
        <w:t>”</w:t>
      </w:r>
    </w:p>
    <w:p w:rsidR="00F40554" w:rsidRDefault="00F40554" w:rsidP="00F40554">
      <w:pPr>
        <w:pStyle w:val="Akapitzlist"/>
        <w:tabs>
          <w:tab w:val="left" w:pos="426"/>
        </w:tabs>
        <w:spacing w:line="360" w:lineRule="auto"/>
        <w:ind w:left="426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„§ 10 Wyodrębnia się plan dochodów i wydatków z opłat i kar za korzystanie ze środowiska </w:t>
      </w:r>
      <w:r>
        <w:rPr>
          <w:rFonts w:ascii="Arial" w:hAnsi="Arial" w:cs="Arial"/>
          <w:sz w:val="20"/>
          <w:szCs w:val="20"/>
        </w:rPr>
        <w:br/>
        <w:t>na 2017 rok”</w:t>
      </w:r>
    </w:p>
    <w:p w:rsidR="00F40554" w:rsidRDefault="00F40554" w:rsidP="00F40554">
      <w:pPr>
        <w:tabs>
          <w:tab w:val="left" w:pos="360"/>
          <w:tab w:val="left" w:pos="540"/>
        </w:tabs>
        <w:ind w:left="360" w:right="-288"/>
        <w:jc w:val="both"/>
        <w:rPr>
          <w:rFonts w:ascii="Arial" w:hAnsi="Arial" w:cs="Arial"/>
          <w:b/>
          <w:i/>
          <w:sz w:val="20"/>
          <w:szCs w:val="20"/>
        </w:rPr>
      </w:pPr>
      <w:r w:rsidRPr="0094147E">
        <w:rPr>
          <w:rFonts w:ascii="Arial" w:hAnsi="Arial" w:cs="Arial"/>
          <w:b/>
          <w:i/>
          <w:sz w:val="20"/>
          <w:szCs w:val="20"/>
        </w:rPr>
        <w:t xml:space="preserve">zgodnie z załącznikiem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uchwały, a załącznik uchwały budżetowej otrzymuje brzmienie załącznika nr </w:t>
      </w:r>
      <w:r>
        <w:rPr>
          <w:rFonts w:ascii="Arial" w:hAnsi="Arial" w:cs="Arial"/>
          <w:b/>
          <w:i/>
          <w:sz w:val="20"/>
          <w:szCs w:val="20"/>
        </w:rPr>
        <w:t>4</w:t>
      </w:r>
      <w:r w:rsidRPr="0094147E">
        <w:rPr>
          <w:rFonts w:ascii="Arial" w:hAnsi="Arial" w:cs="Arial"/>
          <w:b/>
          <w:i/>
          <w:sz w:val="20"/>
          <w:szCs w:val="20"/>
        </w:rPr>
        <w:t xml:space="preserve"> do niniejszej uchwały.</w:t>
      </w:r>
    </w:p>
    <w:p w:rsidR="00F40554" w:rsidRPr="00F40554" w:rsidRDefault="00F40554" w:rsidP="00F40554">
      <w:pPr>
        <w:tabs>
          <w:tab w:val="left" w:pos="360"/>
        </w:tabs>
        <w:ind w:left="360" w:right="-288"/>
        <w:jc w:val="both"/>
        <w:rPr>
          <w:rFonts w:ascii="Arial" w:hAnsi="Arial" w:cs="Arial"/>
          <w:b/>
          <w:sz w:val="20"/>
          <w:szCs w:val="20"/>
        </w:rPr>
      </w:pPr>
    </w:p>
    <w:p w:rsidR="00F40554" w:rsidRPr="00171027" w:rsidRDefault="00F40554" w:rsidP="00F40554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§ 2.</w:t>
      </w:r>
      <w:r w:rsidRPr="00171027">
        <w:rPr>
          <w:rFonts w:ascii="Arial" w:hAnsi="Arial" w:cs="Arial"/>
          <w:b/>
          <w:sz w:val="20"/>
          <w:szCs w:val="20"/>
        </w:rPr>
        <w:tab/>
      </w:r>
      <w:r w:rsidRPr="00171027">
        <w:rPr>
          <w:rFonts w:ascii="Arial" w:hAnsi="Arial" w:cs="Arial"/>
          <w:sz w:val="20"/>
          <w:szCs w:val="20"/>
        </w:rPr>
        <w:t>Wykonanie uchwały powierza się Burmistrzowi Rogoźna.</w:t>
      </w:r>
    </w:p>
    <w:p w:rsidR="00F40554" w:rsidRPr="00CB4FA6" w:rsidRDefault="00F40554" w:rsidP="00F40554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40554" w:rsidRPr="00CB4FA6" w:rsidRDefault="00F40554" w:rsidP="00F40554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0"/>
          <w:szCs w:val="20"/>
        </w:rPr>
      </w:pPr>
      <w:r w:rsidRPr="00CB4FA6">
        <w:rPr>
          <w:rFonts w:ascii="Arial" w:hAnsi="Arial" w:cs="Arial"/>
          <w:b/>
          <w:sz w:val="20"/>
          <w:szCs w:val="20"/>
        </w:rPr>
        <w:t>§ 3.</w:t>
      </w:r>
      <w:r w:rsidRPr="00CB4FA6">
        <w:rPr>
          <w:rFonts w:ascii="Arial" w:hAnsi="Arial" w:cs="Arial"/>
          <w:b/>
          <w:sz w:val="20"/>
          <w:szCs w:val="20"/>
        </w:rPr>
        <w:tab/>
      </w:r>
      <w:r w:rsidRPr="00CB4FA6">
        <w:rPr>
          <w:rFonts w:ascii="Arial" w:hAnsi="Arial" w:cs="Arial"/>
          <w:sz w:val="20"/>
          <w:szCs w:val="20"/>
        </w:rPr>
        <w:t>Uchwała wchodzi w życie</w:t>
      </w:r>
      <w:r>
        <w:rPr>
          <w:rFonts w:ascii="Arial" w:hAnsi="Arial" w:cs="Arial"/>
          <w:sz w:val="20"/>
          <w:szCs w:val="20"/>
        </w:rPr>
        <w:t xml:space="preserve"> z dniem podjęcia</w:t>
      </w:r>
      <w:r w:rsidRPr="00CB4FA6">
        <w:rPr>
          <w:rFonts w:ascii="Arial" w:hAnsi="Arial" w:cs="Arial"/>
          <w:sz w:val="20"/>
          <w:szCs w:val="20"/>
        </w:rPr>
        <w:t xml:space="preserve"> i podlega ogłoszeniu w Dzienniku Urzędowym Województwa </w:t>
      </w:r>
      <w:r>
        <w:rPr>
          <w:rFonts w:ascii="Arial" w:hAnsi="Arial" w:cs="Arial"/>
          <w:sz w:val="20"/>
          <w:szCs w:val="20"/>
        </w:rPr>
        <w:t>W</w:t>
      </w:r>
      <w:r w:rsidRPr="00CB4FA6">
        <w:rPr>
          <w:rFonts w:ascii="Arial" w:hAnsi="Arial" w:cs="Arial"/>
          <w:sz w:val="20"/>
          <w:szCs w:val="20"/>
        </w:rPr>
        <w:t>ielkopolskiego.</w:t>
      </w:r>
    </w:p>
    <w:p w:rsidR="00F40554" w:rsidRDefault="00F40554" w:rsidP="00F40554">
      <w:pPr>
        <w:rPr>
          <w:sz w:val="20"/>
          <w:szCs w:val="20"/>
        </w:rPr>
      </w:pPr>
    </w:p>
    <w:p w:rsidR="00F40554" w:rsidRPr="00E82EE4" w:rsidRDefault="00F40554" w:rsidP="00F40554">
      <w:pPr>
        <w:rPr>
          <w:sz w:val="20"/>
          <w:szCs w:val="20"/>
        </w:rPr>
      </w:pPr>
    </w:p>
    <w:p w:rsidR="00F40554" w:rsidRPr="00697E50" w:rsidRDefault="00F40554" w:rsidP="00F40554">
      <w:pPr>
        <w:tabs>
          <w:tab w:val="left" w:pos="5985"/>
        </w:tabs>
        <w:rPr>
          <w:sz w:val="20"/>
          <w:szCs w:val="20"/>
        </w:rPr>
      </w:pPr>
    </w:p>
    <w:p w:rsidR="00F40554" w:rsidRDefault="00F40554" w:rsidP="00F40554"/>
    <w:p w:rsidR="00F40554" w:rsidRDefault="00F40554" w:rsidP="00F40554"/>
    <w:p w:rsidR="00F40554" w:rsidRDefault="00F40554" w:rsidP="00F40554"/>
    <w:p w:rsidR="00F40554" w:rsidRDefault="00F40554" w:rsidP="00F40554"/>
    <w:p w:rsidR="00F40554" w:rsidRDefault="00F40554" w:rsidP="00F40554"/>
    <w:p w:rsidR="00F40554" w:rsidRDefault="00F40554" w:rsidP="00F40554"/>
    <w:p w:rsidR="00F40554" w:rsidRDefault="00F40554" w:rsidP="00F40554"/>
    <w:p w:rsidR="00F40554" w:rsidRDefault="00F40554" w:rsidP="00F40554"/>
    <w:p w:rsidR="00587A38" w:rsidRDefault="00587A38"/>
    <w:sectPr w:rsidR="00587A38" w:rsidSect="00531B8F">
      <w:footerReference w:type="even" r:id="rId6"/>
      <w:footerReference w:type="default" r:id="rId7"/>
      <w:pgSz w:w="11906" w:h="16838" w:code="9"/>
      <w:pgMar w:top="567" w:right="1134" w:bottom="24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F40554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F405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F40554">
    <w:pPr>
      <w:pStyle w:val="Stopka"/>
    </w:pPr>
  </w:p>
  <w:p w:rsidR="002C25AE" w:rsidRDefault="00F40554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0DDC"/>
    <w:multiLevelType w:val="hybridMultilevel"/>
    <w:tmpl w:val="94E0DD88"/>
    <w:lvl w:ilvl="0" w:tplc="3872F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752A4"/>
    <w:multiLevelType w:val="hybridMultilevel"/>
    <w:tmpl w:val="DD54A322"/>
    <w:lvl w:ilvl="0" w:tplc="7EA872D6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0E7ADA"/>
    <w:multiLevelType w:val="hybridMultilevel"/>
    <w:tmpl w:val="6DC6B5DE"/>
    <w:lvl w:ilvl="0" w:tplc="809A3AA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F895101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60D46F2D"/>
    <w:multiLevelType w:val="hybridMultilevel"/>
    <w:tmpl w:val="7EFAC79A"/>
    <w:lvl w:ilvl="0" w:tplc="F8881DB8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5">
    <w:nsid w:val="70757A3F"/>
    <w:multiLevelType w:val="hybridMultilevel"/>
    <w:tmpl w:val="FEFA5C02"/>
    <w:lvl w:ilvl="0" w:tplc="49B65DB6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78DD0D7C"/>
    <w:multiLevelType w:val="hybridMultilevel"/>
    <w:tmpl w:val="7720A3AC"/>
    <w:lvl w:ilvl="0" w:tplc="7E68CC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7B583298"/>
    <w:multiLevelType w:val="hybridMultilevel"/>
    <w:tmpl w:val="B4DE4D30"/>
    <w:lvl w:ilvl="0" w:tplc="349C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54"/>
    <w:rsid w:val="00587A38"/>
    <w:rsid w:val="00F4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40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05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40554"/>
  </w:style>
  <w:style w:type="paragraph" w:styleId="Akapitzlist">
    <w:name w:val="List Paragraph"/>
    <w:basedOn w:val="Normalny"/>
    <w:uiPriority w:val="34"/>
    <w:qFormat/>
    <w:rsid w:val="00F40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40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405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40554"/>
  </w:style>
  <w:style w:type="paragraph" w:styleId="Akapitzlist">
    <w:name w:val="List Paragraph"/>
    <w:basedOn w:val="Normalny"/>
    <w:uiPriority w:val="34"/>
    <w:qFormat/>
    <w:rsid w:val="00F40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2017-12-14T15:43:00Z</dcterms:created>
  <dcterms:modified xsi:type="dcterms:W3CDTF">2017-12-14T15:53:00Z</dcterms:modified>
</cp:coreProperties>
</file>