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EAC" w:rsidRDefault="00E13EAC" w:rsidP="00D305E4">
      <w:pPr>
        <w:jc w:val="center"/>
        <w:rPr>
          <w:b/>
        </w:rPr>
      </w:pPr>
    </w:p>
    <w:p w:rsidR="00394FB3" w:rsidRDefault="00D305E4" w:rsidP="00D305E4">
      <w:pPr>
        <w:jc w:val="center"/>
        <w:rPr>
          <w:b/>
        </w:rPr>
      </w:pPr>
      <w:r w:rsidRPr="00D305E4">
        <w:rPr>
          <w:b/>
        </w:rPr>
        <w:t xml:space="preserve">Uzasadnienie </w:t>
      </w:r>
      <w:r w:rsidRPr="00D305E4">
        <w:rPr>
          <w:b/>
        </w:rPr>
        <w:br/>
        <w:t>do Uchwały nr IV/   /2018</w:t>
      </w:r>
      <w:r w:rsidRPr="00D305E4">
        <w:rPr>
          <w:b/>
        </w:rPr>
        <w:br/>
        <w:t>Rady Miejskiej w Rogoźnie</w:t>
      </w:r>
      <w:r w:rsidRPr="00D305E4">
        <w:rPr>
          <w:b/>
        </w:rPr>
        <w:br/>
        <w:t>z dnia 28 grudnia 2018 roku</w:t>
      </w:r>
    </w:p>
    <w:p w:rsidR="00D305E4" w:rsidRDefault="00D305E4" w:rsidP="00D305E4">
      <w:r>
        <w:rPr>
          <w:b/>
        </w:rPr>
        <w:t>w sprawie zmian w budżecie Gminy na 2018 rok</w:t>
      </w:r>
    </w:p>
    <w:p w:rsidR="00D305E4" w:rsidRPr="00D305E4" w:rsidRDefault="00D305E4" w:rsidP="00D305E4">
      <w:pPr>
        <w:rPr>
          <w:b/>
        </w:rPr>
      </w:pPr>
      <w:r w:rsidRPr="00D305E4">
        <w:rPr>
          <w:b/>
        </w:rPr>
        <w:t>DOCHODY</w:t>
      </w:r>
    </w:p>
    <w:p w:rsidR="00D305E4" w:rsidRDefault="00D305E4" w:rsidP="00D305E4">
      <w:pPr>
        <w:pStyle w:val="Akapitzlist"/>
        <w:numPr>
          <w:ilvl w:val="0"/>
          <w:numId w:val="1"/>
        </w:numPr>
      </w:pPr>
      <w:r>
        <w:t xml:space="preserve">W dziale 801 – Oświata i wychowanie zwiększa się dochody o kwotę </w:t>
      </w:r>
      <w:r>
        <w:tab/>
      </w:r>
      <w:r>
        <w:tab/>
        <w:t>17.500,00 zł</w:t>
      </w:r>
      <w:r>
        <w:br/>
        <w:t>z tytułu:</w:t>
      </w:r>
    </w:p>
    <w:p w:rsidR="00D305E4" w:rsidRPr="00D305E4" w:rsidRDefault="00D305E4" w:rsidP="00D305E4">
      <w:pPr>
        <w:pStyle w:val="Akapitzlist"/>
        <w:numPr>
          <w:ilvl w:val="0"/>
          <w:numId w:val="2"/>
        </w:numPr>
      </w:pPr>
      <w:r>
        <w:rPr>
          <w:i/>
        </w:rPr>
        <w:t xml:space="preserve">otrzymanego przez Przedszkole nr 2 w Rogoźnie odszkodowania </w:t>
      </w:r>
      <w:r>
        <w:rPr>
          <w:i/>
        </w:rPr>
        <w:br/>
        <w:t>za szkody na majątku 1.500 zł;</w:t>
      </w:r>
    </w:p>
    <w:p w:rsidR="00D305E4" w:rsidRDefault="00D305E4" w:rsidP="00D305E4">
      <w:pPr>
        <w:pStyle w:val="Akapitzlist"/>
        <w:numPr>
          <w:ilvl w:val="0"/>
          <w:numId w:val="2"/>
        </w:numPr>
      </w:pPr>
      <w:r>
        <w:rPr>
          <w:i/>
        </w:rPr>
        <w:t>wpływów za wyżywienie – Szkoła Podstawowa nr 2 (+) 16.500 zł.</w:t>
      </w:r>
    </w:p>
    <w:p w:rsidR="00D305E4" w:rsidRDefault="00D305E4" w:rsidP="00D305E4">
      <w:pPr>
        <w:rPr>
          <w:b/>
        </w:rPr>
      </w:pPr>
      <w:r w:rsidRPr="00D305E4">
        <w:rPr>
          <w:b/>
        </w:rPr>
        <w:t xml:space="preserve">Ogółem dochody zwiększono o kwotę </w:t>
      </w:r>
      <w:r w:rsidRPr="00D305E4">
        <w:rPr>
          <w:b/>
        </w:rPr>
        <w:tab/>
      </w:r>
      <w:r>
        <w:rPr>
          <w:b/>
        </w:rPr>
        <w:tab/>
      </w:r>
      <w:r w:rsidRPr="00D305E4">
        <w:rPr>
          <w:b/>
        </w:rPr>
        <w:t>17.500 zł</w:t>
      </w:r>
    </w:p>
    <w:p w:rsidR="00D305E4" w:rsidRDefault="00D305E4" w:rsidP="00D305E4">
      <w:pPr>
        <w:rPr>
          <w:b/>
        </w:rPr>
      </w:pPr>
      <w:r>
        <w:rPr>
          <w:b/>
        </w:rPr>
        <w:t>WYDATKI</w:t>
      </w:r>
    </w:p>
    <w:p w:rsidR="00D305E4" w:rsidRDefault="00D305E4" w:rsidP="00D305E4">
      <w:pPr>
        <w:pStyle w:val="Akapitzlist"/>
        <w:numPr>
          <w:ilvl w:val="0"/>
          <w:numId w:val="3"/>
        </w:numPr>
      </w:pPr>
      <w:r>
        <w:t xml:space="preserve">W dziale 754 – Bezpieczeństwo publiczne i ochrona przeciwpożarowa  dokonano przeniesienia wydatków </w:t>
      </w:r>
      <w:r w:rsidR="00196084">
        <w:t>mię</w:t>
      </w:r>
      <w:r>
        <w:t>dzy paragrafami w ramach rozdziału na kwotę +/- 5.000 zł.</w:t>
      </w:r>
    </w:p>
    <w:p w:rsidR="00D305E4" w:rsidRDefault="00D305E4" w:rsidP="00D305E4">
      <w:pPr>
        <w:pStyle w:val="Akapitzlist"/>
        <w:numPr>
          <w:ilvl w:val="0"/>
          <w:numId w:val="3"/>
        </w:numPr>
        <w:rPr>
          <w:b/>
        </w:rPr>
      </w:pPr>
      <w:r>
        <w:t xml:space="preserve">W dziale 801 – Oświata i wychowanie </w:t>
      </w:r>
      <w:r w:rsidRPr="00E13EAC">
        <w:rPr>
          <w:b/>
        </w:rPr>
        <w:t>zwiększa się wydatki</w:t>
      </w:r>
      <w:r>
        <w:t xml:space="preserve"> o kwotę </w:t>
      </w:r>
      <w:r>
        <w:tab/>
      </w:r>
      <w:r>
        <w:tab/>
      </w:r>
      <w:r w:rsidRPr="00D305E4">
        <w:rPr>
          <w:b/>
        </w:rPr>
        <w:t>17.500,00 zł</w:t>
      </w:r>
      <w:r>
        <w:rPr>
          <w:b/>
        </w:rPr>
        <w:br/>
        <w:t>z przeznaczenie</w:t>
      </w:r>
      <w:r w:rsidR="00DE177E">
        <w:rPr>
          <w:b/>
        </w:rPr>
        <w:t>m</w:t>
      </w:r>
      <w:r>
        <w:rPr>
          <w:b/>
        </w:rPr>
        <w:t xml:space="preserve"> na:</w:t>
      </w:r>
    </w:p>
    <w:p w:rsidR="00DE177E" w:rsidRDefault="00DE177E" w:rsidP="00DE177E">
      <w:pPr>
        <w:pStyle w:val="Akapitzlist"/>
        <w:numPr>
          <w:ilvl w:val="0"/>
          <w:numId w:val="4"/>
        </w:numPr>
        <w:rPr>
          <w:i/>
        </w:rPr>
      </w:pPr>
      <w:r w:rsidRPr="00DE177E">
        <w:rPr>
          <w:i/>
        </w:rPr>
        <w:t xml:space="preserve">wymianę uszkodzonych okien podczas włamania do budynku </w:t>
      </w:r>
      <w:r>
        <w:rPr>
          <w:i/>
        </w:rPr>
        <w:br/>
      </w:r>
      <w:r w:rsidRPr="00DE177E">
        <w:rPr>
          <w:i/>
        </w:rPr>
        <w:t>Przedszkola nr 2</w:t>
      </w:r>
      <w:r>
        <w:rPr>
          <w:i/>
        </w:rPr>
        <w:t xml:space="preserve"> (+) 1.500 zł;</w:t>
      </w:r>
    </w:p>
    <w:p w:rsidR="00DE177E" w:rsidRDefault="00DE177E" w:rsidP="00DE177E">
      <w:pPr>
        <w:pStyle w:val="Akapitzlist"/>
        <w:numPr>
          <w:ilvl w:val="0"/>
          <w:numId w:val="4"/>
        </w:numPr>
        <w:rPr>
          <w:i/>
        </w:rPr>
      </w:pPr>
      <w:r>
        <w:rPr>
          <w:i/>
        </w:rPr>
        <w:t>zakup artykułów żywności (+) 16.000 zł (stołówka przy SP nr 2);</w:t>
      </w:r>
    </w:p>
    <w:p w:rsidR="00DE177E" w:rsidRDefault="00DE177E" w:rsidP="00DE177E">
      <w:pPr>
        <w:ind w:left="1080"/>
      </w:pPr>
      <w:r>
        <w:rPr>
          <w:i/>
        </w:rPr>
        <w:t xml:space="preserve">oraz dokonano przeniesienia wydatków między paragrafami w ramach rozdziału </w:t>
      </w:r>
      <w:r>
        <w:rPr>
          <w:i/>
        </w:rPr>
        <w:br/>
        <w:t xml:space="preserve">na kwotę +/- </w:t>
      </w:r>
      <w:r w:rsidR="00621B3D">
        <w:rPr>
          <w:i/>
        </w:rPr>
        <w:t>7</w:t>
      </w:r>
      <w:r>
        <w:rPr>
          <w:i/>
        </w:rPr>
        <w:t>.000 zł.</w:t>
      </w:r>
      <w:bookmarkStart w:id="0" w:name="_GoBack"/>
      <w:bookmarkEnd w:id="0"/>
    </w:p>
    <w:p w:rsidR="00DE177E" w:rsidRDefault="00DE177E" w:rsidP="00DE177E">
      <w:pPr>
        <w:pStyle w:val="Akapitzlist"/>
        <w:numPr>
          <w:ilvl w:val="0"/>
          <w:numId w:val="3"/>
        </w:numPr>
      </w:pPr>
      <w:r>
        <w:t xml:space="preserve">W dziale 852 – pomoc społeczna </w:t>
      </w:r>
      <w:r w:rsidRPr="00E13EAC">
        <w:rPr>
          <w:b/>
        </w:rPr>
        <w:t>zwiększa się wydatki</w:t>
      </w:r>
      <w:r>
        <w:t xml:space="preserve"> o kwotę</w:t>
      </w:r>
      <w:r>
        <w:tab/>
      </w:r>
      <w:r>
        <w:tab/>
      </w:r>
      <w:r>
        <w:tab/>
      </w:r>
      <w:r>
        <w:rPr>
          <w:b/>
        </w:rPr>
        <w:t>68.597,30 zł</w:t>
      </w:r>
      <w:r>
        <w:rPr>
          <w:b/>
        </w:rPr>
        <w:br/>
        <w:t>z przeznaczeniem na:</w:t>
      </w:r>
    </w:p>
    <w:p w:rsidR="00DE177E" w:rsidRDefault="00DE177E" w:rsidP="00DE177E">
      <w:pPr>
        <w:pStyle w:val="Akapitzlist"/>
        <w:numPr>
          <w:ilvl w:val="0"/>
          <w:numId w:val="5"/>
        </w:numPr>
        <w:rPr>
          <w:i/>
        </w:rPr>
      </w:pPr>
      <w:r w:rsidRPr="00DE177E">
        <w:rPr>
          <w:i/>
        </w:rPr>
        <w:t xml:space="preserve">wydatki inwestycyjne związane z przebudową budynku na </w:t>
      </w:r>
      <w:r w:rsidR="00196084">
        <w:rPr>
          <w:i/>
        </w:rPr>
        <w:t>Ś</w:t>
      </w:r>
      <w:r w:rsidRPr="00DE177E">
        <w:rPr>
          <w:i/>
        </w:rPr>
        <w:t>rodowiskowy Dom Samopomocy w Rogoźnie (środki własne) + 15.000 zł;</w:t>
      </w:r>
    </w:p>
    <w:p w:rsidR="00DE177E" w:rsidRDefault="00DE177E" w:rsidP="00DE177E">
      <w:pPr>
        <w:pStyle w:val="Akapitzlist"/>
        <w:numPr>
          <w:ilvl w:val="0"/>
          <w:numId w:val="5"/>
        </w:numPr>
        <w:rPr>
          <w:i/>
        </w:rPr>
      </w:pPr>
      <w:r>
        <w:rPr>
          <w:i/>
        </w:rPr>
        <w:t>wynagrodzenia i pochodne od wynagrodzeń  (+) 3.597,30 zł;</w:t>
      </w:r>
    </w:p>
    <w:p w:rsidR="00DE177E" w:rsidRDefault="00DE177E" w:rsidP="00DE177E">
      <w:pPr>
        <w:pStyle w:val="Akapitzlist"/>
        <w:numPr>
          <w:ilvl w:val="0"/>
          <w:numId w:val="5"/>
        </w:numPr>
        <w:rPr>
          <w:i/>
        </w:rPr>
      </w:pPr>
      <w:r>
        <w:rPr>
          <w:i/>
        </w:rPr>
        <w:t>zakup usług pozostałych (+) 50.000 zł.</w:t>
      </w:r>
    </w:p>
    <w:p w:rsidR="00DE177E" w:rsidRDefault="00196084" w:rsidP="00DE177E">
      <w:pPr>
        <w:ind w:left="1080"/>
      </w:pPr>
      <w:r>
        <w:rPr>
          <w:i/>
        </w:rPr>
        <w:t>Zmiana wydatkó</w:t>
      </w:r>
      <w:r w:rsidR="00DE177E">
        <w:rPr>
          <w:i/>
        </w:rPr>
        <w:t xml:space="preserve">w bieżących związana jest </w:t>
      </w:r>
      <w:r w:rsidR="00216C07">
        <w:rPr>
          <w:i/>
        </w:rPr>
        <w:t xml:space="preserve">z </w:t>
      </w:r>
      <w:r>
        <w:rPr>
          <w:i/>
        </w:rPr>
        <w:t xml:space="preserve">dokonaniem </w:t>
      </w:r>
      <w:r w:rsidR="00216C07">
        <w:rPr>
          <w:i/>
        </w:rPr>
        <w:t>przeniesieni</w:t>
      </w:r>
      <w:r>
        <w:rPr>
          <w:i/>
        </w:rPr>
        <w:t xml:space="preserve">a </w:t>
      </w:r>
      <w:r w:rsidR="00216C07">
        <w:rPr>
          <w:i/>
        </w:rPr>
        <w:t>mię</w:t>
      </w:r>
      <w:r w:rsidR="00DE177E">
        <w:rPr>
          <w:i/>
        </w:rPr>
        <w:t>dzy działami</w:t>
      </w:r>
      <w:r w:rsidR="00216C07">
        <w:rPr>
          <w:i/>
        </w:rPr>
        <w:t>.</w:t>
      </w:r>
    </w:p>
    <w:p w:rsidR="00216C07" w:rsidRPr="00216C07" w:rsidRDefault="00216C07" w:rsidP="00216C07">
      <w:pPr>
        <w:pStyle w:val="Akapitzlist"/>
        <w:numPr>
          <w:ilvl w:val="0"/>
          <w:numId w:val="3"/>
        </w:numPr>
      </w:pPr>
      <w:r>
        <w:t xml:space="preserve">W dziale 853 – Pozostałe zadania w zakresie polityki społecznej </w:t>
      </w:r>
      <w:r w:rsidRPr="00216C07">
        <w:rPr>
          <w:b/>
        </w:rPr>
        <w:t>zmniejsza się</w:t>
      </w:r>
      <w:r w:rsidR="00E13EAC">
        <w:rPr>
          <w:b/>
        </w:rPr>
        <w:t xml:space="preserve"> wydatki</w:t>
      </w:r>
      <w:r w:rsidRPr="00216C07">
        <w:rPr>
          <w:b/>
        </w:rPr>
        <w:br/>
      </w:r>
      <w:r>
        <w:t xml:space="preserve"> o kwotę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6C07">
        <w:rPr>
          <w:b/>
        </w:rPr>
        <w:t>53.597,30 zł</w:t>
      </w:r>
    </w:p>
    <w:p w:rsidR="00216C07" w:rsidRDefault="00216C07" w:rsidP="00216C07">
      <w:pPr>
        <w:pStyle w:val="Akapitzlist"/>
      </w:pPr>
      <w:r>
        <w:t xml:space="preserve">w związku z wnioskiem o przesuniecie płatności na projekcie finansowanych </w:t>
      </w:r>
      <w:r>
        <w:br/>
        <w:t>ze środków europejskich na 2019 rok pn.  „Aktywniej w Rogoźnie – kompleksowy program aktywizacji dla mieszkańców Gminy Rogoźno” – nr projektu RPWP.07.01.02-30-0119/16 okres realizacji 2017-2019.</w:t>
      </w:r>
    </w:p>
    <w:p w:rsidR="00216C07" w:rsidRDefault="00216C07" w:rsidP="00216C07">
      <w:pPr>
        <w:pStyle w:val="Akapitzlist"/>
        <w:numPr>
          <w:ilvl w:val="0"/>
          <w:numId w:val="3"/>
        </w:numPr>
      </w:pPr>
      <w:r>
        <w:t xml:space="preserve">W dziale 900 – Gospodarka komunalna i ochrona środowiska </w:t>
      </w:r>
      <w:r>
        <w:rPr>
          <w:b/>
        </w:rPr>
        <w:t>zmniejsza się</w:t>
      </w:r>
      <w:r>
        <w:t xml:space="preserve"> </w:t>
      </w:r>
      <w:r w:rsidRPr="00E13EAC">
        <w:rPr>
          <w:b/>
        </w:rPr>
        <w:t>wydatki</w:t>
      </w:r>
      <w:r>
        <w:br/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15.000,00 zł</w:t>
      </w:r>
      <w:r>
        <w:rPr>
          <w:b/>
        </w:rPr>
        <w:br/>
      </w:r>
      <w:r w:rsidRPr="00216C07">
        <w:t xml:space="preserve">w związku z powstałymi oszczędnościami na dofinansowaniu z budżetu </w:t>
      </w:r>
      <w:r>
        <w:t xml:space="preserve">osobom </w:t>
      </w:r>
      <w:r>
        <w:br/>
        <w:t xml:space="preserve">fizycznym  </w:t>
      </w:r>
      <w:r w:rsidRPr="00216C07">
        <w:t>wymiany źródeł ciepła</w:t>
      </w:r>
      <w:r>
        <w:t>.</w:t>
      </w:r>
    </w:p>
    <w:p w:rsidR="00216C07" w:rsidRDefault="00216C07" w:rsidP="00216C07">
      <w:pPr>
        <w:pStyle w:val="Akapitzlist"/>
        <w:numPr>
          <w:ilvl w:val="0"/>
          <w:numId w:val="3"/>
        </w:numPr>
      </w:pPr>
      <w:r>
        <w:t>W dziale 921  –</w:t>
      </w:r>
      <w:r w:rsidR="00026AA7">
        <w:t xml:space="preserve"> Kultura i ochrona dziedzictwa narodowego dokonuje się przen</w:t>
      </w:r>
      <w:r w:rsidR="007674A2">
        <w:t>iesienia dotacji podmiotowej mię</w:t>
      </w:r>
      <w:r w:rsidR="00026AA7">
        <w:t>dzy rozdziałami na kwotę +/- 40.000 zł na wniosek Dyrektora Rogozińskiego Centrum Kultury.</w:t>
      </w:r>
    </w:p>
    <w:p w:rsidR="00E13EAC" w:rsidRDefault="00E13EAC" w:rsidP="00216C07">
      <w:pPr>
        <w:pStyle w:val="Akapitzlist"/>
        <w:numPr>
          <w:ilvl w:val="0"/>
          <w:numId w:val="3"/>
        </w:numPr>
      </w:pPr>
      <w:r>
        <w:lastRenderedPageBreak/>
        <w:t xml:space="preserve">W dziale 926  – Kultura fizyczna dokonuje się przeniesienia wydatków między paragrafami </w:t>
      </w:r>
      <w:r w:rsidR="00196084">
        <w:br/>
      </w:r>
      <w:r>
        <w:t>w ramach rozdziału na kwotę +/- 1.800 zł.</w:t>
      </w:r>
    </w:p>
    <w:p w:rsidR="00E13EAC" w:rsidRPr="00E13EAC" w:rsidRDefault="00E13EAC" w:rsidP="00E13EAC">
      <w:pPr>
        <w:ind w:left="360"/>
        <w:rPr>
          <w:b/>
        </w:rPr>
      </w:pPr>
      <w:r w:rsidRPr="00E13EAC">
        <w:rPr>
          <w:b/>
        </w:rPr>
        <w:t xml:space="preserve">Ogółem wydatki zwiększono o kwotę </w:t>
      </w:r>
      <w:r w:rsidRPr="00E13EAC">
        <w:rPr>
          <w:b/>
        </w:rPr>
        <w:tab/>
        <w:t>17.500,00 zł</w:t>
      </w:r>
    </w:p>
    <w:p w:rsidR="00D305E4" w:rsidRDefault="00E13EAC">
      <w:pPr>
        <w:rPr>
          <w:b/>
        </w:rPr>
      </w:pPr>
      <w:r>
        <w:rPr>
          <w:b/>
        </w:rPr>
        <w:t>Dokonano zmian w n/w załącznikach:</w:t>
      </w:r>
    </w:p>
    <w:p w:rsidR="00E13EAC" w:rsidRPr="007D565B" w:rsidRDefault="00E13EAC" w:rsidP="00E13EAC">
      <w:r>
        <w:rPr>
          <w:b/>
        </w:rPr>
        <w:t xml:space="preserve">nr 3 „ Wykaz wydatków majątkowych gminy ujętych w planie budżetu na 2018 rok” </w:t>
      </w:r>
      <w:r w:rsidRPr="007D565B">
        <w:t xml:space="preserve">dokonano </w:t>
      </w:r>
      <w:r>
        <w:t xml:space="preserve">przeniesienia </w:t>
      </w:r>
      <w:r w:rsidR="004D0A8D">
        <w:t>wydatków</w:t>
      </w:r>
      <w:r>
        <w:t xml:space="preserve"> między zadaniami na kwotę +/- 15.000 zł.</w:t>
      </w:r>
    </w:p>
    <w:p w:rsidR="00E13EAC" w:rsidRDefault="00E13EAC" w:rsidP="00E13EAC">
      <w:pPr>
        <w:rPr>
          <w:rFonts w:ascii="Calibri" w:hAnsi="Calibri" w:cs="Calibri"/>
        </w:rPr>
      </w:pPr>
      <w:r w:rsidRPr="00C45A6D">
        <w:rPr>
          <w:b/>
        </w:rPr>
        <w:t>nr</w:t>
      </w:r>
      <w:r>
        <w:rPr>
          <w:b/>
        </w:rPr>
        <w:t>4 „</w:t>
      </w:r>
      <w:r>
        <w:rPr>
          <w:rFonts w:ascii="Calibri" w:hAnsi="Calibri" w:cs="Calibri"/>
          <w:b/>
        </w:rPr>
        <w:t xml:space="preserve">Zestawienie planowanych kwot dotacji w 2018 roku” </w:t>
      </w:r>
      <w:r>
        <w:rPr>
          <w:rFonts w:ascii="Calibri" w:hAnsi="Calibri" w:cs="Calibri"/>
        </w:rPr>
        <w:t xml:space="preserve"> zmniejszono dotacje na zadaniach majątkowych o kwotę 15.000 zł oraz dokonano przeniesienia dotacji podmiotowej </w:t>
      </w:r>
      <w:r w:rsidR="004D0A8D">
        <w:rPr>
          <w:rFonts w:ascii="Calibri" w:hAnsi="Calibri" w:cs="Calibri"/>
        </w:rPr>
        <w:t xml:space="preserve">między rozdziałami </w:t>
      </w:r>
      <w:r>
        <w:rPr>
          <w:rFonts w:ascii="Calibri" w:hAnsi="Calibri" w:cs="Calibri"/>
        </w:rPr>
        <w:t>na kwotę</w:t>
      </w:r>
      <w:r w:rsidR="004D0A8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+/- 40.000 zł</w:t>
      </w:r>
      <w:r w:rsidR="004D0A8D">
        <w:rPr>
          <w:rFonts w:ascii="Calibri" w:hAnsi="Calibri" w:cs="Calibri"/>
        </w:rPr>
        <w:t>.</w:t>
      </w:r>
    </w:p>
    <w:p w:rsidR="00E13EAC" w:rsidRDefault="00E13EAC" w:rsidP="00E13EAC">
      <w:pPr>
        <w:rPr>
          <w:rFonts w:ascii="Calibri" w:hAnsi="Calibri" w:cs="Calibri"/>
        </w:rPr>
      </w:pPr>
      <w:r w:rsidRPr="004C51DA">
        <w:rPr>
          <w:rFonts w:ascii="Calibri" w:hAnsi="Calibri" w:cs="Calibri"/>
          <w:b/>
        </w:rPr>
        <w:t xml:space="preserve">nr </w:t>
      </w:r>
      <w:r>
        <w:rPr>
          <w:rFonts w:ascii="Calibri" w:hAnsi="Calibri" w:cs="Calibri"/>
          <w:b/>
        </w:rPr>
        <w:t>5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</w:rPr>
        <w:t xml:space="preserve">„Plan przychodów i kosztów zakładu budżetowego Gminy Rogoźno na 2018 rok” </w:t>
      </w:r>
      <w:r>
        <w:rPr>
          <w:rFonts w:ascii="Calibri" w:hAnsi="Calibri" w:cs="Calibri"/>
        </w:rPr>
        <w:t xml:space="preserve"> dokonano zmiany planów finansowych  samorządowych zakładów budżetowych polegającym na przeniesieniu wydatków między paragrafami.</w:t>
      </w:r>
    </w:p>
    <w:p w:rsidR="00E13EAC" w:rsidRPr="00D305E4" w:rsidRDefault="00E13EAC">
      <w:pPr>
        <w:rPr>
          <w:b/>
        </w:rPr>
      </w:pPr>
    </w:p>
    <w:sectPr w:rsidR="00E13EAC" w:rsidRPr="00D305E4" w:rsidSect="00026AA7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A5CB0"/>
    <w:multiLevelType w:val="hybridMultilevel"/>
    <w:tmpl w:val="32CAD94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C3A5435"/>
    <w:multiLevelType w:val="hybridMultilevel"/>
    <w:tmpl w:val="5CB4C9E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CCF2871"/>
    <w:multiLevelType w:val="hybridMultilevel"/>
    <w:tmpl w:val="1E702658"/>
    <w:lvl w:ilvl="0" w:tplc="784A3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A4BC3"/>
    <w:multiLevelType w:val="hybridMultilevel"/>
    <w:tmpl w:val="6F56C96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8BE0264"/>
    <w:multiLevelType w:val="hybridMultilevel"/>
    <w:tmpl w:val="BC14F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5E4"/>
    <w:rsid w:val="00026AA7"/>
    <w:rsid w:val="00196084"/>
    <w:rsid w:val="00216C07"/>
    <w:rsid w:val="00394FB3"/>
    <w:rsid w:val="004D0A8D"/>
    <w:rsid w:val="00621B3D"/>
    <w:rsid w:val="007674A2"/>
    <w:rsid w:val="00D305E4"/>
    <w:rsid w:val="00DE177E"/>
    <w:rsid w:val="00E1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05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0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5</cp:revision>
  <cp:lastPrinted>2018-12-18T07:57:00Z</cp:lastPrinted>
  <dcterms:created xsi:type="dcterms:W3CDTF">2018-12-17T14:04:00Z</dcterms:created>
  <dcterms:modified xsi:type="dcterms:W3CDTF">2018-12-18T07:58:00Z</dcterms:modified>
</cp:coreProperties>
</file>