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AD" w:rsidRDefault="00422122" w:rsidP="00422122">
      <w:pPr>
        <w:jc w:val="center"/>
        <w:rPr>
          <w:b/>
        </w:rPr>
      </w:pPr>
      <w:r w:rsidRPr="00422122">
        <w:rPr>
          <w:b/>
        </w:rPr>
        <w:t xml:space="preserve">Uzasadnienie </w:t>
      </w:r>
      <w:r>
        <w:rPr>
          <w:b/>
        </w:rPr>
        <w:br/>
      </w:r>
      <w:r w:rsidRPr="00422122">
        <w:rPr>
          <w:b/>
        </w:rPr>
        <w:t>do Zarządzenia Nr OR.0050.1.33.2016</w:t>
      </w:r>
      <w:r w:rsidRPr="00422122">
        <w:rPr>
          <w:b/>
        </w:rPr>
        <w:br/>
        <w:t xml:space="preserve">Burmistrza Rogoźna </w:t>
      </w:r>
      <w:r w:rsidRPr="00422122">
        <w:rPr>
          <w:b/>
        </w:rPr>
        <w:br/>
        <w:t>z dnia 03 lutego 2016 roku</w:t>
      </w:r>
    </w:p>
    <w:p w:rsidR="00422122" w:rsidRDefault="00422122" w:rsidP="00422122">
      <w:pPr>
        <w:rPr>
          <w:b/>
        </w:rPr>
      </w:pPr>
      <w:r>
        <w:rPr>
          <w:b/>
        </w:rPr>
        <w:t>w sprawie zmian w budżecie gminy na 2016 rok</w:t>
      </w:r>
    </w:p>
    <w:p w:rsidR="00422122" w:rsidRDefault="00422122" w:rsidP="00422122">
      <w:pPr>
        <w:rPr>
          <w:b/>
        </w:rPr>
      </w:pPr>
      <w:r>
        <w:rPr>
          <w:b/>
        </w:rPr>
        <w:t>DOCHODY</w:t>
      </w:r>
    </w:p>
    <w:p w:rsidR="00422122" w:rsidRDefault="00422122" w:rsidP="00422122">
      <w:pPr>
        <w:pStyle w:val="Akapitzlist"/>
        <w:numPr>
          <w:ilvl w:val="0"/>
          <w:numId w:val="1"/>
        </w:numPr>
      </w:pPr>
      <w:r w:rsidRPr="00422122">
        <w:t xml:space="preserve">W dziale Pomoc społeczna </w:t>
      </w:r>
      <w:r w:rsidRPr="00422122">
        <w:rPr>
          <w:b/>
        </w:rPr>
        <w:t>zwiększa się dochody</w:t>
      </w:r>
      <w:r w:rsidRPr="00422122">
        <w:t xml:space="preserve"> o kwotę </w:t>
      </w:r>
      <w:r>
        <w:tab/>
      </w:r>
      <w:r>
        <w:tab/>
      </w:r>
      <w:r>
        <w:tab/>
      </w:r>
      <w:r w:rsidRPr="00422122">
        <w:rPr>
          <w:b/>
        </w:rPr>
        <w:t>5.000,00 zł</w:t>
      </w:r>
      <w:r>
        <w:rPr>
          <w:b/>
        </w:rPr>
        <w:br/>
      </w:r>
      <w:r w:rsidRPr="00422122">
        <w:t>z tytułu</w:t>
      </w:r>
      <w:r>
        <w:t xml:space="preserve"> dotacji celowej na zadania zlecone z przeznaczeniem na wypłatę </w:t>
      </w:r>
      <w:r>
        <w:br/>
        <w:t>dodatków energetycznych.</w:t>
      </w:r>
    </w:p>
    <w:p w:rsidR="00422122" w:rsidRDefault="00422122" w:rsidP="00422122">
      <w:pPr>
        <w:pStyle w:val="Akapitzlist"/>
      </w:pPr>
      <w:r>
        <w:t>Pismo Wojewody Wielkopolskiego z dnia 22.01.2016r. Nr FB-I.3111.17.2016.8</w:t>
      </w:r>
    </w:p>
    <w:p w:rsidR="00422122" w:rsidRDefault="00422122" w:rsidP="00422122">
      <w:pPr>
        <w:rPr>
          <w:b/>
        </w:rPr>
      </w:pPr>
      <w:r w:rsidRPr="00422122">
        <w:rPr>
          <w:b/>
        </w:rPr>
        <w:t xml:space="preserve">Ogółem zwiększono </w:t>
      </w:r>
      <w:r w:rsidR="00605B74">
        <w:rPr>
          <w:b/>
        </w:rPr>
        <w:t xml:space="preserve"> </w:t>
      </w:r>
      <w:r w:rsidR="00605B74" w:rsidRPr="00422122">
        <w:rPr>
          <w:b/>
        </w:rPr>
        <w:t xml:space="preserve">dochody </w:t>
      </w:r>
      <w:r w:rsidRPr="00422122">
        <w:rPr>
          <w:b/>
        </w:rPr>
        <w:t xml:space="preserve">o kwotę </w:t>
      </w:r>
      <w:r w:rsidRPr="00422122">
        <w:rPr>
          <w:b/>
        </w:rPr>
        <w:tab/>
      </w:r>
      <w:r w:rsidRPr="00422122">
        <w:rPr>
          <w:b/>
        </w:rPr>
        <w:tab/>
        <w:t>5.000 zł</w:t>
      </w:r>
    </w:p>
    <w:p w:rsidR="00422122" w:rsidRDefault="00422122" w:rsidP="00422122">
      <w:pPr>
        <w:rPr>
          <w:b/>
        </w:rPr>
      </w:pPr>
      <w:r>
        <w:rPr>
          <w:b/>
        </w:rPr>
        <w:t>WYDATKI</w:t>
      </w:r>
    </w:p>
    <w:p w:rsidR="00422122" w:rsidRDefault="00422122" w:rsidP="00A054E8">
      <w:pPr>
        <w:pStyle w:val="Akapitzlist"/>
        <w:numPr>
          <w:ilvl w:val="0"/>
          <w:numId w:val="2"/>
        </w:numPr>
      </w:pPr>
      <w:r w:rsidRPr="00422122">
        <w:t xml:space="preserve">W </w:t>
      </w:r>
      <w:r>
        <w:t xml:space="preserve"> dziale Gospodarka mieszkaniowa dokonano przeniesienia wydatków między paragrafami w ramach r</w:t>
      </w:r>
      <w:r w:rsidR="00ED4DD0">
        <w:t>ozdziału na kwotę +/- 13.207 zł w związku  ze zmianą planu między jednostkami budżetowymi i wydatków związanych z utrzymaniem budynku przy ul. Kościuszki 41.</w:t>
      </w:r>
    </w:p>
    <w:p w:rsidR="00422122" w:rsidRDefault="00422122" w:rsidP="00A054E8">
      <w:pPr>
        <w:pStyle w:val="Akapitzlist"/>
        <w:numPr>
          <w:ilvl w:val="0"/>
          <w:numId w:val="2"/>
        </w:numPr>
      </w:pPr>
      <w:r>
        <w:t xml:space="preserve">W dziale Administracja publiczna dokonano przeniesienia wydatków między paragrafami </w:t>
      </w:r>
      <w:r w:rsidR="00A054E8">
        <w:br/>
      </w:r>
      <w:r>
        <w:t>w ramach r</w:t>
      </w:r>
      <w:r w:rsidR="00ED4DD0">
        <w:t xml:space="preserve">ozdziału na kwotę +/- 30.000 zł z przeznaczeniem na umowy zlecenia związane </w:t>
      </w:r>
      <w:r w:rsidR="00ED4DD0">
        <w:br/>
        <w:t>z zastępstwem oraz korektami podatku VAT za 2014 rok.</w:t>
      </w:r>
    </w:p>
    <w:p w:rsidR="00422122" w:rsidRDefault="00422122" w:rsidP="00A054E8">
      <w:pPr>
        <w:pStyle w:val="Akapitzlist"/>
        <w:numPr>
          <w:ilvl w:val="0"/>
          <w:numId w:val="2"/>
        </w:numPr>
      </w:pPr>
      <w:r>
        <w:t xml:space="preserve">W dziale Bezpieczeństwo publiczne i ochrona przeciwpożarowa dokonano przeniesienia wydatków między paragrafami w ramach </w:t>
      </w:r>
      <w:r w:rsidR="00ED4DD0">
        <w:t xml:space="preserve">rozdziału na kwotę +/- 2.110 zł w związku </w:t>
      </w:r>
      <w:r w:rsidR="00ED4DD0">
        <w:br/>
        <w:t>z zatrudnieniem konserwatora  do nowo – zakupionego samochodu dla OSP Rogoźno.</w:t>
      </w:r>
    </w:p>
    <w:p w:rsidR="00422122" w:rsidRDefault="00422122" w:rsidP="00A054E8">
      <w:pPr>
        <w:pStyle w:val="Akapitzlist"/>
        <w:numPr>
          <w:ilvl w:val="0"/>
          <w:numId w:val="2"/>
        </w:numPr>
      </w:pPr>
      <w:r>
        <w:t xml:space="preserve">W dziale Oświata i wychowanie dokonano przeniesienia wydatków między paragrafami </w:t>
      </w:r>
      <w:r w:rsidR="00A054E8">
        <w:br/>
      </w:r>
      <w:r>
        <w:t xml:space="preserve">w ramach </w:t>
      </w:r>
      <w:r w:rsidR="00ED4DD0">
        <w:t>rozdziału na kwotę +/- 7.500 zł w związku z koniecznością zawarcia umowy</w:t>
      </w:r>
      <w:r w:rsidR="00ED4DD0">
        <w:br/>
      </w:r>
      <w:bookmarkStart w:id="0" w:name="_GoBack"/>
      <w:bookmarkEnd w:id="0"/>
      <w:r w:rsidR="00ED4DD0">
        <w:t xml:space="preserve"> na świadczenie usług przez kancelarię radcowską.</w:t>
      </w:r>
    </w:p>
    <w:p w:rsidR="00422122" w:rsidRDefault="00422122" w:rsidP="00A054E8">
      <w:pPr>
        <w:pStyle w:val="Akapitzlist"/>
        <w:numPr>
          <w:ilvl w:val="0"/>
          <w:numId w:val="2"/>
        </w:numPr>
        <w:jc w:val="both"/>
      </w:pPr>
      <w:r>
        <w:t xml:space="preserve">W dziale Pomoc społeczna </w:t>
      </w:r>
      <w:r w:rsidRPr="00422122">
        <w:rPr>
          <w:b/>
        </w:rPr>
        <w:t>zwiększa się wydatki</w:t>
      </w:r>
      <w:r>
        <w:t xml:space="preserve"> o kwotę </w:t>
      </w:r>
      <w:r>
        <w:tab/>
      </w:r>
      <w:r>
        <w:tab/>
      </w:r>
      <w:r>
        <w:tab/>
      </w:r>
      <w:r w:rsidRPr="00422122">
        <w:rPr>
          <w:b/>
        </w:rPr>
        <w:t>5.000,00 zł</w:t>
      </w:r>
    </w:p>
    <w:p w:rsidR="00422122" w:rsidRDefault="00605B74" w:rsidP="00A054E8">
      <w:pPr>
        <w:pStyle w:val="Akapitzlist"/>
      </w:pPr>
      <w:r>
        <w:t xml:space="preserve">z przeznaczeniem na wypłatę dodatków energetycznych  oraz pokrycie kosztów </w:t>
      </w:r>
      <w:r>
        <w:br/>
        <w:t>związanych z jego wypłatą.</w:t>
      </w:r>
    </w:p>
    <w:p w:rsidR="00605B74" w:rsidRDefault="00605B74" w:rsidP="00605B74">
      <w:pPr>
        <w:rPr>
          <w:b/>
        </w:rPr>
      </w:pPr>
      <w:r>
        <w:rPr>
          <w:b/>
        </w:rPr>
        <w:t>Ogół</w:t>
      </w:r>
      <w:r w:rsidRPr="00605B74">
        <w:rPr>
          <w:b/>
        </w:rPr>
        <w:t>em</w:t>
      </w:r>
      <w:r>
        <w:rPr>
          <w:b/>
        </w:rPr>
        <w:t xml:space="preserve"> zwiększono wydatki o kwotę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5.000 zł</w:t>
      </w:r>
    </w:p>
    <w:p w:rsidR="00605B74" w:rsidRDefault="00605B74" w:rsidP="00605B74">
      <w:pPr>
        <w:rPr>
          <w:b/>
        </w:rPr>
      </w:pPr>
      <w:r>
        <w:rPr>
          <w:b/>
        </w:rPr>
        <w:t>Dokonano zmian w załączniku:</w:t>
      </w:r>
    </w:p>
    <w:p w:rsidR="00E51566" w:rsidRPr="00E51566" w:rsidRDefault="00605B74" w:rsidP="00E51566">
      <w:pPr>
        <w:rPr>
          <w:rFonts w:ascii="Times New Roman" w:eastAsia="Times New Roman" w:hAnsi="Times New Roman" w:cs="Times New Roman"/>
          <w:bCs/>
          <w:lang w:eastAsia="pl-PL"/>
        </w:rPr>
      </w:pPr>
      <w:r>
        <w:rPr>
          <w:b/>
        </w:rPr>
        <w:t xml:space="preserve">Nr 3 </w:t>
      </w:r>
      <w:r w:rsidR="00E51566">
        <w:rPr>
          <w:b/>
        </w:rPr>
        <w:t>„</w:t>
      </w:r>
      <w:r w:rsidR="00E51566" w:rsidRPr="00E51566">
        <w:rPr>
          <w:rFonts w:ascii="Times New Roman" w:eastAsia="Times New Roman" w:hAnsi="Times New Roman" w:cs="Times New Roman"/>
          <w:b/>
          <w:bCs/>
          <w:lang w:eastAsia="pl-PL"/>
        </w:rPr>
        <w:t>Plan dochodów, dotacji i wydatków związanych z realizacją zadań  z zakresu administracji rządowej i innych zadań zlecon</w:t>
      </w:r>
      <w:r w:rsidR="00E51566">
        <w:rPr>
          <w:rFonts w:ascii="Times New Roman" w:eastAsia="Times New Roman" w:hAnsi="Times New Roman" w:cs="Times New Roman"/>
          <w:b/>
          <w:bCs/>
          <w:lang w:eastAsia="pl-PL"/>
        </w:rPr>
        <w:t xml:space="preserve">ych gminie ustawami na 2016 rok” </w:t>
      </w:r>
      <w:r w:rsidR="00E51566">
        <w:rPr>
          <w:rFonts w:ascii="Times New Roman" w:eastAsia="Times New Roman" w:hAnsi="Times New Roman" w:cs="Times New Roman"/>
          <w:bCs/>
          <w:lang w:eastAsia="pl-PL"/>
        </w:rPr>
        <w:t xml:space="preserve"> zwiększono o kwotę 5.000 zł.</w:t>
      </w:r>
    </w:p>
    <w:p w:rsidR="00605B74" w:rsidRPr="00605B74" w:rsidRDefault="00605B74" w:rsidP="00605B74">
      <w:pPr>
        <w:rPr>
          <w:b/>
        </w:rPr>
      </w:pPr>
    </w:p>
    <w:p w:rsidR="00422122" w:rsidRPr="00422122" w:rsidRDefault="00422122" w:rsidP="00422122">
      <w:pPr>
        <w:pStyle w:val="Akapitzlist"/>
      </w:pPr>
    </w:p>
    <w:sectPr w:rsidR="00422122" w:rsidRPr="004221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A2E0E"/>
    <w:multiLevelType w:val="hybridMultilevel"/>
    <w:tmpl w:val="24424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D07CCE"/>
    <w:multiLevelType w:val="hybridMultilevel"/>
    <w:tmpl w:val="08947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122"/>
    <w:rsid w:val="00422122"/>
    <w:rsid w:val="00605B74"/>
    <w:rsid w:val="006441AD"/>
    <w:rsid w:val="00A054E8"/>
    <w:rsid w:val="00E51566"/>
    <w:rsid w:val="00ED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2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0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5</cp:revision>
  <cp:lastPrinted>2016-02-04T16:15:00Z</cp:lastPrinted>
  <dcterms:created xsi:type="dcterms:W3CDTF">2016-02-04T15:57:00Z</dcterms:created>
  <dcterms:modified xsi:type="dcterms:W3CDTF">2016-02-05T05:23:00Z</dcterms:modified>
</cp:coreProperties>
</file>