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C8B" w:rsidRPr="00A60C8B" w:rsidRDefault="00A60C8B" w:rsidP="008E2B48">
      <w:pPr>
        <w:jc w:val="center"/>
        <w:rPr>
          <w:b/>
        </w:rPr>
      </w:pPr>
    </w:p>
    <w:p w:rsidR="00B63176" w:rsidRPr="00A60C8B" w:rsidRDefault="008E2B48" w:rsidP="008E2B48">
      <w:pPr>
        <w:jc w:val="center"/>
        <w:rPr>
          <w:b/>
        </w:rPr>
      </w:pPr>
      <w:r w:rsidRPr="00A60C8B">
        <w:rPr>
          <w:b/>
        </w:rPr>
        <w:t>Uzasadnienie do Uchwały Nr X</w:t>
      </w:r>
      <w:r w:rsidR="00A60C8B" w:rsidRPr="00A60C8B">
        <w:rPr>
          <w:b/>
        </w:rPr>
        <w:t>I</w:t>
      </w:r>
      <w:r w:rsidRPr="00A60C8B">
        <w:rPr>
          <w:b/>
        </w:rPr>
        <w:t>/</w:t>
      </w:r>
      <w:r w:rsidR="009E4FD5">
        <w:rPr>
          <w:b/>
        </w:rPr>
        <w:t>96</w:t>
      </w:r>
      <w:r w:rsidRPr="00A60C8B">
        <w:rPr>
          <w:b/>
        </w:rPr>
        <w:t>/2015</w:t>
      </w:r>
      <w:r w:rsidRPr="00A60C8B">
        <w:rPr>
          <w:b/>
        </w:rPr>
        <w:br/>
        <w:t>Rady Miejskiej w Rogoźnie</w:t>
      </w:r>
      <w:r w:rsidRPr="00A60C8B">
        <w:rPr>
          <w:b/>
        </w:rPr>
        <w:br/>
        <w:t xml:space="preserve"> z dnia 25 maja 2015 roku</w:t>
      </w:r>
    </w:p>
    <w:p w:rsidR="008E2B48" w:rsidRPr="00A60C8B" w:rsidRDefault="008E2B48" w:rsidP="008E2B48">
      <w:pPr>
        <w:rPr>
          <w:b/>
        </w:rPr>
      </w:pPr>
      <w:r w:rsidRPr="00A60C8B">
        <w:rPr>
          <w:b/>
        </w:rPr>
        <w:t>w sprawie zmian w budżecie gminy na 2015 rok</w:t>
      </w:r>
      <w:bookmarkStart w:id="0" w:name="_GoBack"/>
      <w:bookmarkEnd w:id="0"/>
    </w:p>
    <w:p w:rsidR="008E2B48" w:rsidRPr="00A60C8B" w:rsidRDefault="008E2B48" w:rsidP="008E2B48">
      <w:pPr>
        <w:rPr>
          <w:b/>
        </w:rPr>
      </w:pPr>
      <w:r w:rsidRPr="00A60C8B">
        <w:rPr>
          <w:b/>
        </w:rPr>
        <w:t>DOCHODY</w:t>
      </w:r>
    </w:p>
    <w:p w:rsidR="008E2B48" w:rsidRPr="00A60C8B" w:rsidRDefault="008E2B48" w:rsidP="008E2B48">
      <w:pPr>
        <w:pStyle w:val="Akapitzlist"/>
        <w:numPr>
          <w:ilvl w:val="0"/>
          <w:numId w:val="1"/>
        </w:numPr>
      </w:pPr>
      <w:r w:rsidRPr="00A60C8B">
        <w:t xml:space="preserve">W dziale Gospodarka mieszkaniowa </w:t>
      </w:r>
      <w:r w:rsidRPr="00A60C8B">
        <w:rPr>
          <w:b/>
        </w:rPr>
        <w:t>zwiększa się dochody</w:t>
      </w:r>
      <w:r w:rsidRPr="00A60C8B">
        <w:t xml:space="preserve"> o kwotę</w:t>
      </w:r>
      <w:r w:rsidRPr="00A60C8B">
        <w:tab/>
      </w:r>
      <w:r w:rsidRPr="00A60C8B">
        <w:tab/>
      </w:r>
      <w:r w:rsidRPr="00A60C8B">
        <w:rPr>
          <w:b/>
        </w:rPr>
        <w:t>44.349,16 zł</w:t>
      </w:r>
      <w:r w:rsidRPr="00A60C8B">
        <w:rPr>
          <w:b/>
        </w:rPr>
        <w:br/>
      </w:r>
      <w:r w:rsidRPr="00A60C8B">
        <w:t>z tytułu</w:t>
      </w:r>
      <w:r w:rsidRPr="00A60C8B">
        <w:rPr>
          <w:b/>
        </w:rPr>
        <w:t xml:space="preserve"> </w:t>
      </w:r>
      <w:r w:rsidRPr="00A60C8B">
        <w:t>otrzymanej wpłaty z zysku za 2014 rok od gminnej spółki</w:t>
      </w:r>
      <w:r w:rsidR="00A42466" w:rsidRPr="00A60C8B">
        <w:t>.</w:t>
      </w:r>
    </w:p>
    <w:p w:rsidR="00A42466" w:rsidRPr="00A60C8B" w:rsidRDefault="00A42466" w:rsidP="008E2B48">
      <w:pPr>
        <w:pStyle w:val="Akapitzlist"/>
        <w:numPr>
          <w:ilvl w:val="0"/>
          <w:numId w:val="1"/>
        </w:numPr>
      </w:pPr>
      <w:r w:rsidRPr="00A60C8B">
        <w:t xml:space="preserve">W dziale Bezpieczeństwo publiczne i ochrona przeciwpożarowa </w:t>
      </w:r>
      <w:r w:rsidRPr="00A60C8B">
        <w:br/>
      </w:r>
      <w:r w:rsidRPr="00A60C8B">
        <w:rPr>
          <w:b/>
        </w:rPr>
        <w:t>zwiększa się</w:t>
      </w:r>
      <w:r w:rsidRPr="00A60C8B">
        <w:t xml:space="preserve"> </w:t>
      </w:r>
      <w:r w:rsidRPr="00A60C8B">
        <w:rPr>
          <w:b/>
        </w:rPr>
        <w:t>dochody</w:t>
      </w:r>
      <w:r w:rsidRPr="00A60C8B">
        <w:t xml:space="preserve"> o kwotę </w:t>
      </w:r>
      <w:r w:rsidRPr="00A60C8B">
        <w:tab/>
      </w:r>
      <w:r w:rsidRPr="00A60C8B">
        <w:tab/>
      </w:r>
      <w:r w:rsidRPr="00A60C8B">
        <w:tab/>
      </w:r>
      <w:r w:rsidRPr="00A60C8B">
        <w:tab/>
      </w:r>
      <w:r w:rsidRPr="00A60C8B">
        <w:tab/>
      </w:r>
      <w:r w:rsidRPr="00A60C8B">
        <w:tab/>
      </w:r>
      <w:r w:rsidRPr="00A60C8B">
        <w:tab/>
      </w:r>
      <w:r w:rsidRPr="00A60C8B">
        <w:rPr>
          <w:b/>
        </w:rPr>
        <w:t>20.131,00 zł</w:t>
      </w:r>
    </w:p>
    <w:p w:rsidR="00A42466" w:rsidRPr="00A60C8B" w:rsidRDefault="00A42466" w:rsidP="00A42466">
      <w:pPr>
        <w:pStyle w:val="Akapitzlist"/>
      </w:pPr>
      <w:r w:rsidRPr="00A60C8B">
        <w:t>z tytułu otrzymanego zwrotu niewykorzystanej dotacji w 2014 roku</w:t>
      </w:r>
      <w:r w:rsidRPr="00A60C8B">
        <w:br/>
        <w:t>przez OSP Rogoźno.</w:t>
      </w:r>
    </w:p>
    <w:p w:rsidR="00A42466" w:rsidRPr="00A60C8B" w:rsidRDefault="00A42466" w:rsidP="00A42466">
      <w:pPr>
        <w:pStyle w:val="Akapitzlist"/>
        <w:numPr>
          <w:ilvl w:val="0"/>
          <w:numId w:val="1"/>
        </w:numPr>
      </w:pPr>
      <w:r w:rsidRPr="00A60C8B">
        <w:t xml:space="preserve">W dziale Oświata i wychowanie </w:t>
      </w:r>
      <w:r w:rsidRPr="00A60C8B">
        <w:rPr>
          <w:b/>
        </w:rPr>
        <w:t>zwiększa się dochody</w:t>
      </w:r>
      <w:r w:rsidRPr="00A60C8B">
        <w:t xml:space="preserve"> o kwotę</w:t>
      </w:r>
      <w:r w:rsidRPr="00A60C8B">
        <w:tab/>
      </w:r>
      <w:r w:rsidRPr="00A60C8B">
        <w:tab/>
      </w:r>
      <w:r w:rsidRPr="00A60C8B">
        <w:tab/>
      </w:r>
      <w:r w:rsidRPr="00A60C8B">
        <w:rPr>
          <w:b/>
        </w:rPr>
        <w:t>1</w:t>
      </w:r>
      <w:r w:rsidR="00A60C8B" w:rsidRPr="00A60C8B">
        <w:rPr>
          <w:b/>
        </w:rPr>
        <w:t>7</w:t>
      </w:r>
      <w:r w:rsidRPr="00A60C8B">
        <w:rPr>
          <w:b/>
        </w:rPr>
        <w:t>.833,12 zł</w:t>
      </w:r>
    </w:p>
    <w:p w:rsidR="00A60C8B" w:rsidRPr="00A60C8B" w:rsidRDefault="00A42466" w:rsidP="00A42466">
      <w:pPr>
        <w:pStyle w:val="Akapitzlist"/>
      </w:pPr>
      <w:r w:rsidRPr="00A60C8B">
        <w:t>z tytułu</w:t>
      </w:r>
      <w:r w:rsidR="00A60C8B" w:rsidRPr="00A60C8B">
        <w:t>:</w:t>
      </w:r>
    </w:p>
    <w:p w:rsidR="00A42466" w:rsidRPr="00A60C8B" w:rsidRDefault="00A42466" w:rsidP="00A60C8B">
      <w:pPr>
        <w:pStyle w:val="Akapitzlist"/>
        <w:numPr>
          <w:ilvl w:val="0"/>
          <w:numId w:val="6"/>
        </w:numPr>
        <w:rPr>
          <w:i/>
        </w:rPr>
      </w:pPr>
      <w:r w:rsidRPr="00A60C8B">
        <w:rPr>
          <w:i/>
        </w:rPr>
        <w:t xml:space="preserve">zwrotu niewykorzystanej dotacji przez Powiat obornicki </w:t>
      </w:r>
      <w:r w:rsidR="00A60C8B" w:rsidRPr="00A60C8B">
        <w:rPr>
          <w:i/>
        </w:rPr>
        <w:br/>
      </w:r>
      <w:r w:rsidRPr="00A60C8B">
        <w:rPr>
          <w:i/>
        </w:rPr>
        <w:t>w 2014 roku</w:t>
      </w:r>
      <w:r w:rsidR="00A60C8B" w:rsidRPr="00A60C8B">
        <w:rPr>
          <w:i/>
        </w:rPr>
        <w:t xml:space="preserve"> 12.833,12 zł</w:t>
      </w:r>
    </w:p>
    <w:p w:rsidR="00A60C8B" w:rsidRPr="00A60C8B" w:rsidRDefault="00A60C8B" w:rsidP="00A60C8B">
      <w:pPr>
        <w:pStyle w:val="Akapitzlist"/>
        <w:numPr>
          <w:ilvl w:val="0"/>
          <w:numId w:val="6"/>
        </w:numPr>
        <w:rPr>
          <w:i/>
        </w:rPr>
      </w:pPr>
      <w:r w:rsidRPr="00A60C8B">
        <w:rPr>
          <w:i/>
        </w:rPr>
        <w:t xml:space="preserve">zwrotu kosztów udzielonej dotacji za uczniów z innych gmin </w:t>
      </w:r>
      <w:r w:rsidRPr="00A60C8B">
        <w:rPr>
          <w:i/>
        </w:rPr>
        <w:br/>
        <w:t xml:space="preserve">uczęszczających do niepublicznych przedszkoli na terenie </w:t>
      </w:r>
      <w:r w:rsidRPr="00A60C8B">
        <w:rPr>
          <w:i/>
        </w:rPr>
        <w:br/>
        <w:t>naszej gminy 5.000 zł.</w:t>
      </w:r>
    </w:p>
    <w:p w:rsidR="00A42466" w:rsidRPr="00A60C8B" w:rsidRDefault="00A42466" w:rsidP="00A42466">
      <w:pPr>
        <w:pStyle w:val="Akapitzlist"/>
        <w:numPr>
          <w:ilvl w:val="0"/>
          <w:numId w:val="1"/>
        </w:numPr>
      </w:pPr>
      <w:r w:rsidRPr="00A60C8B">
        <w:t xml:space="preserve">W dziale Kultura i ochrona dziedzictwa narodowego </w:t>
      </w:r>
      <w:r w:rsidRPr="00A60C8B">
        <w:rPr>
          <w:b/>
        </w:rPr>
        <w:t>zwiększa się dochody</w:t>
      </w:r>
      <w:r w:rsidRPr="00A60C8B">
        <w:rPr>
          <w:b/>
        </w:rPr>
        <w:br/>
      </w:r>
      <w:r w:rsidRPr="00A60C8B">
        <w:t>o kwotę</w:t>
      </w:r>
      <w:r w:rsidRPr="00A60C8B">
        <w:tab/>
      </w:r>
      <w:r w:rsidRPr="00A60C8B">
        <w:tab/>
      </w:r>
      <w:r w:rsidRPr="00A60C8B">
        <w:tab/>
      </w:r>
      <w:r w:rsidRPr="00A60C8B">
        <w:tab/>
      </w:r>
      <w:r w:rsidRPr="00A60C8B">
        <w:tab/>
      </w:r>
      <w:r w:rsidRPr="00A60C8B">
        <w:tab/>
      </w:r>
      <w:r w:rsidRPr="00A60C8B">
        <w:tab/>
      </w:r>
      <w:r w:rsidRPr="00A60C8B">
        <w:tab/>
        <w:t xml:space="preserve">               </w:t>
      </w:r>
      <w:r w:rsidRPr="00A60C8B">
        <w:rPr>
          <w:b/>
        </w:rPr>
        <w:t>9.931,80 zł</w:t>
      </w:r>
    </w:p>
    <w:p w:rsidR="00A42466" w:rsidRPr="00A60C8B" w:rsidRDefault="00A42466" w:rsidP="00A42466">
      <w:pPr>
        <w:pStyle w:val="Akapitzlist"/>
      </w:pPr>
      <w:r w:rsidRPr="00A60C8B">
        <w:t xml:space="preserve">z tytułu środków pozyskanych z innych źródeł tj. Fundacji Polsko- Niemieckiej </w:t>
      </w:r>
      <w:r w:rsidRPr="00A60C8B">
        <w:br/>
        <w:t>Wymiany Młodzieży.</w:t>
      </w:r>
    </w:p>
    <w:p w:rsidR="00A42466" w:rsidRPr="00A60C8B" w:rsidRDefault="00A42466" w:rsidP="00A42466">
      <w:pPr>
        <w:pStyle w:val="Akapitzlist"/>
        <w:numPr>
          <w:ilvl w:val="0"/>
          <w:numId w:val="1"/>
        </w:numPr>
      </w:pPr>
      <w:r w:rsidRPr="00A60C8B">
        <w:t xml:space="preserve">W dziale Kultura fizyczna </w:t>
      </w:r>
      <w:r w:rsidRPr="00A60C8B">
        <w:rPr>
          <w:b/>
        </w:rPr>
        <w:t xml:space="preserve">zwiększa się dochody </w:t>
      </w:r>
      <w:r w:rsidRPr="00A60C8B">
        <w:t>o kwotę</w:t>
      </w:r>
      <w:r w:rsidRPr="00A60C8B">
        <w:tab/>
      </w:r>
      <w:r w:rsidRPr="00A60C8B">
        <w:tab/>
      </w:r>
      <w:r w:rsidRPr="00A60C8B">
        <w:rPr>
          <w:b/>
        </w:rPr>
        <w:tab/>
        <w:t xml:space="preserve"> 1.002,00 zł</w:t>
      </w:r>
      <w:r w:rsidRPr="00A60C8B">
        <w:rPr>
          <w:b/>
        </w:rPr>
        <w:br/>
      </w:r>
      <w:r w:rsidRPr="00A60C8B">
        <w:t>z tytułu otrzymanego zwrotu  niewykorzystanej dotacji z rozliczenia 2014 roku.</w:t>
      </w:r>
    </w:p>
    <w:p w:rsidR="00A42466" w:rsidRPr="00A60C8B" w:rsidRDefault="00A42466" w:rsidP="00A42466">
      <w:pPr>
        <w:rPr>
          <w:b/>
        </w:rPr>
      </w:pPr>
      <w:r w:rsidRPr="00A60C8B">
        <w:rPr>
          <w:b/>
        </w:rPr>
        <w:t>Dochody ogółem zwiększono o kwotę</w:t>
      </w:r>
      <w:r w:rsidRPr="00A60C8B">
        <w:rPr>
          <w:b/>
        </w:rPr>
        <w:tab/>
      </w:r>
      <w:r w:rsidRPr="00A60C8B">
        <w:rPr>
          <w:b/>
        </w:rPr>
        <w:tab/>
      </w:r>
      <w:r w:rsidR="00A60C8B">
        <w:rPr>
          <w:b/>
        </w:rPr>
        <w:t>93</w:t>
      </w:r>
      <w:r w:rsidRPr="00A60C8B">
        <w:rPr>
          <w:b/>
        </w:rPr>
        <w:t>.247,08 zł</w:t>
      </w:r>
    </w:p>
    <w:p w:rsidR="00A42466" w:rsidRPr="00A60C8B" w:rsidRDefault="00A42466" w:rsidP="00A42466">
      <w:pPr>
        <w:rPr>
          <w:b/>
        </w:rPr>
      </w:pPr>
      <w:r w:rsidRPr="00A60C8B">
        <w:rPr>
          <w:b/>
        </w:rPr>
        <w:t>WYDATKI</w:t>
      </w:r>
    </w:p>
    <w:p w:rsidR="00A42466" w:rsidRPr="00A60C8B" w:rsidRDefault="006B59FD" w:rsidP="006B59FD">
      <w:pPr>
        <w:pStyle w:val="Akapitzlist"/>
        <w:numPr>
          <w:ilvl w:val="0"/>
          <w:numId w:val="2"/>
        </w:numPr>
      </w:pPr>
      <w:r w:rsidRPr="00A60C8B">
        <w:t xml:space="preserve">W dziale Rolnictwo i łowiectwo dokonano przeniesienia wydatków między paragrafami </w:t>
      </w:r>
      <w:r w:rsidRPr="00A60C8B">
        <w:br/>
        <w:t>w ramach rozdziału na kwotę +/- 7.000 zł.</w:t>
      </w:r>
    </w:p>
    <w:p w:rsidR="0077532A" w:rsidRPr="0077532A" w:rsidRDefault="006B59FD" w:rsidP="006B59FD">
      <w:pPr>
        <w:pStyle w:val="Akapitzlist"/>
        <w:numPr>
          <w:ilvl w:val="0"/>
          <w:numId w:val="2"/>
        </w:numPr>
        <w:rPr>
          <w:rFonts w:cstheme="minorHAnsi"/>
        </w:rPr>
      </w:pPr>
      <w:r w:rsidRPr="00A60C8B">
        <w:t xml:space="preserve">W dziale Transport i łączność </w:t>
      </w:r>
      <w:r w:rsidRPr="00A60C8B">
        <w:rPr>
          <w:b/>
        </w:rPr>
        <w:t>zwiększa się wydatki</w:t>
      </w:r>
      <w:r w:rsidRPr="00A60C8B">
        <w:t xml:space="preserve"> o kwotę</w:t>
      </w:r>
      <w:r w:rsidRPr="00A60C8B">
        <w:tab/>
      </w:r>
      <w:r w:rsidRPr="00A60C8B">
        <w:tab/>
      </w:r>
      <w:r w:rsidRPr="00A60C8B">
        <w:tab/>
      </w:r>
      <w:r w:rsidR="0077532A" w:rsidRPr="0077532A">
        <w:rPr>
          <w:b/>
        </w:rPr>
        <w:t>143</w:t>
      </w:r>
      <w:r w:rsidRPr="0077532A">
        <w:rPr>
          <w:b/>
        </w:rPr>
        <w:t>.</w:t>
      </w:r>
      <w:r w:rsidR="0077532A">
        <w:rPr>
          <w:b/>
        </w:rPr>
        <w:t>5</w:t>
      </w:r>
      <w:r w:rsidRPr="00A60C8B">
        <w:rPr>
          <w:b/>
        </w:rPr>
        <w:t>00,00 zł</w:t>
      </w:r>
      <w:r w:rsidRPr="00A60C8B">
        <w:rPr>
          <w:b/>
        </w:rPr>
        <w:br/>
      </w:r>
      <w:r w:rsidRPr="00A60C8B">
        <w:t>na zadaniu inwestycyjnym  pn.</w:t>
      </w:r>
      <w:r w:rsidR="0077532A">
        <w:t>:</w:t>
      </w:r>
    </w:p>
    <w:p w:rsidR="006B59FD" w:rsidRPr="007A0457" w:rsidRDefault="006B59FD" w:rsidP="0077532A">
      <w:pPr>
        <w:pStyle w:val="Akapitzlist"/>
        <w:numPr>
          <w:ilvl w:val="0"/>
          <w:numId w:val="7"/>
        </w:numPr>
        <w:rPr>
          <w:rFonts w:cstheme="minorHAnsi"/>
          <w:i/>
        </w:rPr>
      </w:pPr>
      <w:r w:rsidRPr="007A0457">
        <w:rPr>
          <w:i/>
        </w:rPr>
        <w:t>„</w:t>
      </w:r>
      <w:r w:rsidRPr="007A0457">
        <w:rPr>
          <w:rFonts w:eastAsia="Times New Roman" w:cstheme="minorHAnsi"/>
          <w:i/>
          <w:lang w:eastAsia="pl-PL"/>
        </w:rPr>
        <w:t xml:space="preserve">Aktualizacja projektu przebudowy ul. Fabrycznej w Rogoźnie </w:t>
      </w:r>
      <w:r w:rsidR="007A0457" w:rsidRPr="007A0457">
        <w:rPr>
          <w:rFonts w:eastAsia="Times New Roman" w:cstheme="minorHAnsi"/>
          <w:i/>
          <w:lang w:eastAsia="pl-PL"/>
        </w:rPr>
        <w:br/>
      </w:r>
      <w:r w:rsidRPr="007A0457">
        <w:rPr>
          <w:rFonts w:eastAsia="Times New Roman" w:cstheme="minorHAnsi"/>
          <w:i/>
          <w:lang w:eastAsia="pl-PL"/>
        </w:rPr>
        <w:t xml:space="preserve">wraz z infrastrukturą towarzyszącą” </w:t>
      </w:r>
      <w:r w:rsidR="007A0457" w:rsidRPr="007A0457">
        <w:rPr>
          <w:rFonts w:eastAsia="Times New Roman" w:cstheme="minorHAnsi"/>
          <w:i/>
          <w:lang w:eastAsia="pl-PL"/>
        </w:rPr>
        <w:t>– 2.000 zł,</w:t>
      </w:r>
    </w:p>
    <w:p w:rsidR="007A0457" w:rsidRPr="007A0457" w:rsidRDefault="007A0457" w:rsidP="0077532A">
      <w:pPr>
        <w:pStyle w:val="Akapitzlist"/>
        <w:numPr>
          <w:ilvl w:val="0"/>
          <w:numId w:val="7"/>
        </w:numPr>
        <w:rPr>
          <w:rFonts w:cstheme="minorHAnsi"/>
          <w:i/>
        </w:rPr>
      </w:pPr>
      <w:r w:rsidRPr="007A0457">
        <w:rPr>
          <w:rFonts w:eastAsia="Times New Roman" w:cstheme="minorHAnsi"/>
          <w:i/>
          <w:lang w:eastAsia="pl-PL"/>
        </w:rPr>
        <w:t xml:space="preserve">„Przebudowa chodników i miejsc postojowych przy budynku </w:t>
      </w:r>
      <w:r w:rsidRPr="007A0457">
        <w:rPr>
          <w:rFonts w:eastAsia="Times New Roman" w:cstheme="minorHAnsi"/>
          <w:i/>
          <w:lang w:eastAsia="pl-PL"/>
        </w:rPr>
        <w:br/>
        <w:t>ul. II Armii W nr 4 w Rogoźnie” – 141.500 zł.</w:t>
      </w:r>
    </w:p>
    <w:p w:rsidR="006B59FD" w:rsidRPr="00A60C8B" w:rsidRDefault="006B59FD" w:rsidP="006B59FD">
      <w:pPr>
        <w:pStyle w:val="Akapitzlist"/>
        <w:numPr>
          <w:ilvl w:val="0"/>
          <w:numId w:val="2"/>
        </w:numPr>
        <w:rPr>
          <w:rFonts w:cstheme="minorHAnsi"/>
        </w:rPr>
      </w:pPr>
      <w:r w:rsidRPr="00A60C8B">
        <w:t xml:space="preserve">W dziale Gospodarka mieszkaniowa </w:t>
      </w:r>
      <w:r w:rsidRPr="00A60C8B">
        <w:rPr>
          <w:b/>
        </w:rPr>
        <w:t xml:space="preserve">zwiększa się wydatki </w:t>
      </w:r>
      <w:r w:rsidRPr="00A60C8B">
        <w:t>o kwotę</w:t>
      </w:r>
      <w:r w:rsidRPr="00A60C8B">
        <w:tab/>
        <w:t xml:space="preserve">            </w:t>
      </w:r>
      <w:r w:rsidRPr="00A60C8B">
        <w:rPr>
          <w:b/>
        </w:rPr>
        <w:t>48.000,00 zł</w:t>
      </w:r>
    </w:p>
    <w:p w:rsidR="006B59FD" w:rsidRPr="00A60C8B" w:rsidRDefault="006B59FD" w:rsidP="006B59FD">
      <w:pPr>
        <w:pStyle w:val="Akapitzlist"/>
      </w:pPr>
      <w:r w:rsidRPr="00A60C8B">
        <w:t>z przeznaczeniem na:</w:t>
      </w:r>
    </w:p>
    <w:p w:rsidR="006B59FD" w:rsidRPr="007A0457" w:rsidRDefault="006B59FD" w:rsidP="006B59FD">
      <w:pPr>
        <w:pStyle w:val="Akapitzlist"/>
        <w:numPr>
          <w:ilvl w:val="0"/>
          <w:numId w:val="3"/>
        </w:numPr>
        <w:rPr>
          <w:rFonts w:cstheme="minorHAnsi"/>
          <w:i/>
        </w:rPr>
      </w:pPr>
      <w:r w:rsidRPr="007A0457">
        <w:rPr>
          <w:rFonts w:cstheme="minorHAnsi"/>
          <w:i/>
        </w:rPr>
        <w:t xml:space="preserve">zwiększenie środków na zakup energii elektrycznej i cieplnej </w:t>
      </w:r>
      <w:r w:rsidRPr="007A0457">
        <w:rPr>
          <w:rFonts w:cstheme="minorHAnsi"/>
          <w:i/>
        </w:rPr>
        <w:br/>
        <w:t>dostarczanej do budynku gminnego (po Agrobiznesie) o kwotę (+) 50.000 zł;</w:t>
      </w:r>
    </w:p>
    <w:p w:rsidR="006B59FD" w:rsidRPr="007A0457" w:rsidRDefault="006B59FD" w:rsidP="006B59FD">
      <w:pPr>
        <w:pStyle w:val="Akapitzlist"/>
        <w:numPr>
          <w:ilvl w:val="0"/>
          <w:numId w:val="3"/>
        </w:numPr>
        <w:rPr>
          <w:rFonts w:cstheme="minorHAnsi"/>
          <w:i/>
        </w:rPr>
      </w:pPr>
      <w:r w:rsidRPr="007A0457">
        <w:rPr>
          <w:rFonts w:cstheme="minorHAnsi"/>
          <w:i/>
        </w:rPr>
        <w:t>zmniejszenie o kwotę 2.000 zł oraz przeniesieniu</w:t>
      </w:r>
      <w:r w:rsidR="00007100" w:rsidRPr="007A0457">
        <w:rPr>
          <w:rFonts w:cstheme="minorHAnsi"/>
          <w:i/>
        </w:rPr>
        <w:t xml:space="preserve"> środków na</w:t>
      </w:r>
      <w:r w:rsidRPr="007A0457">
        <w:rPr>
          <w:rFonts w:cstheme="minorHAnsi"/>
          <w:i/>
        </w:rPr>
        <w:t xml:space="preserve"> kwot</w:t>
      </w:r>
      <w:r w:rsidR="00007100" w:rsidRPr="007A0457">
        <w:rPr>
          <w:rFonts w:cstheme="minorHAnsi"/>
          <w:i/>
        </w:rPr>
        <w:t>ę</w:t>
      </w:r>
      <w:r w:rsidRPr="007A0457">
        <w:rPr>
          <w:rFonts w:cstheme="minorHAnsi"/>
          <w:i/>
        </w:rPr>
        <w:t xml:space="preserve"> </w:t>
      </w:r>
      <w:r w:rsidR="00007100" w:rsidRPr="007A0457">
        <w:rPr>
          <w:rFonts w:cstheme="minorHAnsi"/>
          <w:i/>
        </w:rPr>
        <w:br/>
      </w:r>
      <w:r w:rsidRPr="007A0457">
        <w:rPr>
          <w:rFonts w:cstheme="minorHAnsi"/>
          <w:i/>
        </w:rPr>
        <w:t>+/-  25.751,91 zł</w:t>
      </w:r>
      <w:r w:rsidR="00007100" w:rsidRPr="007A0457">
        <w:rPr>
          <w:rFonts w:cstheme="minorHAnsi"/>
          <w:i/>
        </w:rPr>
        <w:t xml:space="preserve"> mię</w:t>
      </w:r>
      <w:r w:rsidRPr="007A0457">
        <w:rPr>
          <w:rFonts w:cstheme="minorHAnsi"/>
          <w:i/>
        </w:rPr>
        <w:t>dzy zadaniami</w:t>
      </w:r>
      <w:r w:rsidR="00007100" w:rsidRPr="007A0457">
        <w:rPr>
          <w:rFonts w:cstheme="minorHAnsi"/>
          <w:i/>
        </w:rPr>
        <w:t xml:space="preserve">  wymienionymi w poz. nr 13 i 14</w:t>
      </w:r>
      <w:r w:rsidR="00007100" w:rsidRPr="007A0457">
        <w:rPr>
          <w:rFonts w:cstheme="minorHAnsi"/>
          <w:i/>
        </w:rPr>
        <w:br/>
        <w:t>załącznika nr 4.</w:t>
      </w:r>
    </w:p>
    <w:p w:rsidR="007A0457" w:rsidRPr="007A0457" w:rsidRDefault="00007100" w:rsidP="00007100">
      <w:pPr>
        <w:pStyle w:val="Akapitzlist"/>
        <w:numPr>
          <w:ilvl w:val="0"/>
          <w:numId w:val="2"/>
        </w:numPr>
        <w:rPr>
          <w:rFonts w:cstheme="minorHAnsi"/>
        </w:rPr>
      </w:pPr>
      <w:r w:rsidRPr="00A60C8B">
        <w:rPr>
          <w:rFonts w:cstheme="minorHAnsi"/>
        </w:rPr>
        <w:t>W dziale Administracja publiczna</w:t>
      </w:r>
      <w:r w:rsidR="007A0457">
        <w:rPr>
          <w:rFonts w:cstheme="minorHAnsi"/>
        </w:rPr>
        <w:t xml:space="preserve"> </w:t>
      </w:r>
      <w:r w:rsidR="007A0457">
        <w:rPr>
          <w:rFonts w:cstheme="minorHAnsi"/>
          <w:b/>
        </w:rPr>
        <w:t xml:space="preserve"> zmniejsza się wydatki o kwotę</w:t>
      </w:r>
      <w:r w:rsidR="007A0457">
        <w:rPr>
          <w:rFonts w:cstheme="minorHAnsi"/>
          <w:b/>
        </w:rPr>
        <w:tab/>
      </w:r>
      <w:r w:rsidR="007A0457">
        <w:rPr>
          <w:rFonts w:cstheme="minorHAnsi"/>
          <w:b/>
        </w:rPr>
        <w:tab/>
        <w:t>10.000</w:t>
      </w:r>
      <w:r w:rsidR="00B30EE9">
        <w:rPr>
          <w:rFonts w:cstheme="minorHAnsi"/>
          <w:b/>
        </w:rPr>
        <w:t>,00</w:t>
      </w:r>
      <w:r w:rsidR="007A0457">
        <w:rPr>
          <w:rFonts w:cstheme="minorHAnsi"/>
          <w:b/>
        </w:rPr>
        <w:t xml:space="preserve"> zł</w:t>
      </w:r>
    </w:p>
    <w:p w:rsidR="00007100" w:rsidRDefault="00B30EE9" w:rsidP="007A0457">
      <w:pPr>
        <w:pStyle w:val="Akapitzlist"/>
        <w:rPr>
          <w:rFonts w:cstheme="minorHAnsi"/>
        </w:rPr>
      </w:pPr>
      <w:r>
        <w:rPr>
          <w:rFonts w:cstheme="minorHAnsi"/>
        </w:rPr>
        <w:t>o</w:t>
      </w:r>
      <w:r w:rsidR="007A0457">
        <w:rPr>
          <w:rFonts w:cstheme="minorHAnsi"/>
        </w:rPr>
        <w:t xml:space="preserve">raz </w:t>
      </w:r>
      <w:r w:rsidR="00007100" w:rsidRPr="00A60C8B">
        <w:rPr>
          <w:rFonts w:cstheme="minorHAnsi"/>
        </w:rPr>
        <w:t xml:space="preserve"> dokonano przeniesienia środków między</w:t>
      </w:r>
      <w:r>
        <w:rPr>
          <w:rFonts w:cstheme="minorHAnsi"/>
        </w:rPr>
        <w:t xml:space="preserve"> </w:t>
      </w:r>
      <w:r w:rsidR="00007100" w:rsidRPr="00A60C8B">
        <w:rPr>
          <w:rFonts w:cstheme="minorHAnsi"/>
        </w:rPr>
        <w:t xml:space="preserve"> paragrafami w ramach rozdziału</w:t>
      </w:r>
      <w:r>
        <w:rPr>
          <w:rFonts w:cstheme="minorHAnsi"/>
        </w:rPr>
        <w:br/>
      </w:r>
      <w:r w:rsidR="00007100" w:rsidRPr="00A60C8B">
        <w:rPr>
          <w:rFonts w:cstheme="minorHAnsi"/>
        </w:rPr>
        <w:t xml:space="preserve">na kwotę +/- 12.000 zł ze względu na zmianę sposobu wykonania </w:t>
      </w:r>
      <w:r w:rsidR="00405317" w:rsidRPr="00A60C8B">
        <w:rPr>
          <w:rFonts w:cstheme="minorHAnsi"/>
        </w:rPr>
        <w:t>Strategii Gminy.</w:t>
      </w:r>
    </w:p>
    <w:p w:rsidR="00B30EE9" w:rsidRPr="00B30EE9" w:rsidRDefault="00B30EE9" w:rsidP="00B30EE9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lastRenderedPageBreak/>
        <w:t xml:space="preserve">W dziale Bezpieczeństwo publiczne i ochrona przeciwpożarowa </w:t>
      </w:r>
      <w:r>
        <w:rPr>
          <w:rFonts w:cstheme="minorHAnsi"/>
          <w:b/>
        </w:rPr>
        <w:t xml:space="preserve"> </w:t>
      </w:r>
      <w:r>
        <w:rPr>
          <w:rFonts w:cstheme="minorHAnsi"/>
          <w:b/>
        </w:rPr>
        <w:br/>
        <w:t>zmniejsza się wydatki o kwotę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60.000,00 zł</w:t>
      </w:r>
    </w:p>
    <w:p w:rsidR="00577C2D" w:rsidRDefault="00B30EE9" w:rsidP="00B30EE9">
      <w:pPr>
        <w:pStyle w:val="Akapitzlist"/>
        <w:rPr>
          <w:rFonts w:cstheme="minorHAnsi"/>
        </w:rPr>
      </w:pPr>
      <w:r>
        <w:rPr>
          <w:rFonts w:cstheme="minorHAnsi"/>
        </w:rPr>
        <w:t xml:space="preserve">z </w:t>
      </w:r>
      <w:r w:rsidR="00577C2D">
        <w:rPr>
          <w:rFonts w:cstheme="minorHAnsi"/>
        </w:rPr>
        <w:t>tytułu:</w:t>
      </w:r>
    </w:p>
    <w:p w:rsidR="00B30EE9" w:rsidRDefault="00577C2D" w:rsidP="00577C2D">
      <w:pPr>
        <w:pStyle w:val="Akapitzlist"/>
        <w:numPr>
          <w:ilvl w:val="0"/>
          <w:numId w:val="8"/>
        </w:numPr>
        <w:rPr>
          <w:rFonts w:cstheme="minorHAnsi"/>
          <w:i/>
        </w:rPr>
      </w:pPr>
      <w:r>
        <w:rPr>
          <w:rFonts w:cstheme="minorHAnsi"/>
          <w:i/>
        </w:rPr>
        <w:t>r</w:t>
      </w:r>
      <w:r w:rsidRPr="00577C2D">
        <w:rPr>
          <w:rFonts w:cstheme="minorHAnsi"/>
          <w:i/>
        </w:rPr>
        <w:t>ezygnacji z zakupu samochodu dla Straży Miejskiej – 70.000 zł</w:t>
      </w:r>
      <w:r>
        <w:rPr>
          <w:rFonts w:cstheme="minorHAnsi"/>
          <w:i/>
        </w:rPr>
        <w:t>,</w:t>
      </w:r>
    </w:p>
    <w:p w:rsidR="00577C2D" w:rsidRPr="00577C2D" w:rsidRDefault="00577C2D" w:rsidP="00577C2D">
      <w:pPr>
        <w:pStyle w:val="Akapitzlist"/>
        <w:numPr>
          <w:ilvl w:val="0"/>
          <w:numId w:val="8"/>
        </w:numPr>
        <w:rPr>
          <w:rFonts w:cstheme="minorHAnsi"/>
          <w:i/>
        </w:rPr>
      </w:pPr>
      <w:r>
        <w:rPr>
          <w:rFonts w:cstheme="minorHAnsi"/>
          <w:i/>
        </w:rPr>
        <w:t xml:space="preserve">wprowadzenia środków na wykonanie kapitalnego remontu </w:t>
      </w:r>
      <w:r>
        <w:rPr>
          <w:rFonts w:cstheme="minorHAnsi"/>
          <w:i/>
        </w:rPr>
        <w:br/>
        <w:t>oznakowanego samochody straży miejskiej +10.000 zł.</w:t>
      </w:r>
    </w:p>
    <w:p w:rsidR="00405317" w:rsidRPr="00A60C8B" w:rsidRDefault="00405317" w:rsidP="00007100">
      <w:pPr>
        <w:pStyle w:val="Akapitzlist"/>
        <w:numPr>
          <w:ilvl w:val="0"/>
          <w:numId w:val="2"/>
        </w:numPr>
        <w:rPr>
          <w:rFonts w:cstheme="minorHAnsi"/>
        </w:rPr>
      </w:pPr>
      <w:r w:rsidRPr="00A60C8B">
        <w:rPr>
          <w:rFonts w:cstheme="minorHAnsi"/>
        </w:rPr>
        <w:t xml:space="preserve">W dziale Oświata i wychowanie </w:t>
      </w:r>
      <w:r w:rsidR="00577C2D">
        <w:rPr>
          <w:rFonts w:cstheme="minorHAnsi"/>
          <w:b/>
        </w:rPr>
        <w:t xml:space="preserve">zmniejsza się </w:t>
      </w:r>
      <w:r w:rsidRPr="00A60C8B">
        <w:rPr>
          <w:rFonts w:cstheme="minorHAnsi"/>
          <w:b/>
        </w:rPr>
        <w:t xml:space="preserve"> wydatki</w:t>
      </w:r>
      <w:r w:rsidRPr="00A60C8B">
        <w:rPr>
          <w:rFonts w:cstheme="minorHAnsi"/>
        </w:rPr>
        <w:t xml:space="preserve"> o kwotę</w:t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="00577C2D">
        <w:rPr>
          <w:rFonts w:cstheme="minorHAnsi"/>
          <w:b/>
        </w:rPr>
        <w:t>190.252,92</w:t>
      </w:r>
      <w:r w:rsidRPr="00A60C8B">
        <w:rPr>
          <w:rFonts w:cstheme="minorHAnsi"/>
          <w:b/>
        </w:rPr>
        <w:t xml:space="preserve"> zł</w:t>
      </w:r>
      <w:r w:rsidRPr="00A60C8B">
        <w:rPr>
          <w:rFonts w:cstheme="minorHAnsi"/>
          <w:b/>
        </w:rPr>
        <w:br/>
      </w:r>
      <w:r w:rsidRPr="00A60C8B">
        <w:rPr>
          <w:rFonts w:cstheme="minorHAnsi"/>
        </w:rPr>
        <w:t xml:space="preserve">z </w:t>
      </w:r>
      <w:r w:rsidR="00577C2D">
        <w:rPr>
          <w:rFonts w:cstheme="minorHAnsi"/>
        </w:rPr>
        <w:t>tytułu</w:t>
      </w:r>
      <w:r w:rsidRPr="00A60C8B">
        <w:rPr>
          <w:rFonts w:cstheme="minorHAnsi"/>
        </w:rPr>
        <w:t>:</w:t>
      </w:r>
    </w:p>
    <w:p w:rsidR="00405317" w:rsidRPr="00577C2D" w:rsidRDefault="00577C2D" w:rsidP="00405317">
      <w:pPr>
        <w:pStyle w:val="Akapitzlist"/>
        <w:numPr>
          <w:ilvl w:val="0"/>
          <w:numId w:val="4"/>
        </w:numPr>
        <w:rPr>
          <w:rFonts w:cstheme="minorHAnsi"/>
          <w:i/>
        </w:rPr>
      </w:pPr>
      <w:r w:rsidRPr="00577C2D">
        <w:rPr>
          <w:rFonts w:cstheme="minorHAnsi"/>
          <w:i/>
        </w:rPr>
        <w:t>wykonania</w:t>
      </w:r>
      <w:r w:rsidR="00405317" w:rsidRPr="00577C2D">
        <w:rPr>
          <w:rFonts w:cstheme="minorHAnsi"/>
          <w:i/>
        </w:rPr>
        <w:t xml:space="preserve"> pierwszego etapu  remontu holu w budynku szkoły </w:t>
      </w:r>
      <w:r w:rsidR="00405317" w:rsidRPr="00577C2D">
        <w:rPr>
          <w:rFonts w:cstheme="minorHAnsi"/>
          <w:i/>
        </w:rPr>
        <w:br/>
        <w:t>przy ul. M. Poznańskiej, który nie spełnia wymogów bezpieczeństwa</w:t>
      </w:r>
      <w:r w:rsidR="00405317" w:rsidRPr="00577C2D">
        <w:rPr>
          <w:rFonts w:cstheme="minorHAnsi"/>
          <w:i/>
        </w:rPr>
        <w:br/>
        <w:t>(+) 61.116,08 zł;</w:t>
      </w:r>
    </w:p>
    <w:p w:rsidR="00405317" w:rsidRPr="00577C2D" w:rsidRDefault="00383A72" w:rsidP="00405317">
      <w:pPr>
        <w:pStyle w:val="Akapitzlist"/>
        <w:numPr>
          <w:ilvl w:val="0"/>
          <w:numId w:val="4"/>
        </w:numPr>
        <w:rPr>
          <w:rFonts w:cstheme="minorHAnsi"/>
          <w:i/>
        </w:rPr>
      </w:pPr>
      <w:r w:rsidRPr="00577C2D">
        <w:rPr>
          <w:rFonts w:cstheme="minorHAnsi"/>
          <w:i/>
        </w:rPr>
        <w:t>zwiększeni</w:t>
      </w:r>
      <w:r w:rsidR="00577C2D">
        <w:rPr>
          <w:rFonts w:cstheme="minorHAnsi"/>
          <w:i/>
        </w:rPr>
        <w:t>a</w:t>
      </w:r>
      <w:r w:rsidRPr="00577C2D">
        <w:rPr>
          <w:rFonts w:cstheme="minorHAnsi"/>
          <w:i/>
        </w:rPr>
        <w:t xml:space="preserve"> dotacji celowej przekazywanych innym gminom zwrotu kosztów udzielonej dotacji za uczniów z naszej gminy uczęszczających do oddziałów przedszkolnych i przedszkoli na podstawie porozumień między gminami </w:t>
      </w:r>
      <w:r w:rsidRPr="00577C2D">
        <w:rPr>
          <w:rFonts w:cstheme="minorHAnsi"/>
          <w:i/>
        </w:rPr>
        <w:br/>
        <w:t>(+) 41.200 zł (wzrost w stosunku do roku 2014 o 11 uczniów);</w:t>
      </w:r>
    </w:p>
    <w:p w:rsidR="00383A72" w:rsidRPr="00577C2D" w:rsidRDefault="00383A72" w:rsidP="00405317">
      <w:pPr>
        <w:pStyle w:val="Akapitzlist"/>
        <w:numPr>
          <w:ilvl w:val="0"/>
          <w:numId w:val="4"/>
        </w:numPr>
        <w:rPr>
          <w:rFonts w:cstheme="minorHAnsi"/>
          <w:i/>
        </w:rPr>
      </w:pPr>
      <w:r w:rsidRPr="00577C2D">
        <w:rPr>
          <w:rFonts w:cstheme="minorHAnsi"/>
          <w:i/>
        </w:rPr>
        <w:t>wykonani</w:t>
      </w:r>
      <w:r w:rsidR="00577C2D">
        <w:rPr>
          <w:rFonts w:cstheme="minorHAnsi"/>
          <w:i/>
        </w:rPr>
        <w:t>a</w:t>
      </w:r>
      <w:r w:rsidRPr="00577C2D">
        <w:rPr>
          <w:rFonts w:cstheme="minorHAnsi"/>
          <w:i/>
        </w:rPr>
        <w:t xml:space="preserve"> adaptacji pomieszczeń gospodarczych na węzeł sanitarny do nowo tworzonego od września br. oddziału </w:t>
      </w:r>
      <w:r w:rsidR="0040114A" w:rsidRPr="00577C2D">
        <w:rPr>
          <w:rFonts w:cstheme="minorHAnsi"/>
          <w:i/>
        </w:rPr>
        <w:t>w Przedszkolu Nr 2 w Rogoźnie (+) 25.000 zł;</w:t>
      </w:r>
    </w:p>
    <w:p w:rsidR="0040114A" w:rsidRPr="00577C2D" w:rsidRDefault="0040114A" w:rsidP="00405317">
      <w:pPr>
        <w:pStyle w:val="Akapitzlist"/>
        <w:numPr>
          <w:ilvl w:val="0"/>
          <w:numId w:val="4"/>
        </w:numPr>
        <w:rPr>
          <w:rFonts w:cstheme="minorHAnsi"/>
          <w:i/>
        </w:rPr>
      </w:pPr>
      <w:r w:rsidRPr="00577C2D">
        <w:rPr>
          <w:rFonts w:cstheme="minorHAnsi"/>
          <w:i/>
        </w:rPr>
        <w:t>zmniejsz</w:t>
      </w:r>
      <w:r w:rsidR="00577C2D">
        <w:rPr>
          <w:rFonts w:cstheme="minorHAnsi"/>
          <w:i/>
        </w:rPr>
        <w:t>enia</w:t>
      </w:r>
      <w:r w:rsidR="003F36CB" w:rsidRPr="00577C2D">
        <w:rPr>
          <w:rFonts w:cstheme="minorHAnsi"/>
          <w:i/>
        </w:rPr>
        <w:t xml:space="preserve"> środków</w:t>
      </w:r>
      <w:r w:rsidRPr="00577C2D">
        <w:rPr>
          <w:rFonts w:cstheme="minorHAnsi"/>
          <w:i/>
        </w:rPr>
        <w:t xml:space="preserve"> zaplanowan</w:t>
      </w:r>
      <w:r w:rsidR="003F36CB" w:rsidRPr="00577C2D">
        <w:rPr>
          <w:rFonts w:cstheme="minorHAnsi"/>
          <w:i/>
        </w:rPr>
        <w:t>ych</w:t>
      </w:r>
      <w:r w:rsidRPr="00577C2D">
        <w:rPr>
          <w:rFonts w:cstheme="minorHAnsi"/>
          <w:i/>
        </w:rPr>
        <w:t xml:space="preserve"> na dotację podmiotową  dla niepublicznych jednostek systemu oświaty o kwotę (-) 71.069 zł;</w:t>
      </w:r>
    </w:p>
    <w:p w:rsidR="00577C2D" w:rsidRPr="00577C2D" w:rsidRDefault="00577C2D" w:rsidP="00577C2D">
      <w:pPr>
        <w:pStyle w:val="Akapitzlist"/>
        <w:numPr>
          <w:ilvl w:val="0"/>
          <w:numId w:val="4"/>
        </w:numPr>
        <w:rPr>
          <w:rFonts w:cstheme="minorHAnsi"/>
          <w:i/>
        </w:rPr>
      </w:pPr>
      <w:r>
        <w:rPr>
          <w:rFonts w:cstheme="minorHAnsi"/>
          <w:i/>
        </w:rPr>
        <w:t>rezygnacji z wykonania</w:t>
      </w:r>
      <w:r w:rsidR="003F36CB" w:rsidRPr="00577C2D">
        <w:rPr>
          <w:rFonts w:cstheme="minorHAnsi"/>
          <w:i/>
        </w:rPr>
        <w:t xml:space="preserve"> </w:t>
      </w:r>
      <w:r w:rsidR="0040114A" w:rsidRPr="00577C2D">
        <w:rPr>
          <w:rFonts w:cstheme="minorHAnsi"/>
          <w:i/>
        </w:rPr>
        <w:t>zadani</w:t>
      </w:r>
      <w:r>
        <w:rPr>
          <w:rFonts w:cstheme="minorHAnsi"/>
          <w:i/>
        </w:rPr>
        <w:t>a</w:t>
      </w:r>
      <w:r w:rsidR="0040114A" w:rsidRPr="00577C2D">
        <w:rPr>
          <w:rFonts w:cstheme="minorHAnsi"/>
          <w:i/>
        </w:rPr>
        <w:t xml:space="preserve"> „Modernizacja starego budynku  Gimnazjum Nr 1” </w:t>
      </w:r>
      <w:r>
        <w:rPr>
          <w:rFonts w:cstheme="minorHAnsi"/>
          <w:i/>
        </w:rPr>
        <w:t>– (-) 246.500 zł</w:t>
      </w:r>
      <w:r w:rsidR="0040114A" w:rsidRPr="00577C2D">
        <w:rPr>
          <w:rFonts w:cstheme="minorHAnsi"/>
          <w:i/>
        </w:rPr>
        <w:t xml:space="preserve"> </w:t>
      </w:r>
      <w:r>
        <w:rPr>
          <w:rFonts w:cstheme="minorHAnsi"/>
          <w:i/>
        </w:rPr>
        <w:t>.</w:t>
      </w:r>
    </w:p>
    <w:p w:rsidR="0040114A" w:rsidRDefault="0040114A" w:rsidP="0040114A">
      <w:pPr>
        <w:pStyle w:val="Akapitzlist"/>
        <w:numPr>
          <w:ilvl w:val="0"/>
          <w:numId w:val="2"/>
        </w:numPr>
        <w:rPr>
          <w:rFonts w:cstheme="minorHAnsi"/>
        </w:rPr>
      </w:pPr>
      <w:r w:rsidRPr="00A60C8B">
        <w:rPr>
          <w:rFonts w:cstheme="minorHAnsi"/>
        </w:rPr>
        <w:t xml:space="preserve">W dziale Ochrona zdrowia dokonano przeniesienia wydatków między paragrafami w ramach </w:t>
      </w:r>
      <w:r w:rsidR="003F36CB" w:rsidRPr="00A60C8B">
        <w:rPr>
          <w:rFonts w:cstheme="minorHAnsi"/>
        </w:rPr>
        <w:t xml:space="preserve">rozdziału </w:t>
      </w:r>
      <w:r w:rsidRPr="00A60C8B">
        <w:rPr>
          <w:rFonts w:cstheme="minorHAnsi"/>
        </w:rPr>
        <w:t>na kwotę +/- 15.680 zł.</w:t>
      </w:r>
    </w:p>
    <w:p w:rsidR="00577C2D" w:rsidRPr="00577C2D" w:rsidRDefault="00577C2D" w:rsidP="0040114A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W dziale Pomoc społeczna </w:t>
      </w:r>
      <w:r w:rsidRPr="00577C2D">
        <w:rPr>
          <w:rFonts w:cstheme="minorHAnsi"/>
          <w:b/>
        </w:rPr>
        <w:t>zwiększa się wydatki</w:t>
      </w:r>
      <w:r>
        <w:rPr>
          <w:rFonts w:cstheme="minorHAnsi"/>
        </w:rPr>
        <w:t xml:space="preserve"> o kwotę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</w:t>
      </w:r>
      <w:r>
        <w:rPr>
          <w:rFonts w:cstheme="minorHAnsi"/>
          <w:b/>
        </w:rPr>
        <w:t>5.000,00 zł</w:t>
      </w:r>
      <w:r>
        <w:rPr>
          <w:rFonts w:cstheme="minorHAnsi"/>
          <w:b/>
        </w:rPr>
        <w:br/>
      </w:r>
      <w:r w:rsidRPr="00577C2D">
        <w:rPr>
          <w:rFonts w:cstheme="minorHAnsi"/>
        </w:rPr>
        <w:t xml:space="preserve">z przeznaczeniem na wypłatę zasiłku </w:t>
      </w:r>
      <w:r w:rsidR="00EF77FF">
        <w:rPr>
          <w:rFonts w:cstheme="minorHAnsi"/>
        </w:rPr>
        <w:t xml:space="preserve">celowego w wyniku zdarzenia </w:t>
      </w:r>
      <w:r w:rsidRPr="00577C2D">
        <w:rPr>
          <w:rFonts w:cstheme="minorHAnsi"/>
        </w:rPr>
        <w:t>los</w:t>
      </w:r>
      <w:r w:rsidR="00EF77FF">
        <w:rPr>
          <w:rFonts w:cstheme="minorHAnsi"/>
        </w:rPr>
        <w:t>owego.</w:t>
      </w:r>
    </w:p>
    <w:p w:rsidR="00EF77FF" w:rsidRDefault="0040114A" w:rsidP="0040114A">
      <w:pPr>
        <w:pStyle w:val="Akapitzlist"/>
        <w:numPr>
          <w:ilvl w:val="0"/>
          <w:numId w:val="2"/>
        </w:numPr>
        <w:rPr>
          <w:rFonts w:cstheme="minorHAnsi"/>
        </w:rPr>
      </w:pPr>
      <w:r w:rsidRPr="00A60C8B">
        <w:rPr>
          <w:rFonts w:cstheme="minorHAnsi"/>
        </w:rPr>
        <w:t xml:space="preserve">W dziale Gospodarka komunalna i ochrona środowiska </w:t>
      </w:r>
      <w:r w:rsidR="00EF77FF">
        <w:rPr>
          <w:rFonts w:cstheme="minorHAnsi"/>
          <w:b/>
        </w:rPr>
        <w:t>zwiększa</w:t>
      </w:r>
      <w:r w:rsidRPr="00A60C8B">
        <w:rPr>
          <w:rFonts w:cstheme="minorHAnsi"/>
          <w:b/>
        </w:rPr>
        <w:t xml:space="preserve"> się wydatki</w:t>
      </w:r>
      <w:r w:rsidRPr="00A60C8B">
        <w:rPr>
          <w:rFonts w:cstheme="minorHAnsi"/>
        </w:rPr>
        <w:t xml:space="preserve"> </w:t>
      </w:r>
      <w:r w:rsidRPr="00A60C8B">
        <w:rPr>
          <w:rFonts w:cstheme="minorHAnsi"/>
        </w:rPr>
        <w:br/>
        <w:t xml:space="preserve">o kwotę </w:t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="00EF77FF">
        <w:rPr>
          <w:rFonts w:cstheme="minorHAnsi"/>
        </w:rPr>
        <w:t xml:space="preserve">  </w:t>
      </w:r>
      <w:r w:rsidR="00EF77FF" w:rsidRPr="00EF77FF">
        <w:rPr>
          <w:rFonts w:cstheme="minorHAnsi"/>
          <w:b/>
        </w:rPr>
        <w:t>49.250,00</w:t>
      </w:r>
      <w:r w:rsidRPr="00A60C8B">
        <w:rPr>
          <w:rFonts w:cstheme="minorHAnsi"/>
        </w:rPr>
        <w:t xml:space="preserve"> </w:t>
      </w:r>
      <w:r w:rsidRPr="00A60C8B">
        <w:rPr>
          <w:rFonts w:cstheme="minorHAnsi"/>
          <w:b/>
        </w:rPr>
        <w:t>zł</w:t>
      </w:r>
      <w:r w:rsidRPr="00A60C8B">
        <w:rPr>
          <w:rFonts w:cstheme="minorHAnsi"/>
          <w:b/>
        </w:rPr>
        <w:br/>
      </w:r>
      <w:r w:rsidR="00EF77FF">
        <w:rPr>
          <w:rFonts w:cstheme="minorHAnsi"/>
        </w:rPr>
        <w:t>z tytułu:</w:t>
      </w:r>
    </w:p>
    <w:p w:rsidR="0040114A" w:rsidRPr="00EF77FF" w:rsidRDefault="0040114A" w:rsidP="00EF77FF">
      <w:pPr>
        <w:pStyle w:val="Akapitzlist"/>
        <w:numPr>
          <w:ilvl w:val="0"/>
          <w:numId w:val="9"/>
        </w:numPr>
        <w:rPr>
          <w:rFonts w:cstheme="minorHAnsi"/>
          <w:i/>
        </w:rPr>
      </w:pPr>
      <w:r w:rsidRPr="00EF77FF">
        <w:rPr>
          <w:rFonts w:cstheme="minorHAnsi"/>
          <w:i/>
        </w:rPr>
        <w:t xml:space="preserve">wniosku o zmianę zakresu przedsięwzięć funduszu soleckiego </w:t>
      </w:r>
      <w:r w:rsidR="00C336BA" w:rsidRPr="00EF77FF">
        <w:rPr>
          <w:rFonts w:cstheme="minorHAnsi"/>
          <w:i/>
        </w:rPr>
        <w:br/>
        <w:t>wsi Tarnowo</w:t>
      </w:r>
      <w:r w:rsidR="00EF77FF" w:rsidRPr="00EF77FF">
        <w:rPr>
          <w:rFonts w:cstheme="minorHAnsi"/>
          <w:i/>
        </w:rPr>
        <w:t xml:space="preserve"> (-) 750 zł,</w:t>
      </w:r>
    </w:p>
    <w:p w:rsidR="00EF77FF" w:rsidRPr="00EF77FF" w:rsidRDefault="00EF77FF" w:rsidP="00EF77FF">
      <w:pPr>
        <w:pStyle w:val="Akapitzlist"/>
        <w:numPr>
          <w:ilvl w:val="0"/>
          <w:numId w:val="9"/>
        </w:numPr>
        <w:rPr>
          <w:rFonts w:cstheme="minorHAnsi"/>
          <w:i/>
        </w:rPr>
      </w:pPr>
      <w:r w:rsidRPr="00EF77FF">
        <w:rPr>
          <w:rFonts w:cstheme="minorHAnsi"/>
          <w:i/>
        </w:rPr>
        <w:t xml:space="preserve">wykonania projektu rewitalizacji Placu Karola Marcinkowskiego </w:t>
      </w:r>
      <w:r w:rsidRPr="00EF77FF">
        <w:rPr>
          <w:rFonts w:cstheme="minorHAnsi"/>
          <w:i/>
        </w:rPr>
        <w:br/>
        <w:t>w Rogoźnie (+) 50.000 zł</w:t>
      </w:r>
      <w:r>
        <w:rPr>
          <w:rFonts w:cstheme="minorHAnsi"/>
          <w:i/>
        </w:rPr>
        <w:t>.</w:t>
      </w:r>
    </w:p>
    <w:p w:rsidR="00C336BA" w:rsidRPr="00A60C8B" w:rsidRDefault="00C336BA" w:rsidP="0040114A">
      <w:pPr>
        <w:pStyle w:val="Akapitzlist"/>
        <w:numPr>
          <w:ilvl w:val="0"/>
          <w:numId w:val="2"/>
        </w:numPr>
        <w:rPr>
          <w:rFonts w:cstheme="minorHAnsi"/>
        </w:rPr>
      </w:pPr>
      <w:r w:rsidRPr="00A60C8B">
        <w:rPr>
          <w:rFonts w:cstheme="minorHAnsi"/>
        </w:rPr>
        <w:t xml:space="preserve">W dziale Kultura i ochrona dziedzictwa narodowego </w:t>
      </w:r>
      <w:r w:rsidRPr="00A60C8B">
        <w:rPr>
          <w:rFonts w:cstheme="minorHAnsi"/>
          <w:b/>
        </w:rPr>
        <w:t xml:space="preserve"> zwiększa się wydatki </w:t>
      </w:r>
      <w:r w:rsidRPr="00A60C8B">
        <w:rPr>
          <w:rFonts w:cstheme="minorHAnsi"/>
          <w:b/>
        </w:rPr>
        <w:br/>
      </w:r>
      <w:r w:rsidRPr="00A60C8B">
        <w:rPr>
          <w:rFonts w:cstheme="minorHAnsi"/>
        </w:rPr>
        <w:t>o kwotę</w:t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</w:r>
      <w:r w:rsidRPr="00A60C8B">
        <w:rPr>
          <w:rFonts w:cstheme="minorHAnsi"/>
        </w:rPr>
        <w:tab/>
        <w:t xml:space="preserve">   </w:t>
      </w:r>
      <w:r w:rsidRPr="00A60C8B">
        <w:rPr>
          <w:rFonts w:cstheme="minorHAnsi"/>
          <w:b/>
        </w:rPr>
        <w:t xml:space="preserve"> 7.750,00 zł</w:t>
      </w:r>
      <w:r w:rsidRPr="00A60C8B">
        <w:rPr>
          <w:rFonts w:cstheme="minorHAnsi"/>
          <w:b/>
        </w:rPr>
        <w:br/>
      </w:r>
      <w:r w:rsidRPr="00A60C8B">
        <w:rPr>
          <w:rFonts w:cstheme="minorHAnsi"/>
        </w:rPr>
        <w:t>z przeznaczeniem na:</w:t>
      </w:r>
    </w:p>
    <w:p w:rsidR="00C336BA" w:rsidRPr="00EF77FF" w:rsidRDefault="00C336BA" w:rsidP="00C336BA">
      <w:pPr>
        <w:pStyle w:val="Akapitzlist"/>
        <w:numPr>
          <w:ilvl w:val="0"/>
          <w:numId w:val="5"/>
        </w:numPr>
        <w:rPr>
          <w:rFonts w:cstheme="minorHAnsi"/>
          <w:i/>
        </w:rPr>
      </w:pPr>
      <w:r w:rsidRPr="00EF77FF">
        <w:rPr>
          <w:rFonts w:cstheme="minorHAnsi"/>
          <w:i/>
        </w:rPr>
        <w:t>realizację przedsięwzięcia (zmiana)  funduszu sołeckiego wsi Tarnowo</w:t>
      </w:r>
      <w:r w:rsidRPr="00EF77FF">
        <w:rPr>
          <w:rFonts w:cstheme="minorHAnsi"/>
          <w:i/>
        </w:rPr>
        <w:br/>
        <w:t>(+) 750 zł;</w:t>
      </w:r>
      <w:r w:rsidR="00EF77FF">
        <w:rPr>
          <w:rFonts w:cstheme="minorHAnsi"/>
          <w:i/>
        </w:rPr>
        <w:t xml:space="preserve"> sołectwa Gościejewo +/- 800 zł;</w:t>
      </w:r>
    </w:p>
    <w:p w:rsidR="00C336BA" w:rsidRPr="00EF77FF" w:rsidRDefault="00C336BA" w:rsidP="00C336BA">
      <w:pPr>
        <w:pStyle w:val="Akapitzlist"/>
        <w:numPr>
          <w:ilvl w:val="0"/>
          <w:numId w:val="5"/>
        </w:numPr>
        <w:rPr>
          <w:rFonts w:cstheme="minorHAnsi"/>
          <w:i/>
        </w:rPr>
      </w:pPr>
      <w:r w:rsidRPr="00EF77FF">
        <w:rPr>
          <w:rFonts w:cstheme="minorHAnsi"/>
          <w:i/>
        </w:rPr>
        <w:t>pozostałe zdania w zakresie kultury (+) 7.000 zł.</w:t>
      </w:r>
    </w:p>
    <w:p w:rsidR="00EF77FF" w:rsidRDefault="00C336BA" w:rsidP="00C336BA">
      <w:pPr>
        <w:pStyle w:val="Akapitzlist"/>
        <w:numPr>
          <w:ilvl w:val="0"/>
          <w:numId w:val="2"/>
        </w:numPr>
        <w:rPr>
          <w:rFonts w:cstheme="minorHAnsi"/>
        </w:rPr>
      </w:pPr>
      <w:r w:rsidRPr="00A60C8B">
        <w:rPr>
          <w:rFonts w:cstheme="minorHAnsi"/>
        </w:rPr>
        <w:t xml:space="preserve">W dziale Kultura fizyczna </w:t>
      </w:r>
      <w:r w:rsidR="00EF77FF">
        <w:rPr>
          <w:rFonts w:cstheme="minorHAnsi"/>
          <w:b/>
        </w:rPr>
        <w:t xml:space="preserve">zwiększa się wydatki </w:t>
      </w:r>
      <w:r w:rsidR="00EF77FF" w:rsidRPr="00EF77FF">
        <w:rPr>
          <w:rFonts w:cstheme="minorHAnsi"/>
        </w:rPr>
        <w:t>o kwotę</w:t>
      </w:r>
      <w:r w:rsidR="00EF77FF">
        <w:rPr>
          <w:rFonts w:cstheme="minorHAnsi"/>
        </w:rPr>
        <w:tab/>
      </w:r>
      <w:r w:rsidR="00EF77FF">
        <w:rPr>
          <w:rFonts w:cstheme="minorHAnsi"/>
        </w:rPr>
        <w:tab/>
      </w:r>
      <w:r w:rsidR="00EF77FF">
        <w:rPr>
          <w:rFonts w:cstheme="minorHAnsi"/>
        </w:rPr>
        <w:tab/>
      </w:r>
      <w:r w:rsidR="00EF77FF">
        <w:rPr>
          <w:rFonts w:cstheme="minorHAnsi"/>
        </w:rPr>
        <w:tab/>
      </w:r>
      <w:r w:rsidR="00EF77FF">
        <w:rPr>
          <w:rFonts w:cstheme="minorHAnsi"/>
          <w:b/>
        </w:rPr>
        <w:t>100.000,00 zł</w:t>
      </w:r>
    </w:p>
    <w:p w:rsidR="00EF77FF" w:rsidRDefault="00EF77FF" w:rsidP="00EF77FF">
      <w:pPr>
        <w:pStyle w:val="Akapitzlist"/>
        <w:rPr>
          <w:rFonts w:cstheme="minorHAnsi"/>
        </w:rPr>
      </w:pPr>
      <w:r>
        <w:rPr>
          <w:rFonts w:cstheme="minorHAnsi"/>
        </w:rPr>
        <w:t>z przeznaczeniem na:</w:t>
      </w:r>
    </w:p>
    <w:p w:rsidR="00EF77FF" w:rsidRPr="00EF77FF" w:rsidRDefault="00EF77FF" w:rsidP="00EF77FF">
      <w:pPr>
        <w:pStyle w:val="Akapitzlist"/>
        <w:numPr>
          <w:ilvl w:val="0"/>
          <w:numId w:val="10"/>
        </w:numPr>
        <w:rPr>
          <w:rFonts w:cstheme="minorHAnsi"/>
          <w:i/>
        </w:rPr>
      </w:pPr>
      <w:r w:rsidRPr="00EF77FF">
        <w:rPr>
          <w:rFonts w:cstheme="minorHAnsi"/>
          <w:i/>
        </w:rPr>
        <w:t>wykonanie projektu budowy hali sportowej w Rogoźnie</w:t>
      </w:r>
      <w:r>
        <w:rPr>
          <w:rFonts w:cstheme="minorHAnsi"/>
          <w:i/>
        </w:rPr>
        <w:t xml:space="preserve"> (+) 100.000 zł,</w:t>
      </w:r>
    </w:p>
    <w:p w:rsidR="00C336BA" w:rsidRPr="00EF77FF" w:rsidRDefault="00EF77FF" w:rsidP="00EF77FF">
      <w:pPr>
        <w:pStyle w:val="Akapitzlist"/>
        <w:numPr>
          <w:ilvl w:val="0"/>
          <w:numId w:val="10"/>
        </w:numPr>
        <w:rPr>
          <w:rFonts w:cstheme="minorHAnsi"/>
          <w:i/>
        </w:rPr>
      </w:pPr>
      <w:r w:rsidRPr="00EF77FF">
        <w:rPr>
          <w:rFonts w:cstheme="minorHAnsi"/>
          <w:i/>
        </w:rPr>
        <w:t xml:space="preserve">oraz </w:t>
      </w:r>
      <w:r w:rsidR="00C336BA" w:rsidRPr="00EF77FF">
        <w:rPr>
          <w:rFonts w:cstheme="minorHAnsi"/>
          <w:i/>
        </w:rPr>
        <w:t>dokonano przeniesienia w</w:t>
      </w:r>
      <w:r w:rsidR="005773BC" w:rsidRPr="00EF77FF">
        <w:rPr>
          <w:rFonts w:cstheme="minorHAnsi"/>
          <w:i/>
        </w:rPr>
        <w:t>ydatków mię</w:t>
      </w:r>
      <w:r w:rsidR="00C336BA" w:rsidRPr="00EF77FF">
        <w:rPr>
          <w:rFonts w:cstheme="minorHAnsi"/>
          <w:i/>
        </w:rPr>
        <w:t xml:space="preserve">dzy paragrafami </w:t>
      </w:r>
      <w:r w:rsidR="00C336BA" w:rsidRPr="00EF77FF">
        <w:rPr>
          <w:rFonts w:cstheme="minorHAnsi"/>
          <w:i/>
        </w:rPr>
        <w:br/>
        <w:t>w ramach rozdziału na kwotę +/- 1.000 zł.</w:t>
      </w:r>
    </w:p>
    <w:p w:rsidR="00C336BA" w:rsidRPr="00A60C8B" w:rsidRDefault="00C336BA" w:rsidP="00C336BA">
      <w:pPr>
        <w:rPr>
          <w:rFonts w:cstheme="minorHAnsi"/>
          <w:b/>
        </w:rPr>
      </w:pPr>
      <w:r w:rsidRPr="00A60C8B">
        <w:rPr>
          <w:rFonts w:cstheme="minorHAnsi"/>
          <w:b/>
        </w:rPr>
        <w:t xml:space="preserve">Wydatki ogółem zwiększono o kwotę </w:t>
      </w:r>
      <w:r w:rsidRPr="00A60C8B">
        <w:rPr>
          <w:rFonts w:cstheme="minorHAnsi"/>
          <w:b/>
        </w:rPr>
        <w:tab/>
      </w:r>
      <w:r w:rsidRPr="00A60C8B">
        <w:rPr>
          <w:rFonts w:cstheme="minorHAnsi"/>
          <w:b/>
        </w:rPr>
        <w:tab/>
      </w:r>
      <w:r w:rsidR="00EF77FF">
        <w:rPr>
          <w:rFonts w:cstheme="minorHAnsi"/>
          <w:b/>
        </w:rPr>
        <w:t>93</w:t>
      </w:r>
      <w:r w:rsidRPr="00A60C8B">
        <w:rPr>
          <w:rFonts w:cstheme="minorHAnsi"/>
          <w:b/>
        </w:rPr>
        <w:t>.247,08 zł</w:t>
      </w:r>
    </w:p>
    <w:p w:rsidR="00C336BA" w:rsidRPr="00A60C8B" w:rsidRDefault="00C336BA" w:rsidP="00C336BA">
      <w:pPr>
        <w:rPr>
          <w:rFonts w:cstheme="minorHAnsi"/>
          <w:b/>
        </w:rPr>
      </w:pPr>
      <w:r w:rsidRPr="00A60C8B">
        <w:rPr>
          <w:rFonts w:cstheme="minorHAnsi"/>
          <w:b/>
        </w:rPr>
        <w:t>Dokonano zmian w n/ w załącznikach:</w:t>
      </w:r>
    </w:p>
    <w:p w:rsidR="00C336BA" w:rsidRPr="00A60C8B" w:rsidRDefault="00C336BA" w:rsidP="000F52BB">
      <w:pPr>
        <w:jc w:val="both"/>
      </w:pPr>
      <w:r w:rsidRPr="00A60C8B">
        <w:rPr>
          <w:rFonts w:cstheme="minorHAnsi"/>
          <w:b/>
        </w:rPr>
        <w:t>Nr 3”</w:t>
      </w:r>
      <w:r w:rsidRPr="00A60C8B">
        <w:rPr>
          <w:b/>
        </w:rPr>
        <w:t xml:space="preserve"> „Wykaz wydatków majątkowych gminy ujętych w planie budżetu na rok 2015” </w:t>
      </w:r>
      <w:r w:rsidRPr="00A60C8B">
        <w:t xml:space="preserve">dokonano przeniesienia wydatków między zadaniami, działami, rozdziałami </w:t>
      </w:r>
      <w:r w:rsidR="009C3BBF" w:rsidRPr="00A60C8B">
        <w:t>i paragrafami na kwotę</w:t>
      </w:r>
      <w:r w:rsidR="009C3BBF" w:rsidRPr="00A60C8B">
        <w:br/>
        <w:t xml:space="preserve">+/- </w:t>
      </w:r>
      <w:r w:rsidR="00C36D06">
        <w:t>344.251,91</w:t>
      </w:r>
      <w:r w:rsidR="009C3BBF" w:rsidRPr="00A60C8B">
        <w:t xml:space="preserve"> zł oraz dokonano zmiany nazwy zadania wymienionego w poz. 12 załącznika.</w:t>
      </w:r>
    </w:p>
    <w:p w:rsidR="00C336BA" w:rsidRPr="00A60C8B" w:rsidRDefault="00C336BA" w:rsidP="000F52BB">
      <w:pPr>
        <w:jc w:val="both"/>
      </w:pPr>
      <w:r w:rsidRPr="00A60C8B">
        <w:rPr>
          <w:b/>
        </w:rPr>
        <w:lastRenderedPageBreak/>
        <w:t>Nr 4 „Zestawienie planowanych kwot dotacji w 2015 roku”</w:t>
      </w:r>
      <w:r w:rsidR="009C3BBF" w:rsidRPr="00A60C8B">
        <w:rPr>
          <w:b/>
        </w:rPr>
        <w:t xml:space="preserve"> </w:t>
      </w:r>
      <w:r w:rsidR="009C3BBF" w:rsidRPr="00A60C8B">
        <w:t>dokonano zmniejszenia</w:t>
      </w:r>
      <w:r w:rsidR="009C3BBF" w:rsidRPr="00A60C8B">
        <w:rPr>
          <w:b/>
        </w:rPr>
        <w:t xml:space="preserve"> </w:t>
      </w:r>
      <w:r w:rsidR="009C3BBF" w:rsidRPr="00A60C8B">
        <w:t xml:space="preserve">dotacji </w:t>
      </w:r>
      <w:r w:rsidR="009C3BBF" w:rsidRPr="00A60C8B">
        <w:br/>
        <w:t>na zadania bieżące o kwotę 27.869 zł.</w:t>
      </w:r>
    </w:p>
    <w:p w:rsidR="00C336BA" w:rsidRPr="00A60C8B" w:rsidRDefault="00C336BA" w:rsidP="000F52BB">
      <w:pPr>
        <w:jc w:val="both"/>
      </w:pPr>
      <w:r w:rsidRPr="00A60C8B">
        <w:rPr>
          <w:b/>
        </w:rPr>
        <w:t>Nr 5 „Plan przychodów i kosztów zakładu budżetowego gminy Rogoźno oraz zakres i kwota dotacji przedmiotowej na 2015 rok”</w:t>
      </w:r>
      <w:r w:rsidR="009C3BBF" w:rsidRPr="00A60C8B">
        <w:rPr>
          <w:b/>
        </w:rPr>
        <w:t xml:space="preserve"> </w:t>
      </w:r>
      <w:r w:rsidR="009C3BBF" w:rsidRPr="00A60C8B">
        <w:t>dokonano przeniesienie przychodów i kosztów między paragrafami.</w:t>
      </w:r>
      <w:r w:rsidR="000F52BB" w:rsidRPr="00A60C8B">
        <w:t xml:space="preserve"> oraz zmieniono planowany stan środków obrotowych na początek i koniec okresu sprawozdawczego.</w:t>
      </w:r>
      <w:r w:rsidR="009C3BBF" w:rsidRPr="00A60C8B">
        <w:t xml:space="preserve"> </w:t>
      </w:r>
    </w:p>
    <w:p w:rsidR="00C336BA" w:rsidRPr="00A60C8B" w:rsidRDefault="00C336BA" w:rsidP="000F52BB">
      <w:pPr>
        <w:jc w:val="both"/>
      </w:pPr>
      <w:r w:rsidRPr="00A60C8B">
        <w:rPr>
          <w:b/>
        </w:rPr>
        <w:t xml:space="preserve">Nr 6 „Plan dochodów z tytułu wydawania zezwoleń na sprzedaż napojów alkoholowych </w:t>
      </w:r>
      <w:r w:rsidR="000F52BB" w:rsidRPr="00A60C8B">
        <w:rPr>
          <w:b/>
        </w:rPr>
        <w:br/>
      </w:r>
      <w:r w:rsidRPr="00A60C8B">
        <w:rPr>
          <w:b/>
        </w:rPr>
        <w:t>i wydatków na realizację zadań określonych w Programie Profilaktyki i Rozwiązywania Problemów Alkoholowych i Narkomanii na 2015 rok</w:t>
      </w:r>
      <w:r w:rsidRPr="00A60C8B">
        <w:t xml:space="preserve">” </w:t>
      </w:r>
      <w:r w:rsidR="009C3BBF" w:rsidRPr="00A60C8B">
        <w:t>dokonano przeniesienia wydatków na kwotę +/- 15.680 zł</w:t>
      </w:r>
      <w:r w:rsidR="000F52BB" w:rsidRPr="00A60C8B">
        <w:t xml:space="preserve"> mię</w:t>
      </w:r>
      <w:r w:rsidR="009C3BBF" w:rsidRPr="00A60C8B">
        <w:t>dzy paragrafami i zadaniami</w:t>
      </w:r>
      <w:r w:rsidR="000F52BB" w:rsidRPr="00A60C8B">
        <w:t xml:space="preserve"> w ramach rozdziału</w:t>
      </w:r>
      <w:r w:rsidR="009C3BBF" w:rsidRPr="00A60C8B">
        <w:t>.</w:t>
      </w:r>
    </w:p>
    <w:p w:rsidR="00C336BA" w:rsidRPr="00A60C8B" w:rsidRDefault="00C336BA" w:rsidP="00C336BA">
      <w:pPr>
        <w:rPr>
          <w:b/>
        </w:rPr>
      </w:pPr>
      <w:r w:rsidRPr="00A60C8B">
        <w:rPr>
          <w:b/>
        </w:rPr>
        <w:t xml:space="preserve">Nr 7 „Przedsięwzięcia funduszu sołeckiego na 2015 rok” </w:t>
      </w:r>
      <w:r w:rsidRPr="00A60C8B">
        <w:t xml:space="preserve">dokonano zmiany </w:t>
      </w:r>
      <w:r w:rsidR="000F52BB" w:rsidRPr="00A60C8B">
        <w:t>zakresu i wartości przedsięwzięć wsi Tarnowo na kwotę</w:t>
      </w:r>
      <w:r w:rsidR="00C36D06">
        <w:t xml:space="preserve"> +/- 750 zł oraz wsi Gościejewo na kwotę +/- 800 zł (przeniesienie wydatków między paragrafami w ramach zadania).</w:t>
      </w:r>
    </w:p>
    <w:p w:rsidR="00C336BA" w:rsidRPr="00A60C8B" w:rsidRDefault="00C336BA" w:rsidP="00C336BA">
      <w:pPr>
        <w:rPr>
          <w:rFonts w:cstheme="minorHAnsi"/>
          <w:b/>
        </w:rPr>
      </w:pPr>
    </w:p>
    <w:sectPr w:rsidR="00C336BA" w:rsidRPr="00A60C8B" w:rsidSect="007A0457">
      <w:pgSz w:w="11906" w:h="16838"/>
      <w:pgMar w:top="567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0A6B"/>
    <w:multiLevelType w:val="hybridMultilevel"/>
    <w:tmpl w:val="980A4EC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41439E"/>
    <w:multiLevelType w:val="hybridMultilevel"/>
    <w:tmpl w:val="F2984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F4BEA"/>
    <w:multiLevelType w:val="hybridMultilevel"/>
    <w:tmpl w:val="40768294"/>
    <w:lvl w:ilvl="0" w:tplc="0415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">
    <w:nsid w:val="363D7D33"/>
    <w:multiLevelType w:val="hybridMultilevel"/>
    <w:tmpl w:val="E85CA09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8506671"/>
    <w:multiLevelType w:val="hybridMultilevel"/>
    <w:tmpl w:val="829076E6"/>
    <w:lvl w:ilvl="0" w:tplc="ED626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20109"/>
    <w:multiLevelType w:val="hybridMultilevel"/>
    <w:tmpl w:val="ECDE8C6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096B35"/>
    <w:multiLevelType w:val="hybridMultilevel"/>
    <w:tmpl w:val="2A267CAE"/>
    <w:lvl w:ilvl="0" w:tplc="0415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>
    <w:nsid w:val="51EA513D"/>
    <w:multiLevelType w:val="hybridMultilevel"/>
    <w:tmpl w:val="AA76EA4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CE05DE"/>
    <w:multiLevelType w:val="hybridMultilevel"/>
    <w:tmpl w:val="7FAEC73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F1062A9"/>
    <w:multiLevelType w:val="hybridMultilevel"/>
    <w:tmpl w:val="7CB6C86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9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48"/>
    <w:rsid w:val="00007100"/>
    <w:rsid w:val="000F52BB"/>
    <w:rsid w:val="00383A72"/>
    <w:rsid w:val="003F36CB"/>
    <w:rsid w:val="0040114A"/>
    <w:rsid w:val="00405317"/>
    <w:rsid w:val="005773BC"/>
    <w:rsid w:val="00577C2D"/>
    <w:rsid w:val="006B59FD"/>
    <w:rsid w:val="0077532A"/>
    <w:rsid w:val="007A0457"/>
    <w:rsid w:val="008E2B48"/>
    <w:rsid w:val="009C3BBF"/>
    <w:rsid w:val="009E4FD5"/>
    <w:rsid w:val="00A42466"/>
    <w:rsid w:val="00A60C8B"/>
    <w:rsid w:val="00B30EE9"/>
    <w:rsid w:val="00B63176"/>
    <w:rsid w:val="00C336BA"/>
    <w:rsid w:val="00C36D06"/>
    <w:rsid w:val="00E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B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B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837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5850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2015-05-26T04:24:00Z</cp:lastPrinted>
  <dcterms:created xsi:type="dcterms:W3CDTF">2015-05-12T06:00:00Z</dcterms:created>
  <dcterms:modified xsi:type="dcterms:W3CDTF">2015-05-26T04:26:00Z</dcterms:modified>
</cp:coreProperties>
</file>