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F8" w:rsidRDefault="00482DF8" w:rsidP="00482DF8">
      <w:pPr>
        <w:rPr>
          <w:rFonts w:ascii="Arial" w:hAnsi="Arial" w:cs="Arial"/>
          <w:b/>
          <w:sz w:val="24"/>
          <w:szCs w:val="24"/>
        </w:rPr>
      </w:pPr>
      <w:r w:rsidRPr="00F25200">
        <w:rPr>
          <w:rFonts w:ascii="Arial" w:hAnsi="Arial" w:cs="Arial"/>
          <w:b/>
          <w:sz w:val="24"/>
          <w:szCs w:val="24"/>
        </w:rPr>
        <w:t>Zał</w:t>
      </w:r>
      <w:r>
        <w:rPr>
          <w:rFonts w:ascii="Arial" w:hAnsi="Arial" w:cs="Arial"/>
          <w:b/>
          <w:sz w:val="24"/>
          <w:szCs w:val="24"/>
        </w:rPr>
        <w:t xml:space="preserve">ącznik Nr 2 do </w:t>
      </w:r>
      <w:r w:rsidR="00DC499E">
        <w:rPr>
          <w:rFonts w:ascii="Arial" w:hAnsi="Arial" w:cs="Arial"/>
          <w:b/>
          <w:sz w:val="24"/>
          <w:szCs w:val="24"/>
        </w:rPr>
        <w:t>Uchwały Nr XXVII/</w:t>
      </w:r>
      <w:r w:rsidR="00B61D85">
        <w:rPr>
          <w:rFonts w:ascii="Arial" w:hAnsi="Arial" w:cs="Arial"/>
          <w:b/>
          <w:sz w:val="24"/>
          <w:szCs w:val="24"/>
        </w:rPr>
        <w:t>202</w:t>
      </w:r>
      <w:r w:rsidR="00DC499E">
        <w:rPr>
          <w:rFonts w:ascii="Arial" w:hAnsi="Arial" w:cs="Arial"/>
          <w:b/>
          <w:sz w:val="24"/>
          <w:szCs w:val="24"/>
        </w:rPr>
        <w:t>/2012</w:t>
      </w:r>
      <w:r w:rsidR="00DC499E">
        <w:rPr>
          <w:rFonts w:ascii="Arial" w:hAnsi="Arial" w:cs="Arial"/>
          <w:b/>
          <w:sz w:val="24"/>
          <w:szCs w:val="24"/>
        </w:rPr>
        <w:br/>
        <w:t>Rady Miejskiej w Rogoźnie</w:t>
      </w:r>
      <w:r w:rsidRPr="00F25200">
        <w:rPr>
          <w:rFonts w:ascii="Arial" w:hAnsi="Arial" w:cs="Arial"/>
          <w:b/>
          <w:sz w:val="24"/>
          <w:szCs w:val="24"/>
        </w:rPr>
        <w:br/>
        <w:t xml:space="preserve">z dnia </w:t>
      </w:r>
      <w:r w:rsidR="00DC499E">
        <w:rPr>
          <w:rFonts w:ascii="Arial" w:hAnsi="Arial" w:cs="Arial"/>
          <w:b/>
          <w:sz w:val="24"/>
          <w:szCs w:val="24"/>
        </w:rPr>
        <w:t xml:space="preserve">21 listopada </w:t>
      </w:r>
      <w:r>
        <w:rPr>
          <w:rFonts w:ascii="Arial" w:hAnsi="Arial" w:cs="Arial"/>
          <w:b/>
          <w:sz w:val="24"/>
          <w:szCs w:val="24"/>
        </w:rPr>
        <w:t xml:space="preserve"> 2012 roku</w:t>
      </w:r>
    </w:p>
    <w:p w:rsidR="00482DF8" w:rsidRDefault="00482DF8" w:rsidP="00482DF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Objaśnienia przyjętych wartości</w:t>
      </w:r>
    </w:p>
    <w:p w:rsidR="00482DF8" w:rsidRDefault="00482DF8" w:rsidP="00482DF8">
      <w:pPr>
        <w:jc w:val="both"/>
        <w:rPr>
          <w:rFonts w:ascii="Arial" w:hAnsi="Arial" w:cs="Arial"/>
          <w:sz w:val="20"/>
          <w:szCs w:val="20"/>
        </w:rPr>
      </w:pPr>
      <w:r w:rsidRPr="0090686D">
        <w:rPr>
          <w:rFonts w:ascii="Arial" w:hAnsi="Arial" w:cs="Arial"/>
          <w:sz w:val="20"/>
          <w:szCs w:val="20"/>
        </w:rPr>
        <w:t>W stosunku do uchwalonej Wieloletniej Prognozy Finansowej Gminy Rogoźno na lata 2012-2025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w dniu 21 grudnia 2011 roku – Uchwałą Nr XVII/125/2011 Rady Miejskiej w Rogoźnie, zmienionej Uchwałą Nr XXII/170/2012 Rady Miejskiej w Rogoźnie z dnia 30 maja 2012 roku, i Zarządzeniem </w:t>
      </w:r>
      <w:r>
        <w:rPr>
          <w:rFonts w:ascii="Arial" w:hAnsi="Arial" w:cs="Arial"/>
          <w:sz w:val="20"/>
          <w:szCs w:val="20"/>
        </w:rPr>
        <w:br/>
        <w:t xml:space="preserve">Nr OR.0050.1.88.2012 Burmistrza Rogoźna z dnia 29 czerwca 2012 roku i Zarządzeniem </w:t>
      </w:r>
      <w:r>
        <w:rPr>
          <w:rFonts w:ascii="Arial" w:hAnsi="Arial" w:cs="Arial"/>
          <w:sz w:val="20"/>
          <w:szCs w:val="20"/>
        </w:rPr>
        <w:br/>
        <w:t>Nr OR.0050.1.104.2012 Burmistrza Rogoźna z dnia 16 lipca 2012 roku dokonano następujących zmian w okresie od 16 lipca 2012 roku do 21 listopada 2012 roku w:</w:t>
      </w:r>
    </w:p>
    <w:p w:rsidR="00482DF8" w:rsidRDefault="00482DF8" w:rsidP="00482DF8">
      <w:pPr>
        <w:jc w:val="both"/>
        <w:rPr>
          <w:rFonts w:ascii="Arial" w:hAnsi="Arial" w:cs="Arial"/>
          <w:sz w:val="20"/>
          <w:szCs w:val="20"/>
        </w:rPr>
      </w:pPr>
      <w:r w:rsidRPr="0090686D">
        <w:rPr>
          <w:rFonts w:ascii="Arial" w:hAnsi="Arial" w:cs="Arial"/>
          <w:sz w:val="20"/>
          <w:szCs w:val="20"/>
          <w:u w:val="single"/>
        </w:rPr>
        <w:t>Załączniku Nr 1</w:t>
      </w:r>
      <w:r>
        <w:rPr>
          <w:rFonts w:ascii="Arial" w:hAnsi="Arial" w:cs="Arial"/>
          <w:sz w:val="20"/>
          <w:szCs w:val="20"/>
        </w:rPr>
        <w:t xml:space="preserve">  „Wieloletnia Prognoza Finansowa”</w:t>
      </w:r>
    </w:p>
    <w:tbl>
      <w:tblPr>
        <w:tblStyle w:val="Tabela-Siatka"/>
        <w:tblW w:w="9637" w:type="dxa"/>
        <w:tblLook w:val="04A0" w:firstRow="1" w:lastRow="0" w:firstColumn="1" w:lastColumn="0" w:noHBand="0" w:noVBand="1"/>
      </w:tblPr>
      <w:tblGrid>
        <w:gridCol w:w="675"/>
        <w:gridCol w:w="4395"/>
        <w:gridCol w:w="1559"/>
        <w:gridCol w:w="1417"/>
        <w:gridCol w:w="1591"/>
      </w:tblGrid>
      <w:tr w:rsidR="00482DF8" w:rsidTr="00566A92">
        <w:trPr>
          <w:trHeight w:val="607"/>
          <w:tblHeader/>
        </w:trPr>
        <w:tc>
          <w:tcPr>
            <w:tcW w:w="675" w:type="dxa"/>
          </w:tcPr>
          <w:p w:rsidR="00482DF8" w:rsidRPr="00411172" w:rsidRDefault="00482DF8" w:rsidP="00566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4395" w:type="dxa"/>
          </w:tcPr>
          <w:p w:rsidR="00482DF8" w:rsidRPr="00411172" w:rsidRDefault="00482DF8" w:rsidP="00566A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</w:tcPr>
          <w:p w:rsidR="00482DF8" w:rsidRPr="00411172" w:rsidRDefault="00482DF8" w:rsidP="00566A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Sta</w:t>
            </w: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411172">
              <w:rPr>
                <w:rFonts w:ascii="Arial" w:hAnsi="Arial" w:cs="Arial"/>
                <w:b/>
                <w:sz w:val="20"/>
                <w:szCs w:val="20"/>
              </w:rPr>
              <w:t xml:space="preserve"> przed zmianą</w:t>
            </w:r>
          </w:p>
        </w:tc>
        <w:tc>
          <w:tcPr>
            <w:tcW w:w="1417" w:type="dxa"/>
          </w:tcPr>
          <w:p w:rsidR="00482DF8" w:rsidRPr="00411172" w:rsidRDefault="00482DF8" w:rsidP="00566A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591" w:type="dxa"/>
          </w:tcPr>
          <w:p w:rsidR="00482DF8" w:rsidRPr="00411172" w:rsidRDefault="00482DF8" w:rsidP="00566A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1172">
              <w:rPr>
                <w:rFonts w:ascii="Arial" w:hAnsi="Arial" w:cs="Arial"/>
                <w:b/>
                <w:sz w:val="20"/>
                <w:szCs w:val="20"/>
              </w:rPr>
              <w:t>Stan po zmianie</w:t>
            </w:r>
          </w:p>
        </w:tc>
      </w:tr>
      <w:tr w:rsidR="00482DF8" w:rsidRPr="00411172" w:rsidTr="00566A92">
        <w:trPr>
          <w:trHeight w:val="418"/>
        </w:trPr>
        <w:tc>
          <w:tcPr>
            <w:tcW w:w="675" w:type="dxa"/>
            <w:tcBorders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41117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1172">
              <w:rPr>
                <w:rFonts w:ascii="Arial" w:hAnsi="Arial" w:cs="Arial"/>
                <w:b/>
                <w:sz w:val="18"/>
                <w:szCs w:val="18"/>
              </w:rPr>
              <w:t>Dochody ogółem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56.105.911,06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-126.231,28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55.979.679,78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Dochody bieżące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44.</w:t>
            </w:r>
            <w:r>
              <w:rPr>
                <w:rFonts w:ascii="Arial" w:hAnsi="Arial" w:cs="Arial"/>
                <w:sz w:val="18"/>
                <w:szCs w:val="18"/>
              </w:rPr>
              <w:t>052.656</w:t>
            </w:r>
            <w:r w:rsidRPr="00DB696D">
              <w:rPr>
                <w:rFonts w:ascii="Arial" w:hAnsi="Arial" w:cs="Arial"/>
                <w:sz w:val="18"/>
                <w:szCs w:val="18"/>
              </w:rPr>
              <w:t>,06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926.480,72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482DF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44.</w:t>
            </w:r>
            <w:r>
              <w:rPr>
                <w:rFonts w:ascii="Arial" w:hAnsi="Arial" w:cs="Arial"/>
                <w:sz w:val="18"/>
                <w:szCs w:val="18"/>
              </w:rPr>
              <w:t>979.136</w:t>
            </w:r>
            <w:r w:rsidRPr="00DB696D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Dochody majątkowe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12.053.255,00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-1.052.712,00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11.000.543</w:t>
            </w:r>
            <w:r w:rsidR="00482DF8" w:rsidRPr="00DB696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32C86">
              <w:rPr>
                <w:rFonts w:ascii="Arial" w:hAnsi="Arial" w:cs="Arial"/>
                <w:i/>
                <w:sz w:val="18"/>
                <w:szCs w:val="18"/>
              </w:rPr>
              <w:t>w tym: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F8" w:rsidRPr="00411172" w:rsidTr="00566A92">
        <w:trPr>
          <w:trHeight w:val="252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sz w:val="16"/>
                <w:szCs w:val="16"/>
              </w:rPr>
            </w:pPr>
            <w:r w:rsidRPr="00432C86">
              <w:rPr>
                <w:rFonts w:ascii="Arial" w:hAnsi="Arial" w:cs="Arial"/>
                <w:sz w:val="16"/>
                <w:szCs w:val="16"/>
              </w:rPr>
              <w:t>ze sprzedaży majątku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432C86">
              <w:rPr>
                <w:rFonts w:ascii="Arial" w:hAnsi="Arial" w:cs="Arial"/>
                <w:i/>
                <w:sz w:val="16"/>
                <w:szCs w:val="16"/>
              </w:rPr>
              <w:t>2.000,000,00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-599.308,00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1.400.692,</w:t>
            </w:r>
            <w:r w:rsidR="00482DF8" w:rsidRPr="00432C86">
              <w:rPr>
                <w:rFonts w:ascii="Arial" w:hAnsi="Arial" w:cs="Arial"/>
                <w:i/>
                <w:sz w:val="16"/>
                <w:szCs w:val="16"/>
              </w:rPr>
              <w:t>00</w:t>
            </w:r>
          </w:p>
        </w:tc>
      </w:tr>
      <w:tr w:rsidR="00482DF8" w:rsidRPr="00411172" w:rsidTr="00566A92">
        <w:trPr>
          <w:trHeight w:val="312"/>
        </w:trPr>
        <w:tc>
          <w:tcPr>
            <w:tcW w:w="675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</w:t>
            </w:r>
            <w:r w:rsidRPr="00432C86">
              <w:rPr>
                <w:rFonts w:ascii="Arial" w:hAnsi="Arial" w:cs="Arial"/>
                <w:sz w:val="16"/>
                <w:szCs w:val="16"/>
              </w:rPr>
              <w:t>rodki z UE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82DF8" w:rsidRPr="00432C86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10.049.255,00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-481.581,00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9.567.674</w:t>
            </w:r>
            <w:r w:rsidR="00482DF8">
              <w:rPr>
                <w:rFonts w:ascii="Arial" w:hAnsi="Arial" w:cs="Arial"/>
                <w:i/>
                <w:sz w:val="16"/>
                <w:szCs w:val="16"/>
              </w:rPr>
              <w:t>,00</w:t>
            </w:r>
          </w:p>
        </w:tc>
      </w:tr>
      <w:tr w:rsidR="00482DF8" w:rsidRPr="00411172" w:rsidTr="00566A92">
        <w:tc>
          <w:tcPr>
            <w:tcW w:w="675" w:type="dxa"/>
            <w:tcBorders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32C86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Wydatki ogółem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82DF8" w:rsidRPr="00432C86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59.863.559,00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-857.371,00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59.006.188,00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 xml:space="preserve">Wydatki bieżące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B696D">
              <w:rPr>
                <w:rFonts w:ascii="Arial" w:hAnsi="Arial" w:cs="Arial"/>
                <w:sz w:val="18"/>
                <w:szCs w:val="18"/>
              </w:rPr>
              <w:t>41.</w:t>
            </w:r>
            <w:r>
              <w:rPr>
                <w:rFonts w:ascii="Arial" w:hAnsi="Arial" w:cs="Arial"/>
                <w:sz w:val="18"/>
                <w:szCs w:val="18"/>
              </w:rPr>
              <w:t>321.415</w:t>
            </w:r>
            <w:r w:rsidRPr="00DB696D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1.741.644,00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B96BB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43.063.059,</w:t>
            </w:r>
            <w:r w:rsidR="00482DF8" w:rsidRPr="00DB696D">
              <w:rPr>
                <w:rFonts w:ascii="Arial" w:hAnsi="Arial" w:cs="Arial"/>
                <w:sz w:val="18"/>
                <w:szCs w:val="18"/>
              </w:rPr>
              <w:t>00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432C86">
              <w:rPr>
                <w:rFonts w:ascii="Arial" w:hAnsi="Arial" w:cs="Arial"/>
                <w:i/>
                <w:sz w:val="16"/>
                <w:szCs w:val="16"/>
              </w:rPr>
              <w:t xml:space="preserve"> tego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F8" w:rsidRPr="00411172" w:rsidTr="00566A92">
        <w:trPr>
          <w:trHeight w:val="272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32C86">
              <w:rPr>
                <w:rFonts w:ascii="Arial" w:hAnsi="Arial" w:cs="Arial"/>
                <w:i/>
                <w:sz w:val="16"/>
                <w:szCs w:val="16"/>
              </w:rPr>
              <w:t>Wydatki bieżące bez wydatków na obsługę długu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32C86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40.711.415,00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1.741.644,00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32C86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42.453.059</w:t>
            </w:r>
            <w:r w:rsidR="00482DF8">
              <w:rPr>
                <w:rFonts w:ascii="Arial" w:hAnsi="Arial" w:cs="Arial"/>
                <w:i/>
                <w:sz w:val="16"/>
                <w:szCs w:val="16"/>
              </w:rPr>
              <w:t>,00</w:t>
            </w:r>
          </w:p>
        </w:tc>
      </w:tr>
      <w:tr w:rsidR="00482DF8" w:rsidRPr="00411172" w:rsidTr="00566A92">
        <w:trPr>
          <w:trHeight w:val="275"/>
        </w:trPr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B696D">
              <w:rPr>
                <w:rFonts w:ascii="Arial" w:hAnsi="Arial" w:cs="Arial"/>
                <w:i/>
                <w:sz w:val="16"/>
                <w:szCs w:val="16"/>
              </w:rPr>
              <w:t>Wydatki na obsługę długu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w tym :odsetki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610.000,00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610.000,00</w:t>
            </w:r>
          </w:p>
        </w:tc>
      </w:tr>
      <w:tr w:rsidR="00482DF8" w:rsidRPr="00411172" w:rsidTr="00566A92">
        <w:trPr>
          <w:trHeight w:val="280"/>
        </w:trPr>
        <w:tc>
          <w:tcPr>
            <w:tcW w:w="675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Wydatki majątkowe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18.542.144,00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82DF8" w:rsidRPr="00411172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-2.599.015,00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482DF8" w:rsidRPr="00411172" w:rsidRDefault="00B96BBB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15.943.129</w:t>
            </w:r>
            <w:r w:rsidR="00482DF8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5" w:type="dxa"/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sz w:val="18"/>
                <w:szCs w:val="18"/>
              </w:rPr>
              <w:t>ynik budżetu</w:t>
            </w:r>
          </w:p>
        </w:tc>
        <w:tc>
          <w:tcPr>
            <w:tcW w:w="1559" w:type="dxa"/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-3.757.647,94</w:t>
            </w:r>
          </w:p>
        </w:tc>
        <w:tc>
          <w:tcPr>
            <w:tcW w:w="1417" w:type="dxa"/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731.139,72</w:t>
            </w:r>
          </w:p>
        </w:tc>
        <w:tc>
          <w:tcPr>
            <w:tcW w:w="1591" w:type="dxa"/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-3.026.508,22</w:t>
            </w:r>
          </w:p>
        </w:tc>
      </w:tr>
      <w:tr w:rsidR="00482DF8" w:rsidRPr="00411172" w:rsidTr="00566A92">
        <w:tc>
          <w:tcPr>
            <w:tcW w:w="675" w:type="dxa"/>
            <w:tcBorders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B696D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Dochody bieżące – wydatki bieżące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2.731.241,06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-815.163,28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1.916.077,78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482DF8" w:rsidRPr="00DB696D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Dochody majątkowe – wydatki majątkowe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82DF8" w:rsidRPr="00DB696D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-6.488.889,00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1.546.303,00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482DF8" w:rsidRPr="00DB696D" w:rsidRDefault="00B96BBB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-4.942.586,00</w:t>
            </w:r>
          </w:p>
        </w:tc>
      </w:tr>
      <w:tr w:rsidR="00482DF8" w:rsidRPr="00411172" w:rsidTr="00566A92">
        <w:tc>
          <w:tcPr>
            <w:tcW w:w="675" w:type="dxa"/>
            <w:tcBorders>
              <w:bottom w:val="nil"/>
            </w:tcBorders>
            <w:vAlign w:val="center"/>
          </w:tcPr>
          <w:p w:rsidR="00482DF8" w:rsidRPr="00A678A1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78A1">
              <w:rPr>
                <w:rFonts w:ascii="Arial" w:hAnsi="Arial" w:cs="Arial"/>
                <w:b/>
                <w:sz w:val="18"/>
                <w:szCs w:val="18"/>
              </w:rPr>
              <w:t xml:space="preserve">5. 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482DF8" w:rsidRPr="00A678A1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Przychody budżetu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82DF8" w:rsidRPr="00A678A1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4.996.597,00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82DF8" w:rsidRPr="00A678A1" w:rsidRDefault="0032346E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-731.139,72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482DF8" w:rsidRPr="00A678A1" w:rsidRDefault="0032346E" w:rsidP="0032346E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4.265.457,28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tego: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7806CB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7806CB">
              <w:rPr>
                <w:rFonts w:ascii="Arial" w:hAnsi="Arial" w:cs="Arial"/>
                <w:sz w:val="18"/>
                <w:szCs w:val="18"/>
              </w:rPr>
              <w:t xml:space="preserve">Nadwyżka budżetowa z lat ubiegłych plus wolne środki, o których mowa w art. 217 ust.2 pkt 6 </w:t>
            </w:r>
            <w:proofErr w:type="spellStart"/>
            <w:r w:rsidRPr="007806CB"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  <w:r w:rsidRPr="007806CB">
              <w:rPr>
                <w:rFonts w:ascii="Arial" w:hAnsi="Arial" w:cs="Arial"/>
                <w:sz w:val="18"/>
                <w:szCs w:val="18"/>
              </w:rPr>
              <w:t>, angażowane w budżecie roku bieżącego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607.500,00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32346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607.500,00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A678A1" w:rsidRDefault="00482DF8" w:rsidP="00566A92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A678A1">
              <w:rPr>
                <w:rFonts w:ascii="Arial" w:hAnsi="Arial" w:cs="Arial"/>
                <w:i/>
                <w:sz w:val="16"/>
                <w:szCs w:val="16"/>
              </w:rPr>
              <w:t>w tym: na pokrycie deficytu budżetu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7806CB">
              <w:rPr>
                <w:rFonts w:ascii="Arial" w:hAnsi="Arial" w:cs="Arial"/>
                <w:i/>
                <w:sz w:val="16"/>
                <w:szCs w:val="16"/>
              </w:rPr>
              <w:t>607.500,00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7806CB" w:rsidRDefault="0032346E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7806CB">
              <w:rPr>
                <w:rFonts w:ascii="Arial" w:hAnsi="Arial" w:cs="Arial"/>
                <w:i/>
                <w:sz w:val="16"/>
                <w:szCs w:val="16"/>
              </w:rPr>
              <w:t>607.500,00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Kredyty, pożyczki, sprzedaż papierów wartościowych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4.389.097,00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482DF8" w:rsidRPr="00411172" w:rsidRDefault="0032346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-731.139,72</w:t>
            </w:r>
          </w:p>
        </w:tc>
        <w:tc>
          <w:tcPr>
            <w:tcW w:w="1591" w:type="dxa"/>
            <w:tcBorders>
              <w:top w:val="nil"/>
              <w:bottom w:val="nil"/>
            </w:tcBorders>
            <w:vAlign w:val="center"/>
          </w:tcPr>
          <w:p w:rsidR="00482DF8" w:rsidRPr="00411172" w:rsidRDefault="0032346E" w:rsidP="003234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3.657.957,28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482DF8" w:rsidRPr="007806CB" w:rsidRDefault="00482DF8" w:rsidP="00566A92">
            <w:pPr>
              <w:rPr>
                <w:rFonts w:ascii="Arial" w:hAnsi="Arial" w:cs="Arial"/>
                <w:sz w:val="16"/>
                <w:szCs w:val="16"/>
              </w:rPr>
            </w:pPr>
            <w:r w:rsidRPr="007806CB">
              <w:rPr>
                <w:rFonts w:ascii="Arial" w:hAnsi="Arial" w:cs="Arial"/>
                <w:sz w:val="16"/>
                <w:szCs w:val="16"/>
              </w:rPr>
              <w:t>w tym: na pokrycie deficytu budżetu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806CB">
              <w:rPr>
                <w:rFonts w:ascii="Arial" w:hAnsi="Arial" w:cs="Arial"/>
                <w:sz w:val="16"/>
                <w:szCs w:val="16"/>
              </w:rPr>
              <w:t>3.150.147,94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82DF8" w:rsidRPr="007806CB" w:rsidRDefault="0032346E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-731.139,72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482DF8" w:rsidRPr="007806CB" w:rsidRDefault="0032346E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2.419.008,22</w:t>
            </w:r>
          </w:p>
        </w:tc>
      </w:tr>
      <w:tr w:rsidR="00482DF8" w:rsidRPr="00411172" w:rsidTr="00566A92">
        <w:tc>
          <w:tcPr>
            <w:tcW w:w="675" w:type="dxa"/>
            <w:tcBorders>
              <w:bottom w:val="nil"/>
            </w:tcBorders>
            <w:vAlign w:val="center"/>
          </w:tcPr>
          <w:p w:rsidR="00482DF8" w:rsidRPr="007806CB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06CB"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395" w:type="dxa"/>
            <w:tcBorders>
              <w:bottom w:val="nil"/>
            </w:tcBorders>
            <w:vAlign w:val="center"/>
          </w:tcPr>
          <w:p w:rsidR="00482DF8" w:rsidRPr="007806CB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Rozchody budżetu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1.238.949,06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</w:t>
            </w:r>
          </w:p>
        </w:tc>
        <w:tc>
          <w:tcPr>
            <w:tcW w:w="1591" w:type="dxa"/>
            <w:tcBorders>
              <w:bottom w:val="nil"/>
            </w:tcBorders>
            <w:vAlign w:val="center"/>
          </w:tcPr>
          <w:p w:rsidR="00482DF8" w:rsidRPr="007806CB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1.238.949,06</w:t>
            </w:r>
          </w:p>
        </w:tc>
      </w:tr>
      <w:tr w:rsidR="00482DF8" w:rsidRPr="00411172" w:rsidTr="00566A92">
        <w:tc>
          <w:tcPr>
            <w:tcW w:w="675" w:type="dxa"/>
            <w:tcBorders>
              <w:top w:val="nil"/>
            </w:tcBorders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</w:tcBorders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sz w:val="16"/>
                <w:szCs w:val="16"/>
              </w:rPr>
            </w:pPr>
            <w:r w:rsidRPr="00EC3D1E">
              <w:rPr>
                <w:rFonts w:ascii="Arial" w:hAnsi="Arial" w:cs="Arial"/>
                <w:sz w:val="16"/>
                <w:szCs w:val="16"/>
              </w:rPr>
              <w:t xml:space="preserve">z tego: </w:t>
            </w:r>
          </w:p>
          <w:p w:rsidR="00482DF8" w:rsidRPr="00EC3D1E" w:rsidRDefault="00482DF8" w:rsidP="00566A92">
            <w:pPr>
              <w:rPr>
                <w:rFonts w:ascii="Arial" w:hAnsi="Arial" w:cs="Arial"/>
                <w:sz w:val="16"/>
                <w:szCs w:val="16"/>
              </w:rPr>
            </w:pPr>
            <w:r w:rsidRPr="00EC3D1E">
              <w:rPr>
                <w:rFonts w:ascii="Arial" w:hAnsi="Arial" w:cs="Arial"/>
                <w:sz w:val="16"/>
                <w:szCs w:val="16"/>
              </w:rPr>
              <w:t>spłaty rat kapitałowych oraz wykup papierów wartościowych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1.238.949,06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591" w:type="dxa"/>
            <w:tcBorders>
              <w:top w:val="nil"/>
            </w:tcBorders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1.238.949,06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</w:t>
            </w:r>
          </w:p>
        </w:tc>
        <w:tc>
          <w:tcPr>
            <w:tcW w:w="4395" w:type="dxa"/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3D1E">
              <w:rPr>
                <w:rFonts w:ascii="Arial" w:hAnsi="Arial" w:cs="Arial"/>
                <w:b/>
                <w:sz w:val="18"/>
                <w:szCs w:val="18"/>
              </w:rPr>
              <w:t>Kwota długu</w:t>
            </w:r>
          </w:p>
        </w:tc>
        <w:tc>
          <w:tcPr>
            <w:tcW w:w="1559" w:type="dxa"/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9.874.730,79</w:t>
            </w:r>
          </w:p>
        </w:tc>
        <w:tc>
          <w:tcPr>
            <w:tcW w:w="1417" w:type="dxa"/>
            <w:vAlign w:val="center"/>
          </w:tcPr>
          <w:p w:rsidR="00482DF8" w:rsidRPr="00EC3D1E" w:rsidRDefault="00DC499E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-731.139,72</w:t>
            </w:r>
          </w:p>
        </w:tc>
        <w:tc>
          <w:tcPr>
            <w:tcW w:w="1591" w:type="dxa"/>
            <w:vAlign w:val="center"/>
          </w:tcPr>
          <w:p w:rsidR="00482DF8" w:rsidRPr="00EC3D1E" w:rsidRDefault="00DC499E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9.143.591,07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C3D1E">
              <w:rPr>
                <w:rFonts w:ascii="Arial" w:hAnsi="Arial" w:cs="Arial"/>
                <w:b/>
                <w:sz w:val="18"/>
                <w:szCs w:val="18"/>
              </w:rPr>
              <w:t>8.</w:t>
            </w:r>
          </w:p>
        </w:tc>
        <w:tc>
          <w:tcPr>
            <w:tcW w:w="4395" w:type="dxa"/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kwota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wyłączeń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z art. 170. ust.3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  <w:tc>
          <w:tcPr>
            <w:tcW w:w="1591" w:type="dxa"/>
            <w:vAlign w:val="center"/>
          </w:tcPr>
          <w:p w:rsidR="00482DF8" w:rsidRPr="00EC3D1E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C3D1E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9.</w:t>
            </w: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Zadłużenie/dochody ogółem – max 60% z art. 170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17,60</w:t>
            </w:r>
            <w:r w:rsidR="00773C6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417" w:type="dxa"/>
            <w:vAlign w:val="center"/>
          </w:tcPr>
          <w:p w:rsidR="00482DF8" w:rsidRPr="00411172" w:rsidRDefault="00DC499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-1,27</w:t>
            </w:r>
            <w:r w:rsidR="00773C6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591" w:type="dxa"/>
            <w:vAlign w:val="center"/>
          </w:tcPr>
          <w:p w:rsidR="00482DF8" w:rsidRPr="00411172" w:rsidRDefault="00DC499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16,33</w:t>
            </w:r>
            <w:r w:rsidR="00773C6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568C0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10.</w:t>
            </w: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łączna kwota spłaty zobowiązań/dochody ogółem – max 15% z art. 169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568C0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11.</w:t>
            </w: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Kwota zobowiązań przypadających do spłaty w danym roku budżetowym, podlegająca doliczeniu zgodnie z art. 244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568C0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12.</w:t>
            </w:r>
          </w:p>
        </w:tc>
        <w:tc>
          <w:tcPr>
            <w:tcW w:w="4395" w:type="dxa"/>
            <w:vAlign w:val="center"/>
          </w:tcPr>
          <w:p w:rsidR="00482DF8" w:rsidRPr="00E568C0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Maksymalny dopuszczalny wskaźnik spłaty z art. 242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7,64%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7,64%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E568C0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568C0">
              <w:rPr>
                <w:rFonts w:ascii="Arial" w:hAnsi="Arial" w:cs="Arial"/>
                <w:b/>
                <w:sz w:val="18"/>
                <w:szCs w:val="18"/>
              </w:rPr>
              <w:t>13.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i14.</w:t>
            </w: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Relacja planowanej łącznej kwoty spłaty zobowiązań do dochodów ogółem </w:t>
            </w:r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13a</w:t>
            </w:r>
          </w:p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i14a</w:t>
            </w: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Spełnia wskaźnik spłaty z art. 243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uwzględnieniu art. 244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Spełnia art. 243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Spełnia art. 243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566C5C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6C5C">
              <w:rPr>
                <w:rFonts w:ascii="Arial" w:hAnsi="Arial" w:cs="Arial"/>
                <w:b/>
                <w:sz w:val="18"/>
                <w:szCs w:val="18"/>
              </w:rPr>
              <w:lastRenderedPageBreak/>
              <w:t>15.</w:t>
            </w:r>
          </w:p>
        </w:tc>
        <w:tc>
          <w:tcPr>
            <w:tcW w:w="4395" w:type="dxa"/>
            <w:vAlign w:val="center"/>
          </w:tcPr>
          <w:p w:rsidR="00482DF8" w:rsidRPr="00566C5C" w:rsidRDefault="00482DF8" w:rsidP="00566A9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Informacja z art. 226 ust.2, tj. wydatki:</w:t>
            </w:r>
          </w:p>
        </w:tc>
        <w:tc>
          <w:tcPr>
            <w:tcW w:w="1559" w:type="dxa"/>
            <w:vAlign w:val="center"/>
          </w:tcPr>
          <w:p w:rsidR="00482DF8" w:rsidRPr="00566C5C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482DF8" w:rsidRPr="00566C5C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566C5C" w:rsidRDefault="00482DF8" w:rsidP="00566A9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wynagrodzenia i składki od nich naliczone</w:t>
            </w:r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18.647.255,00</w:t>
            </w:r>
          </w:p>
        </w:tc>
        <w:tc>
          <w:tcPr>
            <w:tcW w:w="1417" w:type="dxa"/>
            <w:vAlign w:val="center"/>
          </w:tcPr>
          <w:p w:rsidR="00482DF8" w:rsidRPr="00411172" w:rsidRDefault="00B61D85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-43.913,00</w:t>
            </w:r>
          </w:p>
        </w:tc>
        <w:tc>
          <w:tcPr>
            <w:tcW w:w="1591" w:type="dxa"/>
            <w:vAlign w:val="center"/>
          </w:tcPr>
          <w:p w:rsidR="00482DF8" w:rsidRPr="00411172" w:rsidRDefault="00B61D85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18.603.342,00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związane z funkcjonowaniem organów JST</w:t>
            </w:r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3.538.688,00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3.538.688,00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obciążenia objęte limitem art.226 ust. 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26.779,00</w:t>
            </w:r>
          </w:p>
        </w:tc>
        <w:tc>
          <w:tcPr>
            <w:tcW w:w="1417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1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26.779,00</w:t>
            </w:r>
          </w:p>
        </w:tc>
      </w:tr>
      <w:tr w:rsidR="00482DF8" w:rsidRPr="00411172" w:rsidTr="00566A92">
        <w:tc>
          <w:tcPr>
            <w:tcW w:w="67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</w:tcPr>
          <w:p w:rsidR="00482DF8" w:rsidRPr="00411172" w:rsidRDefault="00482DF8" w:rsidP="00566A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Majątkowe objęte limitem art. 226 ust.4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ufp</w:t>
            </w:r>
            <w:proofErr w:type="spellEnd"/>
          </w:p>
        </w:tc>
        <w:tc>
          <w:tcPr>
            <w:tcW w:w="1559" w:type="dxa"/>
            <w:vAlign w:val="center"/>
          </w:tcPr>
          <w:p w:rsidR="00482DF8" w:rsidRPr="00411172" w:rsidRDefault="00482DF8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18.095.644,00</w:t>
            </w:r>
          </w:p>
        </w:tc>
        <w:tc>
          <w:tcPr>
            <w:tcW w:w="1417" w:type="dxa"/>
            <w:vAlign w:val="center"/>
          </w:tcPr>
          <w:p w:rsidR="00482DF8" w:rsidRPr="00411172" w:rsidRDefault="00DC499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-2.599.015,00</w:t>
            </w:r>
          </w:p>
        </w:tc>
        <w:tc>
          <w:tcPr>
            <w:tcW w:w="1591" w:type="dxa"/>
            <w:vAlign w:val="center"/>
          </w:tcPr>
          <w:p w:rsidR="00482DF8" w:rsidRPr="00411172" w:rsidRDefault="00DC499E" w:rsidP="00566A9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15.496.629,00</w:t>
            </w:r>
          </w:p>
        </w:tc>
      </w:tr>
    </w:tbl>
    <w:p w:rsidR="00482DF8" w:rsidRDefault="00482DF8" w:rsidP="00482DF8">
      <w:pPr>
        <w:rPr>
          <w:rFonts w:ascii="Arial" w:hAnsi="Arial" w:cs="Arial"/>
          <w:sz w:val="18"/>
          <w:szCs w:val="18"/>
        </w:rPr>
      </w:pPr>
    </w:p>
    <w:p w:rsidR="00482DF8" w:rsidRDefault="00482DF8" w:rsidP="00482DF8">
      <w:pPr>
        <w:rPr>
          <w:rFonts w:ascii="Arial" w:hAnsi="Arial" w:cs="Arial"/>
          <w:sz w:val="20"/>
          <w:szCs w:val="20"/>
        </w:rPr>
      </w:pPr>
      <w:r w:rsidRPr="00166107">
        <w:rPr>
          <w:rFonts w:ascii="Arial" w:hAnsi="Arial" w:cs="Arial"/>
          <w:sz w:val="20"/>
          <w:szCs w:val="20"/>
        </w:rPr>
        <w:t>Szczegółowy opis zmian  przyjętych wartości wykazanych w tabeli:</w:t>
      </w:r>
    </w:p>
    <w:p w:rsidR="00B1361F" w:rsidRDefault="00B1361F" w:rsidP="00B1361F">
      <w:pPr>
        <w:jc w:val="both"/>
        <w:rPr>
          <w:rFonts w:ascii="Arial" w:hAnsi="Arial" w:cs="Arial"/>
          <w:sz w:val="20"/>
          <w:szCs w:val="20"/>
        </w:rPr>
      </w:pPr>
      <w:r w:rsidRPr="00166107">
        <w:rPr>
          <w:rFonts w:ascii="Arial" w:hAnsi="Arial" w:cs="Arial"/>
          <w:sz w:val="20"/>
          <w:szCs w:val="20"/>
          <w:u w:val="single"/>
        </w:rPr>
        <w:t>Ad. poz.1</w:t>
      </w:r>
      <w:r>
        <w:rPr>
          <w:rFonts w:ascii="Arial" w:hAnsi="Arial" w:cs="Arial"/>
          <w:sz w:val="20"/>
          <w:szCs w:val="20"/>
        </w:rPr>
        <w:t xml:space="preserve"> Dochody ogółem zostały zmniejszone o kwotę </w:t>
      </w:r>
      <w:r>
        <w:rPr>
          <w:rFonts w:ascii="Arial" w:hAnsi="Arial" w:cs="Arial"/>
          <w:b/>
          <w:sz w:val="20"/>
          <w:szCs w:val="20"/>
        </w:rPr>
        <w:t>126.231,28</w:t>
      </w:r>
      <w:r w:rsidRPr="003D5F64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i po zmianie wynoszą  </w:t>
      </w:r>
      <w:r w:rsidRPr="00B1361F">
        <w:rPr>
          <w:rFonts w:ascii="Arial" w:hAnsi="Arial" w:cs="Arial"/>
          <w:b/>
          <w:sz w:val="20"/>
          <w:szCs w:val="20"/>
        </w:rPr>
        <w:t xml:space="preserve">55.979.679,78 </w:t>
      </w:r>
      <w:r w:rsidRPr="005642D7">
        <w:rPr>
          <w:rFonts w:ascii="Arial" w:hAnsi="Arial" w:cs="Arial"/>
          <w:b/>
          <w:sz w:val="20"/>
          <w:szCs w:val="20"/>
        </w:rPr>
        <w:t>zł</w:t>
      </w:r>
      <w:r>
        <w:rPr>
          <w:rFonts w:ascii="Arial" w:hAnsi="Arial" w:cs="Arial"/>
          <w:sz w:val="20"/>
          <w:szCs w:val="20"/>
        </w:rPr>
        <w:t xml:space="preserve"> z tego:</w:t>
      </w:r>
    </w:p>
    <w:p w:rsidR="00B1361F" w:rsidRDefault="00B1361F" w:rsidP="00B1361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42D7">
        <w:rPr>
          <w:rFonts w:ascii="Arial" w:hAnsi="Arial" w:cs="Arial"/>
          <w:sz w:val="20"/>
          <w:szCs w:val="20"/>
        </w:rPr>
        <w:t xml:space="preserve">dochody bieżące zwiększono </w:t>
      </w:r>
      <w:r>
        <w:rPr>
          <w:rFonts w:ascii="Arial" w:hAnsi="Arial" w:cs="Arial"/>
          <w:sz w:val="20"/>
          <w:szCs w:val="20"/>
        </w:rPr>
        <w:t>o kwotę 926.480,72 zł i po zmianie wynoszą 44.979.136,78 zł</w:t>
      </w:r>
    </w:p>
    <w:p w:rsidR="00B1361F" w:rsidRDefault="00B1361F" w:rsidP="00B1361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dochody majątkowe zmniejszono o kwotę 1.052.712 zł i po zmianie wynoszą 11.000.543 zł</w:t>
      </w:r>
    </w:p>
    <w:p w:rsidR="00B1361F" w:rsidRPr="005642D7" w:rsidRDefault="00B1361F" w:rsidP="00B136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5642D7">
        <w:rPr>
          <w:rFonts w:ascii="Arial" w:hAnsi="Arial" w:cs="Arial"/>
          <w:sz w:val="20"/>
          <w:szCs w:val="20"/>
        </w:rPr>
        <w:t xml:space="preserve"> dotyczą zmian w budżecie wprowadzonych:</w:t>
      </w:r>
    </w:p>
    <w:p w:rsidR="00B1361F" w:rsidRDefault="00B1361F" w:rsidP="00B1361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OR.0050.1.10</w:t>
      </w:r>
      <w:r w:rsidR="005D58D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.2012 Burmistrza Rogoźna z dnia </w:t>
      </w:r>
      <w:r w:rsidR="005D58D7">
        <w:rPr>
          <w:rFonts w:ascii="Arial" w:hAnsi="Arial" w:cs="Arial"/>
          <w:sz w:val="20"/>
          <w:szCs w:val="20"/>
        </w:rPr>
        <w:t xml:space="preserve">30 </w:t>
      </w:r>
      <w:r>
        <w:rPr>
          <w:rFonts w:ascii="Arial" w:hAnsi="Arial" w:cs="Arial"/>
          <w:sz w:val="20"/>
          <w:szCs w:val="20"/>
        </w:rPr>
        <w:t xml:space="preserve">lipca 2012 roku, zwiększono dochody bieżące o kwotę </w:t>
      </w:r>
      <w:r w:rsidR="005D58D7">
        <w:rPr>
          <w:rFonts w:ascii="Arial" w:hAnsi="Arial" w:cs="Arial"/>
          <w:b/>
          <w:sz w:val="20"/>
          <w:szCs w:val="20"/>
        </w:rPr>
        <w:t>40.530</w:t>
      </w:r>
      <w:r w:rsidRPr="003D5F64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</w:t>
      </w:r>
      <w:r w:rsidR="00A25338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otrzyman</w:t>
      </w:r>
      <w:r w:rsidR="00A25338">
        <w:rPr>
          <w:rFonts w:ascii="Arial" w:hAnsi="Arial" w:cs="Arial"/>
          <w:sz w:val="20"/>
          <w:szCs w:val="20"/>
        </w:rPr>
        <w:t>ą dotacją celową</w:t>
      </w:r>
      <w:r>
        <w:rPr>
          <w:rFonts w:ascii="Arial" w:hAnsi="Arial" w:cs="Arial"/>
          <w:sz w:val="20"/>
          <w:szCs w:val="20"/>
        </w:rPr>
        <w:t xml:space="preserve"> </w:t>
      </w:r>
      <w:r w:rsidR="005D58D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zadania własne </w:t>
      </w:r>
      <w:r w:rsidR="005D58D7">
        <w:rPr>
          <w:rFonts w:ascii="Arial" w:hAnsi="Arial" w:cs="Arial"/>
          <w:sz w:val="20"/>
          <w:szCs w:val="20"/>
        </w:rPr>
        <w:t>i zlecone.</w:t>
      </w:r>
    </w:p>
    <w:p w:rsidR="00B1361F" w:rsidRPr="004512DD" w:rsidRDefault="00B1361F" w:rsidP="00B1361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</w:t>
      </w:r>
      <w:r w:rsidR="005D58D7">
        <w:rPr>
          <w:rFonts w:ascii="Arial" w:hAnsi="Arial" w:cs="Arial"/>
          <w:sz w:val="20"/>
          <w:szCs w:val="20"/>
        </w:rPr>
        <w:t>IV</w:t>
      </w:r>
      <w:r>
        <w:rPr>
          <w:rFonts w:ascii="Arial" w:hAnsi="Arial" w:cs="Arial"/>
          <w:sz w:val="20"/>
          <w:szCs w:val="20"/>
        </w:rPr>
        <w:t>/1</w:t>
      </w:r>
      <w:r w:rsidR="005D58D7">
        <w:rPr>
          <w:rFonts w:ascii="Arial" w:hAnsi="Arial" w:cs="Arial"/>
          <w:sz w:val="20"/>
          <w:szCs w:val="20"/>
        </w:rPr>
        <w:t>85</w:t>
      </w:r>
      <w:r>
        <w:rPr>
          <w:rFonts w:ascii="Arial" w:hAnsi="Arial" w:cs="Arial"/>
          <w:sz w:val="20"/>
          <w:szCs w:val="20"/>
        </w:rPr>
        <w:t xml:space="preserve">/2012 Rady Miejskiej w Rogoźnie z dnia </w:t>
      </w:r>
      <w:r w:rsidR="005D58D7">
        <w:rPr>
          <w:rFonts w:ascii="Arial" w:hAnsi="Arial" w:cs="Arial"/>
          <w:sz w:val="20"/>
          <w:szCs w:val="20"/>
        </w:rPr>
        <w:t>29 sierpnia</w:t>
      </w:r>
      <w:r>
        <w:rPr>
          <w:rFonts w:ascii="Arial" w:hAnsi="Arial" w:cs="Arial"/>
          <w:sz w:val="20"/>
          <w:szCs w:val="20"/>
        </w:rPr>
        <w:t xml:space="preserve"> 2012 roku, którą zwiększono dochody</w:t>
      </w:r>
      <w:r w:rsidR="005D58D7">
        <w:rPr>
          <w:rFonts w:ascii="Arial" w:hAnsi="Arial" w:cs="Arial"/>
          <w:sz w:val="20"/>
          <w:szCs w:val="20"/>
        </w:rPr>
        <w:t xml:space="preserve"> bieżące</w:t>
      </w:r>
      <w:r>
        <w:rPr>
          <w:rFonts w:ascii="Arial" w:hAnsi="Arial" w:cs="Arial"/>
          <w:sz w:val="20"/>
          <w:szCs w:val="20"/>
        </w:rPr>
        <w:t xml:space="preserve"> o kwotę </w:t>
      </w:r>
      <w:r w:rsidR="005D58D7">
        <w:rPr>
          <w:rFonts w:ascii="Arial" w:hAnsi="Arial" w:cs="Arial"/>
          <w:b/>
          <w:sz w:val="20"/>
          <w:szCs w:val="20"/>
        </w:rPr>
        <w:t>307.386</w:t>
      </w:r>
      <w:r>
        <w:rPr>
          <w:rFonts w:ascii="Arial" w:hAnsi="Arial" w:cs="Arial"/>
          <w:b/>
          <w:sz w:val="20"/>
          <w:szCs w:val="20"/>
        </w:rPr>
        <w:t xml:space="preserve"> zł z tego:</w:t>
      </w:r>
    </w:p>
    <w:p w:rsidR="005D58D7" w:rsidRDefault="00B1361F" w:rsidP="00B1361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D58D7">
        <w:rPr>
          <w:rFonts w:ascii="Arial" w:hAnsi="Arial" w:cs="Arial"/>
          <w:sz w:val="20"/>
          <w:szCs w:val="20"/>
        </w:rPr>
        <w:t xml:space="preserve">zmniejszono </w:t>
      </w:r>
      <w:r w:rsidR="005D58D7">
        <w:rPr>
          <w:rFonts w:ascii="Arial" w:hAnsi="Arial" w:cs="Arial"/>
          <w:sz w:val="20"/>
          <w:szCs w:val="20"/>
        </w:rPr>
        <w:t>dotację celową na zadan</w:t>
      </w:r>
      <w:r w:rsidR="00A25338">
        <w:rPr>
          <w:rFonts w:ascii="Arial" w:hAnsi="Arial" w:cs="Arial"/>
          <w:sz w:val="20"/>
          <w:szCs w:val="20"/>
        </w:rPr>
        <w:t xml:space="preserve">ia zlecone o kwotę 18.900 zł </w:t>
      </w:r>
      <w:r w:rsidR="00A25338">
        <w:rPr>
          <w:rFonts w:ascii="Arial" w:hAnsi="Arial" w:cs="Arial"/>
          <w:sz w:val="20"/>
          <w:szCs w:val="20"/>
        </w:rPr>
        <w:br/>
        <w:t>(</w:t>
      </w:r>
      <w:r w:rsidR="005D58D7">
        <w:rPr>
          <w:rFonts w:ascii="Arial" w:hAnsi="Arial" w:cs="Arial"/>
          <w:sz w:val="20"/>
          <w:szCs w:val="20"/>
        </w:rPr>
        <w:t>specjalistyczn</w:t>
      </w:r>
      <w:r w:rsidR="00A25338">
        <w:rPr>
          <w:rFonts w:ascii="Arial" w:hAnsi="Arial" w:cs="Arial"/>
          <w:sz w:val="20"/>
          <w:szCs w:val="20"/>
        </w:rPr>
        <w:t>e</w:t>
      </w:r>
      <w:r w:rsidR="005D58D7">
        <w:rPr>
          <w:rFonts w:ascii="Arial" w:hAnsi="Arial" w:cs="Arial"/>
          <w:sz w:val="20"/>
          <w:szCs w:val="20"/>
        </w:rPr>
        <w:t xml:space="preserve"> usług</w:t>
      </w:r>
      <w:r w:rsidR="00A25338">
        <w:rPr>
          <w:rFonts w:ascii="Arial" w:hAnsi="Arial" w:cs="Arial"/>
          <w:sz w:val="20"/>
          <w:szCs w:val="20"/>
        </w:rPr>
        <w:t>i</w:t>
      </w:r>
      <w:r w:rsidR="005D58D7">
        <w:rPr>
          <w:rFonts w:ascii="Arial" w:hAnsi="Arial" w:cs="Arial"/>
          <w:sz w:val="20"/>
          <w:szCs w:val="20"/>
        </w:rPr>
        <w:t xml:space="preserve"> opiekuńcz</w:t>
      </w:r>
      <w:r w:rsidR="00A25338">
        <w:rPr>
          <w:rFonts w:ascii="Arial" w:hAnsi="Arial" w:cs="Arial"/>
          <w:sz w:val="20"/>
          <w:szCs w:val="20"/>
        </w:rPr>
        <w:t>e</w:t>
      </w:r>
      <w:r w:rsidR="005D58D7">
        <w:rPr>
          <w:rFonts w:ascii="Arial" w:hAnsi="Arial" w:cs="Arial"/>
          <w:sz w:val="20"/>
          <w:szCs w:val="20"/>
        </w:rPr>
        <w:t>)</w:t>
      </w:r>
    </w:p>
    <w:p w:rsidR="00B1361F" w:rsidRDefault="005D58D7" w:rsidP="00B1361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zwiększono dotację celową na realizacje zadań własnych o kwotę </w:t>
      </w:r>
      <w:r w:rsidR="008C4BF5">
        <w:rPr>
          <w:rFonts w:ascii="Arial" w:hAnsi="Arial" w:cs="Arial"/>
          <w:sz w:val="20"/>
          <w:szCs w:val="20"/>
        </w:rPr>
        <w:t>135.326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5D58D7" w:rsidRDefault="005D58D7" w:rsidP="00B1361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wprowadzono otrzymane dofinansowanie projektu  w ramach POKL </w:t>
      </w:r>
      <w:r>
        <w:rPr>
          <w:rFonts w:ascii="Arial" w:hAnsi="Arial" w:cs="Arial"/>
          <w:sz w:val="20"/>
          <w:szCs w:val="20"/>
        </w:rPr>
        <w:br/>
        <w:t>175.305 zł</w:t>
      </w:r>
    </w:p>
    <w:p w:rsidR="008C4BF5" w:rsidRPr="005D58D7" w:rsidRDefault="008C4BF5" w:rsidP="00B1361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wprowadzono dochody pozyskane z innych źródeł w kwocie 15.655 zł</w:t>
      </w:r>
    </w:p>
    <w:p w:rsidR="00B1361F" w:rsidRPr="001B252F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252F">
        <w:rPr>
          <w:rFonts w:ascii="Arial" w:hAnsi="Arial" w:cs="Arial"/>
          <w:sz w:val="20"/>
          <w:szCs w:val="20"/>
        </w:rPr>
        <w:t>Uchwałą Nr XX</w:t>
      </w:r>
      <w:r w:rsidR="008C4BF5">
        <w:rPr>
          <w:rFonts w:ascii="Arial" w:hAnsi="Arial" w:cs="Arial"/>
          <w:sz w:val="20"/>
          <w:szCs w:val="20"/>
        </w:rPr>
        <w:t>V</w:t>
      </w:r>
      <w:r w:rsidRPr="001B252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</w:t>
      </w:r>
      <w:r w:rsidR="008C4BF5">
        <w:rPr>
          <w:rFonts w:ascii="Arial" w:hAnsi="Arial" w:cs="Arial"/>
          <w:sz w:val="20"/>
          <w:szCs w:val="20"/>
        </w:rPr>
        <w:t>87</w:t>
      </w:r>
      <w:r w:rsidRPr="001B252F">
        <w:rPr>
          <w:rFonts w:ascii="Arial" w:hAnsi="Arial" w:cs="Arial"/>
          <w:sz w:val="20"/>
          <w:szCs w:val="20"/>
        </w:rPr>
        <w:t xml:space="preserve">/2012 Rady Miejskiej w Rogoźnie z dnia </w:t>
      </w:r>
      <w:r w:rsidR="008C4BF5">
        <w:rPr>
          <w:rFonts w:ascii="Arial" w:hAnsi="Arial" w:cs="Arial"/>
          <w:sz w:val="20"/>
          <w:szCs w:val="20"/>
        </w:rPr>
        <w:t>26 września</w:t>
      </w:r>
      <w:r w:rsidR="00A25338">
        <w:rPr>
          <w:rFonts w:ascii="Arial" w:hAnsi="Arial" w:cs="Arial"/>
          <w:sz w:val="20"/>
          <w:szCs w:val="20"/>
        </w:rPr>
        <w:t xml:space="preserve"> 2012 roku, </w:t>
      </w:r>
      <w:r w:rsidRPr="001B252F">
        <w:rPr>
          <w:rFonts w:ascii="Arial" w:hAnsi="Arial" w:cs="Arial"/>
          <w:sz w:val="20"/>
          <w:szCs w:val="20"/>
        </w:rPr>
        <w:t xml:space="preserve">zwiększono dochody o kwotę </w:t>
      </w:r>
      <w:r w:rsidR="008C4BF5">
        <w:rPr>
          <w:rFonts w:ascii="Arial" w:hAnsi="Arial" w:cs="Arial"/>
          <w:b/>
          <w:sz w:val="20"/>
          <w:szCs w:val="20"/>
        </w:rPr>
        <w:t>230.882</w:t>
      </w:r>
      <w:r w:rsidRPr="001B252F">
        <w:rPr>
          <w:rFonts w:ascii="Arial" w:hAnsi="Arial" w:cs="Arial"/>
          <w:b/>
          <w:sz w:val="20"/>
          <w:szCs w:val="20"/>
        </w:rPr>
        <w:t xml:space="preserve"> zł</w:t>
      </w:r>
      <w:r w:rsidRPr="001B252F">
        <w:rPr>
          <w:rFonts w:ascii="Arial" w:hAnsi="Arial" w:cs="Arial"/>
          <w:sz w:val="20"/>
          <w:szCs w:val="20"/>
        </w:rPr>
        <w:t xml:space="preserve"> z tego:</w:t>
      </w:r>
    </w:p>
    <w:p w:rsidR="00B1361F" w:rsidRDefault="00B1361F" w:rsidP="00B1361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B252F">
        <w:rPr>
          <w:rFonts w:ascii="Arial" w:hAnsi="Arial" w:cs="Arial"/>
          <w:sz w:val="20"/>
          <w:szCs w:val="20"/>
        </w:rPr>
        <w:t xml:space="preserve">Dochody bieżące </w:t>
      </w:r>
      <w:r>
        <w:rPr>
          <w:rFonts w:ascii="Arial" w:hAnsi="Arial" w:cs="Arial"/>
          <w:sz w:val="20"/>
          <w:szCs w:val="20"/>
        </w:rPr>
        <w:t xml:space="preserve">zwiększono </w:t>
      </w:r>
      <w:r w:rsidRPr="001B252F">
        <w:rPr>
          <w:rFonts w:ascii="Arial" w:hAnsi="Arial" w:cs="Arial"/>
          <w:sz w:val="20"/>
          <w:szCs w:val="20"/>
        </w:rPr>
        <w:t xml:space="preserve">o kwotę </w:t>
      </w:r>
      <w:r w:rsidR="008C4BF5">
        <w:rPr>
          <w:rFonts w:ascii="Arial" w:hAnsi="Arial" w:cs="Arial"/>
          <w:b/>
          <w:sz w:val="20"/>
          <w:szCs w:val="20"/>
        </w:rPr>
        <w:t>228.705</w:t>
      </w:r>
      <w:r w:rsidRPr="001B252F">
        <w:rPr>
          <w:rFonts w:ascii="Arial" w:hAnsi="Arial" w:cs="Arial"/>
          <w:b/>
          <w:sz w:val="20"/>
          <w:szCs w:val="20"/>
        </w:rPr>
        <w:t xml:space="preserve"> zł </w:t>
      </w:r>
      <w:r w:rsidRPr="001B252F">
        <w:rPr>
          <w:rFonts w:ascii="Arial" w:hAnsi="Arial" w:cs="Arial"/>
          <w:sz w:val="20"/>
          <w:szCs w:val="20"/>
        </w:rPr>
        <w:t>w tym z tytułu:</w:t>
      </w:r>
    </w:p>
    <w:p w:rsidR="008C4BF5" w:rsidRDefault="00B1361F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dotacji celowej z budżetu państwa na zadania własne </w:t>
      </w:r>
      <w:r w:rsidR="008C4BF5">
        <w:rPr>
          <w:rFonts w:ascii="Arial" w:hAnsi="Arial" w:cs="Arial"/>
          <w:sz w:val="20"/>
          <w:szCs w:val="20"/>
        </w:rPr>
        <w:t>56.295 zł (zwrot części wydatków wykonanych w ramach funduszu sołeckiego za 2011r.),</w:t>
      </w:r>
    </w:p>
    <w:p w:rsidR="008C4BF5" w:rsidRDefault="008C4BF5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dotacji na zadania zlecone o kwotę 108.888 zł (zdarzenia losowe),</w:t>
      </w:r>
    </w:p>
    <w:p w:rsidR="008C4BF5" w:rsidRDefault="008C4BF5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odszkodowania na majątku gminnym 41.371 zł,</w:t>
      </w:r>
    </w:p>
    <w:p w:rsidR="008C4BF5" w:rsidRDefault="008C4BF5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zwrot niewykorzystanej dotacji 6.754 zł,</w:t>
      </w:r>
    </w:p>
    <w:p w:rsidR="00B1361F" w:rsidRDefault="00910F9D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darowizny pieniężnej 11.000 zł,</w:t>
      </w:r>
    </w:p>
    <w:p w:rsidR="00910F9D" w:rsidRDefault="00910F9D" w:rsidP="00B1361F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nienależnie pobranych świadczeń rodzinnych 4.397 zł.</w:t>
      </w:r>
    </w:p>
    <w:p w:rsidR="00910F9D" w:rsidRPr="00910F9D" w:rsidRDefault="00B1361F" w:rsidP="00910F9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Dochody majątkowe zwiększono  o kwotę </w:t>
      </w:r>
      <w:r w:rsidR="00910F9D">
        <w:rPr>
          <w:rFonts w:ascii="Arial" w:hAnsi="Arial" w:cs="Arial"/>
          <w:b/>
          <w:sz w:val="20"/>
          <w:szCs w:val="20"/>
        </w:rPr>
        <w:t>2.177</w:t>
      </w:r>
      <w:r>
        <w:rPr>
          <w:rFonts w:ascii="Arial" w:hAnsi="Arial" w:cs="Arial"/>
          <w:b/>
          <w:sz w:val="20"/>
          <w:szCs w:val="20"/>
        </w:rPr>
        <w:t xml:space="preserve"> zł </w:t>
      </w:r>
      <w:r>
        <w:rPr>
          <w:rFonts w:ascii="Arial" w:hAnsi="Arial" w:cs="Arial"/>
          <w:sz w:val="20"/>
          <w:szCs w:val="20"/>
        </w:rPr>
        <w:t>z tytułu otrzyman</w:t>
      </w:r>
      <w:r w:rsidR="00910F9D">
        <w:rPr>
          <w:rFonts w:ascii="Arial" w:hAnsi="Arial" w:cs="Arial"/>
          <w:sz w:val="20"/>
          <w:szCs w:val="20"/>
        </w:rPr>
        <w:t xml:space="preserve">ego zwrotu części </w:t>
      </w:r>
    </w:p>
    <w:p w:rsidR="00910F9D" w:rsidRDefault="00910F9D" w:rsidP="00910F9D">
      <w:pPr>
        <w:pStyle w:val="Akapitzlist"/>
        <w:ind w:left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wydatków  funduszu soleckiego za 2011 rok.</w:t>
      </w:r>
    </w:p>
    <w:p w:rsidR="00910F9D" w:rsidRDefault="00910F9D" w:rsidP="00910F9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910F9D">
        <w:rPr>
          <w:rFonts w:ascii="Arial" w:hAnsi="Arial" w:cs="Arial"/>
          <w:sz w:val="20"/>
          <w:szCs w:val="20"/>
        </w:rPr>
        <w:t>Zarządzeniem Nr OR.0050.1.168.2012</w:t>
      </w:r>
      <w:r>
        <w:rPr>
          <w:rFonts w:ascii="Arial" w:hAnsi="Arial" w:cs="Arial"/>
          <w:sz w:val="20"/>
          <w:szCs w:val="20"/>
        </w:rPr>
        <w:t xml:space="preserve"> Burmistrza Rogoźna  z dnia 26 października 2012 roku zwiększono dochody o kwotę </w:t>
      </w:r>
      <w:r>
        <w:rPr>
          <w:rFonts w:ascii="Arial" w:hAnsi="Arial" w:cs="Arial"/>
          <w:b/>
          <w:sz w:val="20"/>
          <w:szCs w:val="20"/>
        </w:rPr>
        <w:t xml:space="preserve">657.308 zł </w:t>
      </w:r>
      <w:r>
        <w:rPr>
          <w:rFonts w:ascii="Arial" w:hAnsi="Arial" w:cs="Arial"/>
          <w:sz w:val="20"/>
          <w:szCs w:val="20"/>
        </w:rPr>
        <w:t>z tego dochody bieżące z tytułu otrzymanych dotacji na zadania:</w:t>
      </w:r>
    </w:p>
    <w:p w:rsidR="00910F9D" w:rsidRDefault="00910F9D" w:rsidP="00910F9D">
      <w:pPr>
        <w:pStyle w:val="Akapitzlist"/>
        <w:numPr>
          <w:ilvl w:val="0"/>
          <w:numId w:val="17"/>
        </w:numPr>
        <w:ind w:firstLine="4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zlecone  561.754 zł,</w:t>
      </w:r>
    </w:p>
    <w:p w:rsidR="00910F9D" w:rsidRDefault="00910F9D" w:rsidP="00910F9D">
      <w:pPr>
        <w:pStyle w:val="Akapitzlist"/>
        <w:numPr>
          <w:ilvl w:val="0"/>
          <w:numId w:val="17"/>
        </w:numPr>
        <w:ind w:firstLine="4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własne     95.554 zł.</w:t>
      </w:r>
    </w:p>
    <w:p w:rsidR="00910F9D" w:rsidRPr="00527038" w:rsidRDefault="00B67273" w:rsidP="0052703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</w:t>
      </w:r>
      <w:r w:rsidR="00527038">
        <w:rPr>
          <w:rFonts w:ascii="Arial" w:hAnsi="Arial" w:cs="Arial"/>
          <w:sz w:val="20"/>
          <w:szCs w:val="20"/>
        </w:rPr>
        <w:t xml:space="preserve"> Nr XXVII/</w:t>
      </w:r>
      <w:r w:rsidR="00B61D85">
        <w:rPr>
          <w:rFonts w:ascii="Arial" w:hAnsi="Arial" w:cs="Arial"/>
          <w:sz w:val="20"/>
          <w:szCs w:val="20"/>
        </w:rPr>
        <w:t>203</w:t>
      </w:r>
      <w:r w:rsidR="00527038">
        <w:rPr>
          <w:rFonts w:ascii="Arial" w:hAnsi="Arial" w:cs="Arial"/>
          <w:sz w:val="20"/>
          <w:szCs w:val="20"/>
        </w:rPr>
        <w:t xml:space="preserve">/2012 Rady Miejskiej w Rogoźnie z dnia 21 listopada 2012 roku zmniejszono dochody o kwotę </w:t>
      </w:r>
      <w:r w:rsidR="00527038" w:rsidRPr="00527038">
        <w:rPr>
          <w:rFonts w:ascii="Arial" w:hAnsi="Arial" w:cs="Arial"/>
          <w:b/>
          <w:sz w:val="20"/>
          <w:szCs w:val="20"/>
        </w:rPr>
        <w:t>1.362.337,28 zł</w:t>
      </w:r>
      <w:r w:rsidR="00527038">
        <w:rPr>
          <w:rFonts w:ascii="Arial" w:hAnsi="Arial" w:cs="Arial"/>
          <w:b/>
          <w:sz w:val="20"/>
          <w:szCs w:val="20"/>
        </w:rPr>
        <w:t xml:space="preserve"> w tym:</w:t>
      </w:r>
    </w:p>
    <w:p w:rsidR="00527038" w:rsidRDefault="00527038" w:rsidP="0052703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Dochody bieżące zmniejszono o kwotę 307.448,28 zł,</w:t>
      </w:r>
    </w:p>
    <w:p w:rsidR="00527038" w:rsidRPr="00527038" w:rsidRDefault="00527038" w:rsidP="0052703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Dochody majątkowe zmniejszono o kwotę 1.054.889 zł</w:t>
      </w:r>
    </w:p>
    <w:p w:rsidR="00B1361F" w:rsidRPr="00910F9D" w:rsidRDefault="00B1361F" w:rsidP="00910F9D">
      <w:pPr>
        <w:jc w:val="both"/>
        <w:rPr>
          <w:rFonts w:ascii="Arial" w:hAnsi="Arial" w:cs="Arial"/>
          <w:b/>
          <w:sz w:val="20"/>
          <w:szCs w:val="20"/>
        </w:rPr>
      </w:pPr>
      <w:r w:rsidRPr="00910F9D">
        <w:rPr>
          <w:rFonts w:ascii="Arial" w:hAnsi="Arial" w:cs="Arial"/>
          <w:sz w:val="20"/>
          <w:szCs w:val="20"/>
          <w:u w:val="single"/>
        </w:rPr>
        <w:t>Ad. poz. 2</w:t>
      </w:r>
      <w:r w:rsidRPr="00910F9D">
        <w:rPr>
          <w:rFonts w:ascii="Arial" w:hAnsi="Arial" w:cs="Arial"/>
          <w:sz w:val="20"/>
          <w:szCs w:val="20"/>
        </w:rPr>
        <w:t xml:space="preserve"> Wydatki  ogółem </w:t>
      </w:r>
      <w:r w:rsidR="00527038">
        <w:rPr>
          <w:rFonts w:ascii="Arial" w:hAnsi="Arial" w:cs="Arial"/>
          <w:sz w:val="20"/>
          <w:szCs w:val="20"/>
        </w:rPr>
        <w:t>zmniejszono</w:t>
      </w:r>
      <w:r w:rsidRPr="00910F9D">
        <w:rPr>
          <w:rFonts w:ascii="Arial" w:hAnsi="Arial" w:cs="Arial"/>
          <w:sz w:val="20"/>
          <w:szCs w:val="20"/>
        </w:rPr>
        <w:t xml:space="preserve"> o kwotę </w:t>
      </w:r>
      <w:r w:rsidR="00527038">
        <w:rPr>
          <w:rFonts w:ascii="Arial" w:hAnsi="Arial" w:cs="Arial"/>
          <w:b/>
          <w:sz w:val="20"/>
          <w:szCs w:val="20"/>
        </w:rPr>
        <w:t>857.371</w:t>
      </w:r>
      <w:r w:rsidRPr="00910F9D">
        <w:rPr>
          <w:rFonts w:ascii="Arial" w:hAnsi="Arial" w:cs="Arial"/>
          <w:b/>
          <w:sz w:val="20"/>
          <w:szCs w:val="20"/>
        </w:rPr>
        <w:t xml:space="preserve"> zł </w:t>
      </w:r>
      <w:r w:rsidRPr="00910F9D">
        <w:rPr>
          <w:rFonts w:ascii="Arial" w:hAnsi="Arial" w:cs="Arial"/>
          <w:sz w:val="20"/>
          <w:szCs w:val="20"/>
        </w:rPr>
        <w:t xml:space="preserve">i po zmianie wynoszą </w:t>
      </w:r>
      <w:r w:rsidR="00527038">
        <w:rPr>
          <w:rFonts w:ascii="Arial" w:hAnsi="Arial" w:cs="Arial"/>
          <w:b/>
          <w:sz w:val="20"/>
          <w:szCs w:val="20"/>
        </w:rPr>
        <w:t>59.006.188</w:t>
      </w:r>
      <w:r w:rsidRPr="00910F9D">
        <w:rPr>
          <w:rFonts w:ascii="Arial" w:hAnsi="Arial" w:cs="Arial"/>
          <w:b/>
          <w:sz w:val="20"/>
          <w:szCs w:val="20"/>
        </w:rPr>
        <w:t xml:space="preserve"> zł </w:t>
      </w:r>
      <w:r w:rsidRPr="00910F9D">
        <w:rPr>
          <w:rFonts w:ascii="Arial" w:hAnsi="Arial" w:cs="Arial"/>
          <w:b/>
          <w:sz w:val="20"/>
          <w:szCs w:val="20"/>
        </w:rPr>
        <w:br/>
        <w:t>z tego:</w:t>
      </w:r>
    </w:p>
    <w:p w:rsidR="00B1361F" w:rsidRPr="00A26D88" w:rsidRDefault="00B1361F" w:rsidP="00B1361F">
      <w:pPr>
        <w:pStyle w:val="Akapitzlist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A26D88">
        <w:rPr>
          <w:rFonts w:ascii="Arial" w:hAnsi="Arial" w:cs="Arial"/>
          <w:sz w:val="20"/>
          <w:szCs w:val="20"/>
        </w:rPr>
        <w:lastRenderedPageBreak/>
        <w:t>wydatki bieżące</w:t>
      </w:r>
      <w:r>
        <w:rPr>
          <w:rFonts w:ascii="Arial" w:hAnsi="Arial" w:cs="Arial"/>
          <w:sz w:val="20"/>
          <w:szCs w:val="20"/>
        </w:rPr>
        <w:t xml:space="preserve"> zwię</w:t>
      </w:r>
      <w:r w:rsidRPr="00A26D88">
        <w:rPr>
          <w:rFonts w:ascii="Arial" w:hAnsi="Arial" w:cs="Arial"/>
          <w:sz w:val="20"/>
          <w:szCs w:val="20"/>
        </w:rPr>
        <w:t xml:space="preserve">kszono o kwotę </w:t>
      </w:r>
      <w:r w:rsidR="00527038">
        <w:rPr>
          <w:rFonts w:ascii="Arial" w:hAnsi="Arial" w:cs="Arial"/>
          <w:b/>
          <w:sz w:val="20"/>
          <w:szCs w:val="20"/>
        </w:rPr>
        <w:t>1.741.644</w:t>
      </w:r>
      <w:r w:rsidRPr="00A26D88">
        <w:rPr>
          <w:rFonts w:ascii="Arial" w:hAnsi="Arial" w:cs="Arial"/>
          <w:b/>
          <w:sz w:val="20"/>
          <w:szCs w:val="20"/>
        </w:rPr>
        <w:t xml:space="preserve"> zł </w:t>
      </w:r>
      <w:r w:rsidRPr="00A26D88">
        <w:rPr>
          <w:rFonts w:ascii="Arial" w:hAnsi="Arial" w:cs="Arial"/>
          <w:sz w:val="20"/>
          <w:szCs w:val="20"/>
        </w:rPr>
        <w:t>i po zmianie wynoszą</w:t>
      </w:r>
      <w:r w:rsidRPr="00A26D88">
        <w:rPr>
          <w:rFonts w:ascii="Arial" w:hAnsi="Arial" w:cs="Arial"/>
          <w:b/>
          <w:sz w:val="20"/>
          <w:szCs w:val="20"/>
        </w:rPr>
        <w:t xml:space="preserve"> </w:t>
      </w:r>
      <w:r w:rsidR="00527038">
        <w:rPr>
          <w:rFonts w:ascii="Arial" w:hAnsi="Arial" w:cs="Arial"/>
          <w:b/>
          <w:sz w:val="20"/>
          <w:szCs w:val="20"/>
        </w:rPr>
        <w:t>43.063.059</w:t>
      </w:r>
      <w:r w:rsidRPr="00A26D88">
        <w:rPr>
          <w:rFonts w:ascii="Arial" w:hAnsi="Arial" w:cs="Arial"/>
          <w:b/>
          <w:sz w:val="20"/>
          <w:szCs w:val="20"/>
        </w:rPr>
        <w:t xml:space="preserve"> zł,</w:t>
      </w:r>
      <w:r>
        <w:rPr>
          <w:rFonts w:ascii="Arial" w:hAnsi="Arial" w:cs="Arial"/>
          <w:b/>
          <w:sz w:val="20"/>
          <w:szCs w:val="20"/>
        </w:rPr>
        <w:br/>
      </w:r>
      <w:r w:rsidRPr="00A26D88">
        <w:rPr>
          <w:rFonts w:ascii="Arial" w:hAnsi="Arial" w:cs="Arial"/>
          <w:sz w:val="20"/>
          <w:szCs w:val="20"/>
        </w:rPr>
        <w:t>i dotyczą wprowadzonych zmian w budżecie:</w:t>
      </w:r>
    </w:p>
    <w:p w:rsidR="00B1361F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CB51A1">
        <w:rPr>
          <w:rFonts w:ascii="Arial" w:hAnsi="Arial" w:cs="Arial"/>
          <w:sz w:val="20"/>
          <w:szCs w:val="20"/>
        </w:rPr>
        <w:t>108</w:t>
      </w:r>
      <w:r>
        <w:rPr>
          <w:rFonts w:ascii="Arial" w:hAnsi="Arial" w:cs="Arial"/>
          <w:sz w:val="20"/>
          <w:szCs w:val="20"/>
        </w:rPr>
        <w:t xml:space="preserve">.2012 Burmistrza Rogoźna z dnia </w:t>
      </w:r>
      <w:r w:rsidR="00CB51A1">
        <w:rPr>
          <w:rFonts w:ascii="Arial" w:hAnsi="Arial" w:cs="Arial"/>
          <w:sz w:val="20"/>
          <w:szCs w:val="20"/>
        </w:rPr>
        <w:t>20 lipca</w:t>
      </w:r>
      <w:r>
        <w:rPr>
          <w:rFonts w:ascii="Arial" w:hAnsi="Arial" w:cs="Arial"/>
          <w:sz w:val="20"/>
          <w:szCs w:val="20"/>
        </w:rPr>
        <w:t xml:space="preserve"> 2012 roku, dokonano przeniesienia wydatków między rozdziałami i paragrafami +/- </w:t>
      </w:r>
      <w:r w:rsidR="00CB51A1">
        <w:rPr>
          <w:rFonts w:ascii="Arial" w:hAnsi="Arial" w:cs="Arial"/>
          <w:sz w:val="20"/>
          <w:szCs w:val="20"/>
        </w:rPr>
        <w:t>39.670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CB51A1">
        <w:rPr>
          <w:rFonts w:ascii="Arial" w:hAnsi="Arial" w:cs="Arial"/>
          <w:sz w:val="20"/>
          <w:szCs w:val="20"/>
        </w:rPr>
        <w:t>109</w:t>
      </w:r>
      <w:r>
        <w:rPr>
          <w:rFonts w:ascii="Arial" w:hAnsi="Arial" w:cs="Arial"/>
          <w:sz w:val="20"/>
          <w:szCs w:val="20"/>
        </w:rPr>
        <w:t xml:space="preserve">.2012 z dnia </w:t>
      </w:r>
      <w:r w:rsidR="00CB51A1">
        <w:rPr>
          <w:rFonts w:ascii="Arial" w:hAnsi="Arial" w:cs="Arial"/>
          <w:sz w:val="20"/>
          <w:szCs w:val="20"/>
        </w:rPr>
        <w:t>30 lipca</w:t>
      </w:r>
      <w:r>
        <w:rPr>
          <w:rFonts w:ascii="Arial" w:hAnsi="Arial" w:cs="Arial"/>
          <w:sz w:val="20"/>
          <w:szCs w:val="20"/>
        </w:rPr>
        <w:t xml:space="preserve"> 2012 roku zwiększono wydatki </w:t>
      </w:r>
      <w:r w:rsidR="00CB51A1">
        <w:rPr>
          <w:rFonts w:ascii="Arial" w:hAnsi="Arial" w:cs="Arial"/>
          <w:sz w:val="20"/>
          <w:szCs w:val="20"/>
        </w:rPr>
        <w:t xml:space="preserve">bieżące </w:t>
      </w:r>
      <w:r>
        <w:rPr>
          <w:rFonts w:ascii="Arial" w:hAnsi="Arial" w:cs="Arial"/>
          <w:sz w:val="20"/>
          <w:szCs w:val="20"/>
        </w:rPr>
        <w:t xml:space="preserve">o kwotę </w:t>
      </w:r>
      <w:r w:rsidR="00CB51A1">
        <w:rPr>
          <w:rFonts w:ascii="Arial" w:hAnsi="Arial" w:cs="Arial"/>
          <w:b/>
          <w:sz w:val="20"/>
          <w:szCs w:val="20"/>
        </w:rPr>
        <w:t>40.530</w:t>
      </w:r>
      <w:r w:rsidRPr="00A72A7B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z przeznaczeniem na świadczenia społeczne w ramach realizacji zadań zleconych</w:t>
      </w:r>
      <w:r w:rsidR="00CB51A1">
        <w:rPr>
          <w:rFonts w:ascii="Arial" w:hAnsi="Arial" w:cs="Arial"/>
          <w:sz w:val="20"/>
          <w:szCs w:val="20"/>
        </w:rPr>
        <w:t xml:space="preserve"> 27.000,-, zadań własnych 13.530 zł </w:t>
      </w:r>
      <w:r>
        <w:rPr>
          <w:rFonts w:ascii="Arial" w:hAnsi="Arial" w:cs="Arial"/>
          <w:sz w:val="20"/>
          <w:szCs w:val="20"/>
        </w:rPr>
        <w:t xml:space="preserve"> oraz dokonano przeniesienia wydatków między rozdziałami i paragrafami na kwotę +/-</w:t>
      </w:r>
      <w:r w:rsidR="00CB51A1">
        <w:rPr>
          <w:rFonts w:ascii="Arial" w:hAnsi="Arial" w:cs="Arial"/>
          <w:sz w:val="20"/>
          <w:szCs w:val="20"/>
        </w:rPr>
        <w:t>122.000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</w:t>
      </w:r>
      <w:r w:rsidR="00CB51A1">
        <w:rPr>
          <w:rFonts w:ascii="Arial" w:hAnsi="Arial" w:cs="Arial"/>
          <w:sz w:val="20"/>
          <w:szCs w:val="20"/>
        </w:rPr>
        <w:t>IV</w:t>
      </w:r>
      <w:r>
        <w:rPr>
          <w:rFonts w:ascii="Arial" w:hAnsi="Arial" w:cs="Arial"/>
          <w:sz w:val="20"/>
          <w:szCs w:val="20"/>
        </w:rPr>
        <w:t>/1</w:t>
      </w:r>
      <w:r w:rsidR="00CB51A1">
        <w:rPr>
          <w:rFonts w:ascii="Arial" w:hAnsi="Arial" w:cs="Arial"/>
          <w:sz w:val="20"/>
          <w:szCs w:val="20"/>
        </w:rPr>
        <w:t>85</w:t>
      </w:r>
      <w:r>
        <w:rPr>
          <w:rFonts w:ascii="Arial" w:hAnsi="Arial" w:cs="Arial"/>
          <w:sz w:val="20"/>
          <w:szCs w:val="20"/>
        </w:rPr>
        <w:t xml:space="preserve">/2012 Rady Miejskiej w Rogoźnie z dnia </w:t>
      </w:r>
      <w:r w:rsidR="00CB51A1">
        <w:rPr>
          <w:rFonts w:ascii="Arial" w:hAnsi="Arial" w:cs="Arial"/>
          <w:sz w:val="20"/>
          <w:szCs w:val="20"/>
        </w:rPr>
        <w:t>29 sierpnia</w:t>
      </w:r>
      <w:r>
        <w:rPr>
          <w:rFonts w:ascii="Arial" w:hAnsi="Arial" w:cs="Arial"/>
          <w:sz w:val="20"/>
          <w:szCs w:val="20"/>
        </w:rPr>
        <w:t xml:space="preserve"> 2012 roku, zwiększono wydatki bieżące o kwotę </w:t>
      </w:r>
      <w:r w:rsidR="00CB51A1">
        <w:rPr>
          <w:rFonts w:ascii="Arial" w:hAnsi="Arial" w:cs="Arial"/>
          <w:b/>
          <w:sz w:val="20"/>
          <w:szCs w:val="20"/>
        </w:rPr>
        <w:t>307.386</w:t>
      </w:r>
      <w:r w:rsidRPr="00A72A7B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z przeznaczeniem na:</w:t>
      </w:r>
    </w:p>
    <w:p w:rsidR="00B1361F" w:rsidRDefault="00CB51A1" w:rsidP="00B1361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realizację programu z POKL 195.871 zł</w:t>
      </w:r>
    </w:p>
    <w:p w:rsidR="00CB51A1" w:rsidRDefault="00CB51A1" w:rsidP="00B1361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realizację zadań zleconych  zmniejszono o kwotę 18.900 zł</w:t>
      </w:r>
      <w:r w:rsidR="007B35DD">
        <w:rPr>
          <w:rFonts w:ascii="Arial" w:hAnsi="Arial" w:cs="Arial"/>
          <w:sz w:val="20"/>
          <w:szCs w:val="20"/>
        </w:rPr>
        <w:t>,</w:t>
      </w:r>
    </w:p>
    <w:p w:rsidR="00CB51A1" w:rsidRDefault="007B35DD" w:rsidP="00B1361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realizację zadań własnych zwiększono o kwotę 135.326 zł,</w:t>
      </w:r>
    </w:p>
    <w:p w:rsidR="00E12AED" w:rsidRDefault="00E12AED" w:rsidP="00B1361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realizację zadań własnych z zakresu kultury i sportu 14.655 zł</w:t>
      </w:r>
    </w:p>
    <w:p w:rsidR="00E12AED" w:rsidRDefault="00E12AED" w:rsidP="00B1361F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dokonano przeniesień wydatków na kwotę – </w:t>
      </w:r>
      <w:r w:rsidR="005E6A7C">
        <w:rPr>
          <w:rFonts w:ascii="Arial" w:hAnsi="Arial" w:cs="Arial"/>
          <w:sz w:val="20"/>
          <w:szCs w:val="20"/>
        </w:rPr>
        <w:t>107.271</w:t>
      </w:r>
      <w:r>
        <w:rPr>
          <w:rFonts w:ascii="Arial" w:hAnsi="Arial" w:cs="Arial"/>
          <w:sz w:val="20"/>
          <w:szCs w:val="20"/>
        </w:rPr>
        <w:t xml:space="preserve"> zł, + </w:t>
      </w:r>
      <w:r w:rsidR="005E6A7C">
        <w:rPr>
          <w:rFonts w:ascii="Arial" w:hAnsi="Arial" w:cs="Arial"/>
          <w:sz w:val="20"/>
          <w:szCs w:val="20"/>
        </w:rPr>
        <w:t>87.705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5E6A7C" w:rsidRPr="005E6A7C" w:rsidRDefault="005E6A7C" w:rsidP="005E6A7C">
      <w:p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wydatkach majątkowych dokonano przeniesienia między zadaniami kwotę +/-81.319 zł.</w:t>
      </w:r>
    </w:p>
    <w:p w:rsidR="00B1361F" w:rsidRPr="00A871CE" w:rsidRDefault="00B1361F" w:rsidP="00B1361F">
      <w:pPr>
        <w:pStyle w:val="Akapitzlist"/>
        <w:numPr>
          <w:ilvl w:val="0"/>
          <w:numId w:val="5"/>
        </w:numPr>
        <w:ind w:left="709" w:hanging="349"/>
        <w:jc w:val="both"/>
        <w:rPr>
          <w:rFonts w:ascii="Arial" w:hAnsi="Arial" w:cs="Arial"/>
          <w:sz w:val="20"/>
          <w:szCs w:val="20"/>
        </w:rPr>
      </w:pPr>
      <w:r w:rsidRPr="001B252F">
        <w:rPr>
          <w:rFonts w:ascii="Arial" w:hAnsi="Arial" w:cs="Arial"/>
          <w:sz w:val="20"/>
          <w:szCs w:val="20"/>
        </w:rPr>
        <w:t>Uchwałą Nr XX</w:t>
      </w:r>
      <w:r w:rsidR="005E6A7C">
        <w:rPr>
          <w:rFonts w:ascii="Arial" w:hAnsi="Arial" w:cs="Arial"/>
          <w:sz w:val="20"/>
          <w:szCs w:val="20"/>
        </w:rPr>
        <w:t>V</w:t>
      </w:r>
      <w:r w:rsidRPr="001B252F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</w:t>
      </w:r>
      <w:r w:rsidR="005E6A7C">
        <w:rPr>
          <w:rFonts w:ascii="Arial" w:hAnsi="Arial" w:cs="Arial"/>
          <w:sz w:val="20"/>
          <w:szCs w:val="20"/>
        </w:rPr>
        <w:t>87</w:t>
      </w:r>
      <w:r w:rsidRPr="001B252F">
        <w:rPr>
          <w:rFonts w:ascii="Arial" w:hAnsi="Arial" w:cs="Arial"/>
          <w:sz w:val="20"/>
          <w:szCs w:val="20"/>
        </w:rPr>
        <w:t xml:space="preserve">/2012 Rady Miejskiej w Rogoźnie z dnia </w:t>
      </w:r>
      <w:r w:rsidR="005E6A7C">
        <w:rPr>
          <w:rFonts w:ascii="Arial" w:hAnsi="Arial" w:cs="Arial"/>
          <w:sz w:val="20"/>
          <w:szCs w:val="20"/>
        </w:rPr>
        <w:t>26 września</w:t>
      </w:r>
      <w:r w:rsidRPr="001B252F">
        <w:rPr>
          <w:rFonts w:ascii="Arial" w:hAnsi="Arial" w:cs="Arial"/>
          <w:sz w:val="20"/>
          <w:szCs w:val="20"/>
        </w:rPr>
        <w:t xml:space="preserve"> 2012 roku, zwiększono</w:t>
      </w:r>
      <w:r>
        <w:rPr>
          <w:rFonts w:ascii="Arial" w:hAnsi="Arial" w:cs="Arial"/>
          <w:sz w:val="20"/>
          <w:szCs w:val="20"/>
        </w:rPr>
        <w:t xml:space="preserve"> </w:t>
      </w:r>
      <w:r w:rsidR="00A25338">
        <w:rPr>
          <w:rFonts w:ascii="Arial" w:hAnsi="Arial" w:cs="Arial"/>
          <w:sz w:val="20"/>
          <w:szCs w:val="20"/>
        </w:rPr>
        <w:t xml:space="preserve">wydatki </w:t>
      </w:r>
      <w:r>
        <w:rPr>
          <w:rFonts w:ascii="Arial" w:hAnsi="Arial" w:cs="Arial"/>
          <w:sz w:val="20"/>
          <w:szCs w:val="20"/>
        </w:rPr>
        <w:t xml:space="preserve">o kwotę  </w:t>
      </w:r>
      <w:r w:rsidR="005E6A7C">
        <w:rPr>
          <w:rFonts w:ascii="Arial" w:hAnsi="Arial" w:cs="Arial"/>
          <w:b/>
          <w:sz w:val="20"/>
          <w:szCs w:val="20"/>
        </w:rPr>
        <w:t>230.882</w:t>
      </w:r>
      <w:r>
        <w:rPr>
          <w:rFonts w:ascii="Arial" w:hAnsi="Arial" w:cs="Arial"/>
          <w:b/>
          <w:sz w:val="20"/>
          <w:szCs w:val="20"/>
        </w:rPr>
        <w:t xml:space="preserve"> zł </w:t>
      </w:r>
      <w:r w:rsidR="00A25338">
        <w:rPr>
          <w:rFonts w:ascii="Arial" w:hAnsi="Arial" w:cs="Arial"/>
          <w:sz w:val="20"/>
          <w:szCs w:val="20"/>
        </w:rPr>
        <w:t>w tym</w:t>
      </w:r>
      <w:r>
        <w:rPr>
          <w:rFonts w:ascii="Arial" w:hAnsi="Arial" w:cs="Arial"/>
          <w:b/>
          <w:sz w:val="20"/>
          <w:szCs w:val="20"/>
        </w:rPr>
        <w:t>:</w:t>
      </w:r>
    </w:p>
    <w:p w:rsidR="004F783E" w:rsidRDefault="00A25338" w:rsidP="004F783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F783E">
        <w:rPr>
          <w:rFonts w:ascii="Arial" w:hAnsi="Arial" w:cs="Arial"/>
          <w:sz w:val="20"/>
          <w:szCs w:val="20"/>
        </w:rPr>
        <w:t xml:space="preserve">ydatki bieżące </w:t>
      </w:r>
      <w:r w:rsidR="004F783E">
        <w:rPr>
          <w:rFonts w:ascii="Arial" w:hAnsi="Arial" w:cs="Arial"/>
          <w:sz w:val="20"/>
          <w:szCs w:val="20"/>
        </w:rPr>
        <w:tab/>
        <w:t xml:space="preserve">228.705 zł </w:t>
      </w:r>
    </w:p>
    <w:p w:rsidR="004F783E" w:rsidRPr="004F783E" w:rsidRDefault="00A25338" w:rsidP="004F783E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F783E">
        <w:rPr>
          <w:rFonts w:ascii="Arial" w:hAnsi="Arial" w:cs="Arial"/>
          <w:sz w:val="20"/>
          <w:szCs w:val="20"/>
        </w:rPr>
        <w:t xml:space="preserve">ydatki majątkowe </w:t>
      </w:r>
      <w:r>
        <w:rPr>
          <w:rFonts w:ascii="Arial" w:hAnsi="Arial" w:cs="Arial"/>
          <w:sz w:val="20"/>
          <w:szCs w:val="20"/>
        </w:rPr>
        <w:t xml:space="preserve"> </w:t>
      </w:r>
      <w:r w:rsidR="004F783E">
        <w:rPr>
          <w:rFonts w:ascii="Arial" w:hAnsi="Arial" w:cs="Arial"/>
          <w:sz w:val="20"/>
          <w:szCs w:val="20"/>
        </w:rPr>
        <w:t xml:space="preserve">   2.177 zł</w:t>
      </w:r>
    </w:p>
    <w:p w:rsidR="00B1361F" w:rsidRPr="00B34EB9" w:rsidRDefault="00B1361F" w:rsidP="00B1361F">
      <w:pPr>
        <w:ind w:left="106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dokonano przeniesienia wydatków między rozdziałami i paragrafami w ramach planowanych środków.</w:t>
      </w:r>
    </w:p>
    <w:p w:rsidR="00B1361F" w:rsidRDefault="004F783E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OR.0050.1.168.2012 Burmistrza Rogoźna z dnia 26 października 2012 roku</w:t>
      </w:r>
      <w:r w:rsidR="00B1361F">
        <w:rPr>
          <w:rFonts w:ascii="Arial" w:hAnsi="Arial" w:cs="Arial"/>
          <w:sz w:val="20"/>
          <w:szCs w:val="20"/>
        </w:rPr>
        <w:t>, zwiększono wydatki</w:t>
      </w:r>
      <w:r>
        <w:rPr>
          <w:rFonts w:ascii="Arial" w:hAnsi="Arial" w:cs="Arial"/>
          <w:sz w:val="20"/>
          <w:szCs w:val="20"/>
        </w:rPr>
        <w:t xml:space="preserve"> bieżące</w:t>
      </w:r>
      <w:r w:rsidR="00B1361F">
        <w:rPr>
          <w:rFonts w:ascii="Arial" w:hAnsi="Arial" w:cs="Arial"/>
          <w:sz w:val="20"/>
          <w:szCs w:val="20"/>
        </w:rPr>
        <w:t xml:space="preserve"> o kwotę </w:t>
      </w:r>
      <w:r>
        <w:rPr>
          <w:rFonts w:ascii="Arial" w:hAnsi="Arial" w:cs="Arial"/>
          <w:b/>
          <w:sz w:val="20"/>
          <w:szCs w:val="20"/>
        </w:rPr>
        <w:t>657.308 zł</w:t>
      </w:r>
      <w:r w:rsidR="00B1361F" w:rsidRPr="00B34EB9">
        <w:rPr>
          <w:rFonts w:ascii="Arial" w:hAnsi="Arial" w:cs="Arial"/>
          <w:b/>
          <w:sz w:val="20"/>
          <w:szCs w:val="20"/>
        </w:rPr>
        <w:t xml:space="preserve"> </w:t>
      </w:r>
      <w:r w:rsidR="00B1361F">
        <w:rPr>
          <w:rFonts w:ascii="Arial" w:hAnsi="Arial" w:cs="Arial"/>
          <w:sz w:val="20"/>
          <w:szCs w:val="20"/>
        </w:rPr>
        <w:t>na:</w:t>
      </w:r>
    </w:p>
    <w:p w:rsidR="004F783E" w:rsidRDefault="004F783E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wypłatę podatku akcyzowego zawartego w cenie oleju napędowego do produkcji rolnej 346.754 zł (zadanie zlecone),</w:t>
      </w:r>
    </w:p>
    <w:p w:rsidR="004F783E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świadczenia rodzinne 215.000 zł ( zadanie zlecone)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dodatki do wynagrodzeń dla pracowników socjalnych 22.743 zł,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składkę zdrowotną 4.242 zł,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zasiłki okresowe 18.835 zł,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zasiłki stałe 43.132 zł,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dożywianie 5.890 zł,</w:t>
      </w:r>
    </w:p>
    <w:p w:rsidR="007676E3" w:rsidRDefault="007676E3" w:rsidP="004F783E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sfinansowanie prac komisji egzaminacyjnych do spraw awansu zawodowego 712 zł</w:t>
      </w:r>
    </w:p>
    <w:p w:rsidR="007676E3" w:rsidRPr="007676E3" w:rsidRDefault="007676E3" w:rsidP="007676E3">
      <w:pPr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 dokonano przeniesień między rozdziałami i paragrafami w ramach działu na kwotę +/- 263.937 zł.</w:t>
      </w:r>
    </w:p>
    <w:p w:rsidR="00B1361F" w:rsidRPr="0079263E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B252F">
        <w:rPr>
          <w:rFonts w:ascii="Arial" w:hAnsi="Arial" w:cs="Arial"/>
          <w:sz w:val="20"/>
          <w:szCs w:val="20"/>
        </w:rPr>
        <w:t>Uchwałą Nr XX</w:t>
      </w:r>
      <w:r w:rsidR="007676E3">
        <w:rPr>
          <w:rFonts w:ascii="Arial" w:hAnsi="Arial" w:cs="Arial"/>
          <w:sz w:val="20"/>
          <w:szCs w:val="20"/>
        </w:rPr>
        <w:t>V</w:t>
      </w:r>
      <w:r w:rsidRPr="001B252F">
        <w:rPr>
          <w:rFonts w:ascii="Arial" w:hAnsi="Arial" w:cs="Arial"/>
          <w:sz w:val="20"/>
          <w:szCs w:val="20"/>
        </w:rPr>
        <w:t>II/</w:t>
      </w:r>
      <w:r w:rsidR="00B61D85">
        <w:rPr>
          <w:rFonts w:ascii="Arial" w:hAnsi="Arial" w:cs="Arial"/>
          <w:sz w:val="20"/>
          <w:szCs w:val="20"/>
        </w:rPr>
        <w:t>203</w:t>
      </w:r>
      <w:r w:rsidRPr="001B252F">
        <w:rPr>
          <w:rFonts w:ascii="Arial" w:hAnsi="Arial" w:cs="Arial"/>
          <w:sz w:val="20"/>
          <w:szCs w:val="20"/>
        </w:rPr>
        <w:t xml:space="preserve">/2012 Rady Miejskiej w Rogoźnie z dnia </w:t>
      </w:r>
      <w:r w:rsidR="007676E3">
        <w:rPr>
          <w:rFonts w:ascii="Arial" w:hAnsi="Arial" w:cs="Arial"/>
          <w:sz w:val="20"/>
          <w:szCs w:val="20"/>
        </w:rPr>
        <w:t>21 listopada</w:t>
      </w:r>
      <w:r w:rsidRPr="001B252F">
        <w:rPr>
          <w:rFonts w:ascii="Arial" w:hAnsi="Arial" w:cs="Arial"/>
          <w:sz w:val="20"/>
          <w:szCs w:val="20"/>
        </w:rPr>
        <w:t xml:space="preserve"> 2012 roku, </w:t>
      </w:r>
      <w:r w:rsidR="007676E3">
        <w:rPr>
          <w:rFonts w:ascii="Arial" w:hAnsi="Arial" w:cs="Arial"/>
          <w:sz w:val="20"/>
          <w:szCs w:val="20"/>
        </w:rPr>
        <w:t xml:space="preserve">zmniejsza się wydatki o kwotę </w:t>
      </w:r>
      <w:r w:rsidR="007676E3" w:rsidRPr="007676E3">
        <w:rPr>
          <w:rFonts w:ascii="Arial" w:hAnsi="Arial" w:cs="Arial"/>
          <w:b/>
          <w:sz w:val="20"/>
          <w:szCs w:val="20"/>
        </w:rPr>
        <w:t>2.093.477 zł</w:t>
      </w:r>
      <w:r w:rsidR="007676E3">
        <w:rPr>
          <w:rFonts w:ascii="Arial" w:hAnsi="Arial" w:cs="Arial"/>
          <w:sz w:val="20"/>
          <w:szCs w:val="20"/>
        </w:rPr>
        <w:t xml:space="preserve">  w tym </w:t>
      </w:r>
      <w:r>
        <w:rPr>
          <w:rFonts w:ascii="Arial" w:hAnsi="Arial" w:cs="Arial"/>
          <w:sz w:val="20"/>
          <w:szCs w:val="20"/>
        </w:rPr>
        <w:t xml:space="preserve">wydatki majątkowe </w:t>
      </w:r>
      <w:r w:rsidR="007676E3">
        <w:rPr>
          <w:rFonts w:ascii="Arial" w:hAnsi="Arial" w:cs="Arial"/>
          <w:sz w:val="20"/>
          <w:szCs w:val="20"/>
        </w:rPr>
        <w:t xml:space="preserve">zmniejsza się </w:t>
      </w:r>
      <w:r>
        <w:rPr>
          <w:rFonts w:ascii="Arial" w:hAnsi="Arial" w:cs="Arial"/>
          <w:sz w:val="20"/>
          <w:szCs w:val="20"/>
        </w:rPr>
        <w:t xml:space="preserve">o kwotę </w:t>
      </w:r>
      <w:r w:rsidR="007676E3">
        <w:rPr>
          <w:rFonts w:ascii="Arial" w:hAnsi="Arial" w:cs="Arial"/>
          <w:b/>
          <w:sz w:val="20"/>
          <w:szCs w:val="20"/>
        </w:rPr>
        <w:t>2.599.015</w:t>
      </w:r>
      <w:r w:rsidRPr="00EC49CE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z </w:t>
      </w:r>
      <w:r w:rsidR="007676E3">
        <w:rPr>
          <w:rFonts w:ascii="Arial" w:hAnsi="Arial" w:cs="Arial"/>
          <w:sz w:val="20"/>
          <w:szCs w:val="20"/>
        </w:rPr>
        <w:t>„Budowy</w:t>
      </w:r>
      <w:r>
        <w:rPr>
          <w:rFonts w:ascii="Arial" w:hAnsi="Arial" w:cs="Arial"/>
          <w:sz w:val="20"/>
          <w:szCs w:val="20"/>
        </w:rPr>
        <w:t xml:space="preserve"> kanalizacji sanitarnej i oczyszczalni ścieków etap II oraz separatorów na wlotach do Jeziora Rogozińskiego i rzeki Wełny aglomeracji Rogoźno”</w:t>
      </w:r>
      <w:r w:rsidR="007676E3">
        <w:rPr>
          <w:rFonts w:ascii="Arial" w:hAnsi="Arial" w:cs="Arial"/>
          <w:sz w:val="20"/>
          <w:szCs w:val="20"/>
        </w:rPr>
        <w:t xml:space="preserve"> oraz zwiększa się wydatki bieżące o kwotę </w:t>
      </w:r>
      <w:r w:rsidR="007676E3" w:rsidRPr="007676E3">
        <w:rPr>
          <w:rFonts w:ascii="Arial" w:hAnsi="Arial" w:cs="Arial"/>
          <w:b/>
          <w:sz w:val="20"/>
          <w:szCs w:val="20"/>
        </w:rPr>
        <w:t>505.538 zł</w:t>
      </w:r>
      <w:r w:rsidR="0079263E">
        <w:rPr>
          <w:rFonts w:ascii="Arial" w:hAnsi="Arial" w:cs="Arial"/>
          <w:b/>
          <w:sz w:val="20"/>
          <w:szCs w:val="20"/>
        </w:rPr>
        <w:t xml:space="preserve"> </w:t>
      </w:r>
      <w:r w:rsidR="0079263E" w:rsidRPr="00A25338">
        <w:rPr>
          <w:rFonts w:ascii="Arial" w:hAnsi="Arial" w:cs="Arial"/>
          <w:sz w:val="20"/>
          <w:szCs w:val="20"/>
        </w:rPr>
        <w:t xml:space="preserve">z </w:t>
      </w:r>
      <w:r w:rsidR="00A25338" w:rsidRPr="00A25338">
        <w:rPr>
          <w:rFonts w:ascii="Arial" w:hAnsi="Arial" w:cs="Arial"/>
          <w:sz w:val="20"/>
          <w:szCs w:val="20"/>
        </w:rPr>
        <w:t>przeznaczeniem na</w:t>
      </w:r>
      <w:r w:rsidR="0079263E" w:rsidRPr="00A25338">
        <w:rPr>
          <w:rFonts w:ascii="Arial" w:hAnsi="Arial" w:cs="Arial"/>
          <w:sz w:val="20"/>
          <w:szCs w:val="20"/>
        </w:rPr>
        <w:t>:</w:t>
      </w:r>
    </w:p>
    <w:p w:rsidR="0079263E" w:rsidRDefault="000F340C" w:rsidP="0079263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składkę zdrowotną </w:t>
      </w:r>
      <w:r w:rsidR="004C5E60">
        <w:rPr>
          <w:rFonts w:ascii="Arial" w:hAnsi="Arial" w:cs="Arial"/>
          <w:sz w:val="20"/>
          <w:szCs w:val="20"/>
        </w:rPr>
        <w:t xml:space="preserve">zmniejszono </w:t>
      </w:r>
      <w:r>
        <w:rPr>
          <w:rFonts w:ascii="Arial" w:hAnsi="Arial" w:cs="Arial"/>
          <w:sz w:val="20"/>
          <w:szCs w:val="20"/>
        </w:rPr>
        <w:t>o kwotę -1.500 zł (zadanie zlecone)</w:t>
      </w:r>
    </w:p>
    <w:p w:rsidR="0079263E" w:rsidRDefault="000F340C" w:rsidP="0079263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pomoc materialn</w:t>
      </w:r>
      <w:r w:rsidR="004C5E60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dla uczniów </w:t>
      </w:r>
      <w:r w:rsidR="00801133"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sz w:val="20"/>
          <w:szCs w:val="20"/>
        </w:rPr>
        <w:t>180.954 zł,</w:t>
      </w:r>
    </w:p>
    <w:p w:rsidR="000F340C" w:rsidRDefault="004C5E60" w:rsidP="0079263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korektę</w:t>
      </w:r>
      <w:r w:rsidR="000F340C">
        <w:rPr>
          <w:rFonts w:ascii="Arial" w:hAnsi="Arial" w:cs="Arial"/>
          <w:sz w:val="20"/>
          <w:szCs w:val="20"/>
        </w:rPr>
        <w:t xml:space="preserve"> podatku od nieruchomości </w:t>
      </w:r>
      <w:r w:rsidR="00801133">
        <w:rPr>
          <w:rFonts w:ascii="Arial" w:hAnsi="Arial" w:cs="Arial"/>
          <w:sz w:val="20"/>
          <w:szCs w:val="20"/>
        </w:rPr>
        <w:t>+</w:t>
      </w:r>
      <w:r w:rsidR="000F340C">
        <w:rPr>
          <w:rFonts w:ascii="Arial" w:hAnsi="Arial" w:cs="Arial"/>
          <w:sz w:val="20"/>
          <w:szCs w:val="20"/>
        </w:rPr>
        <w:t>340.133 zł</w:t>
      </w:r>
      <w:r w:rsidR="00801133">
        <w:rPr>
          <w:rFonts w:ascii="Arial" w:hAnsi="Arial" w:cs="Arial"/>
          <w:sz w:val="20"/>
          <w:szCs w:val="20"/>
        </w:rPr>
        <w:t>,</w:t>
      </w:r>
    </w:p>
    <w:p w:rsidR="000F340C" w:rsidRDefault="000F340C" w:rsidP="0079263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rzeczowe dla podopiecznych opieki społecznej </w:t>
      </w:r>
      <w:r w:rsidR="00801133"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sz w:val="20"/>
          <w:szCs w:val="20"/>
        </w:rPr>
        <w:t>30.000 zł</w:t>
      </w:r>
      <w:r w:rsidR="00801133">
        <w:rPr>
          <w:rFonts w:ascii="Arial" w:hAnsi="Arial" w:cs="Arial"/>
          <w:sz w:val="20"/>
          <w:szCs w:val="20"/>
        </w:rPr>
        <w:t>,</w:t>
      </w:r>
    </w:p>
    <w:p w:rsidR="00801133" w:rsidRDefault="004C5E60" w:rsidP="0079263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dotację celową </w:t>
      </w:r>
      <w:r w:rsidR="00801133">
        <w:rPr>
          <w:rFonts w:ascii="Arial" w:hAnsi="Arial" w:cs="Arial"/>
          <w:sz w:val="20"/>
          <w:szCs w:val="20"/>
        </w:rPr>
        <w:t>dla jednostki sektora finansów publicznych +40.000 zł,</w:t>
      </w:r>
    </w:p>
    <w:p w:rsidR="00801133" w:rsidRDefault="00801133" w:rsidP="004C5E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zmniejszono wydatki jednostek systemu oświaty o kwotę  - 84.049 zł</w:t>
      </w:r>
    </w:p>
    <w:p w:rsidR="00801133" w:rsidRPr="00801133" w:rsidRDefault="00A25338" w:rsidP="004C5E60">
      <w:pPr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dokonano przeniesienia</w:t>
      </w:r>
      <w:r w:rsidR="00801133">
        <w:rPr>
          <w:rFonts w:ascii="Arial" w:hAnsi="Arial" w:cs="Arial"/>
          <w:sz w:val="20"/>
          <w:szCs w:val="20"/>
        </w:rPr>
        <w:t xml:space="preserve"> wydatków między paragrafami w ramach rozdziału na kwotę +/- </w:t>
      </w:r>
      <w:r w:rsidR="00C5231E">
        <w:rPr>
          <w:rFonts w:ascii="Arial" w:hAnsi="Arial" w:cs="Arial"/>
          <w:sz w:val="20"/>
          <w:szCs w:val="20"/>
        </w:rPr>
        <w:t>32.510</w:t>
      </w:r>
      <w:bookmarkStart w:id="0" w:name="_GoBack"/>
      <w:bookmarkEnd w:id="0"/>
      <w:r w:rsidR="00801133">
        <w:rPr>
          <w:rFonts w:ascii="Arial" w:hAnsi="Arial" w:cs="Arial"/>
          <w:sz w:val="20"/>
          <w:szCs w:val="20"/>
        </w:rPr>
        <w:t xml:space="preserve"> zł.</w:t>
      </w:r>
    </w:p>
    <w:p w:rsidR="00B1361F" w:rsidRDefault="00B1361F" w:rsidP="00B1361F">
      <w:pPr>
        <w:jc w:val="both"/>
        <w:rPr>
          <w:rFonts w:ascii="Arial" w:hAnsi="Arial" w:cs="Arial"/>
          <w:b/>
          <w:sz w:val="20"/>
          <w:szCs w:val="20"/>
        </w:rPr>
      </w:pPr>
      <w:r w:rsidRPr="00EC49CE">
        <w:rPr>
          <w:rFonts w:ascii="Arial" w:hAnsi="Arial" w:cs="Arial"/>
          <w:sz w:val="20"/>
          <w:szCs w:val="20"/>
          <w:u w:val="single"/>
        </w:rPr>
        <w:lastRenderedPageBreak/>
        <w:t xml:space="preserve">Ad. </w:t>
      </w:r>
      <w:r>
        <w:rPr>
          <w:rFonts w:ascii="Arial" w:hAnsi="Arial" w:cs="Arial"/>
          <w:sz w:val="20"/>
          <w:szCs w:val="20"/>
          <w:u w:val="single"/>
        </w:rPr>
        <w:t>p</w:t>
      </w:r>
      <w:r w:rsidRPr="00EC49CE">
        <w:rPr>
          <w:rFonts w:ascii="Arial" w:hAnsi="Arial" w:cs="Arial"/>
          <w:sz w:val="20"/>
          <w:szCs w:val="20"/>
          <w:u w:val="single"/>
        </w:rPr>
        <w:t>oz. 3</w:t>
      </w:r>
      <w:r>
        <w:rPr>
          <w:rFonts w:ascii="Arial" w:hAnsi="Arial" w:cs="Arial"/>
          <w:sz w:val="20"/>
          <w:szCs w:val="20"/>
        </w:rPr>
        <w:t xml:space="preserve"> Wynik budżetu (deficyt budżetu) </w:t>
      </w:r>
      <w:r w:rsidR="001621A5">
        <w:rPr>
          <w:rFonts w:ascii="Arial" w:hAnsi="Arial" w:cs="Arial"/>
          <w:sz w:val="20"/>
          <w:szCs w:val="20"/>
        </w:rPr>
        <w:t>zmniejszono</w:t>
      </w:r>
      <w:r>
        <w:rPr>
          <w:rFonts w:ascii="Arial" w:hAnsi="Arial" w:cs="Arial"/>
          <w:sz w:val="20"/>
          <w:szCs w:val="20"/>
        </w:rPr>
        <w:t xml:space="preserve"> o kwotę </w:t>
      </w:r>
      <w:r w:rsidR="001621A5">
        <w:rPr>
          <w:rFonts w:ascii="Arial" w:hAnsi="Arial" w:cs="Arial"/>
          <w:b/>
          <w:sz w:val="20"/>
          <w:szCs w:val="20"/>
        </w:rPr>
        <w:t>731.139,72</w:t>
      </w:r>
      <w:r w:rsidRPr="00EC49CE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i po zmianie wynosi</w:t>
      </w:r>
      <w:r>
        <w:rPr>
          <w:rFonts w:ascii="Arial" w:hAnsi="Arial" w:cs="Arial"/>
          <w:sz w:val="20"/>
          <w:szCs w:val="20"/>
        </w:rPr>
        <w:br/>
        <w:t xml:space="preserve"> </w:t>
      </w:r>
      <w:r w:rsidRPr="00EC49CE">
        <w:rPr>
          <w:rFonts w:ascii="Arial" w:hAnsi="Arial" w:cs="Arial"/>
          <w:b/>
          <w:sz w:val="20"/>
          <w:szCs w:val="20"/>
        </w:rPr>
        <w:t xml:space="preserve">– </w:t>
      </w:r>
      <w:r w:rsidR="001621A5">
        <w:rPr>
          <w:rFonts w:ascii="Arial" w:hAnsi="Arial" w:cs="Arial"/>
          <w:b/>
          <w:sz w:val="20"/>
          <w:szCs w:val="20"/>
        </w:rPr>
        <w:t>3.026.508,22</w:t>
      </w:r>
      <w:r w:rsidRPr="00EC49CE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t>.</w:t>
      </w:r>
    </w:p>
    <w:p w:rsidR="00B1361F" w:rsidRDefault="00B1361F" w:rsidP="00B1361F">
      <w:pPr>
        <w:jc w:val="both"/>
        <w:rPr>
          <w:rFonts w:ascii="Arial" w:hAnsi="Arial" w:cs="Arial"/>
          <w:b/>
          <w:sz w:val="20"/>
          <w:szCs w:val="20"/>
        </w:rPr>
      </w:pPr>
      <w:r w:rsidRPr="00EC49CE">
        <w:rPr>
          <w:rFonts w:ascii="Arial" w:hAnsi="Arial" w:cs="Arial"/>
          <w:sz w:val="20"/>
          <w:szCs w:val="20"/>
          <w:u w:val="single"/>
        </w:rPr>
        <w:t xml:space="preserve">Ad. </w:t>
      </w:r>
      <w:r>
        <w:rPr>
          <w:rFonts w:ascii="Arial" w:hAnsi="Arial" w:cs="Arial"/>
          <w:sz w:val="20"/>
          <w:szCs w:val="20"/>
          <w:u w:val="single"/>
        </w:rPr>
        <w:t xml:space="preserve">poz.5 </w:t>
      </w:r>
      <w:r w:rsidRPr="00EC49C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Przychody budżetu </w:t>
      </w:r>
      <w:r w:rsidR="001621A5">
        <w:rPr>
          <w:rFonts w:ascii="Arial" w:hAnsi="Arial" w:cs="Arial"/>
          <w:sz w:val="20"/>
          <w:szCs w:val="20"/>
        </w:rPr>
        <w:t xml:space="preserve">zmniejszono o kwotę </w:t>
      </w:r>
      <w:r w:rsidR="001621A5" w:rsidRPr="001621A5">
        <w:rPr>
          <w:rFonts w:ascii="Arial" w:hAnsi="Arial" w:cs="Arial"/>
          <w:b/>
          <w:sz w:val="20"/>
          <w:szCs w:val="20"/>
        </w:rPr>
        <w:t>731.139,72</w:t>
      </w:r>
      <w:r w:rsidRPr="00EC49CE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i po zmianie wynoszą </w:t>
      </w:r>
      <w:r w:rsidR="00D23D8C">
        <w:rPr>
          <w:rFonts w:ascii="Arial" w:hAnsi="Arial" w:cs="Arial"/>
          <w:sz w:val="20"/>
          <w:szCs w:val="20"/>
        </w:rPr>
        <w:br/>
      </w:r>
      <w:r w:rsidR="001621A5">
        <w:rPr>
          <w:rFonts w:ascii="Arial" w:hAnsi="Arial" w:cs="Arial"/>
          <w:b/>
          <w:sz w:val="20"/>
          <w:szCs w:val="20"/>
        </w:rPr>
        <w:t>4.265.457,28 zł</w:t>
      </w:r>
      <w:r>
        <w:rPr>
          <w:rFonts w:ascii="Arial" w:hAnsi="Arial" w:cs="Arial"/>
          <w:b/>
          <w:sz w:val="20"/>
          <w:szCs w:val="20"/>
        </w:rPr>
        <w:t>.</w:t>
      </w:r>
    </w:p>
    <w:p w:rsidR="00D23D8C" w:rsidRDefault="00EF6663" w:rsidP="00B1361F">
      <w:pPr>
        <w:jc w:val="both"/>
        <w:rPr>
          <w:rFonts w:ascii="Arial" w:hAnsi="Arial" w:cs="Arial"/>
          <w:sz w:val="20"/>
          <w:szCs w:val="20"/>
        </w:rPr>
      </w:pPr>
      <w:r w:rsidRPr="00EF6663">
        <w:rPr>
          <w:rFonts w:ascii="Arial" w:hAnsi="Arial" w:cs="Arial"/>
          <w:sz w:val="20"/>
          <w:szCs w:val="20"/>
        </w:rPr>
        <w:t>Zmniejszenie dotyczy</w:t>
      </w:r>
      <w:r>
        <w:rPr>
          <w:rFonts w:ascii="Arial" w:hAnsi="Arial" w:cs="Arial"/>
          <w:sz w:val="20"/>
          <w:szCs w:val="20"/>
        </w:rPr>
        <w:t xml:space="preserve"> pożyczki z WFOŚ i GW w Poznaniu</w:t>
      </w:r>
      <w:r w:rsidR="005E2E69">
        <w:rPr>
          <w:rFonts w:ascii="Arial" w:hAnsi="Arial" w:cs="Arial"/>
          <w:sz w:val="20"/>
          <w:szCs w:val="20"/>
        </w:rPr>
        <w:t xml:space="preserve">, którą otrzymujemy w transzach </w:t>
      </w:r>
      <w:r w:rsidR="005E2E69">
        <w:rPr>
          <w:rFonts w:ascii="Arial" w:hAnsi="Arial" w:cs="Arial"/>
          <w:sz w:val="20"/>
          <w:szCs w:val="20"/>
        </w:rPr>
        <w:br/>
        <w:t xml:space="preserve">na poniesione nakłady inwestycyjne na zadaniu pn. „Budowa kanalizacji sanitarnej  i oczyszczalni ścieków etap II oraz separatorów na wlotach do Jeziora Rogozińskiego i rzeki Wełny aglomeracji Rogoźno”. Zmniejszenie pożyczki w 2012 roku spowoduje zwiększenie przychodu z tego tytułu </w:t>
      </w:r>
      <w:r w:rsidR="005E2E69">
        <w:rPr>
          <w:rFonts w:ascii="Arial" w:hAnsi="Arial" w:cs="Arial"/>
          <w:sz w:val="20"/>
          <w:szCs w:val="20"/>
        </w:rPr>
        <w:br/>
        <w:t xml:space="preserve">w 2013 roku. </w:t>
      </w:r>
    </w:p>
    <w:p w:rsidR="005E2E69" w:rsidRPr="007475BC" w:rsidRDefault="005E2E69" w:rsidP="005E2E69">
      <w:pPr>
        <w:tabs>
          <w:tab w:val="left" w:pos="1276"/>
        </w:tabs>
        <w:jc w:val="both"/>
        <w:rPr>
          <w:rFonts w:ascii="Arial" w:hAnsi="Arial" w:cs="Arial"/>
          <w:b/>
          <w:sz w:val="20"/>
          <w:szCs w:val="20"/>
        </w:rPr>
      </w:pPr>
      <w:r w:rsidRPr="005E2E69">
        <w:rPr>
          <w:rFonts w:ascii="Arial" w:hAnsi="Arial" w:cs="Arial"/>
          <w:sz w:val="20"/>
          <w:szCs w:val="20"/>
          <w:u w:val="single"/>
        </w:rPr>
        <w:t>Ad. poz. 7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Kwota długu </w:t>
      </w:r>
      <w:r w:rsidR="007475BC">
        <w:rPr>
          <w:rFonts w:ascii="Arial" w:hAnsi="Arial" w:cs="Arial"/>
          <w:sz w:val="20"/>
          <w:szCs w:val="20"/>
        </w:rPr>
        <w:t xml:space="preserve">na koniec roku </w:t>
      </w:r>
      <w:r>
        <w:rPr>
          <w:rFonts w:ascii="Arial" w:hAnsi="Arial" w:cs="Arial"/>
          <w:sz w:val="20"/>
          <w:szCs w:val="20"/>
        </w:rPr>
        <w:t xml:space="preserve">ulega zmniejszeniu </w:t>
      </w:r>
      <w:r w:rsidR="007475BC">
        <w:rPr>
          <w:rFonts w:ascii="Arial" w:hAnsi="Arial" w:cs="Arial"/>
          <w:sz w:val="20"/>
          <w:szCs w:val="20"/>
        </w:rPr>
        <w:t xml:space="preserve">o kwotę </w:t>
      </w:r>
      <w:r w:rsidR="007475BC" w:rsidRPr="007475BC">
        <w:rPr>
          <w:rFonts w:ascii="Arial" w:hAnsi="Arial" w:cs="Arial"/>
          <w:b/>
          <w:sz w:val="20"/>
          <w:szCs w:val="20"/>
        </w:rPr>
        <w:t>731.139,72 zł</w:t>
      </w:r>
      <w:r w:rsidR="007475BC">
        <w:rPr>
          <w:rFonts w:ascii="Arial" w:hAnsi="Arial" w:cs="Arial"/>
          <w:sz w:val="20"/>
          <w:szCs w:val="20"/>
        </w:rPr>
        <w:t xml:space="preserve"> i na koniec roku będzie wynosić </w:t>
      </w:r>
      <w:r w:rsidR="007475BC" w:rsidRPr="007475BC">
        <w:rPr>
          <w:rFonts w:ascii="Arial" w:hAnsi="Arial" w:cs="Arial"/>
          <w:b/>
          <w:sz w:val="20"/>
          <w:szCs w:val="20"/>
        </w:rPr>
        <w:t>9.143.591,07 zł</w:t>
      </w:r>
    </w:p>
    <w:p w:rsidR="00B1361F" w:rsidRDefault="00B1361F" w:rsidP="00B136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ze zm</w:t>
      </w:r>
      <w:r w:rsidR="004C5E60">
        <w:rPr>
          <w:rFonts w:ascii="Arial" w:hAnsi="Arial" w:cs="Arial"/>
          <w:sz w:val="20"/>
          <w:szCs w:val="20"/>
        </w:rPr>
        <w:t>ianą wysokości dochodów zmienił</w:t>
      </w:r>
      <w:r>
        <w:rPr>
          <w:rFonts w:ascii="Arial" w:hAnsi="Arial" w:cs="Arial"/>
          <w:sz w:val="20"/>
          <w:szCs w:val="20"/>
        </w:rPr>
        <w:t xml:space="preserve"> się wsk</w:t>
      </w:r>
      <w:r w:rsidR="00B67273">
        <w:rPr>
          <w:rFonts w:ascii="Arial" w:hAnsi="Arial" w:cs="Arial"/>
          <w:sz w:val="20"/>
          <w:szCs w:val="20"/>
        </w:rPr>
        <w:t>aźnik wynikający</w:t>
      </w:r>
      <w:r>
        <w:rPr>
          <w:rFonts w:ascii="Arial" w:hAnsi="Arial" w:cs="Arial"/>
          <w:sz w:val="20"/>
          <w:szCs w:val="20"/>
        </w:rPr>
        <w:t xml:space="preserve"> z art. 170 </w:t>
      </w:r>
      <w:proofErr w:type="spellStart"/>
      <w:r>
        <w:rPr>
          <w:rFonts w:ascii="Arial" w:hAnsi="Arial" w:cs="Arial"/>
          <w:sz w:val="20"/>
          <w:szCs w:val="20"/>
        </w:rPr>
        <w:t>sufp</w:t>
      </w:r>
      <w:proofErr w:type="spellEnd"/>
      <w:r>
        <w:rPr>
          <w:rFonts w:ascii="Arial" w:hAnsi="Arial" w:cs="Arial"/>
          <w:sz w:val="20"/>
          <w:szCs w:val="20"/>
        </w:rPr>
        <w:t xml:space="preserve"> oraz relacje wynik</w:t>
      </w:r>
      <w:r w:rsidR="004C5E60">
        <w:rPr>
          <w:rFonts w:ascii="Arial" w:hAnsi="Arial" w:cs="Arial"/>
          <w:sz w:val="20"/>
          <w:szCs w:val="20"/>
        </w:rPr>
        <w:t xml:space="preserve">ające z art. 243 </w:t>
      </w:r>
      <w:proofErr w:type="spellStart"/>
      <w:r w:rsidR="004C5E60">
        <w:rPr>
          <w:rFonts w:ascii="Arial" w:hAnsi="Arial" w:cs="Arial"/>
          <w:sz w:val="20"/>
          <w:szCs w:val="20"/>
        </w:rPr>
        <w:t>nufp</w:t>
      </w:r>
      <w:proofErr w:type="spellEnd"/>
      <w:r w:rsidR="004C5E60">
        <w:rPr>
          <w:rFonts w:ascii="Arial" w:hAnsi="Arial" w:cs="Arial"/>
          <w:sz w:val="20"/>
          <w:szCs w:val="20"/>
        </w:rPr>
        <w:t xml:space="preserve">. </w:t>
      </w:r>
      <w:r w:rsidR="00B67273">
        <w:rPr>
          <w:rFonts w:ascii="Arial" w:hAnsi="Arial" w:cs="Arial"/>
          <w:sz w:val="20"/>
          <w:szCs w:val="20"/>
        </w:rPr>
        <w:t>Zmiana w</w:t>
      </w:r>
      <w:r w:rsidR="004C5E60">
        <w:rPr>
          <w:rFonts w:ascii="Arial" w:hAnsi="Arial" w:cs="Arial"/>
          <w:sz w:val="20"/>
          <w:szCs w:val="20"/>
        </w:rPr>
        <w:t>skaźnik</w:t>
      </w:r>
      <w:r w:rsidR="00B67273">
        <w:rPr>
          <w:rFonts w:ascii="Arial" w:hAnsi="Arial" w:cs="Arial"/>
          <w:sz w:val="20"/>
          <w:szCs w:val="20"/>
        </w:rPr>
        <w:t>a</w:t>
      </w:r>
      <w:r w:rsidR="004C5E60">
        <w:rPr>
          <w:rFonts w:ascii="Arial" w:hAnsi="Arial" w:cs="Arial"/>
          <w:sz w:val="20"/>
          <w:szCs w:val="20"/>
        </w:rPr>
        <w:t xml:space="preserve"> został</w:t>
      </w:r>
      <w:r w:rsidR="00B6727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</w:t>
      </w:r>
      <w:r w:rsidR="007475BC">
        <w:rPr>
          <w:rFonts w:ascii="Arial" w:hAnsi="Arial" w:cs="Arial"/>
          <w:sz w:val="20"/>
          <w:szCs w:val="20"/>
        </w:rPr>
        <w:t>aprezentowan</w:t>
      </w:r>
      <w:r w:rsidR="00B67273">
        <w:rPr>
          <w:rFonts w:ascii="Arial" w:hAnsi="Arial" w:cs="Arial"/>
          <w:sz w:val="20"/>
          <w:szCs w:val="20"/>
        </w:rPr>
        <w:t>a</w:t>
      </w:r>
      <w:r w:rsidR="007475BC">
        <w:rPr>
          <w:rFonts w:ascii="Arial" w:hAnsi="Arial" w:cs="Arial"/>
          <w:sz w:val="20"/>
          <w:szCs w:val="20"/>
        </w:rPr>
        <w:t xml:space="preserve"> w tabeli w poz. 9.</w:t>
      </w:r>
    </w:p>
    <w:p w:rsidR="00B1361F" w:rsidRDefault="00B1361F" w:rsidP="00B1361F">
      <w:pPr>
        <w:jc w:val="both"/>
        <w:rPr>
          <w:rFonts w:ascii="Arial" w:hAnsi="Arial" w:cs="Arial"/>
          <w:sz w:val="20"/>
          <w:szCs w:val="20"/>
        </w:rPr>
      </w:pPr>
      <w:r w:rsidRPr="00F33831">
        <w:rPr>
          <w:rFonts w:ascii="Arial" w:hAnsi="Arial" w:cs="Arial"/>
          <w:sz w:val="20"/>
          <w:szCs w:val="20"/>
          <w:u w:val="single"/>
        </w:rPr>
        <w:t>Ad. poz. 15</w:t>
      </w:r>
      <w:r>
        <w:rPr>
          <w:rFonts w:ascii="Arial" w:hAnsi="Arial" w:cs="Arial"/>
          <w:sz w:val="20"/>
          <w:szCs w:val="20"/>
        </w:rPr>
        <w:t xml:space="preserve"> Informacje z art. 226 ust 2, tj. wydatki, które uległy zmianie:</w:t>
      </w:r>
    </w:p>
    <w:p w:rsidR="00B1361F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wynagrodzenia i składki od nich naliczone </w:t>
      </w:r>
      <w:r w:rsidR="007475BC">
        <w:rPr>
          <w:rFonts w:ascii="Arial" w:hAnsi="Arial" w:cs="Arial"/>
          <w:sz w:val="20"/>
          <w:szCs w:val="20"/>
        </w:rPr>
        <w:t xml:space="preserve">zmniejszono </w:t>
      </w:r>
      <w:r>
        <w:rPr>
          <w:rFonts w:ascii="Arial" w:hAnsi="Arial" w:cs="Arial"/>
          <w:sz w:val="20"/>
          <w:szCs w:val="20"/>
        </w:rPr>
        <w:t xml:space="preserve">o kwotę </w:t>
      </w:r>
      <w:r w:rsidR="00B61D85">
        <w:rPr>
          <w:rFonts w:ascii="Arial" w:hAnsi="Arial" w:cs="Arial"/>
          <w:sz w:val="20"/>
          <w:szCs w:val="20"/>
        </w:rPr>
        <w:t>43.913</w:t>
      </w:r>
      <w:r w:rsidR="007475BC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zł i po zmianie wynoszą </w:t>
      </w:r>
      <w:r w:rsidR="007475BC">
        <w:rPr>
          <w:rFonts w:ascii="Arial" w:hAnsi="Arial" w:cs="Arial"/>
          <w:sz w:val="20"/>
          <w:szCs w:val="20"/>
        </w:rPr>
        <w:t>18.</w:t>
      </w:r>
      <w:r w:rsidR="00B61D85">
        <w:rPr>
          <w:rFonts w:ascii="Arial" w:hAnsi="Arial" w:cs="Arial"/>
          <w:sz w:val="20"/>
          <w:szCs w:val="20"/>
        </w:rPr>
        <w:t>603.342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Pr="00241E71" w:rsidRDefault="00B1361F" w:rsidP="00B1361F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majątkowe objęte limitem art. 226 ust. 4 </w:t>
      </w:r>
      <w:proofErr w:type="spellStart"/>
      <w:r>
        <w:rPr>
          <w:rFonts w:ascii="Arial" w:hAnsi="Arial" w:cs="Arial"/>
          <w:sz w:val="20"/>
          <w:szCs w:val="20"/>
        </w:rPr>
        <w:t>ufp</w:t>
      </w:r>
      <w:proofErr w:type="spellEnd"/>
      <w:r>
        <w:rPr>
          <w:rFonts w:ascii="Arial" w:hAnsi="Arial" w:cs="Arial"/>
          <w:sz w:val="20"/>
          <w:szCs w:val="20"/>
        </w:rPr>
        <w:t xml:space="preserve"> (przedsięwzięcia) </w:t>
      </w:r>
      <w:r w:rsidR="007475BC">
        <w:rPr>
          <w:rFonts w:ascii="Arial" w:hAnsi="Arial" w:cs="Arial"/>
          <w:sz w:val="20"/>
          <w:szCs w:val="20"/>
        </w:rPr>
        <w:t xml:space="preserve">zmniejszono o kwotę </w:t>
      </w:r>
      <w:r w:rsidR="004C5E60">
        <w:rPr>
          <w:rFonts w:ascii="Arial" w:hAnsi="Arial" w:cs="Arial"/>
          <w:sz w:val="20"/>
          <w:szCs w:val="20"/>
        </w:rPr>
        <w:br/>
      </w:r>
      <w:r w:rsidR="007475BC">
        <w:rPr>
          <w:rFonts w:ascii="Arial" w:hAnsi="Arial" w:cs="Arial"/>
          <w:sz w:val="20"/>
          <w:szCs w:val="20"/>
        </w:rPr>
        <w:t>2.599.015 zł</w:t>
      </w:r>
      <w:r>
        <w:rPr>
          <w:rFonts w:ascii="Arial" w:hAnsi="Arial" w:cs="Arial"/>
          <w:sz w:val="20"/>
          <w:szCs w:val="20"/>
        </w:rPr>
        <w:t xml:space="preserve"> i po zmianie wynoszą </w:t>
      </w:r>
      <w:r w:rsidR="007475BC">
        <w:rPr>
          <w:rFonts w:ascii="Arial" w:hAnsi="Arial" w:cs="Arial"/>
          <w:sz w:val="20"/>
          <w:szCs w:val="20"/>
        </w:rPr>
        <w:t>15.496.629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B1361F" w:rsidRPr="007475BC" w:rsidRDefault="00B1361F" w:rsidP="00B1361F">
      <w:pPr>
        <w:jc w:val="both"/>
        <w:rPr>
          <w:rFonts w:ascii="Arial" w:hAnsi="Arial" w:cs="Arial"/>
          <w:sz w:val="20"/>
          <w:szCs w:val="20"/>
        </w:rPr>
      </w:pPr>
      <w:r w:rsidRPr="00241E71">
        <w:rPr>
          <w:rFonts w:ascii="Arial" w:hAnsi="Arial" w:cs="Arial"/>
          <w:sz w:val="20"/>
          <w:szCs w:val="20"/>
          <w:u w:val="single"/>
        </w:rPr>
        <w:t xml:space="preserve">Dokonano zmian </w:t>
      </w:r>
      <w:r w:rsidR="007475BC">
        <w:rPr>
          <w:rFonts w:ascii="Arial" w:hAnsi="Arial" w:cs="Arial"/>
          <w:sz w:val="20"/>
          <w:szCs w:val="20"/>
          <w:u w:val="single"/>
        </w:rPr>
        <w:t xml:space="preserve">w WPF </w:t>
      </w:r>
      <w:r w:rsidRPr="00241E71">
        <w:rPr>
          <w:rFonts w:ascii="Arial" w:hAnsi="Arial" w:cs="Arial"/>
          <w:sz w:val="20"/>
          <w:szCs w:val="20"/>
          <w:u w:val="single"/>
        </w:rPr>
        <w:t xml:space="preserve">w </w:t>
      </w:r>
      <w:r w:rsidR="007475BC">
        <w:rPr>
          <w:rFonts w:ascii="Arial" w:hAnsi="Arial" w:cs="Arial"/>
          <w:sz w:val="20"/>
          <w:szCs w:val="20"/>
          <w:u w:val="single"/>
        </w:rPr>
        <w:t xml:space="preserve"> latach 2013 – 2025</w:t>
      </w:r>
      <w:r w:rsidR="007475BC">
        <w:rPr>
          <w:rFonts w:ascii="Arial" w:hAnsi="Arial" w:cs="Arial"/>
          <w:sz w:val="20"/>
          <w:szCs w:val="20"/>
        </w:rPr>
        <w:t xml:space="preserve"> </w:t>
      </w:r>
      <w:r w:rsidR="007E3BF9">
        <w:rPr>
          <w:rFonts w:ascii="Arial" w:hAnsi="Arial" w:cs="Arial"/>
          <w:sz w:val="20"/>
          <w:szCs w:val="20"/>
        </w:rPr>
        <w:t>dostosowując prognozę do przygotowanego projektu na lata 2013 – 2025.</w:t>
      </w:r>
    </w:p>
    <w:p w:rsidR="00B1361F" w:rsidRDefault="00B1361F" w:rsidP="00B1361F">
      <w:pPr>
        <w:jc w:val="both"/>
        <w:rPr>
          <w:rFonts w:ascii="Arial" w:hAnsi="Arial" w:cs="Arial"/>
          <w:b/>
          <w:sz w:val="20"/>
          <w:szCs w:val="20"/>
        </w:rPr>
      </w:pPr>
      <w:r w:rsidRPr="0035722C">
        <w:rPr>
          <w:rFonts w:ascii="Arial" w:hAnsi="Arial" w:cs="Arial"/>
          <w:b/>
          <w:sz w:val="20"/>
          <w:szCs w:val="20"/>
        </w:rPr>
        <w:t xml:space="preserve">Dokonane zmiany w </w:t>
      </w:r>
      <w:r>
        <w:rPr>
          <w:rFonts w:ascii="Arial" w:hAnsi="Arial" w:cs="Arial"/>
          <w:b/>
          <w:sz w:val="20"/>
          <w:szCs w:val="20"/>
        </w:rPr>
        <w:t xml:space="preserve">wykazie przedsięwzięć w WPF </w:t>
      </w:r>
      <w:r w:rsidRPr="0035722C">
        <w:rPr>
          <w:rFonts w:ascii="Arial" w:hAnsi="Arial" w:cs="Arial"/>
          <w:b/>
          <w:sz w:val="20"/>
          <w:szCs w:val="20"/>
        </w:rPr>
        <w:t>na lata 2012-2025</w:t>
      </w:r>
    </w:p>
    <w:p w:rsidR="00B1361F" w:rsidRPr="00BE5EA8" w:rsidRDefault="00B1361F" w:rsidP="00BE5EA8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BE5EA8">
        <w:rPr>
          <w:rFonts w:ascii="Arial" w:hAnsi="Arial" w:cs="Arial"/>
          <w:sz w:val="20"/>
          <w:szCs w:val="20"/>
        </w:rPr>
        <w:t>W zadaniu majątkowym pn. „Budowa kanalizacji sanitarnej i oczyszczalni ścieków etap II oraz separatorów na wlotach do Jeziora Rogozińskiego i rzeki Wełny aglomeracji Rogoźno” dokonano n/w zmian:</w:t>
      </w:r>
    </w:p>
    <w:p w:rsidR="00B1361F" w:rsidRDefault="00B1361F" w:rsidP="00BE5EA8">
      <w:pPr>
        <w:pStyle w:val="Akapitzlist"/>
        <w:numPr>
          <w:ilvl w:val="0"/>
          <w:numId w:val="15"/>
        </w:numPr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zwiększono łączne nakłady finansowe o kwotę </w:t>
      </w:r>
      <w:r w:rsidR="007E3BF9">
        <w:rPr>
          <w:rFonts w:ascii="Arial" w:hAnsi="Arial" w:cs="Arial"/>
          <w:sz w:val="20"/>
          <w:szCs w:val="20"/>
        </w:rPr>
        <w:t>95.605</w:t>
      </w:r>
      <w:r>
        <w:rPr>
          <w:rFonts w:ascii="Arial" w:hAnsi="Arial" w:cs="Arial"/>
          <w:sz w:val="20"/>
          <w:szCs w:val="20"/>
        </w:rPr>
        <w:t xml:space="preserve"> zł i po zmianie będą wynosić </w:t>
      </w:r>
      <w:r w:rsidR="007E3BF9">
        <w:rPr>
          <w:rFonts w:ascii="Arial" w:hAnsi="Arial" w:cs="Arial"/>
          <w:sz w:val="20"/>
          <w:szCs w:val="20"/>
        </w:rPr>
        <w:t>30.275.987 zł. Zwiększenie dotyczy zabezpieczenia środków na opłaty za wbudowan</w:t>
      </w:r>
      <w:r w:rsidR="00BE5EA8">
        <w:rPr>
          <w:rFonts w:ascii="Arial" w:hAnsi="Arial" w:cs="Arial"/>
          <w:sz w:val="20"/>
          <w:szCs w:val="20"/>
        </w:rPr>
        <w:t>i</w:t>
      </w:r>
      <w:r w:rsidR="007E3BF9">
        <w:rPr>
          <w:rFonts w:ascii="Arial" w:hAnsi="Arial" w:cs="Arial"/>
          <w:sz w:val="20"/>
          <w:szCs w:val="20"/>
        </w:rPr>
        <w:t xml:space="preserve">e infrastruktury technicznej – sieci kanalizacji sanitarnej w drogach powiatowych </w:t>
      </w:r>
      <w:r w:rsidR="007E3BF9">
        <w:rPr>
          <w:rFonts w:ascii="Arial" w:hAnsi="Arial" w:cs="Arial"/>
          <w:sz w:val="20"/>
          <w:szCs w:val="20"/>
        </w:rPr>
        <w:br/>
        <w:t>i wojewódzkich.</w:t>
      </w:r>
    </w:p>
    <w:p w:rsidR="00B1361F" w:rsidRDefault="00B1361F" w:rsidP="00BE5EA8">
      <w:pPr>
        <w:pStyle w:val="Akapitzlist"/>
        <w:numPr>
          <w:ilvl w:val="0"/>
          <w:numId w:val="15"/>
        </w:numPr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wydatki </w:t>
      </w:r>
      <w:r w:rsidR="007E3BF9">
        <w:rPr>
          <w:rFonts w:ascii="Arial" w:hAnsi="Arial" w:cs="Arial"/>
          <w:sz w:val="20"/>
          <w:szCs w:val="20"/>
        </w:rPr>
        <w:t xml:space="preserve"> w roku 2012 zmniejszono o kwotę 2.599.015 zł, zwiększając wydatki roku 2013 2.694.620 zł (2.599.015,- </w:t>
      </w:r>
      <w:r w:rsidR="00B67273">
        <w:rPr>
          <w:rFonts w:ascii="Arial" w:hAnsi="Arial" w:cs="Arial"/>
          <w:sz w:val="20"/>
          <w:szCs w:val="20"/>
        </w:rPr>
        <w:t>+</w:t>
      </w:r>
      <w:r w:rsidR="007E3BF9">
        <w:rPr>
          <w:rFonts w:ascii="Arial" w:hAnsi="Arial" w:cs="Arial"/>
          <w:sz w:val="20"/>
          <w:szCs w:val="20"/>
        </w:rPr>
        <w:t xml:space="preserve"> 95.605 zł)</w:t>
      </w:r>
      <w:r w:rsidR="00566A92">
        <w:rPr>
          <w:rFonts w:ascii="Arial" w:hAnsi="Arial" w:cs="Arial"/>
          <w:sz w:val="20"/>
          <w:szCs w:val="20"/>
        </w:rPr>
        <w:t xml:space="preserve">. Wydatki po zmianie w roku 2012 wynoszą </w:t>
      </w:r>
      <w:r w:rsidR="00566A92">
        <w:rPr>
          <w:rFonts w:ascii="Arial" w:hAnsi="Arial" w:cs="Arial"/>
          <w:sz w:val="20"/>
          <w:szCs w:val="20"/>
        </w:rPr>
        <w:br/>
        <w:t>15.240.129 zł, i w 2013 roku 10.951.565 zł.</w:t>
      </w:r>
    </w:p>
    <w:p w:rsidR="00B1361F" w:rsidRDefault="00B1361F" w:rsidP="00B1361F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oraz zwiększono limity </w:t>
      </w:r>
      <w:r w:rsidR="007E3BF9">
        <w:rPr>
          <w:rFonts w:ascii="Arial" w:hAnsi="Arial" w:cs="Arial"/>
          <w:sz w:val="20"/>
          <w:szCs w:val="20"/>
        </w:rPr>
        <w:t>zobowiązań do kwoty 1.424.090,91 zł</w:t>
      </w:r>
      <w:r w:rsidR="00BE5EA8">
        <w:rPr>
          <w:rFonts w:ascii="Arial" w:hAnsi="Arial" w:cs="Arial"/>
          <w:sz w:val="20"/>
          <w:szCs w:val="20"/>
        </w:rPr>
        <w:t xml:space="preserve">. Nie zawarto umów na zadania wynikające z </w:t>
      </w:r>
      <w:r w:rsidR="00566A92">
        <w:rPr>
          <w:rFonts w:ascii="Arial" w:hAnsi="Arial" w:cs="Arial"/>
          <w:sz w:val="20"/>
          <w:szCs w:val="20"/>
        </w:rPr>
        <w:t>n/w pozycji harmonogramu:</w:t>
      </w:r>
    </w:p>
    <w:p w:rsidR="00BE5EA8" w:rsidRDefault="00BE5EA8" w:rsidP="00BE5EA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zadania promujące projekt </w:t>
      </w:r>
      <w:r w:rsidR="00566A92">
        <w:rPr>
          <w:rFonts w:ascii="Arial" w:hAnsi="Arial" w:cs="Arial"/>
          <w:sz w:val="20"/>
          <w:szCs w:val="20"/>
        </w:rPr>
        <w:tab/>
      </w:r>
      <w:r w:rsidR="00566A92">
        <w:rPr>
          <w:rFonts w:ascii="Arial" w:hAnsi="Arial" w:cs="Arial"/>
          <w:sz w:val="20"/>
          <w:szCs w:val="20"/>
        </w:rPr>
        <w:tab/>
      </w:r>
      <w:r w:rsidR="004C5E60">
        <w:rPr>
          <w:rFonts w:ascii="Arial" w:hAnsi="Arial" w:cs="Arial"/>
          <w:sz w:val="20"/>
          <w:szCs w:val="20"/>
        </w:rPr>
        <w:tab/>
      </w:r>
      <w:r w:rsidR="004C5E60">
        <w:rPr>
          <w:rFonts w:ascii="Arial" w:hAnsi="Arial" w:cs="Arial"/>
          <w:sz w:val="20"/>
          <w:szCs w:val="20"/>
        </w:rPr>
        <w:tab/>
      </w:r>
      <w:r w:rsidR="00566A9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566A92">
        <w:rPr>
          <w:rFonts w:ascii="Arial" w:hAnsi="Arial" w:cs="Arial"/>
          <w:sz w:val="20"/>
          <w:szCs w:val="20"/>
        </w:rPr>
        <w:t>103.468,95 zł,</w:t>
      </w:r>
    </w:p>
    <w:p w:rsidR="00566A92" w:rsidRDefault="00566A92" w:rsidP="00BE5EA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audyt </w:t>
      </w:r>
      <w:proofErr w:type="spellStart"/>
      <w:r>
        <w:rPr>
          <w:rFonts w:ascii="Arial" w:hAnsi="Arial" w:cs="Arial"/>
          <w:sz w:val="20"/>
          <w:szCs w:val="20"/>
        </w:rPr>
        <w:t>porealizacyjny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C5E60">
        <w:rPr>
          <w:rFonts w:ascii="Arial" w:hAnsi="Arial" w:cs="Arial"/>
          <w:sz w:val="20"/>
          <w:szCs w:val="20"/>
        </w:rPr>
        <w:tab/>
      </w:r>
      <w:r w:rsidR="004C5E6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123.000,00 zł,</w:t>
      </w:r>
    </w:p>
    <w:p w:rsidR="00566A92" w:rsidRDefault="00566A92" w:rsidP="00BE5EA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decyzje Zarządów Dróg Wojewódzkich</w:t>
      </w:r>
      <w:r w:rsidR="004C5E60">
        <w:rPr>
          <w:rFonts w:ascii="Arial" w:hAnsi="Arial" w:cs="Arial"/>
          <w:sz w:val="20"/>
          <w:szCs w:val="20"/>
        </w:rPr>
        <w:t xml:space="preserve"> i Powiatowych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  43.004,00 zł,</w:t>
      </w:r>
    </w:p>
    <w:p w:rsidR="00566A92" w:rsidRPr="00BE5EA8" w:rsidRDefault="00566A92" w:rsidP="00BE5EA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dodatkowe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</w:t>
      </w:r>
      <w:r>
        <w:rPr>
          <w:rFonts w:ascii="Arial" w:hAnsi="Arial" w:cs="Arial"/>
          <w:sz w:val="20"/>
          <w:szCs w:val="20"/>
        </w:rPr>
        <w:tab/>
        <w:t xml:space="preserve">        </w:t>
      </w:r>
      <w:r w:rsidR="004C5E60">
        <w:rPr>
          <w:rFonts w:ascii="Arial" w:hAnsi="Arial" w:cs="Arial"/>
          <w:sz w:val="20"/>
          <w:szCs w:val="20"/>
        </w:rPr>
        <w:tab/>
      </w:r>
      <w:r w:rsidR="004C5E60">
        <w:rPr>
          <w:rFonts w:ascii="Arial" w:hAnsi="Arial" w:cs="Arial"/>
          <w:sz w:val="20"/>
          <w:szCs w:val="20"/>
        </w:rPr>
        <w:tab/>
        <w:t xml:space="preserve">           </w:t>
      </w:r>
      <w:r>
        <w:rPr>
          <w:rFonts w:ascii="Arial" w:hAnsi="Arial" w:cs="Arial"/>
          <w:sz w:val="20"/>
          <w:szCs w:val="20"/>
        </w:rPr>
        <w:t>1.154.617,96 zł</w:t>
      </w:r>
      <w:r w:rsidR="004C5E60">
        <w:rPr>
          <w:rFonts w:ascii="Arial" w:hAnsi="Arial" w:cs="Arial"/>
          <w:sz w:val="20"/>
          <w:szCs w:val="20"/>
        </w:rPr>
        <w:t>.</w:t>
      </w:r>
    </w:p>
    <w:p w:rsidR="00566A92" w:rsidRDefault="00566A92" w:rsidP="00566A92">
      <w:pPr>
        <w:pStyle w:val="Akapitzlist"/>
        <w:ind w:left="426"/>
        <w:jc w:val="both"/>
        <w:rPr>
          <w:rFonts w:ascii="Arial" w:hAnsi="Arial" w:cs="Arial"/>
          <w:sz w:val="20"/>
          <w:szCs w:val="20"/>
        </w:rPr>
      </w:pPr>
    </w:p>
    <w:p w:rsidR="00BE5EA8" w:rsidRDefault="00566A92" w:rsidP="00566A92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zadaniu majątkowym pn. „Budowa targowiska miejskiego w Rogoźnie” zwiększono łączne nakłady  oraz wydatki roku 2014 o kwotę 556.269 zł</w:t>
      </w:r>
      <w:r w:rsidR="005061F6">
        <w:rPr>
          <w:rFonts w:ascii="Arial" w:hAnsi="Arial" w:cs="Arial"/>
          <w:sz w:val="20"/>
          <w:szCs w:val="20"/>
        </w:rPr>
        <w:t xml:space="preserve">. Wniosek </w:t>
      </w:r>
      <w:r w:rsidR="004C5E60">
        <w:rPr>
          <w:rFonts w:ascii="Arial" w:hAnsi="Arial" w:cs="Arial"/>
          <w:sz w:val="20"/>
          <w:szCs w:val="20"/>
        </w:rPr>
        <w:t xml:space="preserve">o dofinansowanie został złożony </w:t>
      </w:r>
      <w:r w:rsidR="00971056">
        <w:rPr>
          <w:rFonts w:ascii="Arial" w:hAnsi="Arial" w:cs="Arial"/>
          <w:sz w:val="20"/>
          <w:szCs w:val="20"/>
        </w:rPr>
        <w:br/>
      </w:r>
      <w:r w:rsidR="004C5E60">
        <w:rPr>
          <w:rFonts w:ascii="Arial" w:hAnsi="Arial" w:cs="Arial"/>
          <w:sz w:val="20"/>
          <w:szCs w:val="20"/>
        </w:rPr>
        <w:t xml:space="preserve">w dniu 11.10.2012r. </w:t>
      </w:r>
      <w:r w:rsidR="00971056">
        <w:rPr>
          <w:rFonts w:ascii="Arial" w:hAnsi="Arial" w:cs="Arial"/>
          <w:sz w:val="20"/>
          <w:szCs w:val="20"/>
        </w:rPr>
        <w:t xml:space="preserve">do Urzędu Marszałkowskiego w ramach działania 321 „Podstawowe Usługi dla gospodarki i ludności wiejskiej” (PROW) </w:t>
      </w:r>
      <w:r w:rsidR="005061F6">
        <w:rPr>
          <w:rFonts w:ascii="Arial" w:hAnsi="Arial" w:cs="Arial"/>
          <w:sz w:val="20"/>
          <w:szCs w:val="20"/>
        </w:rPr>
        <w:t xml:space="preserve">na wartość 2.296.255 zł </w:t>
      </w:r>
      <w:r w:rsidR="004C5E60">
        <w:rPr>
          <w:rFonts w:ascii="Arial" w:hAnsi="Arial" w:cs="Arial"/>
          <w:sz w:val="20"/>
          <w:szCs w:val="20"/>
        </w:rPr>
        <w:t xml:space="preserve">. </w:t>
      </w:r>
      <w:r w:rsidR="005061F6">
        <w:rPr>
          <w:rFonts w:ascii="Arial" w:hAnsi="Arial" w:cs="Arial"/>
          <w:sz w:val="20"/>
          <w:szCs w:val="20"/>
        </w:rPr>
        <w:t>Okres realizacji przypada na lata 2009-2014.</w:t>
      </w:r>
    </w:p>
    <w:p w:rsidR="005061F6" w:rsidRDefault="005061F6" w:rsidP="00566A92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Wprowadzono nowe przedsięwzięcia:</w:t>
      </w:r>
    </w:p>
    <w:p w:rsidR="005061F6" w:rsidRDefault="005061F6" w:rsidP="005061F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„Budowa promenady nad jeziorem Rogozińskim”  – projekt został wykonany w 2010 roku, natomiast realizację planuje się na rok 2014. Wniosek o dofinansowanie zostanie złożony </w:t>
      </w:r>
      <w:r>
        <w:rPr>
          <w:rFonts w:ascii="Arial" w:hAnsi="Arial" w:cs="Arial"/>
          <w:sz w:val="20"/>
          <w:szCs w:val="20"/>
        </w:rPr>
        <w:lastRenderedPageBreak/>
        <w:t>w III kwartale 2013 roku . Operacja zostanie zrealizowana na obszarze objętym LSR realizowaną przez lokalną grupę działania</w:t>
      </w:r>
      <w:r w:rsidR="00DE09CF">
        <w:rPr>
          <w:rFonts w:ascii="Arial" w:hAnsi="Arial" w:cs="Arial"/>
          <w:sz w:val="20"/>
          <w:szCs w:val="20"/>
        </w:rPr>
        <w:t xml:space="preserve"> o nazwie: Stowarzyszenie „Lokalna Grupa Rybacka 7 RYB” z siedzibą w Wągrowcu. Całkowity koszt zaplanowano na kwotę 1.233.850 zł w tym wartość projektu sfinansowana w 2010 roku wyniosła 13.150 zł.</w:t>
      </w:r>
    </w:p>
    <w:p w:rsidR="00DE09CF" w:rsidRDefault="00DE09CF" w:rsidP="005061F6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„Modernizacja świetlic wiejskich w m. Karolewo, Garbatka, Jaracz, Laskowo, Owieczki, Studzieniec” okres reali</w:t>
      </w:r>
      <w:r w:rsidR="00773C66">
        <w:rPr>
          <w:rFonts w:ascii="Arial" w:hAnsi="Arial" w:cs="Arial"/>
          <w:sz w:val="20"/>
          <w:szCs w:val="20"/>
        </w:rPr>
        <w:t>zacji</w:t>
      </w:r>
      <w:r>
        <w:rPr>
          <w:rFonts w:ascii="Arial" w:hAnsi="Arial" w:cs="Arial"/>
          <w:sz w:val="20"/>
          <w:szCs w:val="20"/>
        </w:rPr>
        <w:t xml:space="preserve"> zaplanowano na lata 2013-2014.  Na rok 2013 zaplanowano wykonanie dokumentacji technicznej, natomiast na rok 2014 roboty budowlane. </w:t>
      </w:r>
      <w:r w:rsidR="0097664F">
        <w:rPr>
          <w:rFonts w:ascii="Arial" w:hAnsi="Arial" w:cs="Arial"/>
          <w:sz w:val="20"/>
          <w:szCs w:val="20"/>
        </w:rPr>
        <w:t>Złożenie wniosk</w:t>
      </w:r>
      <w:r w:rsidR="00B67273">
        <w:rPr>
          <w:rFonts w:ascii="Arial" w:hAnsi="Arial" w:cs="Arial"/>
          <w:sz w:val="20"/>
          <w:szCs w:val="20"/>
        </w:rPr>
        <w:t>u</w:t>
      </w:r>
      <w:r w:rsidR="0097664F">
        <w:rPr>
          <w:rFonts w:ascii="Arial" w:hAnsi="Arial" w:cs="Arial"/>
          <w:sz w:val="20"/>
          <w:szCs w:val="20"/>
        </w:rPr>
        <w:t xml:space="preserve"> o dofinansowanie z PROW zaplanowano na III kwartał 2013 roku </w:t>
      </w:r>
      <w:r w:rsidR="00773C66">
        <w:rPr>
          <w:rFonts w:ascii="Arial" w:hAnsi="Arial" w:cs="Arial"/>
          <w:sz w:val="20"/>
          <w:szCs w:val="20"/>
        </w:rPr>
        <w:br/>
      </w:r>
      <w:r w:rsidR="0097664F">
        <w:rPr>
          <w:rFonts w:ascii="Arial" w:hAnsi="Arial" w:cs="Arial"/>
          <w:sz w:val="20"/>
          <w:szCs w:val="20"/>
        </w:rPr>
        <w:t>za pośrednictwem Stowarzyszenia „Dolina Wełny” z siedzibą w Mieścisku. Łączne nakłady zaplanowano na kwotę 1.177.400 zł.</w:t>
      </w:r>
    </w:p>
    <w:p w:rsidR="0097664F" w:rsidRDefault="0097664F" w:rsidP="0097664F">
      <w:pPr>
        <w:ind w:left="78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Zadania związane z programami realizowanymi z udziałem środków, o których mowa w art. 5 ust. 1 pkt 3 łączne nakłady finansowe </w:t>
      </w:r>
      <w:r w:rsidR="004C5E60">
        <w:rPr>
          <w:rFonts w:ascii="Arial" w:hAnsi="Arial" w:cs="Arial"/>
          <w:sz w:val="20"/>
          <w:szCs w:val="20"/>
        </w:rPr>
        <w:t xml:space="preserve">razem </w:t>
      </w:r>
      <w:r>
        <w:rPr>
          <w:rFonts w:ascii="Arial" w:hAnsi="Arial" w:cs="Arial"/>
          <w:sz w:val="20"/>
          <w:szCs w:val="20"/>
        </w:rPr>
        <w:t>wynoszą 34.983.492 zł w tym wydatki poniesione w następujących okresach:</w:t>
      </w:r>
    </w:p>
    <w:p w:rsidR="0097664F" w:rsidRDefault="0097664F" w:rsidP="0097664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latach poprzednich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4.137.429 zł,</w:t>
      </w:r>
    </w:p>
    <w:p w:rsidR="0097664F" w:rsidRDefault="0097664F" w:rsidP="0097664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planowane w roku 2012 </w:t>
      </w:r>
      <w:r>
        <w:rPr>
          <w:rFonts w:ascii="Arial" w:hAnsi="Arial" w:cs="Arial"/>
          <w:sz w:val="20"/>
          <w:szCs w:val="20"/>
        </w:rPr>
        <w:tab/>
        <w:t>15.240.129 zł,</w:t>
      </w:r>
    </w:p>
    <w:p w:rsidR="0097664F" w:rsidRDefault="0097664F" w:rsidP="0097664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planowane w roku 2013</w:t>
      </w:r>
      <w:r>
        <w:rPr>
          <w:rFonts w:ascii="Arial" w:hAnsi="Arial" w:cs="Arial"/>
          <w:sz w:val="20"/>
          <w:szCs w:val="20"/>
        </w:rPr>
        <w:tab/>
        <w:t>11.023.565 zł,</w:t>
      </w:r>
    </w:p>
    <w:p w:rsidR="0097664F" w:rsidRDefault="0097664F" w:rsidP="0097664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planowane w roku 2014</w:t>
      </w:r>
      <w:r>
        <w:rPr>
          <w:rFonts w:ascii="Arial" w:hAnsi="Arial" w:cs="Arial"/>
          <w:sz w:val="20"/>
          <w:szCs w:val="20"/>
        </w:rPr>
        <w:tab/>
        <w:t xml:space="preserve">  4.582.329 zł.</w:t>
      </w:r>
    </w:p>
    <w:p w:rsidR="0097664F" w:rsidRDefault="002F37DB" w:rsidP="0097664F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zadanie majątkowe wynosi 506.500 zł i dotyczy wniesienia udziału pieniężnego </w:t>
      </w:r>
      <w:r>
        <w:rPr>
          <w:rFonts w:ascii="Arial" w:hAnsi="Arial" w:cs="Arial"/>
          <w:sz w:val="20"/>
          <w:szCs w:val="20"/>
        </w:rPr>
        <w:br/>
        <w:t>do spółki z o.o. w Wągrowcu  – Międzygminne Składowisko Odpadów Komunalnych – realizacja tego przedsięwzięcia została zrealizowana w latach 2011-2012.</w:t>
      </w:r>
    </w:p>
    <w:p w:rsidR="00BE5EA8" w:rsidRDefault="002F37DB" w:rsidP="00950E78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Przedsięwzięcie na wydatki bieżące realizowane w latach 2008-2012 zostało zakończone </w:t>
      </w:r>
      <w:r>
        <w:rPr>
          <w:rFonts w:ascii="Arial" w:hAnsi="Arial" w:cs="Arial"/>
          <w:sz w:val="20"/>
          <w:szCs w:val="20"/>
        </w:rPr>
        <w:br/>
        <w:t>w miesiącu wrześniu br. i dotyczyło umowy na leasing komputerów.</w:t>
      </w:r>
    </w:p>
    <w:p w:rsidR="00B1361F" w:rsidRDefault="00B1361F" w:rsidP="00B136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w/w zmianie przedsięwzięcia ogółem wynoszą </w:t>
      </w:r>
      <w:r w:rsidR="00950E78">
        <w:rPr>
          <w:rFonts w:ascii="Arial" w:hAnsi="Arial" w:cs="Arial"/>
          <w:sz w:val="20"/>
          <w:szCs w:val="20"/>
        </w:rPr>
        <w:t>35.630.746</w:t>
      </w:r>
      <w:r>
        <w:rPr>
          <w:rFonts w:ascii="Arial" w:hAnsi="Arial" w:cs="Arial"/>
          <w:sz w:val="20"/>
          <w:szCs w:val="20"/>
        </w:rPr>
        <w:t xml:space="preserve"> zł z tego:</w:t>
      </w:r>
    </w:p>
    <w:p w:rsidR="00B1361F" w:rsidRDefault="00B1361F" w:rsidP="00B1361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poniesione w latach poprzednich</w:t>
      </w:r>
      <w:r w:rsidR="00950E7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950E78">
        <w:rPr>
          <w:rFonts w:ascii="Arial" w:hAnsi="Arial" w:cs="Arial"/>
          <w:sz w:val="20"/>
          <w:szCs w:val="20"/>
        </w:rPr>
        <w:t>4.501.404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Default="00B1361F" w:rsidP="00B1361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limit wydatków roku 2012 </w:t>
      </w:r>
      <w:r w:rsidR="00950E78">
        <w:rPr>
          <w:rFonts w:ascii="Arial" w:hAnsi="Arial" w:cs="Arial"/>
          <w:sz w:val="20"/>
          <w:szCs w:val="20"/>
        </w:rPr>
        <w:tab/>
      </w:r>
      <w:r w:rsidR="00950E78">
        <w:rPr>
          <w:rFonts w:ascii="Arial" w:hAnsi="Arial" w:cs="Arial"/>
          <w:sz w:val="20"/>
          <w:szCs w:val="20"/>
        </w:rPr>
        <w:tab/>
        <w:t xml:space="preserve">            15</w:t>
      </w:r>
      <w:r>
        <w:rPr>
          <w:rFonts w:ascii="Arial" w:hAnsi="Arial" w:cs="Arial"/>
          <w:sz w:val="20"/>
          <w:szCs w:val="20"/>
        </w:rPr>
        <w:t>.</w:t>
      </w:r>
      <w:r w:rsidR="00950E78">
        <w:rPr>
          <w:rFonts w:ascii="Arial" w:hAnsi="Arial" w:cs="Arial"/>
          <w:sz w:val="20"/>
          <w:szCs w:val="20"/>
        </w:rPr>
        <w:t>523.408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Default="00B1361F" w:rsidP="00B1361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limit wydatków roku 2013   </w:t>
      </w:r>
      <w:r w:rsidR="00950E78">
        <w:rPr>
          <w:rFonts w:ascii="Arial" w:hAnsi="Arial" w:cs="Arial"/>
          <w:sz w:val="20"/>
          <w:szCs w:val="20"/>
        </w:rPr>
        <w:tab/>
      </w:r>
      <w:r w:rsidR="00950E78">
        <w:rPr>
          <w:rFonts w:ascii="Arial" w:hAnsi="Arial" w:cs="Arial"/>
          <w:sz w:val="20"/>
          <w:szCs w:val="20"/>
        </w:rPr>
        <w:tab/>
        <w:t xml:space="preserve">            11.023.565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B1361F" w:rsidRDefault="00B1361F" w:rsidP="00B1361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limit wydatków roku 2014 </w:t>
      </w:r>
      <w:r w:rsidR="00950E78">
        <w:rPr>
          <w:rFonts w:ascii="Arial" w:hAnsi="Arial" w:cs="Arial"/>
          <w:sz w:val="20"/>
          <w:szCs w:val="20"/>
        </w:rPr>
        <w:tab/>
      </w:r>
      <w:r w:rsidR="00950E78">
        <w:rPr>
          <w:rFonts w:ascii="Arial" w:hAnsi="Arial" w:cs="Arial"/>
          <w:sz w:val="20"/>
          <w:szCs w:val="20"/>
        </w:rPr>
        <w:tab/>
      </w:r>
      <w:r w:rsidR="00950E78">
        <w:rPr>
          <w:rFonts w:ascii="Arial" w:hAnsi="Arial" w:cs="Arial"/>
          <w:sz w:val="20"/>
          <w:szCs w:val="20"/>
        </w:rPr>
        <w:tab/>
        <w:t xml:space="preserve"> 4.582.369</w:t>
      </w:r>
      <w:r>
        <w:rPr>
          <w:rFonts w:ascii="Arial" w:hAnsi="Arial" w:cs="Arial"/>
          <w:sz w:val="20"/>
          <w:szCs w:val="20"/>
        </w:rPr>
        <w:t xml:space="preserve"> zł.</w:t>
      </w:r>
    </w:p>
    <w:sectPr w:rsidR="00B1361F" w:rsidSect="00566A92">
      <w:footerReference w:type="default" r:id="rId8"/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6F3" w:rsidRDefault="003846F3">
      <w:pPr>
        <w:spacing w:after="0" w:line="240" w:lineRule="auto"/>
      </w:pPr>
      <w:r>
        <w:separator/>
      </w:r>
    </w:p>
  </w:endnote>
  <w:endnote w:type="continuationSeparator" w:id="0">
    <w:p w:rsidR="003846F3" w:rsidRDefault="0038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649219"/>
      <w:docPartObj>
        <w:docPartGallery w:val="Page Numbers (Bottom of Page)"/>
        <w:docPartUnique/>
      </w:docPartObj>
    </w:sdtPr>
    <w:sdtEndPr/>
    <w:sdtContent>
      <w:p w:rsidR="00566A92" w:rsidRDefault="00566A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31E">
          <w:rPr>
            <w:noProof/>
          </w:rPr>
          <w:t>4</w:t>
        </w:r>
        <w:r>
          <w:fldChar w:fldCharType="end"/>
        </w:r>
      </w:p>
    </w:sdtContent>
  </w:sdt>
  <w:p w:rsidR="00566A92" w:rsidRDefault="00566A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6F3" w:rsidRDefault="003846F3">
      <w:pPr>
        <w:spacing w:after="0" w:line="240" w:lineRule="auto"/>
      </w:pPr>
      <w:r>
        <w:separator/>
      </w:r>
    </w:p>
  </w:footnote>
  <w:footnote w:type="continuationSeparator" w:id="0">
    <w:p w:rsidR="003846F3" w:rsidRDefault="00384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EFD"/>
    <w:multiLevelType w:val="hybridMultilevel"/>
    <w:tmpl w:val="67D013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D6D7A"/>
    <w:multiLevelType w:val="hybridMultilevel"/>
    <w:tmpl w:val="5ABEC8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6000B"/>
    <w:multiLevelType w:val="hybridMultilevel"/>
    <w:tmpl w:val="BE3A6812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BCD7907"/>
    <w:multiLevelType w:val="hybridMultilevel"/>
    <w:tmpl w:val="CD70EC2A"/>
    <w:lvl w:ilvl="0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C0B3C29"/>
    <w:multiLevelType w:val="hybridMultilevel"/>
    <w:tmpl w:val="F74E147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BA6F0A"/>
    <w:multiLevelType w:val="hybridMultilevel"/>
    <w:tmpl w:val="1E5AAE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DE137B"/>
    <w:multiLevelType w:val="hybridMultilevel"/>
    <w:tmpl w:val="EFBC863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6CB3071"/>
    <w:multiLevelType w:val="hybridMultilevel"/>
    <w:tmpl w:val="98580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353A84"/>
    <w:multiLevelType w:val="hybridMultilevel"/>
    <w:tmpl w:val="3A26150A"/>
    <w:lvl w:ilvl="0" w:tplc="0415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9">
    <w:nsid w:val="21B9660A"/>
    <w:multiLevelType w:val="hybridMultilevel"/>
    <w:tmpl w:val="D63654EE"/>
    <w:lvl w:ilvl="0" w:tplc="0415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3D318B2"/>
    <w:multiLevelType w:val="hybridMultilevel"/>
    <w:tmpl w:val="456EF6B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12364B"/>
    <w:multiLevelType w:val="hybridMultilevel"/>
    <w:tmpl w:val="4CF81C18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6717650"/>
    <w:multiLevelType w:val="hybridMultilevel"/>
    <w:tmpl w:val="50D8C176"/>
    <w:lvl w:ilvl="0" w:tplc="0415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8CF5717"/>
    <w:multiLevelType w:val="hybridMultilevel"/>
    <w:tmpl w:val="BEB4AE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9609B"/>
    <w:multiLevelType w:val="hybridMultilevel"/>
    <w:tmpl w:val="D590A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A1852"/>
    <w:multiLevelType w:val="hybridMultilevel"/>
    <w:tmpl w:val="6966094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704EFE"/>
    <w:multiLevelType w:val="hybridMultilevel"/>
    <w:tmpl w:val="5DDAEDD2"/>
    <w:lvl w:ilvl="0" w:tplc="0415000D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3B560B91"/>
    <w:multiLevelType w:val="hybridMultilevel"/>
    <w:tmpl w:val="B7C69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B12680"/>
    <w:multiLevelType w:val="hybridMultilevel"/>
    <w:tmpl w:val="56DEEF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04C62"/>
    <w:multiLevelType w:val="hybridMultilevel"/>
    <w:tmpl w:val="13B0B2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5C0F00D8"/>
    <w:multiLevelType w:val="hybridMultilevel"/>
    <w:tmpl w:val="24EE2FF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D772FD"/>
    <w:multiLevelType w:val="hybridMultilevel"/>
    <w:tmpl w:val="58563A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09846FB"/>
    <w:multiLevelType w:val="hybridMultilevel"/>
    <w:tmpl w:val="A350D0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77D0361C"/>
    <w:multiLevelType w:val="hybridMultilevel"/>
    <w:tmpl w:val="7116F45C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798713A7"/>
    <w:multiLevelType w:val="hybridMultilevel"/>
    <w:tmpl w:val="2F540BF0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24"/>
  </w:num>
  <w:num w:numId="5">
    <w:abstractNumId w:val="18"/>
  </w:num>
  <w:num w:numId="6">
    <w:abstractNumId w:val="23"/>
  </w:num>
  <w:num w:numId="7">
    <w:abstractNumId w:val="11"/>
  </w:num>
  <w:num w:numId="8">
    <w:abstractNumId w:val="22"/>
  </w:num>
  <w:num w:numId="9">
    <w:abstractNumId w:val="17"/>
  </w:num>
  <w:num w:numId="10">
    <w:abstractNumId w:val="10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4"/>
  </w:num>
  <w:num w:numId="16">
    <w:abstractNumId w:val="0"/>
  </w:num>
  <w:num w:numId="17">
    <w:abstractNumId w:val="15"/>
  </w:num>
  <w:num w:numId="18">
    <w:abstractNumId w:val="3"/>
  </w:num>
  <w:num w:numId="19">
    <w:abstractNumId w:val="8"/>
  </w:num>
  <w:num w:numId="20">
    <w:abstractNumId w:val="20"/>
  </w:num>
  <w:num w:numId="21">
    <w:abstractNumId w:val="21"/>
  </w:num>
  <w:num w:numId="22">
    <w:abstractNumId w:val="7"/>
  </w:num>
  <w:num w:numId="23">
    <w:abstractNumId w:val="6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F8"/>
    <w:rsid w:val="000F340C"/>
    <w:rsid w:val="001621A5"/>
    <w:rsid w:val="001A393C"/>
    <w:rsid w:val="002416F7"/>
    <w:rsid w:val="002900D2"/>
    <w:rsid w:val="002F37DB"/>
    <w:rsid w:val="0032346E"/>
    <w:rsid w:val="003846F3"/>
    <w:rsid w:val="004821F7"/>
    <w:rsid w:val="00482DF8"/>
    <w:rsid w:val="004C5E60"/>
    <w:rsid w:val="004F783E"/>
    <w:rsid w:val="005061F6"/>
    <w:rsid w:val="00527038"/>
    <w:rsid w:val="00566A92"/>
    <w:rsid w:val="005D58D7"/>
    <w:rsid w:val="005E2E69"/>
    <w:rsid w:val="005E6A7C"/>
    <w:rsid w:val="007475BC"/>
    <w:rsid w:val="007676E3"/>
    <w:rsid w:val="00773C66"/>
    <w:rsid w:val="0079263E"/>
    <w:rsid w:val="007B35DD"/>
    <w:rsid w:val="007E3BF9"/>
    <w:rsid w:val="00801133"/>
    <w:rsid w:val="008C4BF5"/>
    <w:rsid w:val="00910F9D"/>
    <w:rsid w:val="00950E78"/>
    <w:rsid w:val="00971056"/>
    <w:rsid w:val="0097664F"/>
    <w:rsid w:val="00A25338"/>
    <w:rsid w:val="00AF5C4D"/>
    <w:rsid w:val="00B1361F"/>
    <w:rsid w:val="00B61D85"/>
    <w:rsid w:val="00B67273"/>
    <w:rsid w:val="00B96BBB"/>
    <w:rsid w:val="00BE5EA8"/>
    <w:rsid w:val="00C5231E"/>
    <w:rsid w:val="00CB51A1"/>
    <w:rsid w:val="00D06737"/>
    <w:rsid w:val="00D23D8C"/>
    <w:rsid w:val="00DC499E"/>
    <w:rsid w:val="00DE09CF"/>
    <w:rsid w:val="00E12AED"/>
    <w:rsid w:val="00E31347"/>
    <w:rsid w:val="00E82045"/>
    <w:rsid w:val="00E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D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8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DF8"/>
  </w:style>
  <w:style w:type="paragraph" w:styleId="Akapitzlist">
    <w:name w:val="List Paragraph"/>
    <w:basedOn w:val="Normalny"/>
    <w:uiPriority w:val="34"/>
    <w:qFormat/>
    <w:rsid w:val="00B13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D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82D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DF8"/>
  </w:style>
  <w:style w:type="paragraph" w:styleId="Akapitzlist">
    <w:name w:val="List Paragraph"/>
    <w:basedOn w:val="Normalny"/>
    <w:uiPriority w:val="34"/>
    <w:qFormat/>
    <w:rsid w:val="00B13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</Pages>
  <Words>1910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2012-11-22T07:57:00Z</cp:lastPrinted>
  <dcterms:created xsi:type="dcterms:W3CDTF">2012-11-08T10:34:00Z</dcterms:created>
  <dcterms:modified xsi:type="dcterms:W3CDTF">2012-11-22T07:57:00Z</dcterms:modified>
</cp:coreProperties>
</file>