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09" w:rsidRDefault="00FA097F" w:rsidP="00FA097F">
      <w:pPr>
        <w:jc w:val="center"/>
        <w:rPr>
          <w:b/>
        </w:rPr>
      </w:pPr>
      <w:r w:rsidRPr="00FA097F">
        <w:rPr>
          <w:b/>
        </w:rPr>
        <w:t>Uzasadnienie do Uchwały Nr XXXIX/</w:t>
      </w:r>
      <w:r w:rsidR="00887B29">
        <w:rPr>
          <w:b/>
        </w:rPr>
        <w:t>279</w:t>
      </w:r>
      <w:r w:rsidRPr="00FA097F">
        <w:rPr>
          <w:b/>
        </w:rPr>
        <w:t>/2013</w:t>
      </w:r>
      <w:r w:rsidRPr="00FA097F">
        <w:rPr>
          <w:b/>
        </w:rPr>
        <w:br/>
        <w:t>Rady Miejskiej w Rogoźnie</w:t>
      </w:r>
      <w:r w:rsidRPr="00FA097F">
        <w:rPr>
          <w:b/>
        </w:rPr>
        <w:br/>
        <w:t>z dnia 27 listopada 2013 roku</w:t>
      </w:r>
    </w:p>
    <w:p w:rsidR="00FA097F" w:rsidRDefault="00FA097F" w:rsidP="00FA097F">
      <w:pPr>
        <w:rPr>
          <w:b/>
        </w:rPr>
      </w:pPr>
      <w:r>
        <w:rPr>
          <w:b/>
        </w:rPr>
        <w:t>w sprawie zmian w budżecie gminy na 2013 rok</w:t>
      </w:r>
    </w:p>
    <w:p w:rsidR="003F513E" w:rsidRDefault="003F513E" w:rsidP="00FA097F">
      <w:pPr>
        <w:rPr>
          <w:b/>
        </w:rPr>
      </w:pPr>
      <w:r>
        <w:rPr>
          <w:b/>
        </w:rPr>
        <w:t>DOCHODY</w:t>
      </w:r>
    </w:p>
    <w:p w:rsidR="00FA097F" w:rsidRPr="00FA097F" w:rsidRDefault="00FA097F" w:rsidP="00FA097F">
      <w:pPr>
        <w:pStyle w:val="Akapitzlist"/>
        <w:numPr>
          <w:ilvl w:val="0"/>
          <w:numId w:val="1"/>
        </w:numPr>
        <w:ind w:right="-284"/>
      </w:pPr>
      <w:r w:rsidRPr="00FA097F">
        <w:t>W dziale Różne rozliczenia</w:t>
      </w:r>
      <w:r>
        <w:t xml:space="preserve"> </w:t>
      </w:r>
      <w:r w:rsidRPr="00FA097F">
        <w:rPr>
          <w:b/>
        </w:rPr>
        <w:t>zmniejsza się</w:t>
      </w:r>
      <w:r>
        <w:t xml:space="preserve"> </w:t>
      </w:r>
      <w:r w:rsidRPr="00FA097F">
        <w:rPr>
          <w:b/>
        </w:rPr>
        <w:t>dochody</w:t>
      </w:r>
      <w:r>
        <w:t xml:space="preserve"> o kwotę</w:t>
      </w:r>
      <w:r>
        <w:tab/>
      </w:r>
      <w:r>
        <w:tab/>
      </w:r>
      <w:r>
        <w:tab/>
      </w:r>
      <w:r w:rsidRPr="00FA097F">
        <w:rPr>
          <w:b/>
        </w:rPr>
        <w:t>44.</w:t>
      </w:r>
      <w:r>
        <w:rPr>
          <w:b/>
        </w:rPr>
        <w:t>906,15 zł</w:t>
      </w:r>
    </w:p>
    <w:p w:rsidR="00FA097F" w:rsidRDefault="00FA097F" w:rsidP="00FA097F">
      <w:pPr>
        <w:pStyle w:val="Akapitzlist"/>
        <w:ind w:right="-284"/>
      </w:pPr>
      <w:r>
        <w:t>z tytułu odliczenia podatku naliczonego VAT od należnego.</w:t>
      </w:r>
    </w:p>
    <w:p w:rsidR="00FA097F" w:rsidRPr="00FA097F" w:rsidRDefault="00FA097F" w:rsidP="00FA097F">
      <w:pPr>
        <w:pStyle w:val="Akapitzlist"/>
        <w:numPr>
          <w:ilvl w:val="0"/>
          <w:numId w:val="1"/>
        </w:numPr>
        <w:ind w:right="-284"/>
      </w:pPr>
      <w:r>
        <w:t xml:space="preserve">W dziale Oświata i wychowanie  </w:t>
      </w:r>
      <w:r>
        <w:rPr>
          <w:b/>
        </w:rPr>
        <w:t xml:space="preserve">zwiększa się dochody </w:t>
      </w:r>
      <w:r>
        <w:t>o kwotę</w:t>
      </w:r>
      <w:r>
        <w:tab/>
      </w:r>
      <w:r>
        <w:tab/>
      </w:r>
      <w:r>
        <w:tab/>
      </w:r>
      <w:r w:rsidR="00887B29">
        <w:rPr>
          <w:b/>
        </w:rPr>
        <w:t>155.203,00</w:t>
      </w:r>
      <w:r>
        <w:rPr>
          <w:b/>
        </w:rPr>
        <w:t xml:space="preserve"> zł</w:t>
      </w:r>
    </w:p>
    <w:p w:rsidR="00887B29" w:rsidRDefault="00FA097F" w:rsidP="00FA097F">
      <w:pPr>
        <w:pStyle w:val="Akapitzlist"/>
        <w:ind w:right="-284"/>
      </w:pPr>
      <w:r>
        <w:t>z tytułu</w:t>
      </w:r>
      <w:r w:rsidR="00887B29">
        <w:t>:</w:t>
      </w:r>
    </w:p>
    <w:p w:rsidR="00FA097F" w:rsidRDefault="00FA097F" w:rsidP="00887B29">
      <w:pPr>
        <w:pStyle w:val="Akapitzlist"/>
        <w:numPr>
          <w:ilvl w:val="0"/>
          <w:numId w:val="9"/>
        </w:numPr>
        <w:ind w:right="-284"/>
      </w:pPr>
      <w:r>
        <w:t>odpłatności za wyżywienie w placówkach oświatowych</w:t>
      </w:r>
      <w:r w:rsidR="00887B29">
        <w:t xml:space="preserve"> +25.000 zł,</w:t>
      </w:r>
    </w:p>
    <w:p w:rsidR="00887B29" w:rsidRDefault="00887B29" w:rsidP="00887B29">
      <w:pPr>
        <w:pStyle w:val="Akapitzlist"/>
        <w:numPr>
          <w:ilvl w:val="0"/>
          <w:numId w:val="9"/>
        </w:numPr>
        <w:ind w:right="-284"/>
      </w:pPr>
      <w:r>
        <w:t>dotacji celowej z budżetu państwa z przeznaczeniem na wychowanie</w:t>
      </w:r>
      <w:r>
        <w:br/>
        <w:t xml:space="preserve"> przedszkolne w kwocie 130.203 zł.</w:t>
      </w:r>
    </w:p>
    <w:p w:rsidR="00887B29" w:rsidRDefault="00887B29" w:rsidP="00887B29">
      <w:pPr>
        <w:pStyle w:val="Akapitzlist"/>
        <w:ind w:left="1485" w:right="-284"/>
      </w:pPr>
      <w:r>
        <w:t xml:space="preserve">Pisma wojewody Wielkopolskiego nr FB-I.3111.462.2013.3; </w:t>
      </w:r>
      <w:r>
        <w:br/>
        <w:t>FB-I.3111.328.2013.7 z dnia 20.11.2013r.</w:t>
      </w:r>
    </w:p>
    <w:p w:rsidR="00887B29" w:rsidRPr="00887B29" w:rsidRDefault="00887B29" w:rsidP="00887B29">
      <w:pPr>
        <w:pStyle w:val="Akapitzlist"/>
        <w:numPr>
          <w:ilvl w:val="0"/>
          <w:numId w:val="1"/>
        </w:numPr>
        <w:ind w:right="-284"/>
      </w:pPr>
      <w:r>
        <w:t xml:space="preserve">W dziale Pozostałe zadania w zakresie polityki społecznej </w:t>
      </w:r>
      <w:r>
        <w:rPr>
          <w:b/>
        </w:rPr>
        <w:t>zmniejsza się dochody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887B29">
        <w:rPr>
          <w:b/>
        </w:rPr>
        <w:t>1.925,21 zł</w:t>
      </w:r>
      <w:r>
        <w:rPr>
          <w:b/>
        </w:rPr>
        <w:br/>
      </w:r>
      <w:r w:rsidRPr="00887B29">
        <w:t xml:space="preserve">w związku z </w:t>
      </w:r>
      <w:r>
        <w:t xml:space="preserve">podpisanym z WUP w Poznaniu </w:t>
      </w:r>
      <w:r>
        <w:t>aneksem</w:t>
      </w:r>
      <w:r>
        <w:t xml:space="preserve"> do umowy z dnia 22.09.2008r.</w:t>
      </w:r>
      <w:r>
        <w:br/>
        <w:t>w ramach PO KL realizowanym w okresie 2007-2013 r.</w:t>
      </w:r>
    </w:p>
    <w:p w:rsidR="003F513E" w:rsidRDefault="00FA097F" w:rsidP="00FA097F">
      <w:pPr>
        <w:pStyle w:val="Akapitzlist"/>
        <w:numPr>
          <w:ilvl w:val="0"/>
          <w:numId w:val="1"/>
        </w:numPr>
        <w:ind w:right="-284"/>
      </w:pPr>
      <w:r>
        <w:t xml:space="preserve">W dziale Gospodarka komunalna i ochrona środowiska </w:t>
      </w:r>
      <w:r>
        <w:rPr>
          <w:b/>
        </w:rPr>
        <w:t>zmniejsza się dochody</w:t>
      </w:r>
      <w:r>
        <w:rPr>
          <w:b/>
        </w:rPr>
        <w:br/>
      </w:r>
      <w:r w:rsidRPr="00FA097F"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097F">
        <w:rPr>
          <w:b/>
        </w:rPr>
        <w:t>433.703,00 zł</w:t>
      </w:r>
      <w:r>
        <w:rPr>
          <w:b/>
        </w:rPr>
        <w:br/>
      </w:r>
      <w:r>
        <w:t xml:space="preserve">z tytułu dotacji celowych w ramach programów finansowych z udziałem </w:t>
      </w:r>
      <w:r>
        <w:br/>
        <w:t xml:space="preserve">środków europejskich, wynikających z art. 5 ust. 1 pkt 3 w zakresie końcowego </w:t>
      </w:r>
      <w:r>
        <w:br/>
        <w:t xml:space="preserve">rozliczenia  </w:t>
      </w:r>
      <w:r w:rsidR="003F513E">
        <w:t xml:space="preserve">zadania </w:t>
      </w:r>
      <w:r>
        <w:t xml:space="preserve">wg harmonogramu realizacji inwestycji </w:t>
      </w:r>
      <w:r w:rsidR="003F513E">
        <w:t xml:space="preserve"> „Budowa kanalizacji </w:t>
      </w:r>
      <w:r w:rsidR="003F513E">
        <w:br/>
        <w:t xml:space="preserve">sanitarnej  i oczyszczalni ścieków etap II oraz separatorów na wlotach do Jeziora </w:t>
      </w:r>
    </w:p>
    <w:p w:rsidR="00FA097F" w:rsidRDefault="003F513E" w:rsidP="003F513E">
      <w:pPr>
        <w:pStyle w:val="Akapitzlist"/>
        <w:ind w:right="-284"/>
      </w:pPr>
      <w:r>
        <w:t xml:space="preserve">Rogozińskiego i rzeki Wełny aglomeracji Rogoźno”. W/w środki będą podlegały </w:t>
      </w:r>
      <w:r>
        <w:br/>
        <w:t xml:space="preserve">zwrotowi w 2014 roku. </w:t>
      </w:r>
    </w:p>
    <w:p w:rsidR="003F513E" w:rsidRDefault="003F513E" w:rsidP="003F513E">
      <w:pPr>
        <w:ind w:right="-284"/>
        <w:rPr>
          <w:b/>
        </w:rPr>
      </w:pPr>
      <w:r>
        <w:rPr>
          <w:b/>
        </w:rPr>
        <w:t>Ogółem dochody zmniejszono o kwotę</w:t>
      </w:r>
      <w:r>
        <w:rPr>
          <w:b/>
        </w:rPr>
        <w:tab/>
      </w:r>
      <w:r>
        <w:rPr>
          <w:b/>
        </w:rPr>
        <w:tab/>
      </w:r>
      <w:r w:rsidR="00887B29">
        <w:rPr>
          <w:b/>
        </w:rPr>
        <w:t>325.331,36</w:t>
      </w:r>
      <w:r>
        <w:rPr>
          <w:b/>
        </w:rPr>
        <w:t xml:space="preserve"> zł</w:t>
      </w:r>
    </w:p>
    <w:p w:rsidR="003F513E" w:rsidRDefault="003F513E" w:rsidP="003F513E">
      <w:pPr>
        <w:rPr>
          <w:b/>
        </w:rPr>
      </w:pPr>
      <w:r>
        <w:rPr>
          <w:b/>
        </w:rPr>
        <w:t>WYDATKI</w:t>
      </w:r>
    </w:p>
    <w:p w:rsidR="00F31BBB" w:rsidRDefault="00F31BBB" w:rsidP="00F31BBB">
      <w:pPr>
        <w:pStyle w:val="Akapitzlist"/>
        <w:numPr>
          <w:ilvl w:val="0"/>
          <w:numId w:val="2"/>
        </w:numPr>
      </w:pPr>
      <w:r w:rsidRPr="00F31BBB">
        <w:t>W dziale</w:t>
      </w:r>
      <w:r>
        <w:t xml:space="preserve"> Transport i łączność dokonano przeniesienia wydatków na </w:t>
      </w:r>
      <w:r w:rsidR="00887B29">
        <w:t xml:space="preserve">ogólną </w:t>
      </w:r>
      <w:r>
        <w:t>kwotę</w:t>
      </w:r>
    </w:p>
    <w:p w:rsidR="00F31BBB" w:rsidRPr="00F31BBB" w:rsidRDefault="00F31BBB" w:rsidP="00F31BBB">
      <w:pPr>
        <w:pStyle w:val="Akapitzlist"/>
      </w:pPr>
      <w:r>
        <w:t xml:space="preserve"> +/-</w:t>
      </w:r>
      <w:r w:rsidR="005554C5">
        <w:t>22.500</w:t>
      </w:r>
      <w:r>
        <w:t xml:space="preserve"> zł między</w:t>
      </w:r>
      <w:r w:rsidR="005554C5">
        <w:t xml:space="preserve"> paragrafami w ramach rozdziału oraz wydatkami bieżącymi </w:t>
      </w:r>
      <w:r w:rsidR="005554C5">
        <w:br/>
        <w:t>a majątkowymi na kwotę +/- 17.000 zł.</w:t>
      </w:r>
    </w:p>
    <w:p w:rsidR="003F513E" w:rsidRPr="00874C66" w:rsidRDefault="00874C66" w:rsidP="003F513E">
      <w:pPr>
        <w:pStyle w:val="Akapitzlist"/>
        <w:numPr>
          <w:ilvl w:val="0"/>
          <w:numId w:val="2"/>
        </w:numPr>
        <w:ind w:right="-284"/>
      </w:pPr>
      <w:r w:rsidRPr="00874C66">
        <w:t>W dziale Gospodarka mieszkaniowa</w:t>
      </w:r>
      <w:r>
        <w:t xml:space="preserve"> </w:t>
      </w:r>
      <w:r w:rsidRPr="00874C66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rPr>
          <w:b/>
        </w:rPr>
        <w:t>20.000,00 zł</w:t>
      </w:r>
    </w:p>
    <w:p w:rsidR="00874C66" w:rsidRDefault="00874C66" w:rsidP="00874C66">
      <w:pPr>
        <w:pStyle w:val="Akapitzlist"/>
        <w:ind w:right="-284"/>
      </w:pPr>
      <w:r>
        <w:t>w zawiązku z przeniesieniem wydatków między rozdziałami w ramach</w:t>
      </w:r>
      <w:r>
        <w:br/>
        <w:t xml:space="preserve"> posiadanych środków z przeznaczeniem na:</w:t>
      </w:r>
    </w:p>
    <w:p w:rsidR="00874C66" w:rsidRDefault="00874C66" w:rsidP="00874C66">
      <w:pPr>
        <w:pStyle w:val="Akapitzlist"/>
        <w:numPr>
          <w:ilvl w:val="0"/>
          <w:numId w:val="3"/>
        </w:numPr>
        <w:ind w:right="-284"/>
      </w:pPr>
      <w:r>
        <w:t>odszkodowania za brak dostarczenia lokali socjalnych +13.000,-</w:t>
      </w:r>
    </w:p>
    <w:p w:rsidR="00874C66" w:rsidRDefault="00874C66" w:rsidP="00874C66">
      <w:pPr>
        <w:pStyle w:val="Akapitzlist"/>
        <w:numPr>
          <w:ilvl w:val="0"/>
          <w:numId w:val="3"/>
        </w:numPr>
        <w:ind w:right="-284"/>
      </w:pPr>
      <w:r>
        <w:t>zakup gruntów  +7.000,- (targowisko i promenada)</w:t>
      </w:r>
    </w:p>
    <w:p w:rsidR="00874C66" w:rsidRDefault="00874C66" w:rsidP="00874C66">
      <w:pPr>
        <w:pStyle w:val="Akapitzlist"/>
        <w:numPr>
          <w:ilvl w:val="0"/>
          <w:numId w:val="2"/>
        </w:numPr>
        <w:ind w:right="-284"/>
      </w:pPr>
      <w:r>
        <w:t xml:space="preserve">W dziale Działalność usługowa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 w:rsidRPr="00874C66">
        <w:rPr>
          <w:b/>
        </w:rPr>
        <w:t>20.000,00 zł</w:t>
      </w:r>
      <w:r>
        <w:rPr>
          <w:b/>
        </w:rPr>
        <w:br/>
      </w:r>
      <w:r w:rsidRPr="00874C66">
        <w:t>na cel wymieniony w pkt.</w:t>
      </w:r>
      <w:r w:rsidR="00F31BBB">
        <w:t>2</w:t>
      </w:r>
    </w:p>
    <w:p w:rsidR="00F31BBB" w:rsidRDefault="00F31BBB" w:rsidP="005C6E1D">
      <w:pPr>
        <w:pStyle w:val="Akapitzlist"/>
        <w:numPr>
          <w:ilvl w:val="0"/>
          <w:numId w:val="2"/>
        </w:numPr>
        <w:ind w:right="-284"/>
      </w:pPr>
      <w:r>
        <w:t xml:space="preserve">W dziale Administracja publiczna dokonano przeniesienia wydatków na kwotę </w:t>
      </w:r>
      <w:r>
        <w:br/>
        <w:t xml:space="preserve">+/- </w:t>
      </w:r>
      <w:r w:rsidR="005C6E1D">
        <w:t>4.000</w:t>
      </w:r>
      <w:r>
        <w:t xml:space="preserve"> zł między paragrafami w ramach rozdziału.</w:t>
      </w:r>
    </w:p>
    <w:p w:rsidR="00874C66" w:rsidRDefault="00874C66" w:rsidP="00874C66">
      <w:pPr>
        <w:pStyle w:val="Akapitzlist"/>
        <w:numPr>
          <w:ilvl w:val="0"/>
          <w:numId w:val="2"/>
        </w:numPr>
        <w:ind w:right="-284"/>
      </w:pPr>
      <w:r>
        <w:t xml:space="preserve">W dziale Bezpieczeństwo publiczne dokonuje się zmiany wydatków między </w:t>
      </w:r>
      <w:r w:rsidR="007A1FE3">
        <w:t xml:space="preserve"> zadaniami,</w:t>
      </w:r>
      <w:r>
        <w:br/>
        <w:t xml:space="preserve">paragrafami w ramach rozdziału Ochotnicze Straże Pożarne na kwotę +/- </w:t>
      </w:r>
      <w:r w:rsidR="007A1FE3">
        <w:t>30.357 zł</w:t>
      </w:r>
      <w:r>
        <w:t>:</w:t>
      </w:r>
    </w:p>
    <w:p w:rsidR="00874C66" w:rsidRDefault="00874C66" w:rsidP="00874C66">
      <w:pPr>
        <w:pStyle w:val="Akapitzlist"/>
        <w:numPr>
          <w:ilvl w:val="0"/>
          <w:numId w:val="4"/>
        </w:numPr>
        <w:ind w:right="-284"/>
      </w:pPr>
      <w:r>
        <w:t>zmniejszono dotację dla OSP Słomowo o kwotę -5.665,-</w:t>
      </w:r>
    </w:p>
    <w:p w:rsidR="00874C66" w:rsidRDefault="00874C66" w:rsidP="00874C66">
      <w:pPr>
        <w:pStyle w:val="Akapitzlist"/>
        <w:numPr>
          <w:ilvl w:val="0"/>
          <w:numId w:val="4"/>
        </w:numPr>
        <w:ind w:right="-284"/>
      </w:pPr>
      <w:r>
        <w:t>zmniejszono dotacje dla OSP Rogoźno o kwotę – 16.692,-</w:t>
      </w:r>
    </w:p>
    <w:p w:rsidR="00874C66" w:rsidRDefault="00874C66" w:rsidP="00874C66">
      <w:pPr>
        <w:pStyle w:val="Akapitzlist"/>
        <w:numPr>
          <w:ilvl w:val="0"/>
          <w:numId w:val="4"/>
        </w:numPr>
        <w:ind w:right="-284"/>
      </w:pPr>
      <w:r>
        <w:lastRenderedPageBreak/>
        <w:t>wprowadzono dotacje dla OSP Parkowo na zakup rozpieraków +16.692,-</w:t>
      </w:r>
    </w:p>
    <w:p w:rsidR="00874C66" w:rsidRDefault="00DD68A4" w:rsidP="00874C66">
      <w:pPr>
        <w:pStyle w:val="Akapitzlist"/>
        <w:numPr>
          <w:ilvl w:val="0"/>
          <w:numId w:val="4"/>
        </w:numPr>
        <w:ind w:right="-284"/>
      </w:pPr>
      <w:r>
        <w:t>zwiększono wydatki na ubezpieczenie samochodu OSP Słomowo +5.665,-</w:t>
      </w:r>
    </w:p>
    <w:p w:rsidR="005C6E1D" w:rsidRDefault="005554C5" w:rsidP="00874C66">
      <w:pPr>
        <w:pStyle w:val="Akapitzlist"/>
        <w:numPr>
          <w:ilvl w:val="0"/>
          <w:numId w:val="4"/>
        </w:numPr>
        <w:ind w:right="-284"/>
      </w:pPr>
      <w:r>
        <w:t>zwiększono wydatki na zakup opał</w:t>
      </w:r>
      <w:r w:rsidR="005C6E1D">
        <w:t>u +8.000,-</w:t>
      </w:r>
    </w:p>
    <w:p w:rsidR="005C6E1D" w:rsidRDefault="005C6E1D" w:rsidP="00874C66">
      <w:pPr>
        <w:pStyle w:val="Akapitzlist"/>
        <w:numPr>
          <w:ilvl w:val="0"/>
          <w:numId w:val="4"/>
        </w:numPr>
        <w:ind w:right="-284"/>
      </w:pPr>
      <w:r>
        <w:t>zmniejszono zakupy usług pozostałych o kwotę -8.000,-</w:t>
      </w:r>
    </w:p>
    <w:p w:rsidR="00DD68A4" w:rsidRPr="00DD68A4" w:rsidRDefault="00DD68A4" w:rsidP="00DD68A4">
      <w:pPr>
        <w:pStyle w:val="Akapitzlist"/>
        <w:numPr>
          <w:ilvl w:val="0"/>
          <w:numId w:val="2"/>
        </w:numPr>
        <w:ind w:right="-284"/>
      </w:pPr>
      <w:r>
        <w:t xml:space="preserve">W dziale Obsługa długu </w:t>
      </w:r>
      <w:r>
        <w:rPr>
          <w:b/>
        </w:rPr>
        <w:t>zmniejsza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350.255,00 zł</w:t>
      </w:r>
    </w:p>
    <w:p w:rsidR="00212796" w:rsidRDefault="00DD68A4" w:rsidP="00DD68A4">
      <w:pPr>
        <w:pStyle w:val="Akapitzlist"/>
        <w:ind w:right="-284"/>
      </w:pPr>
      <w:r>
        <w:t xml:space="preserve">w związku ze zmniejszeniem w trakcie roku stawki WIPOR z 4,07 do </w:t>
      </w:r>
      <w:r w:rsidR="00212796">
        <w:t xml:space="preserve"> 2,59 </w:t>
      </w:r>
    </w:p>
    <w:p w:rsidR="00DD68A4" w:rsidRDefault="00212796" w:rsidP="00DD68A4">
      <w:pPr>
        <w:pStyle w:val="Akapitzlist"/>
        <w:ind w:right="-284"/>
      </w:pPr>
      <w:r>
        <w:t xml:space="preserve">oraz harmonogramem zaciągania kredytu i pożyczki. Ostatnia transza kredytu </w:t>
      </w:r>
      <w:r>
        <w:br/>
        <w:t>zostanie zaciągnięta 20.11.br.</w:t>
      </w:r>
    </w:p>
    <w:p w:rsidR="00212796" w:rsidRPr="00D542C6" w:rsidRDefault="00D542C6" w:rsidP="00212796">
      <w:pPr>
        <w:pStyle w:val="Akapitzlist"/>
        <w:numPr>
          <w:ilvl w:val="0"/>
          <w:numId w:val="2"/>
        </w:numPr>
        <w:ind w:right="-284"/>
      </w:pPr>
      <w:r>
        <w:t xml:space="preserve">W dziale Oświata i wychowanie </w:t>
      </w:r>
      <w:r w:rsidRPr="00D542C6">
        <w:rPr>
          <w:b/>
        </w:rPr>
        <w:t>zwiększa się wydatki</w:t>
      </w:r>
      <w:r>
        <w:t xml:space="preserve"> o kwotę</w:t>
      </w:r>
      <w:r>
        <w:tab/>
      </w:r>
      <w:r>
        <w:tab/>
        <w:t xml:space="preserve">                 </w:t>
      </w:r>
      <w:r w:rsidR="005554C5">
        <w:rPr>
          <w:b/>
        </w:rPr>
        <w:t>189.803,00</w:t>
      </w:r>
      <w:r w:rsidRPr="00D542C6">
        <w:rPr>
          <w:b/>
        </w:rPr>
        <w:t xml:space="preserve"> zł</w:t>
      </w:r>
    </w:p>
    <w:p w:rsidR="005554C5" w:rsidRDefault="00D542C6" w:rsidP="00D542C6">
      <w:pPr>
        <w:pStyle w:val="Akapitzlist"/>
        <w:ind w:right="-284"/>
      </w:pPr>
      <w:r>
        <w:t>w związku z</w:t>
      </w:r>
      <w:r w:rsidR="005554C5">
        <w:t>:</w:t>
      </w:r>
    </w:p>
    <w:p w:rsidR="005554C5" w:rsidRDefault="009F3499" w:rsidP="005554C5">
      <w:pPr>
        <w:pStyle w:val="Akapitzlist"/>
        <w:numPr>
          <w:ilvl w:val="0"/>
          <w:numId w:val="10"/>
        </w:numPr>
        <w:ind w:right="-284"/>
      </w:pPr>
      <w:r>
        <w:t>przeniesieniem wydatków mię</w:t>
      </w:r>
      <w:r w:rsidR="00D542C6">
        <w:t xml:space="preserve">dzy rozdziałami  (Edukacyjna </w:t>
      </w:r>
      <w:r w:rsidR="00D542C6">
        <w:br/>
        <w:t>opieka wychowawcza) +</w:t>
      </w:r>
      <w:r w:rsidR="00F31BBB">
        <w:t>34</w:t>
      </w:r>
      <w:r w:rsidR="00D542C6">
        <w:t>.</w:t>
      </w:r>
      <w:r w:rsidR="00F31BBB">
        <w:t>6</w:t>
      </w:r>
      <w:r w:rsidR="00D542C6">
        <w:t xml:space="preserve">00,- </w:t>
      </w:r>
    </w:p>
    <w:p w:rsidR="00D542C6" w:rsidRDefault="00D542C6" w:rsidP="005554C5">
      <w:pPr>
        <w:pStyle w:val="Akapitzlist"/>
        <w:numPr>
          <w:ilvl w:val="0"/>
          <w:numId w:val="10"/>
        </w:numPr>
        <w:ind w:right="-284"/>
      </w:pPr>
      <w:r>
        <w:t xml:space="preserve"> zwiększeniem środków na wyżywienie</w:t>
      </w:r>
      <w:r w:rsidR="009F3499">
        <w:t xml:space="preserve">  +25.000,-,</w:t>
      </w:r>
    </w:p>
    <w:p w:rsidR="009F3499" w:rsidRDefault="009F3499" w:rsidP="005554C5">
      <w:pPr>
        <w:pStyle w:val="Akapitzlist"/>
        <w:numPr>
          <w:ilvl w:val="0"/>
          <w:numId w:val="10"/>
        </w:numPr>
        <w:ind w:right="-284"/>
      </w:pPr>
      <w:r>
        <w:t>zwiększeniem  środków na wychowanie przedszkolne (z dotacji) +130.203 zł,</w:t>
      </w:r>
    </w:p>
    <w:p w:rsidR="009F3499" w:rsidRDefault="009F3499" w:rsidP="005554C5">
      <w:pPr>
        <w:pStyle w:val="Akapitzlist"/>
        <w:numPr>
          <w:ilvl w:val="0"/>
          <w:numId w:val="10"/>
        </w:numPr>
        <w:ind w:right="-284"/>
      </w:pPr>
      <w:r>
        <w:t xml:space="preserve"> </w:t>
      </w:r>
      <w:r w:rsidR="000D521C">
        <w:t>przeniesieniem wydatków mię</w:t>
      </w:r>
      <w:r>
        <w:t xml:space="preserve">dzy paragrafami i rozdziałami +/- </w:t>
      </w:r>
      <w:r w:rsidR="007B67AA">
        <w:t>464.667</w:t>
      </w:r>
      <w:r w:rsidR="00E45A00">
        <w:t xml:space="preserve"> zł</w:t>
      </w:r>
    </w:p>
    <w:p w:rsidR="00B2765E" w:rsidRDefault="007B67AA" w:rsidP="007B67AA">
      <w:pPr>
        <w:pStyle w:val="Akapitzlist"/>
        <w:ind w:left="1560" w:right="-284"/>
      </w:pPr>
      <w:r>
        <w:t>n</w:t>
      </w:r>
      <w:r w:rsidR="00403E5D">
        <w:t>a podstawie przeprowadzonej analizy związanej z zatwierdzonym</w:t>
      </w:r>
      <w:r w:rsidR="001766D6">
        <w:t>i</w:t>
      </w:r>
      <w:r w:rsidR="001766D6">
        <w:br/>
      </w:r>
      <w:r w:rsidR="00403E5D">
        <w:t xml:space="preserve"> od 01.09.2013roku</w:t>
      </w:r>
      <w:r w:rsidR="001766D6">
        <w:t xml:space="preserve"> arkuszami</w:t>
      </w:r>
      <w:r w:rsidR="004F1633">
        <w:t xml:space="preserve"> organizacyjny</w:t>
      </w:r>
      <w:r w:rsidR="001766D6">
        <w:t>mi</w:t>
      </w:r>
      <w:r w:rsidR="004F1633">
        <w:t xml:space="preserve"> placówek oświatowych</w:t>
      </w:r>
      <w:r w:rsidR="00E45A00">
        <w:br/>
      </w:r>
      <w:r w:rsidR="004F1633">
        <w:t xml:space="preserve"> </w:t>
      </w:r>
      <w:r w:rsidR="00B2765E">
        <w:t xml:space="preserve">na rok szkolny 2013/2014 </w:t>
      </w:r>
      <w:r w:rsidR="004F1633">
        <w:t xml:space="preserve">oraz przewidywanego wykonania wydatków </w:t>
      </w:r>
      <w:r w:rsidR="00E45A00">
        <w:br/>
      </w:r>
      <w:r w:rsidR="004F1633">
        <w:t>na koniec 2013 roku</w:t>
      </w:r>
      <w:r>
        <w:t>.</w:t>
      </w:r>
    </w:p>
    <w:p w:rsidR="001766D6" w:rsidRDefault="00B2765E" w:rsidP="00B2765E">
      <w:pPr>
        <w:pStyle w:val="Akapitzlist"/>
        <w:numPr>
          <w:ilvl w:val="0"/>
          <w:numId w:val="2"/>
        </w:numPr>
        <w:ind w:right="-284"/>
      </w:pPr>
      <w:r>
        <w:t xml:space="preserve">W dziale Ochrona zdrowia </w:t>
      </w:r>
      <w:r>
        <w:rPr>
          <w:b/>
        </w:rPr>
        <w:t xml:space="preserve">zwiększa się wydatki </w:t>
      </w:r>
      <w:r w:rsidRPr="00B2765E">
        <w:t>o kwotę</w:t>
      </w:r>
      <w:r>
        <w:tab/>
      </w:r>
      <w:r>
        <w:tab/>
      </w:r>
      <w:r>
        <w:tab/>
      </w:r>
      <w:r>
        <w:rPr>
          <w:b/>
        </w:rPr>
        <w:t>9.500,00 zł</w:t>
      </w:r>
      <w:r w:rsidR="001766D6">
        <w:br/>
      </w:r>
      <w:r>
        <w:t xml:space="preserve">z przeznaczeniem na dofinansowanie zakupu  ergometru dla poradni </w:t>
      </w:r>
      <w:r>
        <w:br/>
        <w:t xml:space="preserve">kardiologicznej przy szpitalu w Obornikach. </w:t>
      </w:r>
    </w:p>
    <w:p w:rsidR="00B2765E" w:rsidRDefault="00B2765E" w:rsidP="00B2765E">
      <w:pPr>
        <w:pStyle w:val="Akapitzlist"/>
        <w:numPr>
          <w:ilvl w:val="0"/>
          <w:numId w:val="2"/>
        </w:numPr>
        <w:ind w:right="-284"/>
      </w:pPr>
      <w:r>
        <w:t>W dziale Pomoc społeczna dokonano przeniesienia w ramach posiadanych środków</w:t>
      </w:r>
      <w:r>
        <w:br/>
        <w:t>między rozdziałami, paragrafami na ogólną kwotę +/-67.326 zł. W ramach tych zmian:</w:t>
      </w:r>
    </w:p>
    <w:p w:rsidR="00B2765E" w:rsidRDefault="00B2765E" w:rsidP="00B2765E">
      <w:pPr>
        <w:pStyle w:val="Akapitzlist"/>
        <w:numPr>
          <w:ilvl w:val="0"/>
          <w:numId w:val="6"/>
        </w:numPr>
        <w:ind w:right="-284"/>
      </w:pPr>
      <w:r>
        <w:t>zwiększono środki  dla DPS o kwotę +28.500,-</w:t>
      </w:r>
    </w:p>
    <w:p w:rsidR="00B2765E" w:rsidRDefault="00B2765E" w:rsidP="00B2765E">
      <w:pPr>
        <w:pStyle w:val="Akapitzlist"/>
        <w:numPr>
          <w:ilvl w:val="0"/>
          <w:numId w:val="6"/>
        </w:numPr>
        <w:ind w:right="-284"/>
      </w:pPr>
      <w:r>
        <w:t>zwiększono własne środki na dożywianie +38.000,-</w:t>
      </w:r>
    </w:p>
    <w:p w:rsidR="00B2765E" w:rsidRDefault="00B2765E" w:rsidP="00B2765E">
      <w:pPr>
        <w:pStyle w:val="Akapitzlist"/>
        <w:numPr>
          <w:ilvl w:val="0"/>
          <w:numId w:val="6"/>
        </w:numPr>
        <w:ind w:right="-284"/>
      </w:pPr>
      <w:r>
        <w:t>zwiększono usługi pocztowe o kwotę +526,-</w:t>
      </w:r>
    </w:p>
    <w:p w:rsidR="00B2765E" w:rsidRDefault="000B76AD" w:rsidP="00B2765E">
      <w:pPr>
        <w:pStyle w:val="Akapitzlist"/>
        <w:numPr>
          <w:ilvl w:val="0"/>
          <w:numId w:val="6"/>
        </w:numPr>
        <w:ind w:right="-284"/>
      </w:pPr>
      <w:r>
        <w:t>zwiększono  wydatki osobowe +300,-</w:t>
      </w:r>
    </w:p>
    <w:p w:rsidR="000B76AD" w:rsidRDefault="000B76AD" w:rsidP="00B2765E">
      <w:pPr>
        <w:pStyle w:val="Akapitzlist"/>
        <w:numPr>
          <w:ilvl w:val="0"/>
          <w:numId w:val="6"/>
        </w:numPr>
        <w:ind w:right="-284"/>
      </w:pPr>
      <w:r>
        <w:t>zmniejszono zakup usług zdrowotnych -206,-</w:t>
      </w:r>
    </w:p>
    <w:p w:rsidR="000B76AD" w:rsidRDefault="000B76AD" w:rsidP="00B2765E">
      <w:pPr>
        <w:pStyle w:val="Akapitzlist"/>
        <w:numPr>
          <w:ilvl w:val="0"/>
          <w:numId w:val="6"/>
        </w:numPr>
        <w:ind w:right="-284"/>
      </w:pPr>
      <w:r>
        <w:t>zmniejszono środki na szkolenia -620,-</w:t>
      </w:r>
    </w:p>
    <w:p w:rsidR="000B76AD" w:rsidRDefault="000B76AD" w:rsidP="00B2765E">
      <w:pPr>
        <w:pStyle w:val="Akapitzlist"/>
        <w:numPr>
          <w:ilvl w:val="0"/>
          <w:numId w:val="6"/>
        </w:numPr>
        <w:ind w:right="-284"/>
      </w:pPr>
      <w:r>
        <w:t>zmniejszono wynagrodzenia i pochodne od nich naliczone -66.500,-.</w:t>
      </w:r>
    </w:p>
    <w:p w:rsidR="00E45A00" w:rsidRDefault="00E45A00" w:rsidP="00E45A00">
      <w:pPr>
        <w:pStyle w:val="Akapitzlist"/>
        <w:numPr>
          <w:ilvl w:val="0"/>
          <w:numId w:val="2"/>
        </w:numPr>
        <w:ind w:right="-284"/>
      </w:pPr>
      <w:r>
        <w:t xml:space="preserve">W dziale Pozostałe zadania w zakresie polityki społecznej </w:t>
      </w:r>
      <w:r>
        <w:rPr>
          <w:b/>
        </w:rPr>
        <w:t>zmniejsza się wydatki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rPr>
          <w:b/>
        </w:rPr>
        <w:t>1.925,21 zł</w:t>
      </w:r>
      <w:r>
        <w:rPr>
          <w:b/>
        </w:rPr>
        <w:br/>
      </w:r>
      <w:r w:rsidRPr="00E45A00">
        <w:t>w związku z podpisan</w:t>
      </w:r>
      <w:r>
        <w:t xml:space="preserve">ym aneksem o dofinansowaniu z PO KL  do zadania </w:t>
      </w:r>
      <w:r>
        <w:br/>
        <w:t>„Chwytaj dzień – korzystaj z szansy”.</w:t>
      </w:r>
    </w:p>
    <w:p w:rsidR="000B76AD" w:rsidRPr="000B76AD" w:rsidRDefault="000B76AD" w:rsidP="000B76AD">
      <w:pPr>
        <w:pStyle w:val="Akapitzlist"/>
        <w:numPr>
          <w:ilvl w:val="0"/>
          <w:numId w:val="2"/>
        </w:numPr>
        <w:ind w:right="-284"/>
      </w:pPr>
      <w:r>
        <w:t xml:space="preserve">W dziale Edukacyjna opieka wychowawcza </w:t>
      </w:r>
      <w:r>
        <w:rPr>
          <w:b/>
        </w:rPr>
        <w:t xml:space="preserve">zmniejsza się wydatki </w:t>
      </w:r>
      <w:r w:rsidRPr="000B76AD">
        <w:t>o kwotę</w:t>
      </w:r>
      <w:r>
        <w:tab/>
      </w:r>
      <w:r>
        <w:rPr>
          <w:b/>
        </w:rPr>
        <w:t xml:space="preserve"> </w:t>
      </w:r>
      <w:r w:rsidR="00F31BBB">
        <w:rPr>
          <w:b/>
        </w:rPr>
        <w:t>44.1</w:t>
      </w:r>
      <w:r>
        <w:rPr>
          <w:b/>
        </w:rPr>
        <w:t>00,00 zł</w:t>
      </w:r>
    </w:p>
    <w:p w:rsidR="000B76AD" w:rsidRDefault="000B76AD" w:rsidP="000B76AD">
      <w:pPr>
        <w:pStyle w:val="Akapitzlist"/>
        <w:ind w:right="-284"/>
      </w:pPr>
      <w:r>
        <w:t>w związku z przeniesieniem wydatków w kwocie</w:t>
      </w:r>
      <w:r w:rsidR="00E45A00">
        <w:t xml:space="preserve"> -</w:t>
      </w:r>
      <w:r>
        <w:t xml:space="preserve"> </w:t>
      </w:r>
      <w:r w:rsidR="00F31BBB">
        <w:t>34.600</w:t>
      </w:r>
      <w:r>
        <w:t xml:space="preserve"> zł do działu Oświata </w:t>
      </w:r>
      <w:r>
        <w:br/>
        <w:t xml:space="preserve">i wychowanie oraz  do działy Ochrona zdrowia </w:t>
      </w:r>
      <w:r w:rsidR="00E45A00">
        <w:t>-</w:t>
      </w:r>
      <w:r>
        <w:t xml:space="preserve"> 9.500,-.</w:t>
      </w:r>
    </w:p>
    <w:p w:rsidR="000B76AD" w:rsidRPr="000B76AD" w:rsidRDefault="000B76AD" w:rsidP="000B76AD">
      <w:pPr>
        <w:pStyle w:val="Akapitzlist"/>
        <w:numPr>
          <w:ilvl w:val="0"/>
          <w:numId w:val="2"/>
        </w:numPr>
        <w:ind w:right="-284"/>
      </w:pPr>
      <w:r>
        <w:t xml:space="preserve">W dziale Gospodarka komunalna i ochrona środowiska </w:t>
      </w:r>
      <w:r>
        <w:rPr>
          <w:b/>
        </w:rPr>
        <w:t>zmniejsza się wydatki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76AD">
        <w:rPr>
          <w:b/>
        </w:rPr>
        <w:t>869.200,00 zł</w:t>
      </w:r>
    </w:p>
    <w:p w:rsidR="000B76AD" w:rsidRDefault="000B76AD" w:rsidP="000B76AD">
      <w:pPr>
        <w:pStyle w:val="Akapitzlist"/>
        <w:ind w:right="-284"/>
      </w:pPr>
      <w:r>
        <w:t>na przedsięwzięciu „Budowa kanalizacji sanitarnej i oczyszczalni ścieków etap II</w:t>
      </w:r>
      <w:r>
        <w:br/>
        <w:t xml:space="preserve">oraz separatorów na wlotach do jeziora Rogozińskiego i rzeki Wełny aglomeracji </w:t>
      </w:r>
      <w:r>
        <w:br/>
        <w:t>Rogoźno” w związku ze zmniejszeniem wydatków  oraz zmniejszeniem  planowanego</w:t>
      </w:r>
      <w:r>
        <w:br/>
        <w:t>kredytu i pożyczki na finansowanie tego zadania.</w:t>
      </w:r>
      <w:r w:rsidR="00705577">
        <w:t xml:space="preserve"> Rzeczowa realizacja została zakończona.</w:t>
      </w:r>
      <w:r w:rsidR="00705577">
        <w:br/>
        <w:t>Finansowe rozliczenia zaplanowano na miesiąc grudzień</w:t>
      </w:r>
      <w:r w:rsidR="00F31BBB">
        <w:t xml:space="preserve"> br</w:t>
      </w:r>
      <w:r w:rsidR="00705577">
        <w:t xml:space="preserve">. </w:t>
      </w:r>
    </w:p>
    <w:p w:rsidR="00E45A00" w:rsidRDefault="00E45A00" w:rsidP="00E45A00">
      <w:pPr>
        <w:pStyle w:val="Akapitzlist"/>
        <w:numPr>
          <w:ilvl w:val="0"/>
          <w:numId w:val="2"/>
        </w:numPr>
        <w:ind w:right="-284"/>
      </w:pPr>
      <w:r>
        <w:t xml:space="preserve">W dziale Kultura i ochrona dziedzictwa narodowego  dokonano przeniesienia wydatków </w:t>
      </w:r>
      <w:r>
        <w:br/>
      </w:r>
      <w:r w:rsidR="005A798F">
        <w:t>na kwotę +/- 1.710 zł mię</w:t>
      </w:r>
      <w:r>
        <w:t>dzy paragrafami w ramach rozdziału.</w:t>
      </w:r>
    </w:p>
    <w:p w:rsidR="00705577" w:rsidRDefault="00705577" w:rsidP="00705577">
      <w:pPr>
        <w:pStyle w:val="Akapitzlist"/>
        <w:numPr>
          <w:ilvl w:val="0"/>
          <w:numId w:val="2"/>
        </w:numPr>
        <w:ind w:right="-284"/>
      </w:pPr>
      <w:r>
        <w:lastRenderedPageBreak/>
        <w:t>W dziale Kultura fizyczna dokonano przeniesienia wydatków na kwotę +/- 500 zł między paragrafami w ramach rozdziału.</w:t>
      </w:r>
    </w:p>
    <w:p w:rsidR="00705577" w:rsidRDefault="00705577" w:rsidP="00705577">
      <w:pPr>
        <w:ind w:left="360" w:right="-284"/>
        <w:rPr>
          <w:b/>
        </w:rPr>
      </w:pPr>
      <w:r w:rsidRPr="00705577">
        <w:rPr>
          <w:b/>
        </w:rPr>
        <w:t>Ogółem wydatki zmniejszono o kwotę</w:t>
      </w:r>
      <w:r w:rsidRPr="00705577">
        <w:rPr>
          <w:b/>
        </w:rPr>
        <w:tab/>
      </w:r>
      <w:r w:rsidRPr="00705577">
        <w:rPr>
          <w:b/>
        </w:rPr>
        <w:tab/>
        <w:t>1.</w:t>
      </w:r>
      <w:r w:rsidR="00E45A00">
        <w:rPr>
          <w:b/>
        </w:rPr>
        <w:t>066.177,21</w:t>
      </w:r>
      <w:r w:rsidRPr="00705577">
        <w:rPr>
          <w:b/>
        </w:rPr>
        <w:t xml:space="preserve"> zł.</w:t>
      </w:r>
    </w:p>
    <w:p w:rsidR="00705577" w:rsidRDefault="00705577" w:rsidP="00705577">
      <w:pPr>
        <w:ind w:left="360" w:right="-284"/>
        <w:rPr>
          <w:b/>
        </w:rPr>
      </w:pPr>
      <w:r>
        <w:rPr>
          <w:b/>
        </w:rPr>
        <w:t>Dokonano zmian w załącznikach:</w:t>
      </w:r>
    </w:p>
    <w:p w:rsidR="00705577" w:rsidRDefault="00705577" w:rsidP="00705577">
      <w:pPr>
        <w:ind w:left="360" w:right="-284"/>
      </w:pPr>
      <w:r>
        <w:rPr>
          <w:b/>
        </w:rPr>
        <w:t xml:space="preserve">Nr 3 „Plan przychodów i rozchodów związanych z finansowaniem deficytu i rozdysponowaniem nadwyżki budżetowej w 2013 roku” </w:t>
      </w:r>
      <w:r>
        <w:t xml:space="preserve"> zmniejszono planowane przychody z tytułu kredytu i pożyczki </w:t>
      </w:r>
      <w:r>
        <w:br/>
        <w:t>o kwotę 740.845,85 zł w tym:</w:t>
      </w:r>
    </w:p>
    <w:p w:rsidR="00705577" w:rsidRDefault="00705577" w:rsidP="00705577">
      <w:pPr>
        <w:pStyle w:val="Akapitzlist"/>
        <w:numPr>
          <w:ilvl w:val="0"/>
          <w:numId w:val="7"/>
        </w:numPr>
        <w:ind w:right="-284"/>
      </w:pPr>
      <w:r>
        <w:t>pożyczkę z WFOŚ i GW o kwotę 222.724,83 zł,</w:t>
      </w:r>
    </w:p>
    <w:p w:rsidR="00705577" w:rsidRDefault="00705577" w:rsidP="00705577">
      <w:pPr>
        <w:pStyle w:val="Akapitzlist"/>
        <w:numPr>
          <w:ilvl w:val="0"/>
          <w:numId w:val="7"/>
        </w:numPr>
        <w:ind w:right="-284"/>
      </w:pPr>
      <w:r>
        <w:t>kredyt z Banku Pocztowego o kwotę 518.121,02 zł.</w:t>
      </w:r>
    </w:p>
    <w:p w:rsidR="00E852F2" w:rsidRDefault="00705577" w:rsidP="00E852F2">
      <w:pPr>
        <w:ind w:left="284" w:right="-284"/>
      </w:pPr>
      <w:r w:rsidRPr="00E852F2">
        <w:rPr>
          <w:b/>
        </w:rPr>
        <w:t>Nr 4 „</w:t>
      </w:r>
      <w:r w:rsidR="00E852F2" w:rsidRPr="00E852F2">
        <w:rPr>
          <w:b/>
        </w:rPr>
        <w:t>Wykaz wydatków majątkowych gminy ujętych w planie budżetu na rok 2013”</w:t>
      </w:r>
      <w:r w:rsidR="00E852F2">
        <w:rPr>
          <w:b/>
        </w:rPr>
        <w:t xml:space="preserve"> </w:t>
      </w:r>
      <w:r w:rsidR="00E852F2" w:rsidRPr="00E852F2">
        <w:t xml:space="preserve">zmniejszono </w:t>
      </w:r>
      <w:r w:rsidR="00E852F2">
        <w:br/>
      </w:r>
      <w:r w:rsidR="00E852F2" w:rsidRPr="00E852F2">
        <w:t xml:space="preserve">o kwotę </w:t>
      </w:r>
      <w:r w:rsidR="00E852F2">
        <w:t>8</w:t>
      </w:r>
      <w:r w:rsidR="00E45A00">
        <w:t>67</w:t>
      </w:r>
      <w:r w:rsidR="00E852F2">
        <w:t>.365 zł w tym w n/w pozycjach  załącznika nr 4 :</w:t>
      </w:r>
    </w:p>
    <w:p w:rsidR="00E852F2" w:rsidRDefault="00E852F2" w:rsidP="00E852F2">
      <w:pPr>
        <w:pStyle w:val="Akapitzlist"/>
        <w:numPr>
          <w:ilvl w:val="0"/>
          <w:numId w:val="8"/>
        </w:numPr>
        <w:ind w:right="-284"/>
      </w:pPr>
      <w:r>
        <w:t>1</w:t>
      </w:r>
      <w:r w:rsidR="00CA7911">
        <w:t>1</w:t>
      </w:r>
      <w:r>
        <w:t xml:space="preserve"> o kwotę +7.000 zł, </w:t>
      </w:r>
    </w:p>
    <w:p w:rsidR="00E852F2" w:rsidRDefault="00E852F2" w:rsidP="00E852F2">
      <w:pPr>
        <w:pStyle w:val="Akapitzlist"/>
        <w:numPr>
          <w:ilvl w:val="0"/>
          <w:numId w:val="8"/>
        </w:numPr>
        <w:ind w:right="-284"/>
      </w:pPr>
      <w:r>
        <w:t>1</w:t>
      </w:r>
      <w:r w:rsidR="00CA7911">
        <w:t>5</w:t>
      </w:r>
      <w:r>
        <w:t xml:space="preserve"> o kwotę – 16.692 zł, </w:t>
      </w:r>
    </w:p>
    <w:p w:rsidR="00E852F2" w:rsidRDefault="00E852F2" w:rsidP="00E852F2">
      <w:pPr>
        <w:pStyle w:val="Akapitzlist"/>
        <w:numPr>
          <w:ilvl w:val="0"/>
          <w:numId w:val="8"/>
        </w:numPr>
        <w:ind w:right="-284"/>
      </w:pPr>
      <w:r>
        <w:t>1</w:t>
      </w:r>
      <w:r w:rsidR="00CA7911">
        <w:t>6</w:t>
      </w:r>
      <w:r>
        <w:t xml:space="preserve"> o kwotę –   5.665 zł, </w:t>
      </w:r>
    </w:p>
    <w:p w:rsidR="00E852F2" w:rsidRDefault="00CA7911" w:rsidP="00E852F2">
      <w:pPr>
        <w:pStyle w:val="Akapitzlist"/>
        <w:numPr>
          <w:ilvl w:val="0"/>
          <w:numId w:val="8"/>
        </w:numPr>
        <w:ind w:right="-284"/>
      </w:pPr>
      <w:r>
        <w:t>17</w:t>
      </w:r>
      <w:r w:rsidR="00E852F2">
        <w:t xml:space="preserve"> o kwotę + 16.692 zł,</w:t>
      </w:r>
    </w:p>
    <w:p w:rsidR="00E852F2" w:rsidRDefault="00CA7911" w:rsidP="00E852F2">
      <w:pPr>
        <w:pStyle w:val="Akapitzlist"/>
        <w:numPr>
          <w:ilvl w:val="0"/>
          <w:numId w:val="8"/>
        </w:numPr>
        <w:ind w:right="-284"/>
      </w:pPr>
      <w:r>
        <w:t>19</w:t>
      </w:r>
      <w:r w:rsidR="00E852F2">
        <w:t xml:space="preserve"> o kwotę +8.000 zł, </w:t>
      </w:r>
    </w:p>
    <w:p w:rsidR="00E852F2" w:rsidRDefault="00E852F2" w:rsidP="00E852F2">
      <w:pPr>
        <w:pStyle w:val="Akapitzlist"/>
        <w:numPr>
          <w:ilvl w:val="0"/>
          <w:numId w:val="8"/>
        </w:numPr>
        <w:ind w:right="-284"/>
      </w:pPr>
      <w:r>
        <w:t>25 o kwotę +9.500 zł,</w:t>
      </w:r>
    </w:p>
    <w:p w:rsidR="00E852F2" w:rsidRDefault="00E45A00" w:rsidP="00E852F2">
      <w:pPr>
        <w:pStyle w:val="Akapitzlist"/>
        <w:numPr>
          <w:ilvl w:val="0"/>
          <w:numId w:val="8"/>
        </w:numPr>
        <w:ind w:right="-284"/>
      </w:pPr>
      <w:r>
        <w:t>26 o kwotę – 869.200 zł,</w:t>
      </w:r>
    </w:p>
    <w:p w:rsidR="00E45A00" w:rsidRDefault="00E45A00" w:rsidP="00E852F2">
      <w:pPr>
        <w:pStyle w:val="Akapitzlist"/>
        <w:numPr>
          <w:ilvl w:val="0"/>
          <w:numId w:val="8"/>
        </w:numPr>
        <w:ind w:right="-284"/>
      </w:pPr>
      <w:r>
        <w:t>zrezygnowano z</w:t>
      </w:r>
      <w:r w:rsidR="00553F54">
        <w:t xml:space="preserve"> budowy chodnika w </w:t>
      </w:r>
      <w:proofErr w:type="spellStart"/>
      <w:r w:rsidR="00553F54">
        <w:t>Józefinowie</w:t>
      </w:r>
      <w:proofErr w:type="spellEnd"/>
      <w:r w:rsidR="00553F54">
        <w:t xml:space="preserve">  </w:t>
      </w:r>
      <w:r w:rsidR="00553F54">
        <w:t>–</w:t>
      </w:r>
      <w:r w:rsidR="00553F54">
        <w:t xml:space="preserve"> </w:t>
      </w:r>
      <w:r>
        <w:t>17.000 zł.</w:t>
      </w:r>
    </w:p>
    <w:p w:rsidR="00E45A00" w:rsidRPr="00553F54" w:rsidRDefault="00E45A00" w:rsidP="00553F54">
      <w:pPr>
        <w:ind w:left="284" w:right="-284"/>
      </w:pPr>
      <w:r w:rsidRPr="00F63698">
        <w:rPr>
          <w:b/>
        </w:rPr>
        <w:t xml:space="preserve">Nr </w:t>
      </w:r>
      <w:r>
        <w:rPr>
          <w:b/>
        </w:rPr>
        <w:t>5</w:t>
      </w:r>
      <w:r w:rsidR="00553F54">
        <w:rPr>
          <w:b/>
        </w:rPr>
        <w:tab/>
        <w:t>„ Plan dochodów i wydatków związanych z realizacją zadań własnych na 2013 rok”</w:t>
      </w:r>
      <w:r w:rsidR="00553F54">
        <w:t xml:space="preserve"> zwiększono </w:t>
      </w:r>
      <w:r w:rsidR="00553F54">
        <w:br/>
        <w:t>o kwotę 130.203 zł.</w:t>
      </w:r>
    </w:p>
    <w:p w:rsidR="00E852F2" w:rsidRDefault="00F63698" w:rsidP="00E852F2">
      <w:pPr>
        <w:ind w:left="284" w:right="-284"/>
      </w:pPr>
      <w:r w:rsidRPr="00F63698">
        <w:rPr>
          <w:b/>
        </w:rPr>
        <w:t xml:space="preserve">Nr </w:t>
      </w:r>
      <w:r w:rsidR="00E45A00">
        <w:rPr>
          <w:b/>
        </w:rPr>
        <w:t>6</w:t>
      </w:r>
      <w:r w:rsidR="00CC1354">
        <w:rPr>
          <w:b/>
        </w:rPr>
        <w:t xml:space="preserve"> ”</w:t>
      </w:r>
      <w:r w:rsidRPr="00F63698">
        <w:rPr>
          <w:b/>
        </w:rPr>
        <w:t>Zestawienie planowanych kwot dotacji w 2013 roku”</w:t>
      </w:r>
      <w:r>
        <w:rPr>
          <w:b/>
        </w:rPr>
        <w:t xml:space="preserve"> </w:t>
      </w:r>
      <w:r w:rsidRPr="00F63698">
        <w:t xml:space="preserve">zwiększono dotacje na zadania majątkowe o kwotę </w:t>
      </w:r>
      <w:r>
        <w:t>3.835 zł.</w:t>
      </w:r>
    </w:p>
    <w:p w:rsidR="00F63698" w:rsidRDefault="00F63698" w:rsidP="00E852F2">
      <w:pPr>
        <w:ind w:left="284" w:right="-284"/>
      </w:pPr>
      <w:r>
        <w:rPr>
          <w:b/>
        </w:rPr>
        <w:t xml:space="preserve">Nr </w:t>
      </w:r>
      <w:r w:rsidR="00E45A00">
        <w:rPr>
          <w:b/>
        </w:rPr>
        <w:t>7</w:t>
      </w:r>
      <w:r>
        <w:rPr>
          <w:b/>
        </w:rPr>
        <w:t xml:space="preserve"> „Plan przychodów i kosztów zakładu budżetowego gminy Rogoźno na 2013 rok” </w:t>
      </w:r>
      <w:r w:rsidRPr="00F63698">
        <w:t>dokonano</w:t>
      </w:r>
      <w:r>
        <w:t xml:space="preserve"> przesunięcia kosztów między bieżącymi a majątkow</w:t>
      </w:r>
      <w:r w:rsidR="00B517C7">
        <w:t>ymi</w:t>
      </w:r>
      <w:r>
        <w:t xml:space="preserve"> </w:t>
      </w:r>
      <w:r w:rsidR="005A798F">
        <w:t>na</w:t>
      </w:r>
      <w:r>
        <w:t xml:space="preserve"> kwotę +/- 5.000 zł.</w:t>
      </w:r>
    </w:p>
    <w:p w:rsidR="005A798F" w:rsidRPr="00F63698" w:rsidRDefault="005A798F" w:rsidP="00E852F2">
      <w:pPr>
        <w:ind w:left="284" w:right="-284"/>
      </w:pPr>
      <w:bookmarkStart w:id="0" w:name="_GoBack"/>
      <w:bookmarkEnd w:id="0"/>
    </w:p>
    <w:sectPr w:rsidR="005A798F" w:rsidRPr="00F63698" w:rsidSect="00A13FFB">
      <w:pgSz w:w="11906" w:h="16838"/>
      <w:pgMar w:top="1134" w:right="1134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DC7"/>
    <w:multiLevelType w:val="hybridMultilevel"/>
    <w:tmpl w:val="3B3235C4"/>
    <w:lvl w:ilvl="0" w:tplc="23942B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4B7C"/>
    <w:multiLevelType w:val="hybridMultilevel"/>
    <w:tmpl w:val="DDC448E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B83016"/>
    <w:multiLevelType w:val="hybridMultilevel"/>
    <w:tmpl w:val="DC8A4038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54AE53E3"/>
    <w:multiLevelType w:val="hybridMultilevel"/>
    <w:tmpl w:val="E912E7C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25265F"/>
    <w:multiLevelType w:val="hybridMultilevel"/>
    <w:tmpl w:val="AC0CF7E8"/>
    <w:lvl w:ilvl="0" w:tplc="4328A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B4005"/>
    <w:multiLevelType w:val="hybridMultilevel"/>
    <w:tmpl w:val="8B9C507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23D783B"/>
    <w:multiLevelType w:val="hybridMultilevel"/>
    <w:tmpl w:val="9CFA9C3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FA4ACB"/>
    <w:multiLevelType w:val="hybridMultilevel"/>
    <w:tmpl w:val="1C404B0A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74EF4684"/>
    <w:multiLevelType w:val="hybridMultilevel"/>
    <w:tmpl w:val="E4C2AD7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5D3800"/>
    <w:multiLevelType w:val="hybridMultilevel"/>
    <w:tmpl w:val="537C42A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7F"/>
    <w:rsid w:val="000B76AD"/>
    <w:rsid w:val="000D521C"/>
    <w:rsid w:val="001766D6"/>
    <w:rsid w:val="00212796"/>
    <w:rsid w:val="003F513E"/>
    <w:rsid w:val="00403E5D"/>
    <w:rsid w:val="00421133"/>
    <w:rsid w:val="004F1633"/>
    <w:rsid w:val="00553F54"/>
    <w:rsid w:val="005554C5"/>
    <w:rsid w:val="005A798F"/>
    <w:rsid w:val="005C6E1D"/>
    <w:rsid w:val="005D008D"/>
    <w:rsid w:val="00705577"/>
    <w:rsid w:val="007A1FE3"/>
    <w:rsid w:val="007B67AA"/>
    <w:rsid w:val="00874C66"/>
    <w:rsid w:val="00887B29"/>
    <w:rsid w:val="009F3499"/>
    <w:rsid w:val="00A13FFB"/>
    <w:rsid w:val="00B2765E"/>
    <w:rsid w:val="00B517C7"/>
    <w:rsid w:val="00CA7911"/>
    <w:rsid w:val="00CC1354"/>
    <w:rsid w:val="00D542C6"/>
    <w:rsid w:val="00DD68A4"/>
    <w:rsid w:val="00E45A00"/>
    <w:rsid w:val="00E852F2"/>
    <w:rsid w:val="00ED6A09"/>
    <w:rsid w:val="00F31BBB"/>
    <w:rsid w:val="00F63698"/>
    <w:rsid w:val="00FA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09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09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2013-11-28T09:39:00Z</cp:lastPrinted>
  <dcterms:created xsi:type="dcterms:W3CDTF">2013-11-11T11:46:00Z</dcterms:created>
  <dcterms:modified xsi:type="dcterms:W3CDTF">2013-11-28T10:01:00Z</dcterms:modified>
</cp:coreProperties>
</file>