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59" w:rsidRDefault="00043CC6" w:rsidP="00043CC6">
      <w:pPr>
        <w:jc w:val="center"/>
        <w:rPr>
          <w:b/>
        </w:rPr>
      </w:pPr>
      <w:r w:rsidRPr="00043CC6">
        <w:rPr>
          <w:b/>
        </w:rPr>
        <w:t>Uzasadnienie do Uchwały Nr XIX/</w:t>
      </w:r>
      <w:r w:rsidR="008840B1">
        <w:rPr>
          <w:b/>
        </w:rPr>
        <w:t>166</w:t>
      </w:r>
      <w:r w:rsidRPr="00043CC6">
        <w:rPr>
          <w:b/>
        </w:rPr>
        <w:t>/2015</w:t>
      </w:r>
      <w:r w:rsidRPr="00043CC6">
        <w:rPr>
          <w:b/>
        </w:rPr>
        <w:br/>
        <w:t>Rady Miejskiej w Rogoźnie</w:t>
      </w:r>
      <w:r w:rsidRPr="00043CC6">
        <w:rPr>
          <w:b/>
        </w:rPr>
        <w:br/>
        <w:t>z dnia 25 listopada 2015 roku</w:t>
      </w:r>
    </w:p>
    <w:p w:rsidR="00043CC6" w:rsidRDefault="00043CC6" w:rsidP="00043CC6">
      <w:pPr>
        <w:rPr>
          <w:b/>
        </w:rPr>
      </w:pPr>
      <w:r>
        <w:rPr>
          <w:b/>
        </w:rPr>
        <w:t>w sprawie zmian w budżecie na 2015 rok</w:t>
      </w:r>
    </w:p>
    <w:p w:rsidR="00043CC6" w:rsidRDefault="00043CC6" w:rsidP="00043CC6">
      <w:pPr>
        <w:rPr>
          <w:b/>
        </w:rPr>
      </w:pPr>
      <w:r>
        <w:rPr>
          <w:b/>
        </w:rPr>
        <w:t>DOCHODY</w:t>
      </w:r>
    </w:p>
    <w:p w:rsidR="00043CC6" w:rsidRPr="00043CC6" w:rsidRDefault="00043CC6" w:rsidP="00043CC6">
      <w:pPr>
        <w:pStyle w:val="Akapitzlist"/>
        <w:numPr>
          <w:ilvl w:val="0"/>
          <w:numId w:val="1"/>
        </w:numPr>
      </w:pPr>
      <w:r w:rsidRPr="00043CC6">
        <w:t xml:space="preserve">W dziale Gospodarka mieszkaniowa </w:t>
      </w:r>
      <w:r w:rsidRPr="00043CC6">
        <w:rPr>
          <w:b/>
        </w:rPr>
        <w:t>zwiększa się dochody</w:t>
      </w:r>
      <w:r>
        <w:t xml:space="preserve"> o kwotę</w:t>
      </w:r>
      <w:r>
        <w:tab/>
      </w:r>
      <w:r>
        <w:tab/>
        <w:t xml:space="preserve">   </w:t>
      </w:r>
      <w:r w:rsidRPr="00043CC6">
        <w:rPr>
          <w:b/>
        </w:rPr>
        <w:t>1.000,00 zł</w:t>
      </w:r>
    </w:p>
    <w:p w:rsidR="00043CC6" w:rsidRDefault="00043CC6" w:rsidP="00043CC6">
      <w:pPr>
        <w:pStyle w:val="Akapitzlist"/>
      </w:pPr>
      <w:r>
        <w:t xml:space="preserve">z tytułu uzyskiwanego dochodu przez jednostkę budżetową z tytułu </w:t>
      </w:r>
      <w:r>
        <w:br/>
        <w:t>wynajmu garaży.</w:t>
      </w:r>
    </w:p>
    <w:p w:rsidR="00043CC6" w:rsidRPr="00043CC6" w:rsidRDefault="00043CC6" w:rsidP="00043CC6">
      <w:pPr>
        <w:pStyle w:val="Akapitzlist"/>
        <w:numPr>
          <w:ilvl w:val="0"/>
          <w:numId w:val="1"/>
        </w:numPr>
      </w:pPr>
      <w:r>
        <w:t xml:space="preserve">W dziale Oświata i wychowanie </w:t>
      </w:r>
      <w:r>
        <w:rPr>
          <w:b/>
        </w:rPr>
        <w:t xml:space="preserve">zmniejsza się dochody </w:t>
      </w:r>
      <w:r>
        <w:t>o kwotę</w:t>
      </w:r>
      <w:r>
        <w:tab/>
      </w:r>
      <w:r>
        <w:tab/>
      </w:r>
      <w:r w:rsidRPr="00043CC6">
        <w:rPr>
          <w:b/>
        </w:rPr>
        <w:t xml:space="preserve"> 25.500,00 zł</w:t>
      </w:r>
    </w:p>
    <w:p w:rsidR="00043CC6" w:rsidRDefault="00043CC6" w:rsidP="00043CC6">
      <w:pPr>
        <w:pStyle w:val="Akapitzlist"/>
      </w:pPr>
      <w:r>
        <w:t xml:space="preserve">do wysokości przewidywanego wykonania dochodów z poszczególnych </w:t>
      </w:r>
      <w:r>
        <w:br/>
        <w:t>tytułów.</w:t>
      </w:r>
    </w:p>
    <w:p w:rsidR="005823D9" w:rsidRDefault="005823D9" w:rsidP="005823D9">
      <w:pPr>
        <w:pStyle w:val="Akapitzlist"/>
        <w:numPr>
          <w:ilvl w:val="0"/>
          <w:numId w:val="1"/>
        </w:numPr>
      </w:pPr>
      <w:r>
        <w:t xml:space="preserve">W dziale Pomoc społeczna  </w:t>
      </w:r>
      <w:r>
        <w:rPr>
          <w:b/>
        </w:rPr>
        <w:t xml:space="preserve">zmniejsza się dochody </w:t>
      </w:r>
      <w:r>
        <w:t xml:space="preserve"> o kwotę</w:t>
      </w:r>
      <w:r>
        <w:tab/>
      </w:r>
      <w:r>
        <w:tab/>
      </w:r>
      <w:r>
        <w:tab/>
      </w:r>
      <w:r w:rsidRPr="005823D9">
        <w:rPr>
          <w:b/>
        </w:rPr>
        <w:t>199.350,00 zł</w:t>
      </w:r>
      <w:r>
        <w:rPr>
          <w:b/>
        </w:rPr>
        <w:br/>
      </w:r>
      <w:r w:rsidRPr="005823D9">
        <w:t>na podstawie otrzymanego zawiadomienia od Wojewody Wielkopolskiego</w:t>
      </w:r>
      <w:r>
        <w:br/>
        <w:t xml:space="preserve">o zmniejszeniu dotacji na zadaniach zleconych. Pismo Nr FB-I.31111.503.2015.4 </w:t>
      </w:r>
      <w:r>
        <w:br/>
        <w:t>z dnia 13 listopada 2015 roku.</w:t>
      </w:r>
    </w:p>
    <w:p w:rsidR="00043CC6" w:rsidRDefault="00043CC6" w:rsidP="00043CC6">
      <w:pPr>
        <w:rPr>
          <w:b/>
        </w:rPr>
      </w:pPr>
      <w:r w:rsidRPr="00043CC6">
        <w:rPr>
          <w:b/>
        </w:rPr>
        <w:t>Ogółem dochody</w:t>
      </w:r>
      <w:r w:rsidR="001D0149">
        <w:rPr>
          <w:b/>
        </w:rPr>
        <w:t xml:space="preserve"> </w:t>
      </w:r>
      <w:r w:rsidR="001D0149" w:rsidRPr="00043CC6">
        <w:rPr>
          <w:b/>
        </w:rPr>
        <w:t>zmniejszono</w:t>
      </w:r>
      <w:r w:rsidRPr="00043CC6">
        <w:rPr>
          <w:b/>
        </w:rPr>
        <w:t xml:space="preserve"> o kwotę </w:t>
      </w:r>
      <w:r w:rsidRPr="00043CC6">
        <w:rPr>
          <w:b/>
        </w:rPr>
        <w:tab/>
      </w:r>
      <w:r w:rsidRPr="00043CC6">
        <w:rPr>
          <w:b/>
        </w:rPr>
        <w:tab/>
      </w:r>
      <w:r w:rsidR="005823D9">
        <w:rPr>
          <w:b/>
        </w:rPr>
        <w:t>223.850,</w:t>
      </w:r>
      <w:r w:rsidRPr="00043CC6">
        <w:rPr>
          <w:b/>
        </w:rPr>
        <w:t>00 zł</w:t>
      </w:r>
    </w:p>
    <w:p w:rsidR="00043CC6" w:rsidRDefault="00043CC6" w:rsidP="00043CC6">
      <w:pPr>
        <w:rPr>
          <w:b/>
        </w:rPr>
      </w:pPr>
      <w:r>
        <w:rPr>
          <w:b/>
        </w:rPr>
        <w:t>WYDATKI</w:t>
      </w:r>
    </w:p>
    <w:p w:rsidR="00043CC6" w:rsidRPr="00EE4D54" w:rsidRDefault="00EE4D54" w:rsidP="00EE4D54">
      <w:pPr>
        <w:pStyle w:val="Akapitzlist"/>
        <w:numPr>
          <w:ilvl w:val="0"/>
          <w:numId w:val="2"/>
        </w:numPr>
      </w:pPr>
      <w:r w:rsidRPr="00EE4D54">
        <w:t xml:space="preserve">W dziale Transport i łączność </w:t>
      </w:r>
      <w:r>
        <w:t xml:space="preserve"> </w:t>
      </w:r>
      <w:r>
        <w:rPr>
          <w:b/>
        </w:rPr>
        <w:t xml:space="preserve">zmniejsza się wydatki </w:t>
      </w:r>
      <w:r>
        <w:t>o kwotę</w:t>
      </w:r>
      <w:r>
        <w:tab/>
      </w:r>
      <w:r>
        <w:tab/>
      </w:r>
      <w:r>
        <w:tab/>
      </w:r>
      <w:r w:rsidRPr="00EE4D54">
        <w:rPr>
          <w:b/>
        </w:rPr>
        <w:t>36.578,80 zł</w:t>
      </w:r>
      <w:r>
        <w:rPr>
          <w:b/>
        </w:rPr>
        <w:br/>
        <w:t>z tytułu:</w:t>
      </w:r>
    </w:p>
    <w:p w:rsidR="00EE4D54" w:rsidRDefault="00EE4D54" w:rsidP="00EE4D54">
      <w:pPr>
        <w:pStyle w:val="Akapitzlist"/>
        <w:numPr>
          <w:ilvl w:val="0"/>
          <w:numId w:val="3"/>
        </w:numPr>
        <w:rPr>
          <w:i/>
        </w:rPr>
      </w:pPr>
      <w:r w:rsidRPr="00EE4D54">
        <w:rPr>
          <w:i/>
        </w:rPr>
        <w:t xml:space="preserve">Lokalnego transportu </w:t>
      </w:r>
      <w:r>
        <w:rPr>
          <w:i/>
        </w:rPr>
        <w:t>zbiorowego na tracie Oborniki – Rogoźno</w:t>
      </w:r>
      <w:r>
        <w:rPr>
          <w:i/>
        </w:rPr>
        <w:br/>
        <w:t xml:space="preserve"> o kwotę 13.515,- oraz Rogoźno – Murowana Goślina o kwotę 3.000,-</w:t>
      </w:r>
    </w:p>
    <w:p w:rsidR="00EE4D54" w:rsidRDefault="00EE4D54" w:rsidP="00EE4D54">
      <w:pPr>
        <w:pStyle w:val="Akapitzlist"/>
        <w:numPr>
          <w:ilvl w:val="0"/>
          <w:numId w:val="3"/>
        </w:numPr>
        <w:rPr>
          <w:i/>
        </w:rPr>
      </w:pPr>
      <w:r>
        <w:rPr>
          <w:i/>
        </w:rPr>
        <w:t xml:space="preserve"> zadań inwestycyjnych na drogach gminnych o kwotę(-) 20.063,80 zł </w:t>
      </w:r>
      <w:r>
        <w:rPr>
          <w:i/>
        </w:rPr>
        <w:br/>
        <w:t>oraz dokonano przeniesienia</w:t>
      </w:r>
      <w:r w:rsidR="00320D52">
        <w:rPr>
          <w:i/>
        </w:rPr>
        <w:t xml:space="preserve"> wydatków</w:t>
      </w:r>
      <w:r>
        <w:rPr>
          <w:i/>
        </w:rPr>
        <w:t xml:space="preserve"> między zadaniami w ramach </w:t>
      </w:r>
      <w:r w:rsidR="00320D52">
        <w:rPr>
          <w:i/>
        </w:rPr>
        <w:br/>
      </w:r>
      <w:r>
        <w:rPr>
          <w:i/>
        </w:rPr>
        <w:t>paragrafu na kwotę +/-</w:t>
      </w:r>
      <w:r w:rsidR="008840B1">
        <w:rPr>
          <w:i/>
        </w:rPr>
        <w:t>33</w:t>
      </w:r>
      <w:r>
        <w:rPr>
          <w:i/>
        </w:rPr>
        <w:t>.700,-</w:t>
      </w:r>
      <w:r w:rsidR="00320D52">
        <w:rPr>
          <w:i/>
        </w:rPr>
        <w:t xml:space="preserve"> (zmiany dotyczą zadań wymienionych </w:t>
      </w:r>
      <w:r w:rsidR="00320D52">
        <w:rPr>
          <w:i/>
        </w:rPr>
        <w:br/>
        <w:t>w poz. 8, 9, 10, 12</w:t>
      </w:r>
      <w:r w:rsidR="008840B1">
        <w:rPr>
          <w:i/>
        </w:rPr>
        <w:t>,13</w:t>
      </w:r>
      <w:r w:rsidR="00320D52">
        <w:rPr>
          <w:i/>
        </w:rPr>
        <w:t xml:space="preserve"> i 14 załącznika nr 4 do uchwały).</w:t>
      </w:r>
    </w:p>
    <w:p w:rsidR="00320D52" w:rsidRPr="00320D52" w:rsidRDefault="00320D52" w:rsidP="00320D52">
      <w:pPr>
        <w:pStyle w:val="Akapitzlist"/>
        <w:numPr>
          <w:ilvl w:val="0"/>
          <w:numId w:val="2"/>
        </w:numPr>
      </w:pPr>
      <w:r>
        <w:t xml:space="preserve">W dziale Gospodarka mieszkaniowa </w:t>
      </w:r>
      <w:r>
        <w:rPr>
          <w:b/>
        </w:rPr>
        <w:t xml:space="preserve">zwiększa się wydatki </w:t>
      </w:r>
      <w:r w:rsidRPr="00320D52">
        <w:t>o kwotę</w:t>
      </w:r>
      <w:r>
        <w:rPr>
          <w:b/>
        </w:rPr>
        <w:tab/>
      </w:r>
      <w:r>
        <w:rPr>
          <w:b/>
        </w:rPr>
        <w:tab/>
        <w:t>46.793,20 zł</w:t>
      </w:r>
    </w:p>
    <w:p w:rsidR="00320D52" w:rsidRDefault="00320D52" w:rsidP="00320D52">
      <w:pPr>
        <w:pStyle w:val="Akapitzlist"/>
      </w:pPr>
      <w:r>
        <w:t>z tytułu:</w:t>
      </w:r>
    </w:p>
    <w:p w:rsidR="00320D52" w:rsidRDefault="00320D52" w:rsidP="00320D52">
      <w:pPr>
        <w:pStyle w:val="Akapitzlist"/>
        <w:numPr>
          <w:ilvl w:val="0"/>
          <w:numId w:val="4"/>
        </w:numPr>
        <w:rPr>
          <w:i/>
        </w:rPr>
      </w:pPr>
      <w:r w:rsidRPr="00320D52">
        <w:rPr>
          <w:i/>
        </w:rPr>
        <w:t xml:space="preserve">zwiększenia </w:t>
      </w:r>
      <w:r w:rsidR="00D32B9F">
        <w:rPr>
          <w:i/>
        </w:rPr>
        <w:t xml:space="preserve">dotacji przedmiotowej dla zakładu budżetowego </w:t>
      </w:r>
      <w:r w:rsidR="00D32B9F">
        <w:rPr>
          <w:i/>
        </w:rPr>
        <w:br/>
        <w:t>o kwotę (+) 97.515 zł,</w:t>
      </w:r>
    </w:p>
    <w:p w:rsidR="00D32B9F" w:rsidRDefault="00D32B9F" w:rsidP="00320D52">
      <w:pPr>
        <w:pStyle w:val="Akapitzlist"/>
        <w:numPr>
          <w:ilvl w:val="0"/>
          <w:numId w:val="4"/>
        </w:numPr>
        <w:rPr>
          <w:i/>
        </w:rPr>
      </w:pPr>
      <w:r>
        <w:rPr>
          <w:i/>
        </w:rPr>
        <w:t>zmniejszenia wydatków na zakupy inwestycyjne o kwotę (-) 50.721,80 zł</w:t>
      </w:r>
      <w:r>
        <w:rPr>
          <w:i/>
        </w:rPr>
        <w:br/>
        <w:t xml:space="preserve"> z tego:</w:t>
      </w:r>
    </w:p>
    <w:p w:rsidR="00D32B9F" w:rsidRDefault="00D32B9F" w:rsidP="00D32B9F">
      <w:pPr>
        <w:pStyle w:val="Akapitzlist"/>
        <w:numPr>
          <w:ilvl w:val="0"/>
          <w:numId w:val="5"/>
        </w:numPr>
        <w:rPr>
          <w:i/>
        </w:rPr>
      </w:pPr>
      <w:r>
        <w:rPr>
          <w:i/>
        </w:rPr>
        <w:t>z zakupu gruntów (-) 721,80 zł</w:t>
      </w:r>
    </w:p>
    <w:p w:rsidR="00D32B9F" w:rsidRPr="00D32B9F" w:rsidRDefault="001001CE" w:rsidP="00D32B9F">
      <w:pPr>
        <w:pStyle w:val="Akapitzlist"/>
        <w:numPr>
          <w:ilvl w:val="0"/>
          <w:numId w:val="5"/>
        </w:numPr>
        <w:rPr>
          <w:i/>
        </w:rPr>
      </w:pPr>
      <w:r>
        <w:rPr>
          <w:i/>
        </w:rPr>
        <w:t xml:space="preserve">z zakupu nieruchomości  przeznaczonej </w:t>
      </w:r>
      <w:r w:rsidR="00D32B9F">
        <w:rPr>
          <w:i/>
        </w:rPr>
        <w:t>na lokale socjalne (-) 50.000 zł</w:t>
      </w:r>
    </w:p>
    <w:p w:rsidR="00320D52" w:rsidRPr="00320D52" w:rsidRDefault="00320D52" w:rsidP="00320D52">
      <w:pPr>
        <w:pStyle w:val="Akapitzlist"/>
        <w:numPr>
          <w:ilvl w:val="0"/>
          <w:numId w:val="2"/>
        </w:numPr>
      </w:pPr>
      <w:r>
        <w:t xml:space="preserve">W dziale Administracja publiczna </w:t>
      </w:r>
      <w:r>
        <w:rPr>
          <w:b/>
        </w:rPr>
        <w:t xml:space="preserve">zwiększa się wydatki </w:t>
      </w:r>
      <w:r w:rsidRPr="00320D52">
        <w:t>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3.000,00 zł</w:t>
      </w:r>
    </w:p>
    <w:p w:rsidR="00320D52" w:rsidRDefault="00320D52" w:rsidP="00320D52">
      <w:pPr>
        <w:pStyle w:val="Akapitzlist"/>
      </w:pPr>
      <w:r>
        <w:t>z przeznaczeniem  na szkolenia pracowni</w:t>
      </w:r>
      <w:r w:rsidR="00D32B9F">
        <w:t>ków</w:t>
      </w:r>
      <w:r>
        <w:t xml:space="preserve"> oraz dokonano przeniesienia </w:t>
      </w:r>
      <w:r>
        <w:br/>
        <w:t xml:space="preserve">wydatków na zadaniach zleconych między paragrafami w ramach rozdziału </w:t>
      </w:r>
      <w:r>
        <w:br/>
        <w:t>kwoty +/- 4.000 zł.</w:t>
      </w:r>
    </w:p>
    <w:p w:rsidR="00320D52" w:rsidRDefault="00D32B9F" w:rsidP="00320D52">
      <w:pPr>
        <w:pStyle w:val="Akapitzlist"/>
        <w:numPr>
          <w:ilvl w:val="0"/>
          <w:numId w:val="2"/>
        </w:numPr>
      </w:pPr>
      <w:r>
        <w:t xml:space="preserve">W dziale Bezpieczeństwo publiczne dokonano przeniesienia wydatków między </w:t>
      </w:r>
      <w:r>
        <w:br/>
        <w:t xml:space="preserve">rozdziałami, paragrafami na kwotę +/- 14.372,81 zł  w tym pomoc rzeczowa </w:t>
      </w:r>
      <w:r w:rsidR="00F86FB9">
        <w:t xml:space="preserve"> </w:t>
      </w:r>
      <w:r w:rsidR="00F86FB9">
        <w:br/>
        <w:t xml:space="preserve">na wydatki bieżące (zakup wyposażenia) dla Komisariatu Policji w Rogoźnie na kwotę 6.372,81 zł przy jednoczesnym zmniejszeniu wpłaty na fundusz wsparcia policji </w:t>
      </w:r>
      <w:r w:rsidR="00F86FB9">
        <w:br/>
        <w:t>z rozliczonego zadania dofinansowującego zakup samochodu.</w:t>
      </w:r>
    </w:p>
    <w:p w:rsidR="00F86FB9" w:rsidRDefault="00F86FB9" w:rsidP="00320D52">
      <w:pPr>
        <w:pStyle w:val="Akapitzlist"/>
        <w:numPr>
          <w:ilvl w:val="0"/>
          <w:numId w:val="2"/>
        </w:numPr>
      </w:pPr>
      <w:r>
        <w:lastRenderedPageBreak/>
        <w:t xml:space="preserve">W dziale Oświata i wychowanie </w:t>
      </w:r>
      <w:r>
        <w:rPr>
          <w:b/>
        </w:rPr>
        <w:t xml:space="preserve">zmniejsza się wydatki </w:t>
      </w:r>
      <w:r w:rsidRPr="00F86FB9">
        <w:t>o kwotę</w:t>
      </w:r>
      <w:r>
        <w:tab/>
      </w:r>
      <w:r>
        <w:tab/>
      </w:r>
      <w:r>
        <w:tab/>
      </w:r>
      <w:r>
        <w:rPr>
          <w:b/>
        </w:rPr>
        <w:t>14.580,00 zł</w:t>
      </w:r>
      <w:r>
        <w:rPr>
          <w:b/>
        </w:rPr>
        <w:br/>
      </w:r>
      <w:r w:rsidRPr="00F86FB9">
        <w:t>w związku  ze zmianą kwot</w:t>
      </w:r>
      <w:r>
        <w:t xml:space="preserve"> wydatków przeznaczonych na zakup środków </w:t>
      </w:r>
      <w:r>
        <w:br/>
        <w:t xml:space="preserve">żywności oraz przeniesieniami wydatków między działami, rozdziałami i paragrafami </w:t>
      </w:r>
      <w:r>
        <w:br/>
        <w:t xml:space="preserve">we wszystkich </w:t>
      </w:r>
      <w:r w:rsidR="000144F7">
        <w:t xml:space="preserve">jednostek oświatowych po zatwierdzonych </w:t>
      </w:r>
      <w:r w:rsidR="00A9615B">
        <w:t>projektach organizacyjnych obowiązujących od września 2015 roku.</w:t>
      </w:r>
    </w:p>
    <w:p w:rsidR="00A9615B" w:rsidRDefault="00A9615B" w:rsidP="00320D52">
      <w:pPr>
        <w:pStyle w:val="Akapitzlist"/>
        <w:numPr>
          <w:ilvl w:val="0"/>
          <w:numId w:val="2"/>
        </w:numPr>
      </w:pPr>
      <w:r>
        <w:t>W rozdziale Ochrona zdrowi</w:t>
      </w:r>
      <w:r w:rsidR="001001CE">
        <w:t>a</w:t>
      </w:r>
      <w:r>
        <w:t xml:space="preserve"> dokonano przeniesienia wydatków między paragrafami </w:t>
      </w:r>
      <w:r>
        <w:br/>
        <w:t xml:space="preserve">w ramach rozdziału </w:t>
      </w:r>
      <w:r w:rsidR="006E0444">
        <w:t>na kwotę +/- 2.000 zł.</w:t>
      </w:r>
    </w:p>
    <w:p w:rsidR="006E0444" w:rsidRPr="006E0444" w:rsidRDefault="006E0444" w:rsidP="00320D52">
      <w:pPr>
        <w:pStyle w:val="Akapitzlist"/>
        <w:numPr>
          <w:ilvl w:val="0"/>
          <w:numId w:val="2"/>
        </w:numPr>
      </w:pPr>
      <w:r>
        <w:t xml:space="preserve">W dziele Pomoc społeczna </w:t>
      </w:r>
      <w:r>
        <w:rPr>
          <w:b/>
        </w:rPr>
        <w:t xml:space="preserve">zmniejsza się wydatki </w:t>
      </w:r>
      <w:r>
        <w:t>o kwotę</w:t>
      </w:r>
      <w:r>
        <w:tab/>
      </w:r>
      <w:r>
        <w:tab/>
      </w:r>
      <w:r>
        <w:tab/>
      </w:r>
      <w:r w:rsidR="005823D9">
        <w:rPr>
          <w:b/>
        </w:rPr>
        <w:t>283.350</w:t>
      </w:r>
      <w:r w:rsidRPr="006E0444">
        <w:rPr>
          <w:b/>
        </w:rPr>
        <w:t>,00 zł</w:t>
      </w:r>
    </w:p>
    <w:p w:rsidR="006E0444" w:rsidRPr="005823D9" w:rsidRDefault="006E0444" w:rsidP="006E0444">
      <w:pPr>
        <w:pStyle w:val="Akapitzlist"/>
        <w:rPr>
          <w:b/>
        </w:rPr>
      </w:pPr>
      <w:r>
        <w:t>z tytułu:</w:t>
      </w:r>
      <w:r w:rsidR="005823D9">
        <w:br/>
      </w:r>
      <w:r w:rsidR="005823D9" w:rsidRPr="005823D9">
        <w:rPr>
          <w:b/>
        </w:rPr>
        <w:t>zadań własnych w zakresie wypłaty:</w:t>
      </w:r>
    </w:p>
    <w:p w:rsidR="006E0444" w:rsidRPr="006E0444" w:rsidRDefault="006E0444" w:rsidP="006E0444">
      <w:pPr>
        <w:pStyle w:val="Akapitzlist"/>
        <w:numPr>
          <w:ilvl w:val="0"/>
          <w:numId w:val="6"/>
        </w:numPr>
      </w:pPr>
      <w:r>
        <w:rPr>
          <w:i/>
        </w:rPr>
        <w:t>zasiłków okresowych (-) 5.000,-</w:t>
      </w:r>
    </w:p>
    <w:p w:rsidR="006E0444" w:rsidRPr="006E0444" w:rsidRDefault="006E0444" w:rsidP="006E0444">
      <w:pPr>
        <w:pStyle w:val="Akapitzlist"/>
        <w:numPr>
          <w:ilvl w:val="0"/>
          <w:numId w:val="6"/>
        </w:numPr>
      </w:pPr>
      <w:r>
        <w:rPr>
          <w:i/>
        </w:rPr>
        <w:t>zasiłków i pomoc w naturze – schronienie (-) 30.000,-</w:t>
      </w:r>
    </w:p>
    <w:p w:rsidR="006E0444" w:rsidRPr="006E0444" w:rsidRDefault="006E0444" w:rsidP="006E0444">
      <w:pPr>
        <w:pStyle w:val="Akapitzlist"/>
        <w:numPr>
          <w:ilvl w:val="0"/>
          <w:numId w:val="6"/>
        </w:numPr>
      </w:pPr>
      <w:r>
        <w:rPr>
          <w:i/>
        </w:rPr>
        <w:t>zasiłku stałego (-) 16.000,-</w:t>
      </w:r>
    </w:p>
    <w:p w:rsidR="006E0444" w:rsidRPr="006E0444" w:rsidRDefault="006E0444" w:rsidP="006E0444">
      <w:pPr>
        <w:pStyle w:val="Akapitzlist"/>
        <w:numPr>
          <w:ilvl w:val="0"/>
          <w:numId w:val="6"/>
        </w:numPr>
      </w:pPr>
      <w:r>
        <w:rPr>
          <w:i/>
        </w:rPr>
        <w:t>zakupu usług rehabilitacyjnych (-) 10.000,-</w:t>
      </w:r>
    </w:p>
    <w:p w:rsidR="006E0444" w:rsidRPr="00547547" w:rsidRDefault="00547547" w:rsidP="006E0444">
      <w:pPr>
        <w:pStyle w:val="Akapitzlist"/>
        <w:numPr>
          <w:ilvl w:val="0"/>
          <w:numId w:val="6"/>
        </w:numPr>
      </w:pPr>
      <w:r>
        <w:rPr>
          <w:i/>
        </w:rPr>
        <w:t>zakupu usług od innych JST – DPS (-) 23.000,-</w:t>
      </w:r>
    </w:p>
    <w:p w:rsidR="00547547" w:rsidRDefault="00547547" w:rsidP="005823D9">
      <w:pPr>
        <w:spacing w:line="240" w:lineRule="auto"/>
        <w:ind w:left="1080"/>
      </w:pPr>
      <w:r>
        <w:t xml:space="preserve">oraz dokonano przeniesienia wydatków między paragrafami w ramach rozdziału na kwotę +/- </w:t>
      </w:r>
      <w:r w:rsidR="005823D9">
        <w:t>126</w:t>
      </w:r>
      <w:r>
        <w:t xml:space="preserve"> zł</w:t>
      </w:r>
      <w:r w:rsidR="005823D9">
        <w:t>,</w:t>
      </w:r>
    </w:p>
    <w:p w:rsidR="005823D9" w:rsidRPr="005823D9" w:rsidRDefault="005823D9" w:rsidP="005823D9">
      <w:pPr>
        <w:spacing w:line="240" w:lineRule="auto"/>
        <w:ind w:firstLine="709"/>
        <w:rPr>
          <w:b/>
        </w:rPr>
      </w:pPr>
      <w:r w:rsidRPr="005823D9">
        <w:rPr>
          <w:b/>
        </w:rPr>
        <w:t>zadań zleconych w zakresie:</w:t>
      </w:r>
    </w:p>
    <w:p w:rsidR="005823D9" w:rsidRDefault="005823D9" w:rsidP="005823D9">
      <w:pPr>
        <w:pStyle w:val="Akapitzlist"/>
        <w:numPr>
          <w:ilvl w:val="0"/>
          <w:numId w:val="9"/>
        </w:numPr>
        <w:rPr>
          <w:i/>
        </w:rPr>
      </w:pPr>
      <w:r w:rsidRPr="005823D9">
        <w:rPr>
          <w:i/>
        </w:rPr>
        <w:t>wypłaty zasiłków rodzinnych i świadczeń z funduszu alimentacyjnego (-) 200.000,-</w:t>
      </w:r>
    </w:p>
    <w:p w:rsidR="005823D9" w:rsidRDefault="005823D9" w:rsidP="005823D9">
      <w:pPr>
        <w:pStyle w:val="Akapitzlist"/>
        <w:numPr>
          <w:ilvl w:val="0"/>
          <w:numId w:val="9"/>
        </w:numPr>
        <w:rPr>
          <w:i/>
        </w:rPr>
      </w:pPr>
      <w:r>
        <w:rPr>
          <w:i/>
        </w:rPr>
        <w:t>opłacenia składek zdrowotnych (+) 650,-</w:t>
      </w:r>
    </w:p>
    <w:p w:rsidR="005823D9" w:rsidRPr="005823D9" w:rsidRDefault="005823D9" w:rsidP="005823D9">
      <w:pPr>
        <w:pStyle w:val="Akapitzlist"/>
        <w:ind w:left="1429"/>
        <w:rPr>
          <w:i/>
        </w:rPr>
      </w:pPr>
      <w:r w:rsidRPr="005823D9">
        <w:rPr>
          <w:i/>
        </w:rPr>
        <w:t xml:space="preserve">oraz dokonano przeniesienia wydatków między paragrafami w ramach rozdziału </w:t>
      </w:r>
      <w:r>
        <w:rPr>
          <w:i/>
        </w:rPr>
        <w:br/>
      </w:r>
      <w:r w:rsidRPr="005823D9">
        <w:rPr>
          <w:i/>
        </w:rPr>
        <w:t>na kwotę +/- 11.700,-</w:t>
      </w:r>
    </w:p>
    <w:p w:rsidR="00547547" w:rsidRPr="00547547" w:rsidRDefault="00547547" w:rsidP="00547547">
      <w:pPr>
        <w:pStyle w:val="Akapitzlist"/>
        <w:numPr>
          <w:ilvl w:val="0"/>
          <w:numId w:val="2"/>
        </w:numPr>
      </w:pPr>
      <w:r>
        <w:t xml:space="preserve">W dziale Edukacyjna opieka wychowawcza </w:t>
      </w:r>
      <w:r>
        <w:rPr>
          <w:b/>
        </w:rPr>
        <w:t xml:space="preserve">zmniejsza się wydatki </w:t>
      </w:r>
      <w:r>
        <w:t>o kwotę</w:t>
      </w:r>
      <w:r>
        <w:rPr>
          <w:b/>
        </w:rPr>
        <w:tab/>
        <w:t xml:space="preserve">  9.920,00 zł</w:t>
      </w:r>
    </w:p>
    <w:p w:rsidR="00547547" w:rsidRDefault="00E317CA" w:rsidP="00547547">
      <w:pPr>
        <w:pStyle w:val="Akapitzlist"/>
      </w:pPr>
      <w:r>
        <w:t>z</w:t>
      </w:r>
      <w:r w:rsidR="00547547">
        <w:t xml:space="preserve"> t</w:t>
      </w:r>
      <w:r>
        <w:t>ytułu przeniesienia wydatków mię</w:t>
      </w:r>
      <w:r w:rsidR="00547547">
        <w:t xml:space="preserve">dzy działami, rozdziałami i paragrafami </w:t>
      </w:r>
      <w:r>
        <w:br/>
      </w:r>
      <w:r w:rsidR="00547547">
        <w:t xml:space="preserve">w związku ze zmianą </w:t>
      </w:r>
      <w:r>
        <w:t xml:space="preserve">projektów organizacyjnych obowiązujących od września </w:t>
      </w:r>
      <w:r>
        <w:br/>
        <w:t>2015 roku.</w:t>
      </w:r>
    </w:p>
    <w:p w:rsidR="00E317CA" w:rsidRDefault="00E317CA" w:rsidP="00E317CA">
      <w:pPr>
        <w:pStyle w:val="Akapitzlist"/>
        <w:numPr>
          <w:ilvl w:val="0"/>
          <w:numId w:val="2"/>
        </w:numPr>
      </w:pPr>
      <w:r>
        <w:t xml:space="preserve">W dziale Gospodarka komunalna i ochrona środowiska </w:t>
      </w:r>
      <w:r>
        <w:rPr>
          <w:b/>
        </w:rPr>
        <w:t xml:space="preserve">zwiększa się wydatki </w:t>
      </w:r>
      <w:r>
        <w:t xml:space="preserve"> </w:t>
      </w:r>
      <w:r>
        <w:br/>
        <w:t>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65.785,60 zł</w:t>
      </w:r>
      <w:r>
        <w:rPr>
          <w:b/>
        </w:rPr>
        <w:br/>
      </w:r>
      <w:r w:rsidRPr="00E317CA">
        <w:t>z tytułu:</w:t>
      </w:r>
    </w:p>
    <w:p w:rsidR="00E317CA" w:rsidRDefault="00E317CA" w:rsidP="00E317CA">
      <w:pPr>
        <w:pStyle w:val="Akapitzlist"/>
        <w:numPr>
          <w:ilvl w:val="0"/>
          <w:numId w:val="7"/>
        </w:numPr>
        <w:rPr>
          <w:i/>
        </w:rPr>
      </w:pPr>
      <w:r>
        <w:rPr>
          <w:i/>
        </w:rPr>
        <w:t>korekty finansowej i naliczonych odsetek w kwocie (+) 18.785,60 zł</w:t>
      </w:r>
    </w:p>
    <w:p w:rsidR="006B158A" w:rsidRDefault="00E317CA" w:rsidP="00E317CA">
      <w:pPr>
        <w:pStyle w:val="Akapitzlist"/>
        <w:ind w:left="1440"/>
        <w:rPr>
          <w:i/>
        </w:rPr>
      </w:pPr>
      <w:r>
        <w:rPr>
          <w:i/>
        </w:rPr>
        <w:t>w związku z przeprowadzoną kontrolą przez UKS na zadaniu budowy</w:t>
      </w:r>
      <w:r>
        <w:rPr>
          <w:i/>
        </w:rPr>
        <w:br/>
        <w:t xml:space="preserve">kanalizacji </w:t>
      </w:r>
      <w:r w:rsidR="006B158A">
        <w:rPr>
          <w:i/>
        </w:rPr>
        <w:t xml:space="preserve">zakończonej w 2013 roku. Zwiększenie korekty z 5% do 10% </w:t>
      </w:r>
    </w:p>
    <w:p w:rsidR="00C97263" w:rsidRDefault="006B158A" w:rsidP="00E317CA">
      <w:pPr>
        <w:pStyle w:val="Akapitzlist"/>
        <w:ind w:left="1440"/>
        <w:rPr>
          <w:i/>
        </w:rPr>
      </w:pPr>
      <w:r>
        <w:rPr>
          <w:i/>
        </w:rPr>
        <w:t xml:space="preserve">w części dotyczącej </w:t>
      </w:r>
      <w:r w:rsidR="00C97263">
        <w:rPr>
          <w:i/>
        </w:rPr>
        <w:t>określenie w SIWZ-e,  wymogu posiadania doświadczenia zawodowego w projektach współfinansowanych ze źródeł UE  w przeprowadzonym postępowaniu  na wybór  Inżyniera Kontraktu,</w:t>
      </w:r>
    </w:p>
    <w:p w:rsidR="00C97263" w:rsidRDefault="00C97263" w:rsidP="00C97263">
      <w:pPr>
        <w:pStyle w:val="Akapitzlist"/>
        <w:numPr>
          <w:ilvl w:val="0"/>
          <w:numId w:val="7"/>
        </w:numPr>
        <w:rPr>
          <w:i/>
        </w:rPr>
      </w:pPr>
      <w:r>
        <w:rPr>
          <w:i/>
        </w:rPr>
        <w:t>planowanego zakupu samochodu śmieciarki 3,5 T za kwotę (+) 52.000,-</w:t>
      </w:r>
    </w:p>
    <w:p w:rsidR="00C97263" w:rsidRDefault="001C63FC" w:rsidP="00C97263">
      <w:pPr>
        <w:pStyle w:val="Akapitzlist"/>
        <w:numPr>
          <w:ilvl w:val="0"/>
          <w:numId w:val="7"/>
        </w:numPr>
        <w:rPr>
          <w:i/>
        </w:rPr>
      </w:pPr>
      <w:r>
        <w:rPr>
          <w:i/>
        </w:rPr>
        <w:t>przeniesienie kwoty (-) 5.000 zł między działami, rozdziałami i paragrafami.</w:t>
      </w:r>
    </w:p>
    <w:p w:rsidR="001C63FC" w:rsidRDefault="001C63FC" w:rsidP="001C63FC">
      <w:pPr>
        <w:pStyle w:val="Akapitzlist"/>
        <w:numPr>
          <w:ilvl w:val="0"/>
          <w:numId w:val="2"/>
        </w:numPr>
      </w:pPr>
      <w:r>
        <w:t xml:space="preserve">W dziale Kultura i ochrona dziedzictwa narodowego </w:t>
      </w:r>
      <w:r>
        <w:rPr>
          <w:b/>
        </w:rPr>
        <w:t xml:space="preserve">zwiększa się wydatki </w:t>
      </w:r>
      <w:r>
        <w:rPr>
          <w:b/>
        </w:rPr>
        <w:br/>
      </w:r>
      <w:r>
        <w:t>o kwotę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rPr>
          <w:b/>
        </w:rPr>
        <w:t>5.000,00 zł</w:t>
      </w:r>
      <w:r>
        <w:rPr>
          <w:b/>
        </w:rPr>
        <w:br/>
      </w:r>
      <w:r w:rsidRPr="001C63FC">
        <w:t>z przeznaczeniem na</w:t>
      </w:r>
      <w:r>
        <w:t>:</w:t>
      </w:r>
    </w:p>
    <w:p w:rsidR="001C63FC" w:rsidRPr="00552C8A" w:rsidRDefault="001C63FC" w:rsidP="001C63FC">
      <w:pPr>
        <w:pStyle w:val="Akapitzlist"/>
        <w:numPr>
          <w:ilvl w:val="0"/>
          <w:numId w:val="8"/>
        </w:numPr>
      </w:pPr>
      <w:r>
        <w:rPr>
          <w:i/>
        </w:rPr>
        <w:t>zakup energii do świetlic (+)</w:t>
      </w:r>
      <w:r w:rsidR="00552C8A">
        <w:rPr>
          <w:i/>
        </w:rPr>
        <w:t xml:space="preserve"> </w:t>
      </w:r>
      <w:r>
        <w:rPr>
          <w:i/>
        </w:rPr>
        <w:t>5.000 zł,</w:t>
      </w:r>
    </w:p>
    <w:p w:rsidR="00552C8A" w:rsidRPr="001C63FC" w:rsidRDefault="00552C8A" w:rsidP="00552C8A">
      <w:pPr>
        <w:pStyle w:val="Akapitzlist"/>
        <w:ind w:left="1440"/>
      </w:pPr>
      <w:r>
        <w:rPr>
          <w:i/>
        </w:rPr>
        <w:t>oraz</w:t>
      </w:r>
    </w:p>
    <w:p w:rsidR="001C63FC" w:rsidRDefault="001C63FC" w:rsidP="001C63FC">
      <w:pPr>
        <w:pStyle w:val="Akapitzlist"/>
        <w:numPr>
          <w:ilvl w:val="0"/>
          <w:numId w:val="8"/>
        </w:numPr>
        <w:rPr>
          <w:i/>
        </w:rPr>
      </w:pPr>
      <w:r>
        <w:rPr>
          <w:i/>
        </w:rPr>
        <w:t>dokonano przeniesienia wydatków majątkowych między paragrafami w ramach rozdziału na kwotę +/- 180.000 zł</w:t>
      </w:r>
      <w:r w:rsidR="001D0149">
        <w:rPr>
          <w:i/>
        </w:rPr>
        <w:t xml:space="preserve"> w związku ze zmianą </w:t>
      </w:r>
      <w:r>
        <w:rPr>
          <w:i/>
        </w:rPr>
        <w:t xml:space="preserve">wykonanie budowy </w:t>
      </w:r>
      <w:r>
        <w:rPr>
          <w:i/>
        </w:rPr>
        <w:lastRenderedPageBreak/>
        <w:t xml:space="preserve">zewnętrznej klatki schodowej do budynku gminnego przez jednostkę budżetową, </w:t>
      </w:r>
      <w:r w:rsidR="001D0149">
        <w:rPr>
          <w:i/>
        </w:rPr>
        <w:br/>
      </w:r>
      <w:r>
        <w:rPr>
          <w:i/>
        </w:rPr>
        <w:t xml:space="preserve">a nie </w:t>
      </w:r>
      <w:r w:rsidR="001D0149">
        <w:rPr>
          <w:i/>
        </w:rPr>
        <w:t>Instytucję Kultury</w:t>
      </w:r>
      <w:r>
        <w:rPr>
          <w:i/>
        </w:rPr>
        <w:t xml:space="preserve"> </w:t>
      </w:r>
      <w:r w:rsidR="001D0149">
        <w:rPr>
          <w:i/>
        </w:rPr>
        <w:t>(RCK).</w:t>
      </w:r>
    </w:p>
    <w:p w:rsidR="001D0149" w:rsidRDefault="001D0149" w:rsidP="001D0149">
      <w:pPr>
        <w:rPr>
          <w:b/>
        </w:rPr>
      </w:pPr>
      <w:r w:rsidRPr="001D0149">
        <w:rPr>
          <w:b/>
        </w:rPr>
        <w:t>Ogółem wydatki zmniejszono o kwotę</w:t>
      </w:r>
      <w:r w:rsidRPr="001D0149">
        <w:rPr>
          <w:b/>
        </w:rPr>
        <w:tab/>
      </w:r>
      <w:r w:rsidRPr="001D0149">
        <w:rPr>
          <w:b/>
        </w:rPr>
        <w:tab/>
      </w:r>
      <w:r w:rsidR="005823D9">
        <w:rPr>
          <w:b/>
        </w:rPr>
        <w:t>283.850</w:t>
      </w:r>
      <w:r w:rsidRPr="001D0149">
        <w:rPr>
          <w:b/>
        </w:rPr>
        <w:t xml:space="preserve"> zł</w:t>
      </w:r>
    </w:p>
    <w:p w:rsidR="001D0149" w:rsidRDefault="001D0149" w:rsidP="001D0149">
      <w:pPr>
        <w:rPr>
          <w:b/>
        </w:rPr>
      </w:pPr>
      <w:r>
        <w:rPr>
          <w:b/>
        </w:rPr>
        <w:t>Dokonano zmian w n/ w załącznikach:</w:t>
      </w:r>
    </w:p>
    <w:p w:rsidR="001D0149" w:rsidRDefault="001D0149" w:rsidP="001D0149">
      <w:pPr>
        <w:tabs>
          <w:tab w:val="left" w:pos="426"/>
        </w:tabs>
        <w:jc w:val="both"/>
      </w:pPr>
      <w:r w:rsidRPr="0086643B">
        <w:rPr>
          <w:b/>
        </w:rPr>
        <w:t xml:space="preserve">Nr </w:t>
      </w:r>
      <w:r>
        <w:rPr>
          <w:b/>
        </w:rPr>
        <w:t>3</w:t>
      </w:r>
      <w:r w:rsidRPr="0086643B">
        <w:rPr>
          <w:b/>
        </w:rPr>
        <w:tab/>
        <w:t xml:space="preserve">„Wykaz wydatków majątkowych gminy ujętych w planie budżetu na rok 2015” </w:t>
      </w:r>
      <w:r w:rsidR="00A71AE2">
        <w:t>zmniejszono</w:t>
      </w:r>
      <w:r w:rsidRPr="0086643B">
        <w:t xml:space="preserve"> </w:t>
      </w:r>
      <w:r>
        <w:t>nakłady do poniesienia</w:t>
      </w:r>
      <w:r w:rsidR="00F67305">
        <w:t xml:space="preserve"> o kwotę 324.158,41 zł </w:t>
      </w:r>
      <w:r>
        <w:t xml:space="preserve"> oraz </w:t>
      </w:r>
      <w:r w:rsidRPr="0086643B">
        <w:t xml:space="preserve">planowane wydatki </w:t>
      </w:r>
      <w:r>
        <w:t xml:space="preserve">2015 roku </w:t>
      </w:r>
      <w:r w:rsidRPr="0086643B">
        <w:t xml:space="preserve">o kwotę </w:t>
      </w:r>
      <w:r>
        <w:t xml:space="preserve"> </w:t>
      </w:r>
      <w:r w:rsidR="00F67305">
        <w:br/>
        <w:t>24.158,41</w:t>
      </w:r>
      <w:r w:rsidRPr="0086643B">
        <w:t xml:space="preserve"> zł.</w:t>
      </w:r>
    </w:p>
    <w:p w:rsidR="001D0149" w:rsidRDefault="001D0149" w:rsidP="001D0149">
      <w:pPr>
        <w:tabs>
          <w:tab w:val="left" w:pos="426"/>
        </w:tabs>
        <w:jc w:val="both"/>
      </w:pPr>
      <w:r w:rsidRPr="0086643B">
        <w:rPr>
          <w:b/>
        </w:rPr>
        <w:t xml:space="preserve">Nr </w:t>
      </w:r>
      <w:r>
        <w:rPr>
          <w:b/>
        </w:rPr>
        <w:t>4</w:t>
      </w:r>
      <w:r w:rsidRPr="0086643B">
        <w:rPr>
          <w:b/>
        </w:rPr>
        <w:tab/>
      </w:r>
      <w:r>
        <w:rPr>
          <w:b/>
        </w:rPr>
        <w:t>„Plan dochodów</w:t>
      </w:r>
      <w:r w:rsidR="00F67305">
        <w:rPr>
          <w:b/>
        </w:rPr>
        <w:t>, dotacji</w:t>
      </w:r>
      <w:r>
        <w:rPr>
          <w:b/>
        </w:rPr>
        <w:t xml:space="preserve"> i wydatków związanych z realizacją zadań z zakresu administracji rządowej i innych zadań zleconych gminie ustawami na 2015 rok</w:t>
      </w:r>
      <w:r w:rsidRPr="008840B1">
        <w:t xml:space="preserve">” </w:t>
      </w:r>
      <w:r w:rsidR="008840B1" w:rsidRPr="008840B1">
        <w:t>zmniejszono o kwotę 199.350 oraz</w:t>
      </w:r>
      <w:r>
        <w:t xml:space="preserve"> </w:t>
      </w:r>
      <w:r w:rsidR="00F67305">
        <w:t>dokonano przeniesienia wydatków między paragrafami na kwotę +/-15.700 zł</w:t>
      </w:r>
      <w:r w:rsidR="008840B1">
        <w:t xml:space="preserve"> i </w:t>
      </w:r>
      <w:r w:rsidR="00F67305">
        <w:t>wprowadzono plan dochodów z realizacji zadań zleconych w kwocie 151.600 zł.</w:t>
      </w:r>
      <w:bookmarkStart w:id="0" w:name="_GoBack"/>
      <w:bookmarkEnd w:id="0"/>
    </w:p>
    <w:p w:rsidR="00F67305" w:rsidRPr="00F67305" w:rsidRDefault="001D0149" w:rsidP="001063AE">
      <w:pPr>
        <w:tabs>
          <w:tab w:val="left" w:pos="426"/>
        </w:tabs>
        <w:jc w:val="both"/>
        <w:rPr>
          <w:rFonts w:cstheme="minorHAnsi"/>
        </w:rPr>
      </w:pPr>
      <w:r w:rsidRPr="005A583E">
        <w:rPr>
          <w:b/>
        </w:rPr>
        <w:t xml:space="preserve">Nr </w:t>
      </w:r>
      <w:r>
        <w:rPr>
          <w:b/>
        </w:rPr>
        <w:t>5</w:t>
      </w:r>
      <w:r w:rsidR="001063AE">
        <w:rPr>
          <w:b/>
        </w:rPr>
        <w:tab/>
      </w:r>
      <w:r w:rsidR="00F67305" w:rsidRPr="00F67305">
        <w:rPr>
          <w:rFonts w:cstheme="minorHAnsi"/>
          <w:b/>
        </w:rPr>
        <w:t>„</w:t>
      </w:r>
      <w:r w:rsidR="00F67305" w:rsidRPr="00F67305">
        <w:rPr>
          <w:rFonts w:eastAsia="Times New Roman" w:cstheme="minorHAnsi"/>
          <w:b/>
          <w:bCs/>
          <w:lang w:eastAsia="pl-PL"/>
        </w:rPr>
        <w:t xml:space="preserve">Plan dochodów i wydatków związanych z realizacją zadań wykonywanych </w:t>
      </w:r>
      <w:r w:rsidR="00F67305" w:rsidRPr="00F67305">
        <w:rPr>
          <w:rFonts w:eastAsia="Times New Roman" w:cstheme="minorHAnsi"/>
          <w:b/>
          <w:bCs/>
          <w:lang w:eastAsia="pl-PL"/>
        </w:rPr>
        <w:br/>
        <w:t>na podstawie porozumień między jednostkami samorządu terytorialnego w 2015 roku”</w:t>
      </w:r>
      <w:r w:rsidR="00F67305">
        <w:rPr>
          <w:rFonts w:eastAsia="Times New Roman" w:cstheme="minorHAnsi"/>
          <w:b/>
          <w:bCs/>
          <w:lang w:eastAsia="pl-PL"/>
        </w:rPr>
        <w:t xml:space="preserve"> </w:t>
      </w:r>
      <w:r w:rsidR="00F67305" w:rsidRPr="00F67305">
        <w:rPr>
          <w:rFonts w:eastAsia="Times New Roman" w:cstheme="minorHAnsi"/>
          <w:bCs/>
          <w:lang w:eastAsia="pl-PL"/>
        </w:rPr>
        <w:t>określon</w:t>
      </w:r>
      <w:r w:rsidR="008840B1">
        <w:rPr>
          <w:rFonts w:eastAsia="Times New Roman" w:cstheme="minorHAnsi"/>
          <w:bCs/>
          <w:lang w:eastAsia="pl-PL"/>
        </w:rPr>
        <w:t>o</w:t>
      </w:r>
      <w:r w:rsidR="00F67305" w:rsidRPr="00F67305">
        <w:rPr>
          <w:rFonts w:eastAsia="Times New Roman" w:cstheme="minorHAnsi"/>
          <w:bCs/>
          <w:lang w:eastAsia="pl-PL"/>
        </w:rPr>
        <w:t xml:space="preserve"> na kwotę 15.000 zł</w:t>
      </w:r>
      <w:r w:rsidR="00F67305">
        <w:rPr>
          <w:rFonts w:eastAsia="Times New Roman" w:cstheme="minorHAnsi"/>
          <w:bCs/>
          <w:lang w:eastAsia="pl-PL"/>
        </w:rPr>
        <w:t>.</w:t>
      </w:r>
    </w:p>
    <w:p w:rsidR="001D0149" w:rsidRDefault="001D0149" w:rsidP="001D0149">
      <w:pPr>
        <w:tabs>
          <w:tab w:val="left" w:pos="426"/>
        </w:tabs>
        <w:jc w:val="both"/>
      </w:pPr>
      <w:r>
        <w:rPr>
          <w:b/>
        </w:rPr>
        <w:t>Nr 6</w:t>
      </w:r>
      <w:r>
        <w:rPr>
          <w:b/>
        </w:rPr>
        <w:tab/>
        <w:t>„Zestawienie planowanych kwot dotacji w 2015 roku”</w:t>
      </w:r>
      <w:r>
        <w:t xml:space="preserve"> z</w:t>
      </w:r>
      <w:r w:rsidR="00083B29">
        <w:t xml:space="preserve">większono </w:t>
      </w:r>
      <w:r>
        <w:t xml:space="preserve">dotacje na zadania bieżące </w:t>
      </w:r>
      <w:r w:rsidR="00083B29">
        <w:br/>
      </w:r>
      <w:r>
        <w:t xml:space="preserve">o kwotę </w:t>
      </w:r>
      <w:r w:rsidR="00083B29">
        <w:t>87.576 zł, zmniejszono dotacje na zadania majątkowe o kwotę 180.000 zł.</w:t>
      </w:r>
    </w:p>
    <w:p w:rsidR="005823D9" w:rsidRDefault="005823D9" w:rsidP="001063AE">
      <w:pPr>
        <w:tabs>
          <w:tab w:val="left" w:pos="426"/>
        </w:tabs>
      </w:pPr>
      <w:r w:rsidRPr="005823D9">
        <w:rPr>
          <w:b/>
        </w:rPr>
        <w:t>Nr 7</w:t>
      </w:r>
      <w:r w:rsidR="001063AE">
        <w:rPr>
          <w:b/>
        </w:rPr>
        <w:tab/>
      </w:r>
      <w:r>
        <w:rPr>
          <w:b/>
        </w:rPr>
        <w:t xml:space="preserve">„Plan przychodów i kosztów zakładu budżetowego gminy Rogoźno oraz zakres i kwota dotacji przedmiotowej na 2015 rok” </w:t>
      </w:r>
      <w:r>
        <w:t xml:space="preserve"> zwiększono o kwotę </w:t>
      </w:r>
      <w:r w:rsidR="004A685F">
        <w:t>98.515 zł w tym dotację przedmiotową o kwotę 97.515 zł.</w:t>
      </w:r>
    </w:p>
    <w:p w:rsidR="005823D9" w:rsidRDefault="005823D9" w:rsidP="001D0149">
      <w:pPr>
        <w:tabs>
          <w:tab w:val="left" w:pos="426"/>
        </w:tabs>
        <w:jc w:val="both"/>
      </w:pPr>
    </w:p>
    <w:p w:rsidR="001D0149" w:rsidRPr="001D0149" w:rsidRDefault="001D0149" w:rsidP="001D0149">
      <w:pPr>
        <w:rPr>
          <w:b/>
        </w:rPr>
      </w:pPr>
    </w:p>
    <w:p w:rsidR="001D0149" w:rsidRPr="001D0149" w:rsidRDefault="001D0149" w:rsidP="001D0149"/>
    <w:sectPr w:rsidR="001D0149" w:rsidRPr="001D0149" w:rsidSect="008840B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4428"/>
    <w:multiLevelType w:val="hybridMultilevel"/>
    <w:tmpl w:val="F9524B26"/>
    <w:lvl w:ilvl="0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91A7EF0"/>
    <w:multiLevelType w:val="hybridMultilevel"/>
    <w:tmpl w:val="35A8C75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36B3B04"/>
    <w:multiLevelType w:val="hybridMultilevel"/>
    <w:tmpl w:val="894CB69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23E5559"/>
    <w:multiLevelType w:val="hybridMultilevel"/>
    <w:tmpl w:val="22E2BCE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67D30EA"/>
    <w:multiLevelType w:val="hybridMultilevel"/>
    <w:tmpl w:val="077ED4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5A2A7A"/>
    <w:multiLevelType w:val="hybridMultilevel"/>
    <w:tmpl w:val="65A843F8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D2C74D9"/>
    <w:multiLevelType w:val="hybridMultilevel"/>
    <w:tmpl w:val="45EE0B3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3CE051E"/>
    <w:multiLevelType w:val="hybridMultilevel"/>
    <w:tmpl w:val="29CCE36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EB953C7"/>
    <w:multiLevelType w:val="hybridMultilevel"/>
    <w:tmpl w:val="90C42374"/>
    <w:lvl w:ilvl="0" w:tplc="6652C1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CC6"/>
    <w:rsid w:val="000144F7"/>
    <w:rsid w:val="00043CC6"/>
    <w:rsid w:val="00083B29"/>
    <w:rsid w:val="001001CE"/>
    <w:rsid w:val="001063AE"/>
    <w:rsid w:val="001C63FC"/>
    <w:rsid w:val="001D0149"/>
    <w:rsid w:val="00320D52"/>
    <w:rsid w:val="004A685F"/>
    <w:rsid w:val="00547547"/>
    <w:rsid w:val="00552C8A"/>
    <w:rsid w:val="005823D9"/>
    <w:rsid w:val="006B158A"/>
    <w:rsid w:val="006E0444"/>
    <w:rsid w:val="008840B1"/>
    <w:rsid w:val="00A71AE2"/>
    <w:rsid w:val="00A9615B"/>
    <w:rsid w:val="00AC5059"/>
    <w:rsid w:val="00C97263"/>
    <w:rsid w:val="00D32B9F"/>
    <w:rsid w:val="00E317CA"/>
    <w:rsid w:val="00EE4D54"/>
    <w:rsid w:val="00F67305"/>
    <w:rsid w:val="00F8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43C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43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3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3</Pages>
  <Words>830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8</cp:revision>
  <cp:lastPrinted>2015-11-17T13:36:00Z</cp:lastPrinted>
  <dcterms:created xsi:type="dcterms:W3CDTF">2015-11-17T08:30:00Z</dcterms:created>
  <dcterms:modified xsi:type="dcterms:W3CDTF">2015-11-26T08:21:00Z</dcterms:modified>
</cp:coreProperties>
</file>