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1E8" w:rsidRPr="0068616D" w:rsidRDefault="001A31E8" w:rsidP="001A31E8">
      <w:pPr>
        <w:tabs>
          <w:tab w:val="left" w:pos="4860"/>
          <w:tab w:val="left" w:pos="5760"/>
        </w:tabs>
        <w:rPr>
          <w:rFonts w:ascii="Arial" w:hAnsi="Arial"/>
          <w:b/>
          <w:sz w:val="20"/>
        </w:rPr>
      </w:pPr>
      <w:r w:rsidRPr="0068616D">
        <w:rPr>
          <w:rFonts w:ascii="Arial" w:hAnsi="Arial"/>
          <w:sz w:val="20"/>
        </w:rPr>
        <w:tab/>
      </w:r>
      <w:r w:rsidRPr="0068616D">
        <w:rPr>
          <w:rFonts w:ascii="Arial" w:hAnsi="Arial"/>
          <w:b/>
          <w:sz w:val="20"/>
        </w:rPr>
        <w:t>Załącznik Nr 1</w:t>
      </w:r>
    </w:p>
    <w:p w:rsidR="001A31E8" w:rsidRPr="0068616D" w:rsidRDefault="001A31E8" w:rsidP="001A31E8">
      <w:pPr>
        <w:tabs>
          <w:tab w:val="left" w:pos="4860"/>
          <w:tab w:val="left" w:pos="5760"/>
        </w:tabs>
        <w:ind w:right="-11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ab/>
        <w:t>d</w:t>
      </w:r>
      <w:r w:rsidRPr="0068616D">
        <w:rPr>
          <w:rFonts w:ascii="Arial" w:hAnsi="Arial"/>
          <w:b/>
          <w:sz w:val="20"/>
        </w:rPr>
        <w:t>o Zarządzenia Nr</w:t>
      </w:r>
      <w:r>
        <w:rPr>
          <w:rFonts w:ascii="Arial" w:hAnsi="Arial"/>
          <w:b/>
          <w:sz w:val="20"/>
        </w:rPr>
        <w:t xml:space="preserve"> OR.0050.</w:t>
      </w:r>
      <w:r w:rsidR="0040752D">
        <w:rPr>
          <w:rFonts w:ascii="Arial" w:hAnsi="Arial"/>
          <w:b/>
          <w:sz w:val="20"/>
        </w:rPr>
        <w:t>72</w:t>
      </w:r>
      <w:r>
        <w:rPr>
          <w:rFonts w:ascii="Arial" w:hAnsi="Arial"/>
          <w:b/>
          <w:sz w:val="20"/>
        </w:rPr>
        <w:t>.2</w:t>
      </w:r>
      <w:r w:rsidR="00461364">
        <w:rPr>
          <w:rFonts w:ascii="Arial" w:hAnsi="Arial"/>
          <w:b/>
          <w:sz w:val="20"/>
        </w:rPr>
        <w:t>015</w:t>
      </w:r>
    </w:p>
    <w:p w:rsidR="001A31E8" w:rsidRPr="0068616D" w:rsidRDefault="001A31E8" w:rsidP="001A31E8">
      <w:pPr>
        <w:tabs>
          <w:tab w:val="left" w:pos="4860"/>
          <w:tab w:val="left" w:pos="6300"/>
        </w:tabs>
        <w:rPr>
          <w:rFonts w:ascii="Arial" w:hAnsi="Arial"/>
          <w:b/>
          <w:sz w:val="20"/>
        </w:rPr>
      </w:pPr>
      <w:r w:rsidRPr="0068616D">
        <w:rPr>
          <w:rFonts w:ascii="Arial" w:hAnsi="Arial"/>
          <w:b/>
          <w:sz w:val="20"/>
        </w:rPr>
        <w:tab/>
        <w:t>Burmistrza Rogoźna</w:t>
      </w:r>
    </w:p>
    <w:p w:rsidR="001A31E8" w:rsidRPr="0068616D" w:rsidRDefault="001A31E8" w:rsidP="001A31E8">
      <w:pPr>
        <w:tabs>
          <w:tab w:val="left" w:pos="4860"/>
          <w:tab w:val="left" w:pos="6300"/>
        </w:tabs>
        <w:ind w:right="-110"/>
        <w:rPr>
          <w:rFonts w:ascii="Arial" w:hAnsi="Arial"/>
          <w:b/>
          <w:sz w:val="20"/>
        </w:rPr>
      </w:pPr>
      <w:r w:rsidRPr="0068616D">
        <w:rPr>
          <w:rFonts w:ascii="Arial" w:hAnsi="Arial"/>
          <w:b/>
          <w:sz w:val="20"/>
        </w:rPr>
        <w:tab/>
        <w:t xml:space="preserve">z dnia </w:t>
      </w:r>
      <w:r w:rsidR="0040752D">
        <w:rPr>
          <w:rFonts w:ascii="Arial" w:hAnsi="Arial"/>
          <w:b/>
          <w:sz w:val="20"/>
        </w:rPr>
        <w:t>24</w:t>
      </w:r>
      <w:r w:rsidR="00461364"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</w:rPr>
        <w:t>marca 201</w:t>
      </w:r>
      <w:r w:rsidR="00461364">
        <w:rPr>
          <w:rFonts w:ascii="Arial" w:hAnsi="Arial"/>
          <w:b/>
          <w:sz w:val="20"/>
        </w:rPr>
        <w:t>5</w:t>
      </w:r>
      <w:r w:rsidRPr="0068616D">
        <w:rPr>
          <w:rFonts w:ascii="Arial" w:hAnsi="Arial"/>
          <w:b/>
          <w:sz w:val="20"/>
        </w:rPr>
        <w:t xml:space="preserve"> roku</w:t>
      </w:r>
    </w:p>
    <w:p w:rsidR="001A31E8" w:rsidRPr="0068616D" w:rsidRDefault="001A31E8" w:rsidP="001A31E8">
      <w:pPr>
        <w:tabs>
          <w:tab w:val="left" w:pos="4860"/>
          <w:tab w:val="left" w:pos="6480"/>
        </w:tabs>
        <w:rPr>
          <w:rFonts w:ascii="Arial" w:hAnsi="Arial"/>
          <w:sz w:val="20"/>
        </w:rPr>
      </w:pPr>
    </w:p>
    <w:p w:rsidR="001A31E8" w:rsidRPr="0068616D" w:rsidRDefault="001A31E8" w:rsidP="001A31E8">
      <w:pPr>
        <w:tabs>
          <w:tab w:val="left" w:pos="4860"/>
          <w:tab w:val="left" w:pos="6480"/>
        </w:tabs>
        <w:rPr>
          <w:rFonts w:ascii="Arial" w:hAnsi="Arial"/>
          <w:sz w:val="20"/>
        </w:rPr>
      </w:pPr>
    </w:p>
    <w:p w:rsidR="001A31E8" w:rsidRPr="0068616D" w:rsidRDefault="001A31E8" w:rsidP="001A31E8">
      <w:pPr>
        <w:tabs>
          <w:tab w:val="left" w:pos="6480"/>
        </w:tabs>
        <w:rPr>
          <w:rFonts w:ascii="Arial" w:hAnsi="Arial"/>
          <w:sz w:val="20"/>
        </w:rPr>
      </w:pPr>
    </w:p>
    <w:p w:rsidR="001A31E8" w:rsidRPr="0068616D" w:rsidRDefault="001A31E8" w:rsidP="001A31E8">
      <w:pPr>
        <w:tabs>
          <w:tab w:val="left" w:pos="6480"/>
        </w:tabs>
        <w:rPr>
          <w:rFonts w:ascii="Arial" w:hAnsi="Arial"/>
          <w:sz w:val="20"/>
        </w:rPr>
      </w:pPr>
    </w:p>
    <w:p w:rsidR="001A31E8" w:rsidRPr="0068616D" w:rsidRDefault="001A31E8" w:rsidP="001A31E8">
      <w:pPr>
        <w:tabs>
          <w:tab w:val="left" w:pos="6480"/>
        </w:tabs>
        <w:rPr>
          <w:rFonts w:ascii="Arial" w:hAnsi="Arial"/>
          <w:sz w:val="20"/>
        </w:rPr>
      </w:pPr>
    </w:p>
    <w:p w:rsidR="001A31E8" w:rsidRPr="0068616D" w:rsidRDefault="001A31E8" w:rsidP="001A31E8">
      <w:pPr>
        <w:tabs>
          <w:tab w:val="left" w:pos="6480"/>
        </w:tabs>
        <w:rPr>
          <w:rFonts w:ascii="Arial" w:hAnsi="Arial"/>
          <w:sz w:val="20"/>
        </w:rPr>
      </w:pPr>
    </w:p>
    <w:p w:rsidR="001A31E8" w:rsidRPr="0068616D" w:rsidRDefault="001A31E8" w:rsidP="001A31E8">
      <w:pPr>
        <w:tabs>
          <w:tab w:val="left" w:pos="6480"/>
        </w:tabs>
        <w:rPr>
          <w:rFonts w:ascii="Arial" w:hAnsi="Arial"/>
          <w:sz w:val="20"/>
        </w:rPr>
      </w:pPr>
    </w:p>
    <w:p w:rsidR="001A31E8" w:rsidRPr="0068616D" w:rsidRDefault="001A31E8" w:rsidP="001A31E8">
      <w:pPr>
        <w:tabs>
          <w:tab w:val="left" w:pos="6480"/>
        </w:tabs>
        <w:rPr>
          <w:rFonts w:ascii="Arial" w:hAnsi="Arial"/>
          <w:sz w:val="20"/>
        </w:rPr>
      </w:pPr>
    </w:p>
    <w:p w:rsidR="001A31E8" w:rsidRPr="0068616D" w:rsidRDefault="001A31E8" w:rsidP="001A31E8">
      <w:pPr>
        <w:tabs>
          <w:tab w:val="left" w:pos="6480"/>
        </w:tabs>
        <w:rPr>
          <w:rFonts w:ascii="Arial" w:hAnsi="Arial"/>
          <w:sz w:val="20"/>
        </w:rPr>
      </w:pPr>
    </w:p>
    <w:p w:rsidR="001A31E8" w:rsidRPr="0068616D" w:rsidRDefault="001A31E8" w:rsidP="001A31E8">
      <w:pPr>
        <w:tabs>
          <w:tab w:val="left" w:pos="6480"/>
        </w:tabs>
        <w:rPr>
          <w:rFonts w:ascii="Arial" w:hAnsi="Arial"/>
          <w:sz w:val="20"/>
        </w:rPr>
      </w:pPr>
    </w:p>
    <w:p w:rsidR="001A31E8" w:rsidRPr="0068616D" w:rsidRDefault="001A31E8" w:rsidP="001A31E8">
      <w:pPr>
        <w:spacing w:line="48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SPRAWOZDANIE</w:t>
      </w:r>
    </w:p>
    <w:p w:rsidR="001A31E8" w:rsidRDefault="001A31E8" w:rsidP="001A31E8">
      <w:pPr>
        <w:spacing w:line="48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Z WYKONANIA BUDŻETU GMINY ZA 201</w:t>
      </w:r>
      <w:r w:rsidR="00461364">
        <w:rPr>
          <w:rFonts w:ascii="Arial" w:hAnsi="Arial"/>
          <w:b/>
          <w:sz w:val="32"/>
          <w:szCs w:val="32"/>
        </w:rPr>
        <w:t>4</w:t>
      </w:r>
      <w:r>
        <w:rPr>
          <w:rFonts w:ascii="Arial" w:hAnsi="Arial"/>
          <w:b/>
          <w:sz w:val="32"/>
          <w:szCs w:val="32"/>
        </w:rPr>
        <w:t xml:space="preserve"> ROK</w:t>
      </w:r>
    </w:p>
    <w:p w:rsidR="001A31E8" w:rsidRDefault="001A31E8" w:rsidP="001A31E8">
      <w:pPr>
        <w:spacing w:line="480" w:lineRule="auto"/>
        <w:jc w:val="center"/>
        <w:rPr>
          <w:rFonts w:ascii="Arial" w:hAnsi="Arial"/>
          <w:b/>
          <w:sz w:val="32"/>
          <w:szCs w:val="32"/>
        </w:rPr>
      </w:pPr>
    </w:p>
    <w:p w:rsidR="001A31E8" w:rsidRPr="0068616D" w:rsidRDefault="001A31E8" w:rsidP="001A31E8">
      <w:pPr>
        <w:spacing w:line="480" w:lineRule="auto"/>
        <w:jc w:val="center"/>
        <w:rPr>
          <w:rFonts w:ascii="Arial" w:hAnsi="Arial"/>
          <w:b/>
          <w:sz w:val="32"/>
          <w:szCs w:val="32"/>
        </w:rPr>
        <w:sectPr w:rsidR="001A31E8" w:rsidRPr="0068616D" w:rsidSect="00461364">
          <w:footerReference w:type="even" r:id="rId9"/>
          <w:footerReference w:type="defaul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1A31E8" w:rsidRPr="006A3398" w:rsidRDefault="001A31E8" w:rsidP="001A31E8">
      <w:pPr>
        <w:tabs>
          <w:tab w:val="left" w:pos="360"/>
        </w:tabs>
        <w:spacing w:line="360" w:lineRule="auto"/>
        <w:ind w:left="360"/>
        <w:jc w:val="both"/>
        <w:rPr>
          <w:rFonts w:ascii="Arial" w:hAnsi="Arial"/>
          <w:sz w:val="20"/>
          <w:szCs w:val="20"/>
        </w:rPr>
      </w:pPr>
      <w:r w:rsidRPr="003C530C">
        <w:rPr>
          <w:rFonts w:ascii="Arial" w:hAnsi="Arial"/>
          <w:b/>
          <w:sz w:val="20"/>
          <w:szCs w:val="20"/>
          <w:u w:val="single"/>
        </w:rPr>
        <w:lastRenderedPageBreak/>
        <w:t>W załączniku nr 1</w:t>
      </w:r>
      <w:r w:rsidRPr="003C530C">
        <w:rPr>
          <w:rFonts w:ascii="Arial" w:hAnsi="Arial"/>
          <w:b/>
          <w:sz w:val="20"/>
          <w:szCs w:val="20"/>
        </w:rPr>
        <w:t xml:space="preserve"> </w:t>
      </w:r>
      <w:r w:rsidRPr="006A3398">
        <w:rPr>
          <w:rFonts w:ascii="Arial" w:hAnsi="Arial"/>
          <w:sz w:val="20"/>
          <w:szCs w:val="20"/>
        </w:rPr>
        <w:t xml:space="preserve">do Zarządzenia Burmistrza </w:t>
      </w:r>
      <w:r>
        <w:rPr>
          <w:rFonts w:ascii="Arial" w:hAnsi="Arial"/>
          <w:sz w:val="20"/>
          <w:szCs w:val="20"/>
        </w:rPr>
        <w:t>dotyczącego sprawozdania</w:t>
      </w:r>
      <w:r w:rsidRPr="006A3398">
        <w:rPr>
          <w:rFonts w:ascii="Arial" w:hAnsi="Arial"/>
          <w:sz w:val="20"/>
          <w:szCs w:val="20"/>
        </w:rPr>
        <w:t xml:space="preserve"> z wykonania budżetu </w:t>
      </w:r>
    </w:p>
    <w:p w:rsidR="001A31E8" w:rsidRPr="006A3398" w:rsidRDefault="001A31E8" w:rsidP="001A31E8">
      <w:pPr>
        <w:tabs>
          <w:tab w:val="left" w:pos="360"/>
        </w:tabs>
        <w:spacing w:line="360" w:lineRule="auto"/>
        <w:ind w:left="36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za 201</w:t>
      </w:r>
      <w:r w:rsidR="00461364">
        <w:rPr>
          <w:rFonts w:ascii="Arial" w:hAnsi="Arial"/>
          <w:sz w:val="20"/>
          <w:szCs w:val="20"/>
        </w:rPr>
        <w:t>4</w:t>
      </w:r>
      <w:r w:rsidRPr="006A3398">
        <w:rPr>
          <w:rFonts w:ascii="Arial" w:hAnsi="Arial"/>
          <w:sz w:val="20"/>
          <w:szCs w:val="20"/>
        </w:rPr>
        <w:t xml:space="preserve"> roku przedstawiono następujące zagadnienia:</w:t>
      </w:r>
    </w:p>
    <w:p w:rsidR="001A31E8" w:rsidRPr="006A3398" w:rsidRDefault="001A31E8" w:rsidP="001A31E8">
      <w:pPr>
        <w:tabs>
          <w:tab w:val="left" w:pos="360"/>
        </w:tabs>
        <w:ind w:left="360"/>
        <w:jc w:val="both"/>
        <w:rPr>
          <w:rFonts w:ascii="Arial" w:hAnsi="Arial"/>
          <w:sz w:val="20"/>
          <w:szCs w:val="20"/>
        </w:rPr>
      </w:pPr>
    </w:p>
    <w:p w:rsidR="001A31E8" w:rsidRPr="006A3398" w:rsidRDefault="001A31E8" w:rsidP="001A31E8">
      <w:pPr>
        <w:pStyle w:val="TEKST"/>
        <w:tabs>
          <w:tab w:val="left" w:pos="1080"/>
          <w:tab w:val="right" w:leader="dot" w:pos="900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I.</w:t>
      </w:r>
      <w:r>
        <w:rPr>
          <w:rFonts w:ascii="Arial" w:hAnsi="Arial"/>
          <w:sz w:val="20"/>
        </w:rPr>
        <w:tab/>
        <w:t>Dane ogólne</w:t>
      </w:r>
      <w:r>
        <w:rPr>
          <w:rFonts w:ascii="Arial" w:hAnsi="Arial"/>
          <w:sz w:val="20"/>
        </w:rPr>
        <w:tab/>
      </w:r>
      <w:r w:rsidRPr="006A3398">
        <w:rPr>
          <w:rFonts w:ascii="Arial" w:hAnsi="Arial"/>
          <w:sz w:val="20"/>
        </w:rPr>
        <w:t>3</w:t>
      </w:r>
    </w:p>
    <w:p w:rsidR="001A31E8" w:rsidRPr="006A3398" w:rsidRDefault="001A31E8" w:rsidP="001A31E8">
      <w:pPr>
        <w:tabs>
          <w:tab w:val="left" w:pos="360"/>
          <w:tab w:val="left" w:pos="1080"/>
          <w:tab w:val="right" w:leader="dot" w:pos="9000"/>
        </w:tabs>
        <w:ind w:left="1080" w:hanging="720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 xml:space="preserve">II. </w:t>
      </w:r>
      <w:r w:rsidRPr="006A3398">
        <w:rPr>
          <w:rFonts w:ascii="Arial" w:hAnsi="Arial"/>
          <w:sz w:val="20"/>
          <w:szCs w:val="20"/>
        </w:rPr>
        <w:tab/>
        <w:t>Zmiany w planie Budżetu Gminy Rogoźno dokonane przez Radę</w:t>
      </w:r>
    </w:p>
    <w:p w:rsidR="001A31E8" w:rsidRPr="006A3398" w:rsidRDefault="001A31E8" w:rsidP="001A31E8">
      <w:pPr>
        <w:tabs>
          <w:tab w:val="left" w:pos="360"/>
          <w:tab w:val="left" w:pos="1080"/>
          <w:tab w:val="right" w:leader="dot" w:pos="9000"/>
        </w:tabs>
        <w:ind w:left="1080" w:hanging="7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  <w:t>Miejską oraz Burmistrza w 201</w:t>
      </w:r>
      <w:r w:rsidR="00461364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 xml:space="preserve"> r.</w:t>
      </w:r>
      <w:r>
        <w:rPr>
          <w:rFonts w:ascii="Arial" w:hAnsi="Arial"/>
          <w:sz w:val="20"/>
          <w:szCs w:val="20"/>
        </w:rPr>
        <w:tab/>
      </w:r>
      <w:r w:rsidRPr="006A3398">
        <w:rPr>
          <w:rFonts w:ascii="Arial" w:hAnsi="Arial"/>
          <w:sz w:val="20"/>
          <w:szCs w:val="20"/>
        </w:rPr>
        <w:t>4</w:t>
      </w:r>
    </w:p>
    <w:p w:rsidR="001A31E8" w:rsidRPr="006A3398" w:rsidRDefault="001A31E8" w:rsidP="001A31E8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Wykonanie dochodów budżet</w:t>
      </w:r>
      <w:r>
        <w:rPr>
          <w:rFonts w:ascii="Arial" w:hAnsi="Arial"/>
          <w:sz w:val="20"/>
          <w:szCs w:val="20"/>
        </w:rPr>
        <w:t>owych</w:t>
      </w:r>
    </w:p>
    <w:p w:rsidR="001A31E8" w:rsidRPr="006A3398" w:rsidRDefault="001A31E8" w:rsidP="001A31E8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Wykonanie dochodów w poszczególnych gru</w:t>
      </w:r>
      <w:r>
        <w:rPr>
          <w:rFonts w:ascii="Arial" w:hAnsi="Arial"/>
          <w:sz w:val="20"/>
          <w:szCs w:val="20"/>
        </w:rPr>
        <w:t>pach</w:t>
      </w:r>
      <w:r>
        <w:rPr>
          <w:rFonts w:ascii="Arial" w:hAnsi="Arial"/>
          <w:sz w:val="20"/>
          <w:szCs w:val="20"/>
        </w:rPr>
        <w:tab/>
      </w:r>
      <w:r w:rsidR="006335DB">
        <w:rPr>
          <w:rFonts w:ascii="Arial" w:hAnsi="Arial"/>
          <w:sz w:val="20"/>
          <w:szCs w:val="20"/>
        </w:rPr>
        <w:t>9</w:t>
      </w:r>
    </w:p>
    <w:p w:rsidR="001A31E8" w:rsidRPr="006A3398" w:rsidRDefault="001A31E8" w:rsidP="001A31E8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Szczegółowe wykonanie dochodów w działach, rozdziałach i paragrafach</w:t>
      </w:r>
      <w:r w:rsidR="006335DB">
        <w:rPr>
          <w:rFonts w:ascii="Arial" w:hAnsi="Arial"/>
          <w:sz w:val="20"/>
          <w:szCs w:val="20"/>
        </w:rPr>
        <w:tab/>
        <w:t>10</w:t>
      </w:r>
    </w:p>
    <w:p w:rsidR="001A31E8" w:rsidRPr="006A3398" w:rsidRDefault="001A31E8" w:rsidP="001A31E8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Zaległości w podatkach, opłatach i niepodatkowych należności budżetowych</w:t>
      </w:r>
      <w:r>
        <w:rPr>
          <w:rFonts w:ascii="Arial" w:hAnsi="Arial"/>
          <w:sz w:val="20"/>
          <w:szCs w:val="20"/>
        </w:rPr>
        <w:tab/>
        <w:t>....23</w:t>
      </w:r>
    </w:p>
    <w:p w:rsidR="001A31E8" w:rsidRPr="006A3398" w:rsidRDefault="001A31E8" w:rsidP="001A31E8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Należności oraz wybrane aktywa finansowe</w:t>
      </w:r>
      <w:r>
        <w:rPr>
          <w:rFonts w:ascii="Arial" w:hAnsi="Arial"/>
          <w:sz w:val="20"/>
          <w:szCs w:val="20"/>
        </w:rPr>
        <w:tab/>
        <w:t>26</w:t>
      </w:r>
    </w:p>
    <w:p w:rsidR="001A31E8" w:rsidRPr="006A3398" w:rsidRDefault="001A31E8" w:rsidP="001A31E8">
      <w:pPr>
        <w:tabs>
          <w:tab w:val="left" w:pos="360"/>
          <w:tab w:val="left" w:pos="1080"/>
          <w:tab w:val="right" w:leader="dot" w:pos="9000"/>
        </w:tabs>
        <w:ind w:left="1080"/>
        <w:jc w:val="both"/>
        <w:rPr>
          <w:rFonts w:ascii="Arial" w:hAnsi="Arial"/>
          <w:sz w:val="20"/>
          <w:szCs w:val="20"/>
        </w:rPr>
      </w:pPr>
    </w:p>
    <w:p w:rsidR="001A31E8" w:rsidRPr="006A3398" w:rsidRDefault="001A31E8" w:rsidP="001A31E8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Wykonanie wydatków budżetowych</w:t>
      </w:r>
      <w:r>
        <w:rPr>
          <w:rFonts w:ascii="Arial" w:hAnsi="Arial"/>
          <w:sz w:val="20"/>
          <w:szCs w:val="20"/>
        </w:rPr>
        <w:tab/>
        <w:t>28</w:t>
      </w:r>
    </w:p>
    <w:p w:rsidR="001A31E8" w:rsidRDefault="001A31E8" w:rsidP="001A31E8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 xml:space="preserve">Szczegółowe wykonanie wydatków w poszczególnych działach, rozdziałach </w:t>
      </w:r>
      <w:r>
        <w:rPr>
          <w:rFonts w:ascii="Arial" w:hAnsi="Arial"/>
          <w:sz w:val="20"/>
          <w:szCs w:val="20"/>
        </w:rPr>
        <w:tab/>
        <w:t>28</w:t>
      </w:r>
    </w:p>
    <w:p w:rsidR="00743BE8" w:rsidRDefault="00743BE8" w:rsidP="00743BE8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Szczegółowe wykonanie wydatków, które nie wygasały z upływem </w:t>
      </w:r>
      <w:r>
        <w:rPr>
          <w:rFonts w:ascii="Arial" w:hAnsi="Arial"/>
          <w:sz w:val="20"/>
          <w:szCs w:val="20"/>
        </w:rPr>
        <w:br/>
        <w:t xml:space="preserve">roku budżetowego 2013 ……………………………………………………………………57        </w:t>
      </w:r>
    </w:p>
    <w:p w:rsidR="001A31E8" w:rsidRDefault="001A31E8" w:rsidP="001A31E8">
      <w:p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</w:p>
    <w:p w:rsidR="001A31E8" w:rsidRDefault="001A31E8" w:rsidP="001A31E8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Zaawansowanie realizacji programów wieloletnich</w:t>
      </w:r>
      <w:r>
        <w:rPr>
          <w:rFonts w:ascii="Arial" w:hAnsi="Arial"/>
          <w:sz w:val="20"/>
          <w:szCs w:val="20"/>
        </w:rPr>
        <w:tab/>
      </w:r>
      <w:r w:rsidR="006335DB">
        <w:rPr>
          <w:rFonts w:ascii="Arial" w:hAnsi="Arial"/>
          <w:sz w:val="20"/>
          <w:szCs w:val="20"/>
        </w:rPr>
        <w:t>58</w:t>
      </w:r>
    </w:p>
    <w:p w:rsidR="001A31E8" w:rsidRPr="006A3398" w:rsidRDefault="001A31E8" w:rsidP="001A31E8">
      <w:pPr>
        <w:tabs>
          <w:tab w:val="left" w:pos="1080"/>
          <w:tab w:val="right" w:leader="dot" w:pos="9000"/>
        </w:tabs>
      </w:pPr>
    </w:p>
    <w:p w:rsidR="001A31E8" w:rsidRPr="006A3398" w:rsidRDefault="001A31E8" w:rsidP="001A31E8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 xml:space="preserve">Plan i wykonanie przychodów i rozchodów związanych </w:t>
      </w:r>
    </w:p>
    <w:p w:rsidR="001A31E8" w:rsidRPr="006A3398" w:rsidRDefault="001A31E8" w:rsidP="001A31E8">
      <w:pPr>
        <w:tabs>
          <w:tab w:val="left" w:pos="360"/>
          <w:tab w:val="left" w:pos="1080"/>
          <w:tab w:val="right" w:leader="dot" w:pos="9000"/>
        </w:tabs>
        <w:ind w:left="360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 xml:space="preserve">            z rozdysponowaniem nadwyżki budżetowej w 201</w:t>
      </w:r>
      <w:r w:rsidR="00461364">
        <w:rPr>
          <w:rFonts w:ascii="Arial" w:hAnsi="Arial"/>
          <w:sz w:val="20"/>
          <w:szCs w:val="20"/>
        </w:rPr>
        <w:t>4</w:t>
      </w:r>
      <w:r w:rsidRPr="006A3398">
        <w:rPr>
          <w:rFonts w:ascii="Arial" w:hAnsi="Arial"/>
          <w:sz w:val="20"/>
          <w:szCs w:val="20"/>
        </w:rPr>
        <w:t xml:space="preserve"> roku</w:t>
      </w:r>
      <w:r w:rsidRPr="006A3398">
        <w:rPr>
          <w:rFonts w:ascii="Arial" w:hAnsi="Arial"/>
          <w:sz w:val="20"/>
          <w:szCs w:val="20"/>
        </w:rPr>
        <w:tab/>
      </w:r>
      <w:r w:rsidR="006335DB">
        <w:rPr>
          <w:rFonts w:ascii="Arial" w:hAnsi="Arial"/>
          <w:sz w:val="20"/>
          <w:szCs w:val="20"/>
        </w:rPr>
        <w:t>59</w:t>
      </w:r>
    </w:p>
    <w:p w:rsidR="001A31E8" w:rsidRPr="006A3398" w:rsidRDefault="001A31E8" w:rsidP="001A31E8">
      <w:pPr>
        <w:tabs>
          <w:tab w:val="left" w:pos="360"/>
          <w:tab w:val="left" w:pos="1080"/>
          <w:tab w:val="right" w:leader="dot" w:pos="9000"/>
        </w:tabs>
        <w:ind w:left="360"/>
        <w:jc w:val="both"/>
        <w:rPr>
          <w:rFonts w:ascii="Arial" w:hAnsi="Arial"/>
          <w:sz w:val="20"/>
          <w:szCs w:val="20"/>
        </w:rPr>
      </w:pPr>
    </w:p>
    <w:p w:rsidR="001A31E8" w:rsidRPr="006A3398" w:rsidRDefault="001A31E8" w:rsidP="001A31E8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Zobowiązania  na dzień 31.12.201</w:t>
      </w:r>
      <w:r w:rsidR="00461364">
        <w:rPr>
          <w:rFonts w:ascii="Arial" w:hAnsi="Arial"/>
          <w:sz w:val="20"/>
          <w:szCs w:val="20"/>
        </w:rPr>
        <w:t>4</w:t>
      </w:r>
      <w:r w:rsidRPr="006A3398">
        <w:rPr>
          <w:rFonts w:ascii="Arial" w:hAnsi="Arial"/>
          <w:sz w:val="20"/>
          <w:szCs w:val="20"/>
        </w:rPr>
        <w:t xml:space="preserve"> roku</w:t>
      </w:r>
    </w:p>
    <w:p w:rsidR="001A31E8" w:rsidRPr="006A3398" w:rsidRDefault="001A31E8" w:rsidP="001A31E8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Zestawienie kredytów i pożyczek</w:t>
      </w:r>
      <w:r>
        <w:rPr>
          <w:rFonts w:ascii="Arial" w:hAnsi="Arial"/>
          <w:sz w:val="20"/>
          <w:szCs w:val="20"/>
        </w:rPr>
        <w:tab/>
        <w:t>6</w:t>
      </w:r>
      <w:r w:rsidR="006335DB">
        <w:rPr>
          <w:rFonts w:ascii="Arial" w:hAnsi="Arial"/>
          <w:sz w:val="20"/>
          <w:szCs w:val="20"/>
        </w:rPr>
        <w:t>0</w:t>
      </w:r>
    </w:p>
    <w:p w:rsidR="001A31E8" w:rsidRPr="006A3398" w:rsidRDefault="001A31E8" w:rsidP="001A31E8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ind w:right="174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Zestawienie zobowiązań niewymagalnych</w:t>
      </w:r>
      <w:r>
        <w:rPr>
          <w:rFonts w:ascii="Arial" w:hAnsi="Arial"/>
          <w:sz w:val="20"/>
          <w:szCs w:val="20"/>
        </w:rPr>
        <w:tab/>
        <w:t>6</w:t>
      </w:r>
      <w:r w:rsidR="006335DB">
        <w:rPr>
          <w:rFonts w:ascii="Arial" w:hAnsi="Arial"/>
          <w:sz w:val="20"/>
          <w:szCs w:val="20"/>
        </w:rPr>
        <w:t>1</w:t>
      </w:r>
    </w:p>
    <w:p w:rsidR="001A31E8" w:rsidRPr="006A3398" w:rsidRDefault="001A31E8" w:rsidP="001A31E8">
      <w:pPr>
        <w:tabs>
          <w:tab w:val="left" w:pos="360"/>
          <w:tab w:val="left" w:pos="1080"/>
          <w:tab w:val="right" w:leader="dot" w:pos="9000"/>
        </w:tabs>
        <w:ind w:left="1080"/>
        <w:jc w:val="both"/>
        <w:rPr>
          <w:rFonts w:ascii="Arial" w:hAnsi="Arial"/>
          <w:sz w:val="20"/>
          <w:szCs w:val="20"/>
        </w:rPr>
      </w:pPr>
    </w:p>
    <w:p w:rsidR="001A31E8" w:rsidRPr="006A3398" w:rsidRDefault="001A31E8" w:rsidP="001A31E8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Wynik finansowy realizacji budżetu za 201</w:t>
      </w:r>
      <w:r w:rsidR="00461364">
        <w:rPr>
          <w:rFonts w:ascii="Arial" w:hAnsi="Arial"/>
          <w:sz w:val="20"/>
          <w:szCs w:val="20"/>
        </w:rPr>
        <w:t>4</w:t>
      </w:r>
      <w:r w:rsidRPr="006A3398">
        <w:rPr>
          <w:rFonts w:ascii="Arial" w:hAnsi="Arial"/>
          <w:sz w:val="20"/>
          <w:szCs w:val="20"/>
        </w:rPr>
        <w:t xml:space="preserve"> rok</w:t>
      </w:r>
      <w:r>
        <w:rPr>
          <w:rFonts w:ascii="Arial" w:hAnsi="Arial"/>
          <w:sz w:val="20"/>
          <w:szCs w:val="20"/>
        </w:rPr>
        <w:tab/>
      </w:r>
      <w:r w:rsidRPr="006A3398">
        <w:rPr>
          <w:rFonts w:ascii="Arial" w:hAnsi="Arial"/>
          <w:sz w:val="20"/>
          <w:szCs w:val="20"/>
        </w:rPr>
        <w:t>6</w:t>
      </w:r>
      <w:r w:rsidR="006335DB">
        <w:rPr>
          <w:rFonts w:ascii="Arial" w:hAnsi="Arial"/>
          <w:sz w:val="20"/>
          <w:szCs w:val="20"/>
        </w:rPr>
        <w:t>2</w:t>
      </w:r>
    </w:p>
    <w:p w:rsidR="001A31E8" w:rsidRPr="006A3398" w:rsidRDefault="001A31E8" w:rsidP="001A31E8">
      <w:pPr>
        <w:numPr>
          <w:ilvl w:val="0"/>
          <w:numId w:val="2"/>
        </w:numPr>
        <w:tabs>
          <w:tab w:val="left" w:pos="360"/>
          <w:tab w:val="left" w:pos="1080"/>
          <w:tab w:val="left" w:pos="144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Wykaz załączników.</w:t>
      </w:r>
      <w:r>
        <w:rPr>
          <w:rFonts w:ascii="Arial" w:hAnsi="Arial"/>
          <w:sz w:val="20"/>
          <w:szCs w:val="20"/>
        </w:rPr>
        <w:tab/>
      </w:r>
      <w:r w:rsidRPr="006A3398">
        <w:rPr>
          <w:rFonts w:ascii="Arial" w:hAnsi="Arial"/>
          <w:sz w:val="20"/>
          <w:szCs w:val="20"/>
        </w:rPr>
        <w:t xml:space="preserve"> 6</w:t>
      </w:r>
      <w:r w:rsidR="006335DB">
        <w:rPr>
          <w:rFonts w:ascii="Arial" w:hAnsi="Arial"/>
          <w:sz w:val="20"/>
          <w:szCs w:val="20"/>
        </w:rPr>
        <w:t>4</w:t>
      </w:r>
    </w:p>
    <w:p w:rsidR="001A31E8" w:rsidRPr="006A3398" w:rsidRDefault="001A31E8" w:rsidP="001A31E8">
      <w:pPr>
        <w:tabs>
          <w:tab w:val="left" w:pos="360"/>
        </w:tabs>
        <w:spacing w:line="360" w:lineRule="auto"/>
        <w:ind w:left="360"/>
        <w:jc w:val="both"/>
        <w:rPr>
          <w:rFonts w:ascii="Arial" w:hAnsi="Arial"/>
          <w:sz w:val="20"/>
          <w:szCs w:val="20"/>
        </w:rPr>
      </w:pPr>
    </w:p>
    <w:p w:rsidR="001A31E8" w:rsidRDefault="001A31E8" w:rsidP="001A31E8">
      <w:pPr>
        <w:tabs>
          <w:tab w:val="left" w:pos="360"/>
          <w:tab w:val="left" w:pos="1080"/>
        </w:tabs>
        <w:jc w:val="both"/>
      </w:pPr>
      <w:r w:rsidRPr="006A3398">
        <w:rPr>
          <w:rFonts w:ascii="Arial" w:hAnsi="Arial"/>
          <w:sz w:val="20"/>
          <w:szCs w:val="20"/>
        </w:rPr>
        <w:br w:type="page"/>
      </w:r>
    </w:p>
    <w:p w:rsidR="001A31E8" w:rsidRPr="00E000BC" w:rsidRDefault="001A31E8" w:rsidP="001A31E8">
      <w:pPr>
        <w:numPr>
          <w:ilvl w:val="0"/>
          <w:numId w:val="12"/>
        </w:numPr>
        <w:tabs>
          <w:tab w:val="left" w:pos="360"/>
          <w:tab w:val="left" w:pos="1080"/>
        </w:tabs>
        <w:jc w:val="both"/>
        <w:rPr>
          <w:b/>
          <w:sz w:val="28"/>
          <w:szCs w:val="28"/>
        </w:rPr>
      </w:pPr>
      <w:r w:rsidRPr="00E000BC">
        <w:rPr>
          <w:b/>
          <w:sz w:val="28"/>
          <w:szCs w:val="28"/>
        </w:rPr>
        <w:lastRenderedPageBreak/>
        <w:t>Dane ogólne</w:t>
      </w:r>
    </w:p>
    <w:p w:rsidR="001A31E8" w:rsidRPr="0068616D" w:rsidRDefault="001A31E8" w:rsidP="001A31E8">
      <w:pPr>
        <w:rPr>
          <w:rFonts w:ascii="Arial" w:hAnsi="Arial"/>
          <w:sz w:val="20"/>
        </w:rPr>
      </w:pPr>
    </w:p>
    <w:p w:rsidR="001A31E8" w:rsidRPr="0068616D" w:rsidRDefault="001A31E8" w:rsidP="001A31E8">
      <w:pPr>
        <w:pStyle w:val="TEK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 xml:space="preserve">Sprawozdanie  </w:t>
      </w:r>
      <w:r w:rsidRPr="0068616D">
        <w:rPr>
          <w:rFonts w:ascii="Arial" w:hAnsi="Arial"/>
          <w:sz w:val="20"/>
          <w:szCs w:val="24"/>
        </w:rPr>
        <w:t>został</w:t>
      </w:r>
      <w:r>
        <w:rPr>
          <w:rFonts w:ascii="Arial" w:hAnsi="Arial"/>
          <w:sz w:val="20"/>
          <w:szCs w:val="24"/>
        </w:rPr>
        <w:t>o</w:t>
      </w:r>
      <w:r w:rsidRPr="0068616D">
        <w:rPr>
          <w:rFonts w:ascii="Arial" w:hAnsi="Arial"/>
          <w:sz w:val="20"/>
          <w:szCs w:val="24"/>
        </w:rPr>
        <w:t xml:space="preserve"> opracowan</w:t>
      </w:r>
      <w:r w:rsidR="0073524B">
        <w:rPr>
          <w:rFonts w:ascii="Arial" w:hAnsi="Arial"/>
          <w:sz w:val="20"/>
          <w:szCs w:val="24"/>
        </w:rPr>
        <w:t>e</w:t>
      </w:r>
      <w:r w:rsidRPr="0068616D">
        <w:rPr>
          <w:rFonts w:ascii="Arial" w:hAnsi="Arial"/>
          <w:sz w:val="20"/>
          <w:szCs w:val="24"/>
        </w:rPr>
        <w:t xml:space="preserve"> zgodnie z:</w:t>
      </w:r>
    </w:p>
    <w:p w:rsidR="001A31E8" w:rsidRDefault="001A31E8" w:rsidP="001A31E8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Rozporządzeniem Ministra Finansów z dnia </w:t>
      </w:r>
      <w:r w:rsidR="0067543A">
        <w:rPr>
          <w:rFonts w:ascii="Arial" w:hAnsi="Arial"/>
          <w:sz w:val="20"/>
        </w:rPr>
        <w:t>16 stycznia 2014</w:t>
      </w:r>
      <w:r w:rsidRPr="0068616D">
        <w:rPr>
          <w:rFonts w:ascii="Arial" w:hAnsi="Arial"/>
          <w:sz w:val="20"/>
        </w:rPr>
        <w:t xml:space="preserve"> r. w sprawie sprawozdawczości bud</w:t>
      </w:r>
      <w:r>
        <w:rPr>
          <w:rFonts w:ascii="Arial" w:hAnsi="Arial"/>
          <w:sz w:val="20"/>
        </w:rPr>
        <w:t>żetowej (</w:t>
      </w:r>
      <w:r w:rsidR="00B46B42">
        <w:rPr>
          <w:rFonts w:ascii="Arial" w:hAnsi="Arial"/>
          <w:sz w:val="20"/>
        </w:rPr>
        <w:t xml:space="preserve">j.t. </w:t>
      </w:r>
      <w:r>
        <w:rPr>
          <w:rFonts w:ascii="Arial" w:hAnsi="Arial"/>
          <w:sz w:val="20"/>
        </w:rPr>
        <w:t xml:space="preserve">Dz. U. </w:t>
      </w:r>
      <w:r w:rsidR="0067543A">
        <w:rPr>
          <w:rFonts w:ascii="Arial" w:hAnsi="Arial"/>
          <w:sz w:val="20"/>
        </w:rPr>
        <w:t xml:space="preserve"> 2014,</w:t>
      </w:r>
      <w:r>
        <w:rPr>
          <w:rFonts w:ascii="Arial" w:hAnsi="Arial"/>
          <w:sz w:val="20"/>
        </w:rPr>
        <w:t xml:space="preserve"> poz.</w:t>
      </w:r>
      <w:r w:rsidR="0067543A">
        <w:rPr>
          <w:rFonts w:ascii="Arial" w:hAnsi="Arial"/>
          <w:sz w:val="20"/>
        </w:rPr>
        <w:t>119</w:t>
      </w:r>
      <w:r>
        <w:rPr>
          <w:rFonts w:ascii="Arial" w:hAnsi="Arial"/>
          <w:sz w:val="20"/>
        </w:rPr>
        <w:t>)</w:t>
      </w:r>
    </w:p>
    <w:p w:rsidR="001A31E8" w:rsidRPr="0068616D" w:rsidRDefault="001A31E8" w:rsidP="001A31E8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Rozporządzeniem Ministra Finansów z dnia 4 marca 2010 roku w sprawie sprawozdań jednostek finansów publicznych w zakresie operacji finansowych (</w:t>
      </w:r>
      <w:r w:rsidR="00B46B42">
        <w:rPr>
          <w:rFonts w:ascii="Arial" w:hAnsi="Arial"/>
          <w:sz w:val="20"/>
        </w:rPr>
        <w:t xml:space="preserve">j.t. </w:t>
      </w:r>
      <w:r>
        <w:rPr>
          <w:rFonts w:ascii="Arial" w:hAnsi="Arial"/>
          <w:sz w:val="20"/>
        </w:rPr>
        <w:t>Dz. U.</w:t>
      </w:r>
      <w:r w:rsidR="00B46B42">
        <w:rPr>
          <w:rFonts w:ascii="Arial" w:hAnsi="Arial"/>
          <w:sz w:val="20"/>
        </w:rPr>
        <w:t>2014,</w:t>
      </w:r>
      <w:r>
        <w:rPr>
          <w:rFonts w:ascii="Arial" w:hAnsi="Arial"/>
          <w:sz w:val="20"/>
        </w:rPr>
        <w:t xml:space="preserve"> poz. </w:t>
      </w:r>
      <w:r w:rsidR="00B46B42">
        <w:rPr>
          <w:rFonts w:ascii="Arial" w:hAnsi="Arial"/>
          <w:sz w:val="20"/>
        </w:rPr>
        <w:t>1773</w:t>
      </w:r>
      <w:r>
        <w:rPr>
          <w:rFonts w:ascii="Arial" w:hAnsi="Arial"/>
          <w:sz w:val="20"/>
        </w:rPr>
        <w:t>)</w:t>
      </w:r>
    </w:p>
    <w:p w:rsidR="001A31E8" w:rsidRDefault="001A31E8" w:rsidP="001A31E8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Rozporządzeniem Ministra Finansów z dnia 2 marca 2010 roku w sprawie szczegółowej klasyfikacji dochodów, wydatków, przychodów i rozchodów oraz środków pochodzących </w:t>
      </w:r>
      <w:r>
        <w:rPr>
          <w:rFonts w:ascii="Arial" w:hAnsi="Arial"/>
          <w:sz w:val="20"/>
        </w:rPr>
        <w:br/>
      </w:r>
      <w:r w:rsidRPr="0068616D">
        <w:rPr>
          <w:rFonts w:ascii="Arial" w:hAnsi="Arial"/>
          <w:sz w:val="20"/>
        </w:rPr>
        <w:t>ze źródeł zagranicznych (</w:t>
      </w:r>
      <w:r w:rsidR="00B46B42">
        <w:rPr>
          <w:rFonts w:ascii="Arial" w:hAnsi="Arial"/>
          <w:sz w:val="20"/>
        </w:rPr>
        <w:t xml:space="preserve">j.t. </w:t>
      </w:r>
      <w:r w:rsidRPr="0068616D">
        <w:rPr>
          <w:rFonts w:ascii="Arial" w:hAnsi="Arial"/>
          <w:sz w:val="20"/>
        </w:rPr>
        <w:t xml:space="preserve">Dz. U. </w:t>
      </w:r>
      <w:r w:rsidR="00B46B42">
        <w:rPr>
          <w:rFonts w:ascii="Arial" w:hAnsi="Arial"/>
          <w:sz w:val="20"/>
        </w:rPr>
        <w:t>2014</w:t>
      </w:r>
      <w:r w:rsidRPr="0068616D">
        <w:rPr>
          <w:rFonts w:ascii="Arial" w:hAnsi="Arial"/>
          <w:sz w:val="20"/>
        </w:rPr>
        <w:t>, poz.</w:t>
      </w:r>
      <w:r w:rsidR="00B46B42">
        <w:rPr>
          <w:rFonts w:ascii="Arial" w:hAnsi="Arial"/>
          <w:sz w:val="20"/>
        </w:rPr>
        <w:t xml:space="preserve">1053 </w:t>
      </w:r>
      <w:r>
        <w:rPr>
          <w:rFonts w:ascii="Arial" w:hAnsi="Arial"/>
          <w:sz w:val="20"/>
        </w:rPr>
        <w:t xml:space="preserve">z </w:t>
      </w:r>
      <w:proofErr w:type="spellStart"/>
      <w:r>
        <w:rPr>
          <w:rFonts w:ascii="Arial" w:hAnsi="Arial"/>
          <w:sz w:val="20"/>
        </w:rPr>
        <w:t>późn</w:t>
      </w:r>
      <w:proofErr w:type="spellEnd"/>
      <w:r>
        <w:rPr>
          <w:rFonts w:ascii="Arial" w:hAnsi="Arial"/>
          <w:sz w:val="20"/>
        </w:rPr>
        <w:t>. zm.)</w:t>
      </w:r>
    </w:p>
    <w:p w:rsidR="001A31E8" w:rsidRPr="0068616D" w:rsidRDefault="001A31E8" w:rsidP="001A31E8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Na podstawie innych obowiązujących ustaw, rozporządzeń oraz ustalonych przez Burmistrza Rogoźna, przepisów wewnętrznych zgodnie z zasadami rachunkowości – stosownie </w:t>
      </w:r>
      <w:r>
        <w:rPr>
          <w:rFonts w:ascii="Arial" w:hAnsi="Arial"/>
          <w:sz w:val="20"/>
        </w:rPr>
        <w:br/>
      </w:r>
      <w:r w:rsidRPr="0068616D">
        <w:rPr>
          <w:rFonts w:ascii="Arial" w:hAnsi="Arial"/>
          <w:sz w:val="20"/>
        </w:rPr>
        <w:t>do art.10 ust.2 Ustawy o rachunkowości.</w:t>
      </w:r>
    </w:p>
    <w:p w:rsidR="001A31E8" w:rsidRDefault="001A31E8" w:rsidP="001A31E8">
      <w:pPr>
        <w:pStyle w:val="TEK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Sprawozdanie</w:t>
      </w:r>
      <w:r w:rsidRPr="0068616D">
        <w:rPr>
          <w:rFonts w:ascii="Arial" w:hAnsi="Arial"/>
          <w:sz w:val="20"/>
          <w:szCs w:val="24"/>
        </w:rPr>
        <w:t xml:space="preserve"> z wykonania budżetu za 201</w:t>
      </w:r>
      <w:r w:rsidR="00B46B42">
        <w:rPr>
          <w:rFonts w:ascii="Arial" w:hAnsi="Arial"/>
          <w:sz w:val="20"/>
          <w:szCs w:val="24"/>
        </w:rPr>
        <w:t>4</w:t>
      </w:r>
      <w:r>
        <w:rPr>
          <w:rFonts w:ascii="Arial" w:hAnsi="Arial"/>
          <w:sz w:val="20"/>
          <w:szCs w:val="24"/>
        </w:rPr>
        <w:t xml:space="preserve"> rok zostało opracowane</w:t>
      </w:r>
      <w:r w:rsidRPr="0068616D">
        <w:rPr>
          <w:rFonts w:ascii="Arial" w:hAnsi="Arial"/>
          <w:sz w:val="20"/>
          <w:szCs w:val="24"/>
        </w:rPr>
        <w:br/>
      </w:r>
      <w:r>
        <w:rPr>
          <w:rFonts w:ascii="Arial" w:hAnsi="Arial"/>
          <w:sz w:val="20"/>
          <w:szCs w:val="24"/>
        </w:rPr>
        <w:t xml:space="preserve">w szczegółowości </w:t>
      </w:r>
      <w:r w:rsidRPr="0068616D">
        <w:rPr>
          <w:rFonts w:ascii="Arial" w:hAnsi="Arial"/>
          <w:sz w:val="20"/>
          <w:szCs w:val="24"/>
        </w:rPr>
        <w:t>uchwał</w:t>
      </w:r>
      <w:r>
        <w:rPr>
          <w:rFonts w:ascii="Arial" w:hAnsi="Arial"/>
          <w:sz w:val="20"/>
          <w:szCs w:val="24"/>
        </w:rPr>
        <w:t>y budżetowej</w:t>
      </w:r>
      <w:r w:rsidRPr="0068616D">
        <w:rPr>
          <w:rFonts w:ascii="Arial" w:hAnsi="Arial"/>
          <w:sz w:val="20"/>
          <w:szCs w:val="24"/>
        </w:rPr>
        <w:t xml:space="preserve"> wraz z opisem i przedstawieniem w formie tabelarycznej </w:t>
      </w:r>
      <w:r>
        <w:rPr>
          <w:rFonts w:ascii="Arial" w:hAnsi="Arial"/>
          <w:sz w:val="20"/>
          <w:szCs w:val="24"/>
        </w:rPr>
        <w:br/>
        <w:t>13 załączników.</w:t>
      </w:r>
      <w:r w:rsidRPr="0068616D">
        <w:rPr>
          <w:rFonts w:ascii="Arial" w:hAnsi="Arial"/>
          <w:sz w:val="20"/>
          <w:szCs w:val="24"/>
        </w:rPr>
        <w:t xml:space="preserve"> </w:t>
      </w:r>
    </w:p>
    <w:p w:rsidR="001A31E8" w:rsidRDefault="001A31E8" w:rsidP="001A31E8">
      <w:pPr>
        <w:pStyle w:val="TEK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Sprawozdania roczne z wykonania planów finansowych</w:t>
      </w:r>
      <w:r w:rsidRPr="0068616D">
        <w:rPr>
          <w:rFonts w:ascii="Arial" w:hAnsi="Arial"/>
          <w:sz w:val="20"/>
          <w:szCs w:val="24"/>
        </w:rPr>
        <w:t xml:space="preserve"> instytucji kultury </w:t>
      </w:r>
      <w:r>
        <w:rPr>
          <w:rFonts w:ascii="Arial" w:hAnsi="Arial"/>
          <w:sz w:val="20"/>
          <w:szCs w:val="24"/>
        </w:rPr>
        <w:t xml:space="preserve">opracowano </w:t>
      </w:r>
      <w:r w:rsidRPr="0068616D">
        <w:rPr>
          <w:rFonts w:ascii="Arial" w:hAnsi="Arial"/>
          <w:sz w:val="20"/>
          <w:szCs w:val="24"/>
        </w:rPr>
        <w:t xml:space="preserve">zgodnie </w:t>
      </w:r>
      <w:r>
        <w:rPr>
          <w:rFonts w:ascii="Arial" w:hAnsi="Arial"/>
          <w:sz w:val="20"/>
          <w:szCs w:val="24"/>
        </w:rPr>
        <w:br/>
      </w:r>
      <w:r w:rsidRPr="0068616D">
        <w:rPr>
          <w:rFonts w:ascii="Arial" w:hAnsi="Arial"/>
          <w:sz w:val="20"/>
          <w:szCs w:val="24"/>
        </w:rPr>
        <w:t xml:space="preserve">z art. 265 pkt </w:t>
      </w:r>
      <w:r>
        <w:rPr>
          <w:rFonts w:ascii="Arial" w:hAnsi="Arial"/>
          <w:sz w:val="20"/>
          <w:szCs w:val="24"/>
        </w:rPr>
        <w:t>2 ustawy o finansach publicznych.</w:t>
      </w:r>
    </w:p>
    <w:p w:rsidR="001A31E8" w:rsidRPr="0068616D" w:rsidRDefault="008F4FEE" w:rsidP="001A31E8">
      <w:pPr>
        <w:pStyle w:val="TEK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Informację</w:t>
      </w:r>
      <w:r w:rsidR="001A31E8">
        <w:rPr>
          <w:rFonts w:ascii="Arial" w:hAnsi="Arial"/>
          <w:sz w:val="20"/>
          <w:szCs w:val="24"/>
        </w:rPr>
        <w:t xml:space="preserve"> o stanie mienia gminy opracowano w szczegółowości określonej w art. 267 ust. 1 pkt 3 ustawy o finansach publicznych.</w:t>
      </w:r>
    </w:p>
    <w:p w:rsidR="001A31E8" w:rsidRPr="0068616D" w:rsidRDefault="001A31E8" w:rsidP="001A31E8">
      <w:pPr>
        <w:pStyle w:val="TEK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 xml:space="preserve">Sprawozdania </w:t>
      </w:r>
      <w:r w:rsidRPr="0068616D">
        <w:rPr>
          <w:rFonts w:ascii="Arial" w:hAnsi="Arial"/>
          <w:sz w:val="20"/>
          <w:szCs w:val="24"/>
        </w:rPr>
        <w:t>podlegają przekazaniu zgodnie z art.</w:t>
      </w:r>
      <w:r>
        <w:rPr>
          <w:rFonts w:ascii="Arial" w:hAnsi="Arial"/>
          <w:sz w:val="20"/>
          <w:szCs w:val="24"/>
        </w:rPr>
        <w:t xml:space="preserve"> </w:t>
      </w:r>
      <w:r w:rsidRPr="0068616D">
        <w:rPr>
          <w:rFonts w:ascii="Arial" w:hAnsi="Arial"/>
          <w:sz w:val="20"/>
          <w:szCs w:val="24"/>
        </w:rPr>
        <w:t>26</w:t>
      </w:r>
      <w:r>
        <w:rPr>
          <w:rFonts w:ascii="Arial" w:hAnsi="Arial"/>
          <w:sz w:val="20"/>
          <w:szCs w:val="24"/>
        </w:rPr>
        <w:t>7 ust. 1 pkt 1-3</w:t>
      </w:r>
      <w:r w:rsidRPr="0068616D">
        <w:rPr>
          <w:rFonts w:ascii="Arial" w:hAnsi="Arial"/>
          <w:sz w:val="20"/>
          <w:szCs w:val="24"/>
        </w:rPr>
        <w:t xml:space="preserve"> ustawy o finansach publicznych do organu stanowiącego i</w:t>
      </w:r>
      <w:r>
        <w:rPr>
          <w:rFonts w:ascii="Arial" w:hAnsi="Arial"/>
          <w:sz w:val="20"/>
          <w:szCs w:val="24"/>
        </w:rPr>
        <w:t xml:space="preserve"> art. 267 ust.3 do </w:t>
      </w:r>
      <w:r w:rsidRPr="0068616D">
        <w:rPr>
          <w:rFonts w:ascii="Arial" w:hAnsi="Arial"/>
          <w:sz w:val="20"/>
          <w:szCs w:val="24"/>
        </w:rPr>
        <w:t>Regionalnej Izby Obrachunkowej.</w:t>
      </w:r>
    </w:p>
    <w:p w:rsidR="001A31E8" w:rsidRPr="0068616D" w:rsidRDefault="001A31E8" w:rsidP="001A31E8">
      <w:pPr>
        <w:pStyle w:val="TEKST"/>
        <w:rPr>
          <w:rFonts w:ascii="Arial" w:hAnsi="Arial"/>
          <w:sz w:val="20"/>
          <w:szCs w:val="24"/>
        </w:rPr>
        <w:sectPr w:rsidR="001A31E8" w:rsidRPr="0068616D" w:rsidSect="00461364">
          <w:pgSz w:w="11906" w:h="16838"/>
          <w:pgMar w:top="1438" w:right="1134" w:bottom="1134" w:left="1418" w:header="709" w:footer="709" w:gutter="0"/>
          <w:cols w:space="708"/>
          <w:docGrid w:linePitch="360"/>
        </w:sectPr>
      </w:pPr>
    </w:p>
    <w:p w:rsidR="001A31E8" w:rsidRPr="0068616D" w:rsidRDefault="001A31E8" w:rsidP="001A31E8">
      <w:pPr>
        <w:pStyle w:val="Rozdziay"/>
        <w:numPr>
          <w:ilvl w:val="0"/>
          <w:numId w:val="13"/>
        </w:numPr>
        <w:ind w:left="360" w:hanging="180"/>
        <w:rPr>
          <w:kern w:val="0"/>
        </w:rPr>
      </w:pPr>
      <w:r w:rsidRPr="0068616D">
        <w:rPr>
          <w:kern w:val="0"/>
        </w:rPr>
        <w:lastRenderedPageBreak/>
        <w:t xml:space="preserve">Zmiany w planie Budżetu Gminy Rogoźno dokonane przez Radę Miejską oraz Burmistrza </w:t>
      </w:r>
      <w:r>
        <w:rPr>
          <w:kern w:val="0"/>
        </w:rPr>
        <w:t xml:space="preserve">w </w:t>
      </w:r>
      <w:r w:rsidRPr="0068616D">
        <w:rPr>
          <w:kern w:val="0"/>
        </w:rPr>
        <w:t>201</w:t>
      </w:r>
      <w:r w:rsidR="00B46B42">
        <w:rPr>
          <w:kern w:val="0"/>
        </w:rPr>
        <w:t>4</w:t>
      </w:r>
      <w:r w:rsidRPr="0068616D">
        <w:rPr>
          <w:kern w:val="0"/>
        </w:rPr>
        <w:t xml:space="preserve"> roku.</w:t>
      </w:r>
    </w:p>
    <w:p w:rsidR="001A31E8" w:rsidRPr="0068616D" w:rsidRDefault="001A31E8" w:rsidP="001A31E8">
      <w:pPr>
        <w:ind w:left="708"/>
        <w:jc w:val="both"/>
        <w:rPr>
          <w:rFonts w:ascii="Arial" w:hAnsi="Arial"/>
          <w:sz w:val="20"/>
          <w:szCs w:val="18"/>
        </w:rPr>
      </w:pPr>
    </w:p>
    <w:p w:rsidR="001A31E8" w:rsidRPr="007429C1" w:rsidRDefault="001A31E8" w:rsidP="001A31E8">
      <w:pPr>
        <w:ind w:left="360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>Budżet Gminy na 201</w:t>
      </w:r>
      <w:r w:rsidR="008D13E1">
        <w:rPr>
          <w:rFonts w:ascii="Arial" w:hAnsi="Arial" w:cs="Arial"/>
          <w:sz w:val="20"/>
          <w:szCs w:val="20"/>
        </w:rPr>
        <w:t>4</w:t>
      </w:r>
      <w:r w:rsidRPr="007429C1">
        <w:rPr>
          <w:rFonts w:ascii="Arial" w:hAnsi="Arial" w:cs="Arial"/>
          <w:sz w:val="20"/>
          <w:szCs w:val="20"/>
        </w:rPr>
        <w:t xml:space="preserve"> rok uchwalony został przez Radę Miejską w Rogoźnie </w:t>
      </w:r>
      <w:r w:rsidRPr="007429C1">
        <w:rPr>
          <w:rFonts w:ascii="Arial" w:hAnsi="Arial" w:cs="Arial"/>
          <w:sz w:val="20"/>
          <w:szCs w:val="20"/>
        </w:rPr>
        <w:br/>
        <w:t xml:space="preserve">dnia </w:t>
      </w:r>
      <w:r>
        <w:rPr>
          <w:rFonts w:ascii="Arial" w:hAnsi="Arial" w:cs="Arial"/>
          <w:sz w:val="20"/>
          <w:szCs w:val="20"/>
        </w:rPr>
        <w:t>1</w:t>
      </w:r>
      <w:r w:rsidR="008D13E1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grudnia 201</w:t>
      </w:r>
      <w:r w:rsidR="008D13E1">
        <w:rPr>
          <w:rFonts w:ascii="Arial" w:hAnsi="Arial" w:cs="Arial"/>
          <w:sz w:val="20"/>
          <w:szCs w:val="20"/>
        </w:rPr>
        <w:t>3</w:t>
      </w:r>
      <w:r w:rsidRPr="007429C1">
        <w:rPr>
          <w:rFonts w:ascii="Arial" w:hAnsi="Arial" w:cs="Arial"/>
          <w:sz w:val="20"/>
          <w:szCs w:val="20"/>
        </w:rPr>
        <w:t xml:space="preserve"> roku –</w:t>
      </w:r>
      <w:r>
        <w:rPr>
          <w:rFonts w:ascii="Arial" w:hAnsi="Arial" w:cs="Arial"/>
          <w:sz w:val="20"/>
          <w:szCs w:val="20"/>
        </w:rPr>
        <w:t xml:space="preserve"> </w:t>
      </w:r>
      <w:r w:rsidRPr="007429C1">
        <w:rPr>
          <w:rFonts w:ascii="Arial" w:hAnsi="Arial" w:cs="Arial"/>
          <w:sz w:val="20"/>
          <w:szCs w:val="20"/>
        </w:rPr>
        <w:t xml:space="preserve">Uchwałą Nr </w:t>
      </w:r>
      <w:r w:rsidR="008D13E1">
        <w:rPr>
          <w:rFonts w:ascii="Arial" w:hAnsi="Arial" w:cs="Arial"/>
          <w:sz w:val="20"/>
          <w:szCs w:val="20"/>
        </w:rPr>
        <w:t>XL/287/2013</w:t>
      </w:r>
      <w:r w:rsidR="008F4FEE">
        <w:rPr>
          <w:rFonts w:ascii="Arial" w:hAnsi="Arial" w:cs="Arial"/>
          <w:sz w:val="20"/>
          <w:szCs w:val="20"/>
        </w:rPr>
        <w:t>,</w:t>
      </w:r>
    </w:p>
    <w:p w:rsidR="001A31E8" w:rsidRPr="007429C1" w:rsidRDefault="001A31E8" w:rsidP="001A31E8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b/>
          <w:sz w:val="20"/>
          <w:szCs w:val="20"/>
        </w:rPr>
        <w:t>który został zmieniony:</w:t>
      </w:r>
    </w:p>
    <w:p w:rsidR="001A31E8" w:rsidRPr="007429C1" w:rsidRDefault="001A31E8" w:rsidP="001A31E8">
      <w:pPr>
        <w:jc w:val="both"/>
        <w:rPr>
          <w:rFonts w:ascii="Arial" w:hAnsi="Arial" w:cs="Arial"/>
          <w:sz w:val="20"/>
          <w:szCs w:val="20"/>
        </w:rPr>
      </w:pPr>
    </w:p>
    <w:p w:rsidR="001A31E8" w:rsidRDefault="001A31E8" w:rsidP="001A31E8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 xml:space="preserve">Zarządzeniem Nr </w:t>
      </w:r>
      <w:r>
        <w:rPr>
          <w:rFonts w:ascii="Arial" w:hAnsi="Arial" w:cs="Arial"/>
          <w:sz w:val="20"/>
          <w:szCs w:val="20"/>
        </w:rPr>
        <w:t>OR.0050.1.1</w:t>
      </w:r>
      <w:r w:rsidR="008D13E1">
        <w:rPr>
          <w:rFonts w:ascii="Arial" w:hAnsi="Arial" w:cs="Arial"/>
          <w:sz w:val="20"/>
          <w:szCs w:val="20"/>
        </w:rPr>
        <w:t>5.</w:t>
      </w:r>
      <w:r>
        <w:rPr>
          <w:rFonts w:ascii="Arial" w:hAnsi="Arial" w:cs="Arial"/>
          <w:sz w:val="20"/>
          <w:szCs w:val="20"/>
        </w:rPr>
        <w:t>201</w:t>
      </w:r>
      <w:r w:rsidR="008D13E1">
        <w:rPr>
          <w:rFonts w:ascii="Arial" w:hAnsi="Arial" w:cs="Arial"/>
          <w:sz w:val="20"/>
          <w:szCs w:val="20"/>
        </w:rPr>
        <w:t>4</w:t>
      </w:r>
      <w:r w:rsidRPr="007429C1">
        <w:rPr>
          <w:rFonts w:ascii="Arial" w:hAnsi="Arial" w:cs="Arial"/>
          <w:sz w:val="20"/>
          <w:szCs w:val="20"/>
        </w:rPr>
        <w:t xml:space="preserve"> Burmistrza Rogoźna z dnia </w:t>
      </w:r>
      <w:r w:rsidR="008D13E1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 stycznia</w:t>
      </w:r>
      <w:r w:rsidRPr="007429C1">
        <w:rPr>
          <w:rFonts w:ascii="Arial" w:hAnsi="Arial" w:cs="Arial"/>
          <w:sz w:val="20"/>
          <w:szCs w:val="20"/>
        </w:rPr>
        <w:t xml:space="preserve"> 201</w:t>
      </w:r>
      <w:r w:rsidR="008D13E1">
        <w:rPr>
          <w:rFonts w:ascii="Arial" w:hAnsi="Arial" w:cs="Arial"/>
          <w:sz w:val="20"/>
          <w:szCs w:val="20"/>
        </w:rPr>
        <w:t>4</w:t>
      </w:r>
      <w:r w:rsidRPr="007429C1">
        <w:rPr>
          <w:rFonts w:ascii="Arial" w:hAnsi="Arial" w:cs="Arial"/>
          <w:sz w:val="20"/>
          <w:szCs w:val="20"/>
        </w:rPr>
        <w:t xml:space="preserve"> roku,</w:t>
      </w:r>
    </w:p>
    <w:p w:rsidR="001A31E8" w:rsidRPr="007429C1" w:rsidRDefault="001A31E8" w:rsidP="001A31E8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 xml:space="preserve">Zarządzeniem Nr </w:t>
      </w:r>
      <w:r>
        <w:rPr>
          <w:rFonts w:ascii="Arial" w:hAnsi="Arial" w:cs="Arial"/>
          <w:sz w:val="20"/>
          <w:szCs w:val="20"/>
        </w:rPr>
        <w:t>OR.0050.1.</w:t>
      </w:r>
      <w:r w:rsidR="008D13E1">
        <w:rPr>
          <w:rFonts w:ascii="Arial" w:hAnsi="Arial" w:cs="Arial"/>
          <w:sz w:val="20"/>
          <w:szCs w:val="20"/>
        </w:rPr>
        <w:t>34</w:t>
      </w:r>
      <w:r>
        <w:rPr>
          <w:rFonts w:ascii="Arial" w:hAnsi="Arial" w:cs="Arial"/>
          <w:sz w:val="20"/>
          <w:szCs w:val="20"/>
        </w:rPr>
        <w:t>.201</w:t>
      </w:r>
      <w:r w:rsidR="008D13E1">
        <w:rPr>
          <w:rFonts w:ascii="Arial" w:hAnsi="Arial" w:cs="Arial"/>
          <w:sz w:val="20"/>
          <w:szCs w:val="20"/>
        </w:rPr>
        <w:t>4</w:t>
      </w:r>
      <w:r w:rsidRPr="007429C1">
        <w:rPr>
          <w:rFonts w:ascii="Arial" w:hAnsi="Arial" w:cs="Arial"/>
          <w:sz w:val="20"/>
          <w:szCs w:val="20"/>
        </w:rPr>
        <w:t xml:space="preserve"> Burmistrza Rogoźna z dnia </w:t>
      </w:r>
      <w:r>
        <w:rPr>
          <w:rFonts w:ascii="Arial" w:hAnsi="Arial" w:cs="Arial"/>
          <w:sz w:val="20"/>
          <w:szCs w:val="20"/>
        </w:rPr>
        <w:t>2</w:t>
      </w:r>
      <w:r w:rsidR="008D13E1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</w:t>
      </w:r>
      <w:r w:rsidR="008D13E1">
        <w:rPr>
          <w:rFonts w:ascii="Arial" w:hAnsi="Arial" w:cs="Arial"/>
          <w:sz w:val="20"/>
          <w:szCs w:val="20"/>
        </w:rPr>
        <w:t>lutego</w:t>
      </w:r>
      <w:r w:rsidRPr="007429C1">
        <w:rPr>
          <w:rFonts w:ascii="Arial" w:hAnsi="Arial" w:cs="Arial"/>
          <w:sz w:val="20"/>
          <w:szCs w:val="20"/>
        </w:rPr>
        <w:t xml:space="preserve"> 201</w:t>
      </w:r>
      <w:r w:rsidR="008D13E1">
        <w:rPr>
          <w:rFonts w:ascii="Arial" w:hAnsi="Arial" w:cs="Arial"/>
          <w:sz w:val="20"/>
          <w:szCs w:val="20"/>
        </w:rPr>
        <w:t>4</w:t>
      </w:r>
      <w:r w:rsidRPr="007429C1">
        <w:rPr>
          <w:rFonts w:ascii="Arial" w:hAnsi="Arial" w:cs="Arial"/>
          <w:sz w:val="20"/>
          <w:szCs w:val="20"/>
        </w:rPr>
        <w:t xml:space="preserve"> roku</w:t>
      </w:r>
      <w:r>
        <w:rPr>
          <w:rFonts w:ascii="Arial" w:hAnsi="Arial" w:cs="Arial"/>
          <w:sz w:val="20"/>
          <w:szCs w:val="20"/>
        </w:rPr>
        <w:t>,</w:t>
      </w:r>
    </w:p>
    <w:p w:rsidR="001A31E8" w:rsidRDefault="001A31E8" w:rsidP="001A31E8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 xml:space="preserve">Uchwałą Nr </w:t>
      </w:r>
      <w:r>
        <w:rPr>
          <w:rFonts w:ascii="Arial" w:hAnsi="Arial" w:cs="Arial"/>
          <w:sz w:val="20"/>
          <w:szCs w:val="20"/>
        </w:rPr>
        <w:t>X</w:t>
      </w:r>
      <w:r w:rsidR="008D13E1">
        <w:rPr>
          <w:rFonts w:ascii="Arial" w:hAnsi="Arial" w:cs="Arial"/>
          <w:sz w:val="20"/>
          <w:szCs w:val="20"/>
        </w:rPr>
        <w:t>LIII</w:t>
      </w:r>
      <w:r>
        <w:rPr>
          <w:rFonts w:ascii="Arial" w:hAnsi="Arial" w:cs="Arial"/>
          <w:sz w:val="20"/>
          <w:szCs w:val="20"/>
        </w:rPr>
        <w:t>/</w:t>
      </w:r>
      <w:r w:rsidR="008D13E1">
        <w:rPr>
          <w:rFonts w:ascii="Arial" w:hAnsi="Arial" w:cs="Arial"/>
          <w:sz w:val="20"/>
          <w:szCs w:val="20"/>
        </w:rPr>
        <w:t>321</w:t>
      </w:r>
      <w:r>
        <w:rPr>
          <w:rFonts w:ascii="Arial" w:hAnsi="Arial" w:cs="Arial"/>
          <w:sz w:val="20"/>
          <w:szCs w:val="20"/>
        </w:rPr>
        <w:t>/201</w:t>
      </w:r>
      <w:r w:rsidR="008D13E1">
        <w:rPr>
          <w:rFonts w:ascii="Arial" w:hAnsi="Arial" w:cs="Arial"/>
          <w:sz w:val="20"/>
          <w:szCs w:val="20"/>
        </w:rPr>
        <w:t>4</w:t>
      </w:r>
      <w:r w:rsidRPr="007429C1">
        <w:rPr>
          <w:rFonts w:ascii="Arial" w:hAnsi="Arial" w:cs="Arial"/>
          <w:sz w:val="20"/>
          <w:szCs w:val="20"/>
        </w:rPr>
        <w:t xml:space="preserve"> Rady Miejskiej w Rogoźnie z dnia </w:t>
      </w:r>
      <w:r>
        <w:rPr>
          <w:rFonts w:ascii="Arial" w:hAnsi="Arial" w:cs="Arial"/>
          <w:sz w:val="20"/>
          <w:szCs w:val="20"/>
        </w:rPr>
        <w:t>2</w:t>
      </w:r>
      <w:r w:rsidR="008D13E1">
        <w:rPr>
          <w:rFonts w:ascii="Arial" w:hAnsi="Arial" w:cs="Arial"/>
          <w:sz w:val="20"/>
          <w:szCs w:val="20"/>
        </w:rPr>
        <w:t>6 marca</w:t>
      </w:r>
      <w:r>
        <w:rPr>
          <w:rFonts w:ascii="Arial" w:hAnsi="Arial" w:cs="Arial"/>
          <w:sz w:val="20"/>
          <w:szCs w:val="20"/>
        </w:rPr>
        <w:t xml:space="preserve"> </w:t>
      </w:r>
      <w:r w:rsidRPr="007429C1">
        <w:rPr>
          <w:rFonts w:ascii="Arial" w:hAnsi="Arial" w:cs="Arial"/>
          <w:sz w:val="20"/>
          <w:szCs w:val="20"/>
        </w:rPr>
        <w:t xml:space="preserve"> 201</w:t>
      </w:r>
      <w:r w:rsidR="008D13E1">
        <w:rPr>
          <w:rFonts w:ascii="Arial" w:hAnsi="Arial" w:cs="Arial"/>
          <w:sz w:val="20"/>
          <w:szCs w:val="20"/>
        </w:rPr>
        <w:t>4</w:t>
      </w:r>
      <w:r w:rsidRPr="007429C1">
        <w:rPr>
          <w:rFonts w:ascii="Arial" w:hAnsi="Arial" w:cs="Arial"/>
          <w:sz w:val="20"/>
          <w:szCs w:val="20"/>
        </w:rPr>
        <w:t xml:space="preserve"> roku,</w:t>
      </w:r>
    </w:p>
    <w:p w:rsidR="001A31E8" w:rsidRDefault="001A31E8" w:rsidP="001A31E8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 xml:space="preserve">Zarządzeniem Nr </w:t>
      </w:r>
      <w:r>
        <w:rPr>
          <w:rFonts w:ascii="Arial" w:hAnsi="Arial" w:cs="Arial"/>
          <w:sz w:val="20"/>
          <w:szCs w:val="20"/>
        </w:rPr>
        <w:t>OR.0050.1.</w:t>
      </w:r>
      <w:r w:rsidR="008D13E1">
        <w:rPr>
          <w:rFonts w:ascii="Arial" w:hAnsi="Arial" w:cs="Arial"/>
          <w:sz w:val="20"/>
          <w:szCs w:val="20"/>
        </w:rPr>
        <w:t>53</w:t>
      </w:r>
      <w:r>
        <w:rPr>
          <w:rFonts w:ascii="Arial" w:hAnsi="Arial" w:cs="Arial"/>
          <w:sz w:val="20"/>
          <w:szCs w:val="20"/>
        </w:rPr>
        <w:t>.201</w:t>
      </w:r>
      <w:r w:rsidR="008D13E1">
        <w:rPr>
          <w:rFonts w:ascii="Arial" w:hAnsi="Arial" w:cs="Arial"/>
          <w:sz w:val="20"/>
          <w:szCs w:val="20"/>
        </w:rPr>
        <w:t>4</w:t>
      </w:r>
      <w:r w:rsidRPr="007429C1">
        <w:rPr>
          <w:rFonts w:ascii="Arial" w:hAnsi="Arial" w:cs="Arial"/>
          <w:sz w:val="20"/>
          <w:szCs w:val="20"/>
        </w:rPr>
        <w:t xml:space="preserve"> Burmistrza Rogoźna z dnia </w:t>
      </w:r>
      <w:r w:rsidR="008D13E1">
        <w:rPr>
          <w:rFonts w:ascii="Arial" w:hAnsi="Arial" w:cs="Arial"/>
          <w:sz w:val="20"/>
          <w:szCs w:val="20"/>
        </w:rPr>
        <w:t>31 marca 2014</w:t>
      </w:r>
      <w:r w:rsidRPr="007429C1">
        <w:rPr>
          <w:rFonts w:ascii="Arial" w:hAnsi="Arial" w:cs="Arial"/>
          <w:sz w:val="20"/>
          <w:szCs w:val="20"/>
        </w:rPr>
        <w:t xml:space="preserve"> roku</w:t>
      </w:r>
      <w:r>
        <w:rPr>
          <w:rFonts w:ascii="Arial" w:hAnsi="Arial" w:cs="Arial"/>
          <w:sz w:val="20"/>
          <w:szCs w:val="20"/>
        </w:rPr>
        <w:t>,</w:t>
      </w:r>
    </w:p>
    <w:p w:rsidR="001A31E8" w:rsidRDefault="001A31E8" w:rsidP="001A31E8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 xml:space="preserve">Zarządzeniem Nr </w:t>
      </w:r>
      <w:r>
        <w:rPr>
          <w:rFonts w:ascii="Arial" w:hAnsi="Arial" w:cs="Arial"/>
          <w:sz w:val="20"/>
          <w:szCs w:val="20"/>
        </w:rPr>
        <w:t>OR.0050.1.</w:t>
      </w:r>
      <w:r w:rsidR="008D13E1">
        <w:rPr>
          <w:rFonts w:ascii="Arial" w:hAnsi="Arial" w:cs="Arial"/>
          <w:sz w:val="20"/>
          <w:szCs w:val="20"/>
        </w:rPr>
        <w:t>75.2014</w:t>
      </w:r>
      <w:r w:rsidRPr="007429C1">
        <w:rPr>
          <w:rFonts w:ascii="Arial" w:hAnsi="Arial" w:cs="Arial"/>
          <w:sz w:val="20"/>
          <w:szCs w:val="20"/>
        </w:rPr>
        <w:t xml:space="preserve"> Burmistrza Rogoźna z dnia </w:t>
      </w:r>
      <w:r w:rsidR="008D13E1">
        <w:rPr>
          <w:rFonts w:ascii="Arial" w:hAnsi="Arial" w:cs="Arial"/>
          <w:sz w:val="20"/>
          <w:szCs w:val="20"/>
        </w:rPr>
        <w:t>24 kwietnia 2014</w:t>
      </w:r>
      <w:r w:rsidRPr="007429C1">
        <w:rPr>
          <w:rFonts w:ascii="Arial" w:hAnsi="Arial" w:cs="Arial"/>
          <w:sz w:val="20"/>
          <w:szCs w:val="20"/>
        </w:rPr>
        <w:t xml:space="preserve"> roku</w:t>
      </w:r>
      <w:r>
        <w:rPr>
          <w:rFonts w:ascii="Arial" w:hAnsi="Arial" w:cs="Arial"/>
          <w:sz w:val="20"/>
          <w:szCs w:val="20"/>
        </w:rPr>
        <w:t>,</w:t>
      </w:r>
    </w:p>
    <w:p w:rsidR="001A31E8" w:rsidRPr="007429C1" w:rsidRDefault="001A31E8" w:rsidP="001A31E8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Zarządzeniem Nr OR.</w:t>
      </w:r>
      <w:r w:rsidRPr="007429C1">
        <w:rPr>
          <w:rFonts w:ascii="Arial" w:hAnsi="Arial" w:cs="Arial"/>
          <w:sz w:val="20"/>
          <w:szCs w:val="20"/>
        </w:rPr>
        <w:t>0050.1.</w:t>
      </w:r>
      <w:r w:rsidR="008D13E1">
        <w:rPr>
          <w:rFonts w:ascii="Arial" w:hAnsi="Arial" w:cs="Arial"/>
          <w:sz w:val="20"/>
          <w:szCs w:val="20"/>
        </w:rPr>
        <w:t>87</w:t>
      </w:r>
      <w:r w:rsidRPr="007429C1">
        <w:rPr>
          <w:rFonts w:ascii="Arial" w:hAnsi="Arial" w:cs="Arial"/>
          <w:sz w:val="20"/>
          <w:szCs w:val="20"/>
        </w:rPr>
        <w:t>.201</w:t>
      </w:r>
      <w:r>
        <w:rPr>
          <w:rFonts w:ascii="Arial" w:hAnsi="Arial" w:cs="Arial"/>
          <w:sz w:val="20"/>
          <w:szCs w:val="20"/>
        </w:rPr>
        <w:t>3</w:t>
      </w:r>
      <w:r w:rsidRPr="007429C1">
        <w:rPr>
          <w:rFonts w:ascii="Arial" w:hAnsi="Arial" w:cs="Arial"/>
          <w:sz w:val="20"/>
          <w:szCs w:val="20"/>
        </w:rPr>
        <w:t xml:space="preserve"> Burmistrza Rogoźna z dnia </w:t>
      </w:r>
      <w:r w:rsidR="008D13E1">
        <w:rPr>
          <w:rFonts w:ascii="Arial" w:hAnsi="Arial" w:cs="Arial"/>
          <w:sz w:val="20"/>
          <w:szCs w:val="20"/>
        </w:rPr>
        <w:t>19 maja 2014</w:t>
      </w:r>
      <w:r>
        <w:rPr>
          <w:rFonts w:ascii="Arial" w:hAnsi="Arial" w:cs="Arial"/>
          <w:sz w:val="20"/>
          <w:szCs w:val="20"/>
        </w:rPr>
        <w:t xml:space="preserve"> </w:t>
      </w:r>
      <w:r w:rsidRPr="007429C1">
        <w:rPr>
          <w:rFonts w:ascii="Arial" w:hAnsi="Arial" w:cs="Arial"/>
          <w:sz w:val="20"/>
          <w:szCs w:val="20"/>
        </w:rPr>
        <w:t>roku,</w:t>
      </w:r>
    </w:p>
    <w:p w:rsidR="001A31E8" w:rsidRDefault="001A31E8" w:rsidP="001A31E8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Uchwałą Nr X</w:t>
      </w:r>
      <w:r w:rsidR="008D13E1">
        <w:rPr>
          <w:rFonts w:ascii="Arial" w:hAnsi="Arial" w:cs="Arial"/>
          <w:sz w:val="20"/>
          <w:szCs w:val="20"/>
        </w:rPr>
        <w:t>LV</w:t>
      </w:r>
      <w:r>
        <w:rPr>
          <w:rFonts w:ascii="Arial" w:hAnsi="Arial" w:cs="Arial"/>
          <w:sz w:val="20"/>
          <w:szCs w:val="20"/>
        </w:rPr>
        <w:t>/</w:t>
      </w:r>
      <w:r w:rsidR="008D13E1">
        <w:rPr>
          <w:rFonts w:ascii="Arial" w:hAnsi="Arial" w:cs="Arial"/>
          <w:sz w:val="20"/>
          <w:szCs w:val="20"/>
        </w:rPr>
        <w:t>344</w:t>
      </w:r>
      <w:r>
        <w:rPr>
          <w:rFonts w:ascii="Arial" w:hAnsi="Arial" w:cs="Arial"/>
          <w:sz w:val="20"/>
          <w:szCs w:val="20"/>
        </w:rPr>
        <w:t>/201</w:t>
      </w:r>
      <w:r w:rsidR="008D13E1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Rady Miejskiej w Rogoźnie z dnia </w:t>
      </w:r>
      <w:r w:rsidR="008D13E1">
        <w:rPr>
          <w:rFonts w:ascii="Arial" w:hAnsi="Arial" w:cs="Arial"/>
          <w:sz w:val="20"/>
          <w:szCs w:val="20"/>
        </w:rPr>
        <w:t xml:space="preserve">28 maja 2014 </w:t>
      </w:r>
      <w:r>
        <w:rPr>
          <w:rFonts w:ascii="Arial" w:hAnsi="Arial" w:cs="Arial"/>
          <w:sz w:val="20"/>
          <w:szCs w:val="20"/>
        </w:rPr>
        <w:t>roku,</w:t>
      </w:r>
    </w:p>
    <w:p w:rsidR="001A31E8" w:rsidRPr="006D623D" w:rsidRDefault="001A31E8" w:rsidP="001A31E8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Zarządzeniem Nr OR.0050.1.1</w:t>
      </w:r>
      <w:r w:rsidR="008D13E1">
        <w:rPr>
          <w:rFonts w:ascii="Arial" w:hAnsi="Arial" w:cs="Arial"/>
          <w:sz w:val="20"/>
          <w:szCs w:val="20"/>
        </w:rPr>
        <w:t>11</w:t>
      </w:r>
      <w:r>
        <w:rPr>
          <w:rFonts w:ascii="Arial" w:hAnsi="Arial" w:cs="Arial"/>
          <w:sz w:val="20"/>
          <w:szCs w:val="20"/>
        </w:rPr>
        <w:t>.201</w:t>
      </w:r>
      <w:r w:rsidR="008D13E1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Burmistrza Rogoźna z dnia </w:t>
      </w:r>
      <w:r w:rsidR="008D13E1">
        <w:rPr>
          <w:rFonts w:ascii="Arial" w:hAnsi="Arial" w:cs="Arial"/>
          <w:sz w:val="20"/>
          <w:szCs w:val="20"/>
        </w:rPr>
        <w:t xml:space="preserve">25 czerwca 2014 </w:t>
      </w:r>
      <w:r>
        <w:rPr>
          <w:rFonts w:ascii="Arial" w:hAnsi="Arial" w:cs="Arial"/>
          <w:sz w:val="20"/>
          <w:szCs w:val="20"/>
        </w:rPr>
        <w:t>roku,</w:t>
      </w:r>
    </w:p>
    <w:p w:rsidR="001A31E8" w:rsidRDefault="001A31E8" w:rsidP="001A31E8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Uchwałą Nr X</w:t>
      </w:r>
      <w:r w:rsidR="008D13E1">
        <w:rPr>
          <w:rFonts w:ascii="Arial" w:hAnsi="Arial" w:cs="Arial"/>
          <w:sz w:val="20"/>
          <w:szCs w:val="20"/>
        </w:rPr>
        <w:t>LVII</w:t>
      </w:r>
      <w:r>
        <w:rPr>
          <w:rFonts w:ascii="Arial" w:hAnsi="Arial" w:cs="Arial"/>
          <w:sz w:val="20"/>
          <w:szCs w:val="20"/>
        </w:rPr>
        <w:t>/</w:t>
      </w:r>
      <w:r w:rsidR="008D13E1">
        <w:rPr>
          <w:rFonts w:ascii="Arial" w:hAnsi="Arial" w:cs="Arial"/>
          <w:sz w:val="20"/>
          <w:szCs w:val="20"/>
        </w:rPr>
        <w:t>372</w:t>
      </w:r>
      <w:r>
        <w:rPr>
          <w:rFonts w:ascii="Arial" w:hAnsi="Arial" w:cs="Arial"/>
          <w:sz w:val="20"/>
          <w:szCs w:val="20"/>
        </w:rPr>
        <w:t>/201</w:t>
      </w:r>
      <w:r w:rsidR="008D13E1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Rady Miejskiej w Rogoźnie z dnia 27 </w:t>
      </w:r>
      <w:r w:rsidR="008D13E1">
        <w:rPr>
          <w:rFonts w:ascii="Arial" w:hAnsi="Arial" w:cs="Arial"/>
          <w:sz w:val="20"/>
          <w:szCs w:val="20"/>
        </w:rPr>
        <w:t>sierpnia 2014</w:t>
      </w:r>
      <w:r>
        <w:rPr>
          <w:rFonts w:ascii="Arial" w:hAnsi="Arial" w:cs="Arial"/>
          <w:sz w:val="20"/>
          <w:szCs w:val="20"/>
        </w:rPr>
        <w:t xml:space="preserve"> roku,</w:t>
      </w:r>
    </w:p>
    <w:p w:rsidR="001A31E8" w:rsidRDefault="001A31E8" w:rsidP="001A31E8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Zarządzeniem Nr OR.0050.1.</w:t>
      </w:r>
      <w:r w:rsidR="008D13E1">
        <w:rPr>
          <w:rFonts w:ascii="Arial" w:hAnsi="Arial" w:cs="Arial"/>
          <w:sz w:val="20"/>
          <w:szCs w:val="20"/>
        </w:rPr>
        <w:t>167.2014</w:t>
      </w:r>
      <w:r>
        <w:rPr>
          <w:rFonts w:ascii="Arial" w:hAnsi="Arial" w:cs="Arial"/>
          <w:sz w:val="20"/>
          <w:szCs w:val="20"/>
        </w:rPr>
        <w:t xml:space="preserve"> Burmistrza Rogoźna z dnia 0</w:t>
      </w:r>
      <w:r w:rsidR="008D13E1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</w:t>
      </w:r>
      <w:r w:rsidR="008D13E1">
        <w:rPr>
          <w:rFonts w:ascii="Arial" w:hAnsi="Arial" w:cs="Arial"/>
          <w:sz w:val="20"/>
          <w:szCs w:val="20"/>
        </w:rPr>
        <w:t>września 2014</w:t>
      </w:r>
      <w:r>
        <w:rPr>
          <w:rFonts w:ascii="Arial" w:hAnsi="Arial" w:cs="Arial"/>
          <w:sz w:val="20"/>
          <w:szCs w:val="20"/>
        </w:rPr>
        <w:t xml:space="preserve"> roku,</w:t>
      </w:r>
    </w:p>
    <w:p w:rsidR="001A31E8" w:rsidRDefault="001A31E8" w:rsidP="001A31E8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Zarządzenie</w:t>
      </w:r>
      <w:r w:rsidR="008D13E1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Nr OR.0050.1.</w:t>
      </w:r>
      <w:r w:rsidR="008D13E1">
        <w:rPr>
          <w:rFonts w:ascii="Arial" w:hAnsi="Arial" w:cs="Arial"/>
          <w:sz w:val="20"/>
          <w:szCs w:val="20"/>
        </w:rPr>
        <w:t>185</w:t>
      </w:r>
      <w:r>
        <w:rPr>
          <w:rFonts w:ascii="Arial" w:hAnsi="Arial" w:cs="Arial"/>
          <w:sz w:val="20"/>
          <w:szCs w:val="20"/>
        </w:rPr>
        <w:t>.201</w:t>
      </w:r>
      <w:r w:rsidR="008D13E1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Burmistrza Rogoźna z dnia 30 </w:t>
      </w:r>
      <w:r w:rsidR="008D13E1">
        <w:rPr>
          <w:rFonts w:ascii="Arial" w:hAnsi="Arial" w:cs="Arial"/>
          <w:sz w:val="20"/>
          <w:szCs w:val="20"/>
        </w:rPr>
        <w:t xml:space="preserve">września </w:t>
      </w:r>
      <w:r>
        <w:rPr>
          <w:rFonts w:ascii="Arial" w:hAnsi="Arial" w:cs="Arial"/>
          <w:sz w:val="20"/>
          <w:szCs w:val="20"/>
        </w:rPr>
        <w:t>201</w:t>
      </w:r>
      <w:r w:rsidR="008D13E1">
        <w:rPr>
          <w:rFonts w:ascii="Arial" w:hAnsi="Arial" w:cs="Arial"/>
          <w:sz w:val="20"/>
          <w:szCs w:val="20"/>
        </w:rPr>
        <w:t>4 roku,</w:t>
      </w:r>
    </w:p>
    <w:p w:rsidR="008D13E1" w:rsidRDefault="008D13E1" w:rsidP="001A31E8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Zarządzeniem Nr OR.0050.1.200.2014 Burmistrza Rogoźna z dnia 30 października 2014 roku,</w:t>
      </w:r>
    </w:p>
    <w:p w:rsidR="008D13E1" w:rsidRDefault="008D13E1" w:rsidP="001A31E8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Uchwałą Nr II/2/2014 Rady Miejskiej w Rogoźnie z dnia 01 grudnia 2014 roku,</w:t>
      </w:r>
    </w:p>
    <w:p w:rsidR="008D13E1" w:rsidRDefault="008D13E1" w:rsidP="008D13E1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Uchwałą Nr III/17/2014 Rady Miejskiej w Rogoźnie z dnia 10 grudnia 2014 roku,</w:t>
      </w:r>
    </w:p>
    <w:p w:rsidR="008D13E1" w:rsidRPr="007D3642" w:rsidRDefault="008D13E1" w:rsidP="007D3642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Uchwałą Nr IV/33/2014 Rady Miejskiej w Rogoźnie z dnia 30 grudnia 2014 roku.</w:t>
      </w:r>
    </w:p>
    <w:p w:rsidR="001A31E8" w:rsidRDefault="001A31E8" w:rsidP="001A31E8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>Zmiany budżetu w 201</w:t>
      </w:r>
      <w:r w:rsidR="008D13E1">
        <w:rPr>
          <w:rFonts w:ascii="Arial" w:hAnsi="Arial" w:cs="Arial"/>
          <w:sz w:val="20"/>
          <w:szCs w:val="20"/>
        </w:rPr>
        <w:t>4</w:t>
      </w:r>
      <w:r w:rsidRPr="007429C1">
        <w:rPr>
          <w:rFonts w:ascii="Arial" w:hAnsi="Arial" w:cs="Arial"/>
          <w:sz w:val="20"/>
          <w:szCs w:val="20"/>
        </w:rPr>
        <w:t xml:space="preserve"> roku przedstawiono w tabeli</w:t>
      </w:r>
    </w:p>
    <w:p w:rsidR="001A31E8" w:rsidRPr="007429C1" w:rsidRDefault="001A31E8" w:rsidP="001A31E8">
      <w:pPr>
        <w:ind w:firstLine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360" w:type="dxa"/>
        <w:tblInd w:w="468" w:type="dxa"/>
        <w:tblLook w:val="01E0" w:firstRow="1" w:lastRow="1" w:firstColumn="1" w:lastColumn="1" w:noHBand="0" w:noVBand="0"/>
      </w:tblPr>
      <w:tblGrid>
        <w:gridCol w:w="868"/>
        <w:gridCol w:w="3291"/>
        <w:gridCol w:w="1800"/>
        <w:gridCol w:w="1781"/>
        <w:gridCol w:w="1620"/>
      </w:tblGrid>
      <w:tr w:rsidR="001A31E8" w:rsidRPr="007429C1" w:rsidTr="004F32FE">
        <w:trPr>
          <w:trHeight w:val="1022"/>
          <w:tblHeader/>
        </w:trPr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:rsidR="001A31E8" w:rsidRPr="007429C1" w:rsidRDefault="001A31E8" w:rsidP="00461364">
            <w:pPr>
              <w:ind w:right="-882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29C1">
              <w:rPr>
                <w:rFonts w:ascii="Arial" w:hAnsi="Arial" w:cs="Arial"/>
                <w:b/>
                <w:sz w:val="14"/>
                <w:szCs w:val="14"/>
              </w:rPr>
              <w:t>§ Uchwały</w:t>
            </w:r>
          </w:p>
        </w:tc>
        <w:tc>
          <w:tcPr>
            <w:tcW w:w="3291" w:type="dxa"/>
            <w:tcBorders>
              <w:top w:val="single" w:sz="4" w:space="0" w:color="auto"/>
              <w:bottom w:val="single" w:sz="4" w:space="0" w:color="auto"/>
            </w:tcBorders>
          </w:tcPr>
          <w:p w:rsidR="001A31E8" w:rsidRPr="007429C1" w:rsidRDefault="001A31E8" w:rsidP="00461364">
            <w:pPr>
              <w:ind w:right="-8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1A31E8" w:rsidRPr="007429C1" w:rsidRDefault="001A31E8" w:rsidP="004613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Plan od 01.01.201</w:t>
            </w:r>
            <w:r w:rsidR="008D13E1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  <w:p w:rsidR="001A31E8" w:rsidRPr="007429C1" w:rsidRDefault="001A31E8" w:rsidP="007D36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9C1">
              <w:rPr>
                <w:rFonts w:ascii="Arial" w:hAnsi="Arial" w:cs="Arial"/>
                <w:sz w:val="20"/>
                <w:szCs w:val="20"/>
              </w:rPr>
              <w:t xml:space="preserve">(Uchwała Nr </w:t>
            </w:r>
            <w:r>
              <w:rPr>
                <w:rFonts w:ascii="Arial" w:hAnsi="Arial" w:cs="Arial"/>
                <w:sz w:val="20"/>
                <w:szCs w:val="20"/>
              </w:rPr>
              <w:t>X</w:t>
            </w:r>
            <w:r w:rsidR="007D3642">
              <w:rPr>
                <w:rFonts w:ascii="Arial" w:hAnsi="Arial" w:cs="Arial"/>
                <w:sz w:val="20"/>
                <w:szCs w:val="20"/>
              </w:rPr>
              <w:t>L/287/2013</w:t>
            </w:r>
            <w:r w:rsidRPr="007429C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</w:tcPr>
          <w:p w:rsidR="001A31E8" w:rsidRPr="007429C1" w:rsidRDefault="001A31E8" w:rsidP="004613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Zmiana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A31E8" w:rsidRPr="007429C1" w:rsidRDefault="001A31E8" w:rsidP="007D36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Plan obowiązujący na dzień </w:t>
            </w:r>
            <w:r>
              <w:rPr>
                <w:rFonts w:ascii="Arial" w:hAnsi="Arial" w:cs="Arial"/>
                <w:b/>
                <w:sz w:val="20"/>
                <w:szCs w:val="20"/>
              </w:rPr>
              <w:t>31.12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>.201</w:t>
            </w:r>
            <w:r w:rsidR="007D3642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</w:tr>
      <w:tr w:rsidR="001A31E8" w:rsidRPr="007429C1" w:rsidTr="004F32FE">
        <w:tc>
          <w:tcPr>
            <w:tcW w:w="868" w:type="dxa"/>
            <w:tcBorders>
              <w:top w:val="single" w:sz="4" w:space="0" w:color="auto"/>
              <w:bottom w:val="nil"/>
            </w:tcBorders>
          </w:tcPr>
          <w:p w:rsidR="001A31E8" w:rsidRPr="007429C1" w:rsidRDefault="001A31E8" w:rsidP="0046136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1</w:t>
            </w:r>
          </w:p>
        </w:tc>
        <w:tc>
          <w:tcPr>
            <w:tcW w:w="3291" w:type="dxa"/>
            <w:tcBorders>
              <w:bottom w:val="nil"/>
            </w:tcBorders>
          </w:tcPr>
          <w:p w:rsidR="001A31E8" w:rsidRPr="007429C1" w:rsidRDefault="001A31E8" w:rsidP="0046136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Dochody</w:t>
            </w:r>
          </w:p>
        </w:tc>
        <w:tc>
          <w:tcPr>
            <w:tcW w:w="1800" w:type="dxa"/>
            <w:tcBorders>
              <w:bottom w:val="nil"/>
            </w:tcBorders>
          </w:tcPr>
          <w:p w:rsidR="001A31E8" w:rsidRPr="007429C1" w:rsidRDefault="007D3642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48.941.287,00</w:t>
            </w:r>
          </w:p>
        </w:tc>
        <w:tc>
          <w:tcPr>
            <w:tcW w:w="1781" w:type="dxa"/>
            <w:tcBorders>
              <w:bottom w:val="nil"/>
            </w:tcBorders>
          </w:tcPr>
          <w:p w:rsidR="001A31E8" w:rsidRPr="007429C1" w:rsidRDefault="001664F8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3.776.871,23</w:t>
            </w:r>
          </w:p>
        </w:tc>
        <w:tc>
          <w:tcPr>
            <w:tcW w:w="1620" w:type="dxa"/>
            <w:tcBorders>
              <w:bottom w:val="nil"/>
            </w:tcBorders>
          </w:tcPr>
          <w:p w:rsidR="001A31E8" w:rsidRPr="007429C1" w:rsidRDefault="001664F8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52.718.158,23</w:t>
            </w:r>
          </w:p>
        </w:tc>
      </w:tr>
      <w:tr w:rsidR="001A31E8" w:rsidRPr="007429C1" w:rsidTr="004F32FE">
        <w:tc>
          <w:tcPr>
            <w:tcW w:w="868" w:type="dxa"/>
            <w:tcBorders>
              <w:top w:val="nil"/>
              <w:bottom w:val="nil"/>
            </w:tcBorders>
          </w:tcPr>
          <w:p w:rsidR="001A31E8" w:rsidRPr="007429C1" w:rsidRDefault="001A31E8" w:rsidP="0046136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1A31E8" w:rsidRPr="007D3642" w:rsidRDefault="001A31E8" w:rsidP="0046136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z tego: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1A31E8" w:rsidRPr="00AB4A91" w:rsidRDefault="001A31E8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1A31E8" w:rsidRPr="00AB4A91" w:rsidRDefault="001A31E8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1A31E8" w:rsidRPr="00AB4A91" w:rsidRDefault="001A31E8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A31E8" w:rsidRPr="007429C1" w:rsidTr="007D3642">
        <w:tc>
          <w:tcPr>
            <w:tcW w:w="868" w:type="dxa"/>
            <w:tcBorders>
              <w:top w:val="nil"/>
              <w:bottom w:val="nil"/>
            </w:tcBorders>
          </w:tcPr>
          <w:p w:rsidR="001A31E8" w:rsidRPr="007429C1" w:rsidRDefault="001A31E8" w:rsidP="0046136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1A31E8" w:rsidRPr="007D3642" w:rsidRDefault="001A31E8" w:rsidP="0046136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dochody bieżące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1A31E8" w:rsidRPr="00AB4A91" w:rsidRDefault="007D3642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AB4A91">
              <w:rPr>
                <w:rFonts w:ascii="Arial" w:hAnsi="Arial" w:cs="Arial"/>
                <w:i/>
                <w:sz w:val="18"/>
                <w:szCs w:val="18"/>
              </w:rPr>
              <w:t>43.745.578,00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1A31E8" w:rsidRPr="00AB4A91" w:rsidRDefault="001664F8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3.939.668,99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1A31E8" w:rsidRPr="00AB4A91" w:rsidRDefault="001664F8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47.685.246,99</w:t>
            </w:r>
          </w:p>
        </w:tc>
      </w:tr>
      <w:tr w:rsidR="001A31E8" w:rsidRPr="007429C1" w:rsidTr="007D3642">
        <w:tc>
          <w:tcPr>
            <w:tcW w:w="868" w:type="dxa"/>
            <w:tcBorders>
              <w:top w:val="nil"/>
              <w:bottom w:val="nil"/>
            </w:tcBorders>
          </w:tcPr>
          <w:p w:rsidR="001A31E8" w:rsidRPr="007429C1" w:rsidRDefault="001A31E8" w:rsidP="0046136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single" w:sz="4" w:space="0" w:color="auto"/>
            </w:tcBorders>
          </w:tcPr>
          <w:p w:rsidR="001A31E8" w:rsidRPr="007D3642" w:rsidRDefault="001A31E8" w:rsidP="0046136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dochody majątkowe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:rsidR="001A31E8" w:rsidRPr="00AB4A91" w:rsidRDefault="00AB4A91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AB4A91">
              <w:rPr>
                <w:rFonts w:ascii="Arial" w:hAnsi="Arial" w:cs="Arial"/>
                <w:i/>
                <w:sz w:val="18"/>
                <w:szCs w:val="18"/>
              </w:rPr>
              <w:t>5.195.709,00</w:t>
            </w:r>
          </w:p>
        </w:tc>
        <w:tc>
          <w:tcPr>
            <w:tcW w:w="1781" w:type="dxa"/>
            <w:tcBorders>
              <w:top w:val="nil"/>
              <w:bottom w:val="single" w:sz="4" w:space="0" w:color="auto"/>
            </w:tcBorders>
          </w:tcPr>
          <w:p w:rsidR="001A31E8" w:rsidRPr="00AB4A91" w:rsidRDefault="001664F8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-162.797,76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:rsidR="001A31E8" w:rsidRPr="00AB4A91" w:rsidRDefault="001664F8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5.032.911,24</w:t>
            </w:r>
          </w:p>
        </w:tc>
      </w:tr>
      <w:tr w:rsidR="00AB4A91" w:rsidRPr="007429C1" w:rsidTr="007D3642">
        <w:tc>
          <w:tcPr>
            <w:tcW w:w="868" w:type="dxa"/>
            <w:tcBorders>
              <w:bottom w:val="nil"/>
            </w:tcBorders>
          </w:tcPr>
          <w:p w:rsidR="00AB4A91" w:rsidRPr="007429C1" w:rsidRDefault="00AB4A91" w:rsidP="0046136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2</w:t>
            </w:r>
          </w:p>
        </w:tc>
        <w:tc>
          <w:tcPr>
            <w:tcW w:w="3291" w:type="dxa"/>
            <w:tcBorders>
              <w:top w:val="single" w:sz="4" w:space="0" w:color="auto"/>
              <w:bottom w:val="nil"/>
            </w:tcBorders>
          </w:tcPr>
          <w:p w:rsidR="00AB4A91" w:rsidRPr="007429C1" w:rsidRDefault="00AB4A91" w:rsidP="0046136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Wydatki</w:t>
            </w:r>
          </w:p>
        </w:tc>
        <w:tc>
          <w:tcPr>
            <w:tcW w:w="1800" w:type="dxa"/>
            <w:tcBorders>
              <w:top w:val="single" w:sz="4" w:space="0" w:color="auto"/>
              <w:bottom w:val="nil"/>
            </w:tcBorders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48.536.737,02</w:t>
            </w:r>
          </w:p>
        </w:tc>
        <w:tc>
          <w:tcPr>
            <w:tcW w:w="1781" w:type="dxa"/>
            <w:tcBorders>
              <w:top w:val="single" w:sz="4" w:space="0" w:color="auto"/>
              <w:bottom w:val="nil"/>
            </w:tcBorders>
          </w:tcPr>
          <w:p w:rsidR="00AB4A91" w:rsidRPr="007429C1" w:rsidRDefault="00AB4A91" w:rsidP="0020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5.191.8</w:t>
            </w:r>
            <w:r w:rsidR="002043BD">
              <w:rPr>
                <w:rFonts w:ascii="Arial" w:hAnsi="Arial" w:cs="Arial"/>
                <w:b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sz w:val="20"/>
                <w:szCs w:val="20"/>
              </w:rPr>
              <w:t>1,23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</w:tcPr>
          <w:p w:rsidR="00AB4A91" w:rsidRPr="007429C1" w:rsidRDefault="00AB4A91" w:rsidP="002043B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53.728.608,25</w:t>
            </w:r>
          </w:p>
        </w:tc>
      </w:tr>
      <w:tr w:rsidR="00AB4A91" w:rsidRPr="007429C1" w:rsidTr="007D3642">
        <w:trPr>
          <w:trHeight w:val="229"/>
        </w:trPr>
        <w:tc>
          <w:tcPr>
            <w:tcW w:w="868" w:type="dxa"/>
            <w:tcBorders>
              <w:top w:val="nil"/>
              <w:bottom w:val="nil"/>
            </w:tcBorders>
          </w:tcPr>
          <w:p w:rsidR="00AB4A91" w:rsidRPr="007429C1" w:rsidRDefault="00AB4A91" w:rsidP="0046136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AB4A91" w:rsidRPr="007D3642" w:rsidRDefault="00AB4A91" w:rsidP="0046136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z tego: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AB4A91" w:rsidRPr="00AB4A91" w:rsidRDefault="00AB4A91" w:rsidP="0046136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AB4A91" w:rsidRPr="00AB4A91" w:rsidRDefault="00AB4A91" w:rsidP="0046136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AB4A91" w:rsidRPr="00AB4A91" w:rsidRDefault="00AB4A91" w:rsidP="002043BD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B4A91" w:rsidRPr="007429C1" w:rsidTr="007D3642">
        <w:tc>
          <w:tcPr>
            <w:tcW w:w="868" w:type="dxa"/>
            <w:tcBorders>
              <w:top w:val="nil"/>
              <w:bottom w:val="nil"/>
            </w:tcBorders>
          </w:tcPr>
          <w:p w:rsidR="00AB4A91" w:rsidRPr="007429C1" w:rsidRDefault="00AB4A91" w:rsidP="0046136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AB4A91" w:rsidRPr="007D3642" w:rsidRDefault="00AB4A91" w:rsidP="0046136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wydatki bieżące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AB4A91" w:rsidRPr="00AB4A91" w:rsidRDefault="00AB4A91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AB4A91">
              <w:rPr>
                <w:rFonts w:ascii="Arial" w:hAnsi="Arial" w:cs="Arial"/>
                <w:i/>
                <w:sz w:val="18"/>
                <w:szCs w:val="18"/>
              </w:rPr>
              <w:t>42.849.768,02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AB4A91" w:rsidRPr="00AB4A91" w:rsidRDefault="00AB4A91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AB4A91">
              <w:rPr>
                <w:rFonts w:ascii="Arial" w:hAnsi="Arial" w:cs="Arial"/>
                <w:i/>
                <w:sz w:val="18"/>
                <w:szCs w:val="18"/>
              </w:rPr>
              <w:t>4.662.996,91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AB4A91" w:rsidRPr="00AB4A91" w:rsidRDefault="00AB4A91" w:rsidP="002043BD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AB4A91">
              <w:rPr>
                <w:rFonts w:ascii="Arial" w:hAnsi="Arial" w:cs="Arial"/>
                <w:i/>
                <w:sz w:val="18"/>
                <w:szCs w:val="18"/>
              </w:rPr>
              <w:t>47.512.764,93</w:t>
            </w:r>
          </w:p>
        </w:tc>
      </w:tr>
      <w:tr w:rsidR="00AB4A91" w:rsidRPr="007429C1" w:rsidTr="007D3642">
        <w:tc>
          <w:tcPr>
            <w:tcW w:w="868" w:type="dxa"/>
            <w:tcBorders>
              <w:top w:val="nil"/>
              <w:bottom w:val="nil"/>
            </w:tcBorders>
          </w:tcPr>
          <w:p w:rsidR="00AB4A91" w:rsidRPr="007429C1" w:rsidRDefault="00AB4A91" w:rsidP="0046136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single" w:sz="4" w:space="0" w:color="auto"/>
            </w:tcBorders>
          </w:tcPr>
          <w:p w:rsidR="00AB4A91" w:rsidRPr="007D3642" w:rsidRDefault="00AB4A91" w:rsidP="0046136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wydatki majątkowe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:rsidR="00AB4A91" w:rsidRPr="00AB4A91" w:rsidRDefault="00AB4A91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AB4A91">
              <w:rPr>
                <w:rFonts w:ascii="Arial" w:hAnsi="Arial" w:cs="Arial"/>
                <w:i/>
                <w:sz w:val="18"/>
                <w:szCs w:val="18"/>
              </w:rPr>
              <w:t>5.686.969,00</w:t>
            </w:r>
          </w:p>
        </w:tc>
        <w:tc>
          <w:tcPr>
            <w:tcW w:w="1781" w:type="dxa"/>
            <w:tcBorders>
              <w:top w:val="nil"/>
              <w:bottom w:val="single" w:sz="4" w:space="0" w:color="auto"/>
            </w:tcBorders>
          </w:tcPr>
          <w:p w:rsidR="00AB4A91" w:rsidRPr="00AB4A91" w:rsidRDefault="00AB4A91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AB4A91">
              <w:rPr>
                <w:rFonts w:ascii="Arial" w:hAnsi="Arial" w:cs="Arial"/>
                <w:i/>
                <w:sz w:val="18"/>
                <w:szCs w:val="18"/>
              </w:rPr>
              <w:t>528.874,32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:rsidR="00AB4A91" w:rsidRPr="00AB4A91" w:rsidRDefault="00AB4A91" w:rsidP="002043BD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AB4A91">
              <w:rPr>
                <w:rFonts w:ascii="Arial" w:hAnsi="Arial" w:cs="Arial"/>
                <w:i/>
                <w:sz w:val="18"/>
                <w:szCs w:val="18"/>
              </w:rPr>
              <w:t>6.215.843,32</w:t>
            </w:r>
          </w:p>
        </w:tc>
      </w:tr>
      <w:tr w:rsidR="00AB4A91" w:rsidRPr="007429C1" w:rsidTr="00461364">
        <w:tc>
          <w:tcPr>
            <w:tcW w:w="868" w:type="dxa"/>
            <w:tcBorders>
              <w:bottom w:val="nil"/>
            </w:tcBorders>
          </w:tcPr>
          <w:p w:rsidR="00AB4A91" w:rsidRPr="007429C1" w:rsidRDefault="00AB4A91" w:rsidP="0046136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3</w:t>
            </w:r>
          </w:p>
        </w:tc>
        <w:tc>
          <w:tcPr>
            <w:tcW w:w="3291" w:type="dxa"/>
            <w:tcBorders>
              <w:bottom w:val="nil"/>
            </w:tcBorders>
          </w:tcPr>
          <w:p w:rsidR="00AB4A91" w:rsidRPr="007429C1" w:rsidRDefault="00AB4A91" w:rsidP="004F32F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Deficyt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/Nadwyżka 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>budżetu</w:t>
            </w:r>
          </w:p>
        </w:tc>
        <w:tc>
          <w:tcPr>
            <w:tcW w:w="1800" w:type="dxa"/>
            <w:tcBorders>
              <w:bottom w:val="nil"/>
            </w:tcBorders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404.549,98</w:t>
            </w:r>
          </w:p>
        </w:tc>
        <w:tc>
          <w:tcPr>
            <w:tcW w:w="1781" w:type="dxa"/>
            <w:tcBorders>
              <w:bottom w:val="nil"/>
            </w:tcBorders>
          </w:tcPr>
          <w:p w:rsidR="00AB4A91" w:rsidRPr="007429C1" w:rsidRDefault="001664F8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-1.415.000,00</w:t>
            </w:r>
          </w:p>
        </w:tc>
        <w:tc>
          <w:tcPr>
            <w:tcW w:w="1620" w:type="dxa"/>
            <w:tcBorders>
              <w:bottom w:val="nil"/>
            </w:tcBorders>
          </w:tcPr>
          <w:p w:rsidR="00AB4A91" w:rsidRPr="007429C1" w:rsidRDefault="001664F8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-1.010.450,02</w:t>
            </w:r>
          </w:p>
        </w:tc>
      </w:tr>
      <w:tr w:rsidR="00AB4A91" w:rsidRPr="007429C1" w:rsidTr="00461364">
        <w:tc>
          <w:tcPr>
            <w:tcW w:w="868" w:type="dxa"/>
            <w:tcBorders>
              <w:top w:val="nil"/>
              <w:bottom w:val="nil"/>
            </w:tcBorders>
          </w:tcPr>
          <w:p w:rsidR="00AB4A91" w:rsidRPr="007429C1" w:rsidRDefault="00AB4A91" w:rsidP="0046136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AB4A91" w:rsidRPr="007D3642" w:rsidRDefault="00AB4A91" w:rsidP="0046136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Przychody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AB4A91" w:rsidRPr="001664F8" w:rsidRDefault="00AB4A91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1664F8">
              <w:rPr>
                <w:rFonts w:ascii="Arial" w:hAnsi="Arial" w:cs="Arial"/>
                <w:i/>
                <w:sz w:val="18"/>
                <w:szCs w:val="18"/>
              </w:rPr>
              <w:t>1.250.000,00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AB4A91" w:rsidRPr="001664F8" w:rsidRDefault="001664F8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1.415.000,00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AB4A91" w:rsidRPr="001664F8" w:rsidRDefault="001664F8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2.665.000,00</w:t>
            </w:r>
          </w:p>
        </w:tc>
      </w:tr>
      <w:tr w:rsidR="00AB4A91" w:rsidRPr="007429C1" w:rsidTr="00461364">
        <w:tc>
          <w:tcPr>
            <w:tcW w:w="868" w:type="dxa"/>
            <w:tcBorders>
              <w:top w:val="nil"/>
              <w:bottom w:val="single" w:sz="4" w:space="0" w:color="auto"/>
            </w:tcBorders>
          </w:tcPr>
          <w:p w:rsidR="00AB4A91" w:rsidRPr="007429C1" w:rsidRDefault="00AB4A91" w:rsidP="0046136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</w:tcBorders>
          </w:tcPr>
          <w:p w:rsidR="00AB4A91" w:rsidRPr="007D3642" w:rsidRDefault="00AB4A91" w:rsidP="0046136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Rozchody</w:t>
            </w:r>
          </w:p>
        </w:tc>
        <w:tc>
          <w:tcPr>
            <w:tcW w:w="1800" w:type="dxa"/>
            <w:tcBorders>
              <w:top w:val="nil"/>
            </w:tcBorders>
          </w:tcPr>
          <w:p w:rsidR="00AB4A91" w:rsidRPr="001664F8" w:rsidRDefault="00AB4A91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1664F8">
              <w:rPr>
                <w:rFonts w:ascii="Arial" w:hAnsi="Arial" w:cs="Arial"/>
                <w:i/>
                <w:sz w:val="18"/>
                <w:szCs w:val="18"/>
              </w:rPr>
              <w:t>1.654.549,98</w:t>
            </w:r>
          </w:p>
        </w:tc>
        <w:tc>
          <w:tcPr>
            <w:tcW w:w="1781" w:type="dxa"/>
            <w:tcBorders>
              <w:top w:val="nil"/>
            </w:tcBorders>
          </w:tcPr>
          <w:p w:rsidR="00AB4A91" w:rsidRPr="001664F8" w:rsidRDefault="001664F8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1620" w:type="dxa"/>
            <w:tcBorders>
              <w:top w:val="nil"/>
            </w:tcBorders>
          </w:tcPr>
          <w:p w:rsidR="00AB4A91" w:rsidRPr="001664F8" w:rsidRDefault="001664F8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1.654.549,98</w:t>
            </w:r>
          </w:p>
        </w:tc>
      </w:tr>
      <w:tr w:rsidR="00AB4A91" w:rsidRPr="007429C1" w:rsidTr="00461364">
        <w:tc>
          <w:tcPr>
            <w:tcW w:w="868" w:type="dxa"/>
            <w:tcBorders>
              <w:bottom w:val="nil"/>
            </w:tcBorders>
          </w:tcPr>
          <w:p w:rsidR="00AB4A91" w:rsidRPr="007429C1" w:rsidRDefault="00AB4A91" w:rsidP="0046136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4</w:t>
            </w:r>
          </w:p>
        </w:tc>
        <w:tc>
          <w:tcPr>
            <w:tcW w:w="3291" w:type="dxa"/>
            <w:tcBorders>
              <w:bottom w:val="nil"/>
            </w:tcBorders>
          </w:tcPr>
          <w:p w:rsidR="00AB4A91" w:rsidRPr="007429C1" w:rsidRDefault="00AB4A91" w:rsidP="0046136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Rezerwy</w:t>
            </w:r>
          </w:p>
        </w:tc>
        <w:tc>
          <w:tcPr>
            <w:tcW w:w="1800" w:type="dxa"/>
            <w:tcBorders>
              <w:bottom w:val="nil"/>
            </w:tcBorders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170.166,00</w:t>
            </w:r>
          </w:p>
        </w:tc>
        <w:tc>
          <w:tcPr>
            <w:tcW w:w="1781" w:type="dxa"/>
            <w:tcBorders>
              <w:bottom w:val="nil"/>
            </w:tcBorders>
          </w:tcPr>
          <w:p w:rsidR="00AB4A91" w:rsidRPr="007429C1" w:rsidRDefault="001664F8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-49.000,00</w:t>
            </w:r>
          </w:p>
        </w:tc>
        <w:tc>
          <w:tcPr>
            <w:tcW w:w="1620" w:type="dxa"/>
            <w:tcBorders>
              <w:bottom w:val="nil"/>
            </w:tcBorders>
          </w:tcPr>
          <w:p w:rsidR="00AB4A91" w:rsidRPr="007429C1" w:rsidRDefault="001664F8" w:rsidP="001664F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121.166,00</w:t>
            </w:r>
          </w:p>
        </w:tc>
      </w:tr>
      <w:tr w:rsidR="00AB4A91" w:rsidRPr="007429C1" w:rsidTr="00461364">
        <w:tc>
          <w:tcPr>
            <w:tcW w:w="868" w:type="dxa"/>
            <w:tcBorders>
              <w:top w:val="nil"/>
              <w:bottom w:val="nil"/>
            </w:tcBorders>
          </w:tcPr>
          <w:p w:rsidR="00AB4A91" w:rsidRPr="007429C1" w:rsidRDefault="00AB4A91" w:rsidP="0046136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AB4A91" w:rsidRPr="007D3642" w:rsidRDefault="00AB4A91" w:rsidP="0046136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w tym: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AB4A91" w:rsidRPr="001664F8" w:rsidRDefault="00AB4A91" w:rsidP="007D36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AB4A91" w:rsidRPr="001664F8" w:rsidRDefault="00AB4A91" w:rsidP="0046136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AB4A91" w:rsidRPr="001664F8" w:rsidRDefault="00AB4A91" w:rsidP="0046136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A91" w:rsidRPr="007429C1" w:rsidTr="00461364">
        <w:tc>
          <w:tcPr>
            <w:tcW w:w="868" w:type="dxa"/>
            <w:tcBorders>
              <w:top w:val="nil"/>
              <w:bottom w:val="nil"/>
            </w:tcBorders>
          </w:tcPr>
          <w:p w:rsidR="00AB4A91" w:rsidRPr="007429C1" w:rsidRDefault="00AB4A91" w:rsidP="0046136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AB4A91" w:rsidRPr="007D3642" w:rsidRDefault="00AB4A91" w:rsidP="0046136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ogólna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AB4A91" w:rsidRPr="001664F8" w:rsidRDefault="00AB4A91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1664F8">
              <w:rPr>
                <w:rFonts w:ascii="Arial" w:hAnsi="Arial" w:cs="Arial"/>
                <w:i/>
                <w:sz w:val="18"/>
                <w:szCs w:val="18"/>
              </w:rPr>
              <w:t>49.000,00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AB4A91" w:rsidRPr="001664F8" w:rsidRDefault="001664F8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-49.000,00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AB4A91" w:rsidRPr="001664F8" w:rsidRDefault="001664F8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  <w:tr w:rsidR="00AB4A91" w:rsidRPr="007429C1" w:rsidTr="00461364">
        <w:tc>
          <w:tcPr>
            <w:tcW w:w="868" w:type="dxa"/>
            <w:tcBorders>
              <w:top w:val="nil"/>
              <w:bottom w:val="single" w:sz="4" w:space="0" w:color="auto"/>
            </w:tcBorders>
          </w:tcPr>
          <w:p w:rsidR="00AB4A91" w:rsidRPr="007429C1" w:rsidRDefault="00AB4A91" w:rsidP="0046136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</w:tcBorders>
          </w:tcPr>
          <w:p w:rsidR="00AB4A91" w:rsidRPr="007D3642" w:rsidRDefault="00AB4A91" w:rsidP="00461364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celowa</w:t>
            </w:r>
          </w:p>
        </w:tc>
        <w:tc>
          <w:tcPr>
            <w:tcW w:w="1800" w:type="dxa"/>
            <w:tcBorders>
              <w:top w:val="nil"/>
            </w:tcBorders>
          </w:tcPr>
          <w:p w:rsidR="00AB4A91" w:rsidRPr="001664F8" w:rsidRDefault="00AB4A91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1664F8">
              <w:rPr>
                <w:rFonts w:ascii="Arial" w:hAnsi="Arial" w:cs="Arial"/>
                <w:i/>
                <w:sz w:val="18"/>
                <w:szCs w:val="18"/>
              </w:rPr>
              <w:t>121.166,00</w:t>
            </w:r>
          </w:p>
        </w:tc>
        <w:tc>
          <w:tcPr>
            <w:tcW w:w="1781" w:type="dxa"/>
            <w:tcBorders>
              <w:top w:val="nil"/>
            </w:tcBorders>
          </w:tcPr>
          <w:p w:rsidR="00AB4A91" w:rsidRPr="001664F8" w:rsidRDefault="001664F8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1620" w:type="dxa"/>
            <w:tcBorders>
              <w:top w:val="nil"/>
            </w:tcBorders>
          </w:tcPr>
          <w:p w:rsidR="00AB4A91" w:rsidRPr="001664F8" w:rsidRDefault="001664F8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121.166,00</w:t>
            </w:r>
          </w:p>
        </w:tc>
      </w:tr>
      <w:tr w:rsidR="00AB4A91" w:rsidRPr="007429C1" w:rsidTr="00461364">
        <w:tc>
          <w:tcPr>
            <w:tcW w:w="868" w:type="dxa"/>
            <w:tcBorders>
              <w:top w:val="single" w:sz="4" w:space="0" w:color="auto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5</w:t>
            </w:r>
          </w:p>
        </w:tc>
        <w:tc>
          <w:tcPr>
            <w:tcW w:w="3291" w:type="dxa"/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Dochody i wydatki związane         z realizacją zadań z zakresu administracji rządowej</w:t>
            </w:r>
          </w:p>
        </w:tc>
        <w:tc>
          <w:tcPr>
            <w:tcW w:w="1800" w:type="dxa"/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5.947.839,00</w:t>
            </w:r>
          </w:p>
        </w:tc>
        <w:tc>
          <w:tcPr>
            <w:tcW w:w="1781" w:type="dxa"/>
          </w:tcPr>
          <w:p w:rsidR="00AB4A91" w:rsidRPr="007429C1" w:rsidRDefault="001664F8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1.452.275,07</w:t>
            </w:r>
          </w:p>
        </w:tc>
        <w:tc>
          <w:tcPr>
            <w:tcW w:w="1620" w:type="dxa"/>
          </w:tcPr>
          <w:p w:rsidR="00AB4A91" w:rsidRPr="007429C1" w:rsidRDefault="001664F8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7.400.114,07</w:t>
            </w:r>
          </w:p>
        </w:tc>
      </w:tr>
      <w:tr w:rsidR="00AB4A91" w:rsidRPr="007429C1" w:rsidTr="00461364">
        <w:tc>
          <w:tcPr>
            <w:tcW w:w="868" w:type="dxa"/>
            <w:tcBorders>
              <w:bottom w:val="single" w:sz="4" w:space="0" w:color="auto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6</w:t>
            </w:r>
          </w:p>
        </w:tc>
        <w:tc>
          <w:tcPr>
            <w:tcW w:w="3291" w:type="dxa"/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Dochody i wydatki związane         z realizacją zadań własnych</w:t>
            </w:r>
          </w:p>
        </w:tc>
        <w:tc>
          <w:tcPr>
            <w:tcW w:w="1800" w:type="dxa"/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380.425,00</w:t>
            </w:r>
          </w:p>
        </w:tc>
        <w:tc>
          <w:tcPr>
            <w:tcW w:w="1781" w:type="dxa"/>
          </w:tcPr>
          <w:p w:rsidR="00AB4A91" w:rsidRPr="007429C1" w:rsidRDefault="001664F8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1.614.189,62</w:t>
            </w:r>
          </w:p>
        </w:tc>
        <w:tc>
          <w:tcPr>
            <w:tcW w:w="1620" w:type="dxa"/>
          </w:tcPr>
          <w:p w:rsidR="00AB4A91" w:rsidRPr="007429C1" w:rsidRDefault="001664F8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1.994.614,62</w:t>
            </w:r>
          </w:p>
        </w:tc>
      </w:tr>
      <w:tr w:rsidR="00AB4A91" w:rsidRPr="007429C1" w:rsidTr="00461364">
        <w:tc>
          <w:tcPr>
            <w:tcW w:w="868" w:type="dxa"/>
            <w:tcBorders>
              <w:bottom w:val="nil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7</w:t>
            </w:r>
          </w:p>
        </w:tc>
        <w:tc>
          <w:tcPr>
            <w:tcW w:w="3291" w:type="dxa"/>
            <w:tcBorders>
              <w:bottom w:val="nil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Dotacje udzielone z budżetu Gminy</w:t>
            </w:r>
          </w:p>
        </w:tc>
        <w:tc>
          <w:tcPr>
            <w:tcW w:w="1800" w:type="dxa"/>
            <w:tcBorders>
              <w:bottom w:val="nil"/>
            </w:tcBorders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5.493.285,00</w:t>
            </w:r>
          </w:p>
        </w:tc>
        <w:tc>
          <w:tcPr>
            <w:tcW w:w="1781" w:type="dxa"/>
            <w:tcBorders>
              <w:bottom w:val="nil"/>
            </w:tcBorders>
          </w:tcPr>
          <w:p w:rsidR="00AB4A91" w:rsidRPr="007429C1" w:rsidRDefault="00B946BF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905.788,02</w:t>
            </w:r>
          </w:p>
        </w:tc>
        <w:tc>
          <w:tcPr>
            <w:tcW w:w="1620" w:type="dxa"/>
            <w:tcBorders>
              <w:bottom w:val="nil"/>
            </w:tcBorders>
          </w:tcPr>
          <w:p w:rsidR="00AB4A91" w:rsidRPr="007429C1" w:rsidRDefault="001664F8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6.399.073,02</w:t>
            </w:r>
          </w:p>
        </w:tc>
      </w:tr>
      <w:tr w:rsidR="00AB4A91" w:rsidRPr="007429C1" w:rsidTr="00461364">
        <w:tc>
          <w:tcPr>
            <w:tcW w:w="868" w:type="dxa"/>
            <w:tcBorders>
              <w:top w:val="nil"/>
              <w:bottom w:val="nil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</w:tcBorders>
          </w:tcPr>
          <w:p w:rsidR="00AB4A91" w:rsidRPr="007D3642" w:rsidRDefault="00AB4A91" w:rsidP="0046136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D3642">
              <w:rPr>
                <w:rFonts w:ascii="Arial" w:hAnsi="Arial" w:cs="Arial"/>
                <w:i/>
                <w:sz w:val="18"/>
                <w:szCs w:val="18"/>
              </w:rPr>
              <w:t>w tym:</w:t>
            </w:r>
          </w:p>
        </w:tc>
        <w:tc>
          <w:tcPr>
            <w:tcW w:w="1800" w:type="dxa"/>
            <w:tcBorders>
              <w:top w:val="nil"/>
            </w:tcBorders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</w:tcBorders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B4A91" w:rsidRPr="007429C1" w:rsidTr="00461364">
        <w:tc>
          <w:tcPr>
            <w:tcW w:w="868" w:type="dxa"/>
            <w:tcBorders>
              <w:top w:val="nil"/>
              <w:bottom w:val="nil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bottom w:val="nil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1. dotacje dla jednostek sektora </w:t>
            </w:r>
          </w:p>
          <w:p w:rsidR="00AB4A91" w:rsidRPr="007429C1" w:rsidRDefault="00AB4A91" w:rsidP="0046136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finansów publicznych</w:t>
            </w:r>
          </w:p>
        </w:tc>
        <w:tc>
          <w:tcPr>
            <w:tcW w:w="1800" w:type="dxa"/>
            <w:tcBorders>
              <w:bottom w:val="nil"/>
            </w:tcBorders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3.228.585,00</w:t>
            </w:r>
          </w:p>
        </w:tc>
        <w:tc>
          <w:tcPr>
            <w:tcW w:w="1781" w:type="dxa"/>
            <w:tcBorders>
              <w:bottom w:val="nil"/>
            </w:tcBorders>
          </w:tcPr>
          <w:p w:rsidR="00AB4A91" w:rsidRPr="007429C1" w:rsidRDefault="00B946BF" w:rsidP="00461364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450.576,40</w:t>
            </w:r>
          </w:p>
        </w:tc>
        <w:tc>
          <w:tcPr>
            <w:tcW w:w="1620" w:type="dxa"/>
            <w:tcBorders>
              <w:bottom w:val="nil"/>
            </w:tcBorders>
          </w:tcPr>
          <w:p w:rsidR="00AB4A91" w:rsidRPr="007429C1" w:rsidRDefault="001664F8" w:rsidP="00461364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3.679.161,40</w:t>
            </w:r>
          </w:p>
        </w:tc>
      </w:tr>
      <w:tr w:rsidR="00AB4A91" w:rsidRPr="007429C1" w:rsidTr="00461364">
        <w:tc>
          <w:tcPr>
            <w:tcW w:w="868" w:type="dxa"/>
            <w:tcBorders>
              <w:top w:val="nil"/>
              <w:bottom w:val="nil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AB4A91" w:rsidRPr="00B946BF" w:rsidRDefault="00AB4A91" w:rsidP="0046136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946BF">
              <w:rPr>
                <w:rFonts w:ascii="Arial" w:hAnsi="Arial" w:cs="Arial"/>
                <w:i/>
                <w:sz w:val="18"/>
                <w:szCs w:val="18"/>
              </w:rPr>
              <w:t>z tego: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AB4A91" w:rsidRPr="00B946BF" w:rsidRDefault="00AB4A91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AB4A91" w:rsidRPr="00B946BF" w:rsidRDefault="00AB4A91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AB4A91" w:rsidRPr="00B946BF" w:rsidRDefault="00AB4A91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B4A91" w:rsidRPr="007429C1" w:rsidTr="00461364">
        <w:tc>
          <w:tcPr>
            <w:tcW w:w="868" w:type="dxa"/>
            <w:tcBorders>
              <w:top w:val="nil"/>
              <w:bottom w:val="nil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AB4A91" w:rsidRPr="00B946BF" w:rsidRDefault="00AB4A91" w:rsidP="0046136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946BF">
              <w:rPr>
                <w:rFonts w:ascii="Arial" w:hAnsi="Arial" w:cs="Arial"/>
                <w:i/>
                <w:sz w:val="18"/>
                <w:szCs w:val="18"/>
              </w:rPr>
              <w:t>a) na zadania bieżące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AB4A91" w:rsidRPr="00B946BF" w:rsidRDefault="00AB4A91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B946BF">
              <w:rPr>
                <w:rFonts w:ascii="Arial" w:hAnsi="Arial" w:cs="Arial"/>
                <w:i/>
                <w:sz w:val="18"/>
                <w:szCs w:val="18"/>
              </w:rPr>
              <w:t>3.158.585,00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AB4A91" w:rsidRPr="00B946BF" w:rsidRDefault="00B946BF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401.872,40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AB4A91" w:rsidRPr="00B946BF" w:rsidRDefault="00B946BF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3.560.457,40</w:t>
            </w:r>
          </w:p>
        </w:tc>
      </w:tr>
      <w:tr w:rsidR="00AB4A91" w:rsidRPr="007429C1" w:rsidTr="00461364">
        <w:tc>
          <w:tcPr>
            <w:tcW w:w="868" w:type="dxa"/>
            <w:tcBorders>
              <w:top w:val="nil"/>
              <w:bottom w:val="nil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</w:tcBorders>
          </w:tcPr>
          <w:p w:rsidR="00AB4A91" w:rsidRPr="00B946BF" w:rsidRDefault="00AB4A91" w:rsidP="0046136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946BF">
              <w:rPr>
                <w:rFonts w:ascii="Arial" w:hAnsi="Arial" w:cs="Arial"/>
                <w:i/>
                <w:sz w:val="18"/>
                <w:szCs w:val="18"/>
              </w:rPr>
              <w:t>b) na zadania majątkowe</w:t>
            </w:r>
          </w:p>
        </w:tc>
        <w:tc>
          <w:tcPr>
            <w:tcW w:w="1800" w:type="dxa"/>
            <w:tcBorders>
              <w:top w:val="nil"/>
            </w:tcBorders>
          </w:tcPr>
          <w:p w:rsidR="00AB4A91" w:rsidRPr="00B946BF" w:rsidRDefault="00AB4A91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B946BF">
              <w:rPr>
                <w:rFonts w:ascii="Arial" w:hAnsi="Arial" w:cs="Arial"/>
                <w:i/>
                <w:sz w:val="18"/>
                <w:szCs w:val="18"/>
              </w:rPr>
              <w:t>70.000,00</w:t>
            </w:r>
          </w:p>
        </w:tc>
        <w:tc>
          <w:tcPr>
            <w:tcW w:w="1781" w:type="dxa"/>
            <w:tcBorders>
              <w:top w:val="nil"/>
            </w:tcBorders>
          </w:tcPr>
          <w:p w:rsidR="00AB4A91" w:rsidRPr="00B946BF" w:rsidRDefault="00B946BF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48.704,00</w:t>
            </w:r>
          </w:p>
        </w:tc>
        <w:tc>
          <w:tcPr>
            <w:tcW w:w="1620" w:type="dxa"/>
            <w:tcBorders>
              <w:top w:val="nil"/>
            </w:tcBorders>
          </w:tcPr>
          <w:p w:rsidR="00AB4A91" w:rsidRPr="00B946BF" w:rsidRDefault="00B946BF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118.704,00</w:t>
            </w:r>
          </w:p>
        </w:tc>
      </w:tr>
      <w:tr w:rsidR="00AB4A91" w:rsidRPr="007429C1" w:rsidTr="00461364">
        <w:tc>
          <w:tcPr>
            <w:tcW w:w="868" w:type="dxa"/>
            <w:tcBorders>
              <w:top w:val="nil"/>
              <w:bottom w:val="nil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bottom w:val="nil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2. dotacje dla jednostek spoza </w:t>
            </w:r>
          </w:p>
          <w:p w:rsidR="00AB4A91" w:rsidRPr="007429C1" w:rsidRDefault="00AB4A91" w:rsidP="0046136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sektora finansów publicznych</w:t>
            </w:r>
          </w:p>
        </w:tc>
        <w:tc>
          <w:tcPr>
            <w:tcW w:w="1800" w:type="dxa"/>
            <w:tcBorders>
              <w:bottom w:val="nil"/>
            </w:tcBorders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2.264.700,00</w:t>
            </w:r>
          </w:p>
        </w:tc>
        <w:tc>
          <w:tcPr>
            <w:tcW w:w="1781" w:type="dxa"/>
            <w:tcBorders>
              <w:bottom w:val="nil"/>
            </w:tcBorders>
          </w:tcPr>
          <w:p w:rsidR="00AB4A91" w:rsidRPr="007429C1" w:rsidRDefault="00B946BF" w:rsidP="00461364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455.211,62</w:t>
            </w:r>
          </w:p>
        </w:tc>
        <w:tc>
          <w:tcPr>
            <w:tcW w:w="1620" w:type="dxa"/>
            <w:tcBorders>
              <w:bottom w:val="nil"/>
            </w:tcBorders>
          </w:tcPr>
          <w:p w:rsidR="00AB4A91" w:rsidRPr="007429C1" w:rsidRDefault="00B946BF" w:rsidP="00461364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2.719.911,62</w:t>
            </w:r>
          </w:p>
        </w:tc>
      </w:tr>
      <w:tr w:rsidR="00AB4A91" w:rsidRPr="007429C1" w:rsidTr="00461364">
        <w:tc>
          <w:tcPr>
            <w:tcW w:w="868" w:type="dxa"/>
            <w:tcBorders>
              <w:top w:val="nil"/>
              <w:bottom w:val="nil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AB4A91" w:rsidRPr="00B946BF" w:rsidRDefault="00AB4A91" w:rsidP="0046136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946BF">
              <w:rPr>
                <w:rFonts w:ascii="Arial" w:hAnsi="Arial" w:cs="Arial"/>
                <w:i/>
                <w:sz w:val="18"/>
                <w:szCs w:val="18"/>
              </w:rPr>
              <w:t>z tego: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AB4A91" w:rsidRPr="00B946BF" w:rsidRDefault="00AB4A91" w:rsidP="00461364">
            <w:pPr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AB4A91" w:rsidRPr="00B946BF" w:rsidRDefault="00AB4A91" w:rsidP="00461364">
            <w:pPr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AB4A91" w:rsidRPr="00B946BF" w:rsidRDefault="00AB4A91" w:rsidP="00461364">
            <w:pPr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AB4A91" w:rsidRPr="007429C1" w:rsidTr="004F32FE">
        <w:tc>
          <w:tcPr>
            <w:tcW w:w="868" w:type="dxa"/>
            <w:tcBorders>
              <w:top w:val="nil"/>
              <w:bottom w:val="single" w:sz="4" w:space="0" w:color="auto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single" w:sz="4" w:space="0" w:color="auto"/>
            </w:tcBorders>
          </w:tcPr>
          <w:p w:rsidR="00AB4A91" w:rsidRPr="00B946BF" w:rsidRDefault="00AB4A91" w:rsidP="0046136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946BF">
              <w:rPr>
                <w:rFonts w:ascii="Arial" w:hAnsi="Arial" w:cs="Arial"/>
                <w:i/>
                <w:sz w:val="18"/>
                <w:szCs w:val="18"/>
              </w:rPr>
              <w:t>a) na zadania bieżące</w:t>
            </w:r>
          </w:p>
          <w:p w:rsidR="00AB4A91" w:rsidRPr="00B946BF" w:rsidRDefault="00AB4A91" w:rsidP="0046136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946BF">
              <w:rPr>
                <w:rFonts w:ascii="Arial" w:hAnsi="Arial" w:cs="Arial"/>
                <w:i/>
                <w:sz w:val="18"/>
                <w:szCs w:val="18"/>
              </w:rPr>
              <w:t>b) na zadania majątkowe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:rsidR="00AB4A91" w:rsidRPr="00B946BF" w:rsidRDefault="00AB4A91" w:rsidP="007D364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B946BF">
              <w:rPr>
                <w:rFonts w:ascii="Arial" w:hAnsi="Arial" w:cs="Arial"/>
                <w:i/>
                <w:sz w:val="18"/>
                <w:szCs w:val="18"/>
              </w:rPr>
              <w:t>1.904.700,00</w:t>
            </w:r>
          </w:p>
          <w:p w:rsidR="00AB4A91" w:rsidRPr="00B946BF" w:rsidRDefault="00AB4A91" w:rsidP="007D364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B946BF">
              <w:rPr>
                <w:rFonts w:ascii="Arial" w:hAnsi="Arial" w:cs="Arial"/>
                <w:i/>
                <w:sz w:val="18"/>
                <w:szCs w:val="18"/>
              </w:rPr>
              <w:t>360.000,00</w:t>
            </w:r>
          </w:p>
        </w:tc>
        <w:tc>
          <w:tcPr>
            <w:tcW w:w="1781" w:type="dxa"/>
            <w:tcBorders>
              <w:top w:val="nil"/>
              <w:bottom w:val="single" w:sz="4" w:space="0" w:color="auto"/>
            </w:tcBorders>
          </w:tcPr>
          <w:p w:rsidR="00AB4A91" w:rsidRDefault="00B946BF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55.211,62</w:t>
            </w:r>
          </w:p>
          <w:p w:rsidR="00B946BF" w:rsidRPr="00B946BF" w:rsidRDefault="00B946BF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400.000,00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:rsidR="00AB4A91" w:rsidRDefault="00B946BF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1.959.911,62</w:t>
            </w:r>
          </w:p>
          <w:p w:rsidR="00B946BF" w:rsidRPr="00B946BF" w:rsidRDefault="00B946BF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760.000,00</w:t>
            </w:r>
          </w:p>
        </w:tc>
      </w:tr>
      <w:tr w:rsidR="00AB4A91" w:rsidRPr="007429C1" w:rsidTr="004F32FE"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8</w:t>
            </w:r>
          </w:p>
        </w:tc>
        <w:tc>
          <w:tcPr>
            <w:tcW w:w="3291" w:type="dxa"/>
            <w:tcBorders>
              <w:top w:val="single" w:sz="4" w:space="0" w:color="auto"/>
              <w:bottom w:val="single" w:sz="4" w:space="0" w:color="auto"/>
            </w:tcBorders>
          </w:tcPr>
          <w:p w:rsidR="00AB4A91" w:rsidRPr="007429C1" w:rsidRDefault="00AB4A91" w:rsidP="008637F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Przychody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b/>
                <w:sz w:val="20"/>
                <w:szCs w:val="20"/>
              </w:rPr>
              <w:t>koszty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 zakładu budżetowego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AB4A91" w:rsidRPr="004F32FE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F32FE">
              <w:rPr>
                <w:rFonts w:ascii="Arial" w:hAnsi="Arial" w:cs="Arial"/>
                <w:b/>
                <w:sz w:val="20"/>
                <w:szCs w:val="20"/>
              </w:rPr>
              <w:t>1.868.321,00</w:t>
            </w:r>
          </w:p>
          <w:p w:rsidR="00AB4A91" w:rsidRPr="007429C1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F32FE">
              <w:rPr>
                <w:rFonts w:ascii="Arial" w:hAnsi="Arial" w:cs="Arial"/>
                <w:b/>
                <w:sz w:val="20"/>
                <w:szCs w:val="20"/>
              </w:rPr>
              <w:t>1.872.321,00</w:t>
            </w: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</w:tcPr>
          <w:p w:rsidR="00AB4A91" w:rsidRDefault="00B946BF" w:rsidP="0046136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414.341,40</w:t>
            </w:r>
          </w:p>
          <w:p w:rsidR="00B946BF" w:rsidRPr="00B946BF" w:rsidRDefault="00B946BF" w:rsidP="0046136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414.341,40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AB4A91" w:rsidRDefault="00B946BF" w:rsidP="0046136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946BF">
              <w:rPr>
                <w:rFonts w:ascii="Arial" w:hAnsi="Arial" w:cs="Arial"/>
                <w:b/>
                <w:sz w:val="18"/>
                <w:szCs w:val="18"/>
              </w:rPr>
              <w:t>2.282.662,40</w:t>
            </w:r>
          </w:p>
          <w:p w:rsidR="00B946BF" w:rsidRPr="00B946BF" w:rsidRDefault="00B946BF" w:rsidP="0046136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2.286.662,40</w:t>
            </w:r>
          </w:p>
        </w:tc>
      </w:tr>
      <w:tr w:rsidR="00AB4A91" w:rsidRPr="007429C1" w:rsidTr="004F32FE">
        <w:tc>
          <w:tcPr>
            <w:tcW w:w="868" w:type="dxa"/>
            <w:tcBorders>
              <w:top w:val="single" w:sz="4" w:space="0" w:color="auto"/>
            </w:tcBorders>
          </w:tcPr>
          <w:p w:rsidR="00AB4A9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§ 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single" w:sz="4" w:space="0" w:color="auto"/>
              <w:bottom w:val="single" w:sz="4" w:space="0" w:color="auto"/>
            </w:tcBorders>
          </w:tcPr>
          <w:p w:rsidR="00AB4A91" w:rsidRDefault="00AB4A91" w:rsidP="0046136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Roczne stawki dotacji przedmiotowej dla zakładu budżetowego do:</w:t>
            </w:r>
          </w:p>
          <w:p w:rsidR="00AB4A91" w:rsidRDefault="00AB4A91" w:rsidP="00BA1492">
            <w:pPr>
              <w:pStyle w:val="Akapitzlist"/>
              <w:numPr>
                <w:ilvl w:val="0"/>
                <w:numId w:val="95"/>
              </w:num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</w:t>
            </w:r>
            <w:r w:rsidRPr="000312E2">
              <w:rPr>
                <w:rFonts w:ascii="Arial" w:hAnsi="Arial" w:cs="Arial"/>
                <w:i/>
                <w:sz w:val="16"/>
                <w:szCs w:val="16"/>
              </w:rPr>
              <w:t>osztów eksploatacji mieszkań komunalnych w budynkach Wsp</w:t>
            </w:r>
            <w:r>
              <w:rPr>
                <w:rFonts w:ascii="Arial" w:hAnsi="Arial" w:cs="Arial"/>
                <w:i/>
                <w:sz w:val="16"/>
                <w:szCs w:val="16"/>
              </w:rPr>
              <w:t>ólnot Mieszkaniowych o pow. 11.493,24</w:t>
            </w:r>
            <w:r w:rsidRPr="000312E2">
              <w:rPr>
                <w:rFonts w:ascii="Arial" w:hAnsi="Arial" w:cs="Arial"/>
                <w:i/>
                <w:sz w:val="16"/>
                <w:szCs w:val="16"/>
              </w:rPr>
              <w:t>m2</w:t>
            </w:r>
          </w:p>
          <w:p w:rsidR="00AB4A91" w:rsidRDefault="00AB4A91" w:rsidP="00BA1492">
            <w:pPr>
              <w:pStyle w:val="Akapitzlist"/>
              <w:numPr>
                <w:ilvl w:val="0"/>
                <w:numId w:val="95"/>
              </w:num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remontów lokali mieszkalnych o powierzchni 238,66m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AB4A91" w:rsidRDefault="00AB4A91" w:rsidP="00BA1492">
            <w:pPr>
              <w:pStyle w:val="Akapitzlist"/>
              <w:numPr>
                <w:ilvl w:val="0"/>
                <w:numId w:val="95"/>
              </w:num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kosztów eksploatacji lokali socjalnych 28,44zł/m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AB4A91" w:rsidRDefault="00AB4A91" w:rsidP="00BA1492">
            <w:pPr>
              <w:pStyle w:val="Akapitzlist"/>
              <w:numPr>
                <w:ilvl w:val="0"/>
                <w:numId w:val="95"/>
              </w:num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kosztów eksploatacji lokali z wyrokami eksmisji o powierzchni 2.185,76m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AB4A91" w:rsidRPr="000312E2" w:rsidRDefault="00AB4A91" w:rsidP="00BA1492">
            <w:pPr>
              <w:pStyle w:val="Akapitzlist"/>
              <w:numPr>
                <w:ilvl w:val="0"/>
                <w:numId w:val="95"/>
              </w:num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kosztów remontu  lokalu po pożarze o powierzchni 69,85m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AB4A91" w:rsidRPr="003C6B7A" w:rsidRDefault="00AB4A91" w:rsidP="00BA1492">
            <w:pPr>
              <w:pStyle w:val="Akapitzlist"/>
              <w:numPr>
                <w:ilvl w:val="0"/>
                <w:numId w:val="95"/>
              </w:num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konserwacji i remontów bieżących lokali mieszkalnych o powierzchni 5.083,49m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AB4A91" w:rsidRPr="008D7C5D" w:rsidRDefault="00AB4A91" w:rsidP="00BA1492">
            <w:pPr>
              <w:pStyle w:val="Akapitzlist"/>
              <w:numPr>
                <w:ilvl w:val="0"/>
                <w:numId w:val="95"/>
              </w:num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rozbiórki budynku mieszkalnego o powierzchni zabudowy 94,5m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AB4A91" w:rsidRPr="004639FD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Pr="004639FD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Pr="004639FD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Pr="004639FD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Pr="003C6B7A" w:rsidRDefault="00AB4A91" w:rsidP="000D70CF">
            <w:pPr>
              <w:jc w:val="right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23,52zl/m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AB4A91" w:rsidRPr="004639FD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Pr="004639FD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4639FD">
              <w:rPr>
                <w:rFonts w:ascii="Arial" w:hAnsi="Arial" w:cs="Arial"/>
                <w:i/>
                <w:sz w:val="16"/>
                <w:szCs w:val="16"/>
              </w:rPr>
              <w:t>0,00</w:t>
            </w: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0,00</w:t>
            </w: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0D70CF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0,00</w:t>
            </w: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  <w:p w:rsidR="00AB4A91" w:rsidRDefault="00AB4A91" w:rsidP="0046136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  <w:p w:rsidR="00AB4A91" w:rsidRDefault="00AB4A91" w:rsidP="0046136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AB4A91" w:rsidRPr="003C6B7A" w:rsidRDefault="00AB4A91" w:rsidP="0046136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</w:tcPr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Pr="004B03A5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0,00</w:t>
            </w: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419,01zł/m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Pr="000D70CF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28,44zł/m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41,28zl/m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411,31zł/m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  <w:r w:rsidRPr="003C6B7A">
              <w:rPr>
                <w:rFonts w:ascii="Arial" w:hAnsi="Arial" w:cs="Arial"/>
                <w:i/>
                <w:sz w:val="16"/>
                <w:szCs w:val="16"/>
              </w:rPr>
              <w:t>11,13</w:t>
            </w:r>
            <w:r>
              <w:rPr>
                <w:rFonts w:ascii="Arial" w:hAnsi="Arial" w:cs="Arial"/>
                <w:i/>
                <w:sz w:val="16"/>
                <w:szCs w:val="16"/>
              </w:rPr>
              <w:t>zł/m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</w:p>
          <w:p w:rsidR="00AB4A91" w:rsidRPr="004B03A5" w:rsidRDefault="00AB4A91" w:rsidP="000D70CF">
            <w:pPr>
              <w:jc w:val="right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694,52 zł/m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Pr="000D70CF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23,52zł/m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419,01zł/m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Pr="000D70CF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28,44zł/m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41,28zl/m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0D70CF">
            <w:pPr>
              <w:jc w:val="right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411,31zł/m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AB4A91" w:rsidRDefault="00AB4A91" w:rsidP="00461364">
            <w:pPr>
              <w:jc w:val="right"/>
              <w:rPr>
                <w:rFonts w:ascii="Arial" w:hAnsi="Arial" w:cs="Arial"/>
                <w:i/>
                <w:sz w:val="18"/>
                <w:szCs w:val="18"/>
                <w:vertAlign w:val="superscript"/>
              </w:rPr>
            </w:pPr>
          </w:p>
          <w:p w:rsidR="00AB4A91" w:rsidRPr="003C6B7A" w:rsidRDefault="00AB4A91" w:rsidP="003C6B7A">
            <w:pPr>
              <w:jc w:val="right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</w:p>
          <w:p w:rsidR="00AB4A91" w:rsidRDefault="00AB4A91" w:rsidP="003C6B7A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3C6B7A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3C6B7A">
            <w:pPr>
              <w:jc w:val="right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</w:t>
            </w:r>
            <w:r w:rsidRPr="003C6B7A">
              <w:rPr>
                <w:rFonts w:ascii="Arial" w:hAnsi="Arial" w:cs="Arial"/>
                <w:i/>
                <w:sz w:val="16"/>
                <w:szCs w:val="16"/>
              </w:rPr>
              <w:t>1,13zł/m</w:t>
            </w:r>
            <w:r w:rsidRPr="003C6B7A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AB4A91" w:rsidRDefault="00AB4A91" w:rsidP="003C6B7A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Default="00AB4A91" w:rsidP="003C6B7A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B4A91" w:rsidRPr="004B03A5" w:rsidRDefault="00AB4A91" w:rsidP="000D70CF">
            <w:pPr>
              <w:jc w:val="right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694,52zl/m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</w:tc>
      </w:tr>
      <w:tr w:rsidR="00AB4A91" w:rsidRPr="007429C1" w:rsidTr="00461364">
        <w:tc>
          <w:tcPr>
            <w:tcW w:w="868" w:type="dxa"/>
            <w:tcBorders>
              <w:bottom w:val="nil"/>
            </w:tcBorders>
          </w:tcPr>
          <w:p w:rsidR="00AB4A91" w:rsidRPr="007429C1" w:rsidRDefault="00AB4A91" w:rsidP="000D70C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§ </w:t>
            </w: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3291" w:type="dxa"/>
            <w:tcBorders>
              <w:bottom w:val="nil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Wyodrębnienie dochodów              i wydatków z opłat i kar za korzystanie ze środowiska</w:t>
            </w:r>
          </w:p>
        </w:tc>
        <w:tc>
          <w:tcPr>
            <w:tcW w:w="1800" w:type="dxa"/>
            <w:tcBorders>
              <w:bottom w:val="nil"/>
            </w:tcBorders>
          </w:tcPr>
          <w:p w:rsidR="00AB4A91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1" w:type="dxa"/>
            <w:tcBorders>
              <w:bottom w:val="nil"/>
            </w:tcBorders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B4A91" w:rsidRPr="007429C1" w:rsidTr="00461364">
        <w:tc>
          <w:tcPr>
            <w:tcW w:w="868" w:type="dxa"/>
            <w:tcBorders>
              <w:top w:val="nil"/>
              <w:bottom w:val="nil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Dochody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AB4A91" w:rsidRPr="000D70CF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D70CF">
              <w:rPr>
                <w:rFonts w:ascii="Arial" w:hAnsi="Arial" w:cs="Arial"/>
                <w:b/>
                <w:sz w:val="20"/>
                <w:szCs w:val="20"/>
              </w:rPr>
              <w:t>215.000,00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AB4A91" w:rsidRPr="007429C1" w:rsidRDefault="00B946BF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AB4A91" w:rsidRPr="007429C1" w:rsidRDefault="00B946BF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215.000,00</w:t>
            </w:r>
          </w:p>
        </w:tc>
      </w:tr>
      <w:tr w:rsidR="00AB4A91" w:rsidRPr="007429C1" w:rsidTr="00461364">
        <w:tc>
          <w:tcPr>
            <w:tcW w:w="868" w:type="dxa"/>
            <w:tcBorders>
              <w:top w:val="nil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Wydatki</w:t>
            </w:r>
          </w:p>
        </w:tc>
        <w:tc>
          <w:tcPr>
            <w:tcW w:w="1800" w:type="dxa"/>
            <w:tcBorders>
              <w:top w:val="nil"/>
            </w:tcBorders>
          </w:tcPr>
          <w:p w:rsidR="00AB4A91" w:rsidRPr="000D70CF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D70CF">
              <w:rPr>
                <w:rFonts w:ascii="Arial" w:hAnsi="Arial" w:cs="Arial"/>
                <w:b/>
                <w:sz w:val="20"/>
                <w:szCs w:val="20"/>
              </w:rPr>
              <w:t>193.000,00</w:t>
            </w:r>
          </w:p>
        </w:tc>
        <w:tc>
          <w:tcPr>
            <w:tcW w:w="1781" w:type="dxa"/>
            <w:tcBorders>
              <w:top w:val="nil"/>
            </w:tcBorders>
          </w:tcPr>
          <w:p w:rsidR="00AB4A91" w:rsidRPr="007429C1" w:rsidRDefault="00B946BF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22.000,00</w:t>
            </w:r>
          </w:p>
        </w:tc>
        <w:tc>
          <w:tcPr>
            <w:tcW w:w="1620" w:type="dxa"/>
            <w:tcBorders>
              <w:top w:val="nil"/>
            </w:tcBorders>
          </w:tcPr>
          <w:p w:rsidR="00AB4A91" w:rsidRPr="007429C1" w:rsidRDefault="00B946BF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215.000,00</w:t>
            </w:r>
          </w:p>
        </w:tc>
      </w:tr>
      <w:tr w:rsidR="00AB4A91" w:rsidRPr="007429C1" w:rsidTr="00461364">
        <w:tc>
          <w:tcPr>
            <w:tcW w:w="868" w:type="dxa"/>
            <w:tcBorders>
              <w:bottom w:val="nil"/>
            </w:tcBorders>
          </w:tcPr>
          <w:p w:rsidR="00AB4A91" w:rsidRPr="007429C1" w:rsidRDefault="00AB4A91" w:rsidP="000D70C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1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291" w:type="dxa"/>
            <w:tcBorders>
              <w:bottom w:val="nil"/>
            </w:tcBorders>
          </w:tcPr>
          <w:p w:rsidR="00AB4A9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Dochody z tytułu wydawania zezwoleń na sprzedaż napojów alkoholowych </w:t>
            </w:r>
          </w:p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przeznaczonych na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wydatki  związane z realizacją programów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800" w:type="dxa"/>
            <w:tcBorders>
              <w:bottom w:val="nil"/>
            </w:tcBorders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290.000,00</w:t>
            </w:r>
          </w:p>
        </w:tc>
        <w:tc>
          <w:tcPr>
            <w:tcW w:w="1781" w:type="dxa"/>
            <w:tcBorders>
              <w:bottom w:val="nil"/>
            </w:tcBorders>
          </w:tcPr>
          <w:p w:rsidR="00AB4A91" w:rsidRPr="007429C1" w:rsidRDefault="00B946BF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4.672</w:t>
            </w:r>
            <w:r w:rsidR="00AB4A91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1620" w:type="dxa"/>
            <w:tcBorders>
              <w:bottom w:val="nil"/>
            </w:tcBorders>
          </w:tcPr>
          <w:p w:rsidR="00AB4A91" w:rsidRPr="007429C1" w:rsidRDefault="00AB4A91" w:rsidP="00F4707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</w:t>
            </w:r>
            <w:r w:rsidR="00F47075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F47075">
              <w:rPr>
                <w:rFonts w:ascii="Arial" w:hAnsi="Arial" w:cs="Arial"/>
                <w:b/>
                <w:sz w:val="20"/>
                <w:szCs w:val="20"/>
              </w:rPr>
              <w:t>672,</w:t>
            </w:r>
            <w:r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</w:tr>
      <w:tr w:rsidR="00AB4A91" w:rsidRPr="007429C1" w:rsidTr="00461364">
        <w:tc>
          <w:tcPr>
            <w:tcW w:w="868" w:type="dxa"/>
            <w:tcBorders>
              <w:top w:val="nil"/>
              <w:bottom w:val="nil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  <w:vAlign w:val="center"/>
          </w:tcPr>
          <w:p w:rsidR="00AB4A91" w:rsidRPr="00517DCA" w:rsidRDefault="00AB4A91" w:rsidP="0046136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17DCA">
              <w:rPr>
                <w:rFonts w:ascii="Arial" w:hAnsi="Arial" w:cs="Arial"/>
                <w:i/>
                <w:sz w:val="20"/>
                <w:szCs w:val="20"/>
              </w:rPr>
              <w:t xml:space="preserve">- rozwiązywania problemów  </w:t>
            </w:r>
          </w:p>
          <w:p w:rsidR="00AB4A91" w:rsidRPr="00517DCA" w:rsidRDefault="00AB4A91" w:rsidP="0046136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17DCA">
              <w:rPr>
                <w:rFonts w:ascii="Arial" w:hAnsi="Arial" w:cs="Arial"/>
                <w:i/>
                <w:sz w:val="20"/>
                <w:szCs w:val="20"/>
              </w:rPr>
              <w:t xml:space="preserve">  alkoholowych</w:t>
            </w:r>
          </w:p>
        </w:tc>
        <w:tc>
          <w:tcPr>
            <w:tcW w:w="1800" w:type="dxa"/>
            <w:tcBorders>
              <w:top w:val="nil"/>
              <w:bottom w:val="nil"/>
            </w:tcBorders>
            <w:vAlign w:val="bottom"/>
          </w:tcPr>
          <w:p w:rsidR="00AB4A91" w:rsidRPr="00517DCA" w:rsidRDefault="00AB4A91" w:rsidP="00461364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285.000,00</w:t>
            </w:r>
          </w:p>
        </w:tc>
        <w:tc>
          <w:tcPr>
            <w:tcW w:w="1781" w:type="dxa"/>
            <w:tcBorders>
              <w:top w:val="nil"/>
              <w:bottom w:val="nil"/>
            </w:tcBorders>
            <w:vAlign w:val="bottom"/>
          </w:tcPr>
          <w:p w:rsidR="00AB4A91" w:rsidRPr="00517DCA" w:rsidRDefault="00AB4A91" w:rsidP="00461364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4.672,00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AB4A91" w:rsidRPr="00517DCA" w:rsidRDefault="00AB4A91" w:rsidP="00461364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289.672,00</w:t>
            </w:r>
          </w:p>
        </w:tc>
      </w:tr>
      <w:tr w:rsidR="00AB4A91" w:rsidRPr="007429C1" w:rsidTr="00461364">
        <w:tc>
          <w:tcPr>
            <w:tcW w:w="868" w:type="dxa"/>
            <w:tcBorders>
              <w:top w:val="nil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</w:tcBorders>
            <w:vAlign w:val="center"/>
          </w:tcPr>
          <w:p w:rsidR="00AB4A91" w:rsidRPr="00517DCA" w:rsidRDefault="00AB4A91" w:rsidP="0046136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17DCA">
              <w:rPr>
                <w:rFonts w:ascii="Arial" w:hAnsi="Arial" w:cs="Arial"/>
                <w:i/>
                <w:sz w:val="20"/>
                <w:szCs w:val="20"/>
              </w:rPr>
              <w:t>- narkomanii</w:t>
            </w:r>
          </w:p>
        </w:tc>
        <w:tc>
          <w:tcPr>
            <w:tcW w:w="1800" w:type="dxa"/>
            <w:tcBorders>
              <w:top w:val="nil"/>
            </w:tcBorders>
            <w:vAlign w:val="bottom"/>
          </w:tcPr>
          <w:p w:rsidR="00AB4A91" w:rsidRPr="00517DCA" w:rsidRDefault="00AB4A91" w:rsidP="00461364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5.000,00</w:t>
            </w:r>
          </w:p>
        </w:tc>
        <w:tc>
          <w:tcPr>
            <w:tcW w:w="1781" w:type="dxa"/>
            <w:tcBorders>
              <w:top w:val="nil"/>
            </w:tcBorders>
            <w:vAlign w:val="bottom"/>
          </w:tcPr>
          <w:p w:rsidR="00AB4A91" w:rsidRPr="00517DCA" w:rsidRDefault="00AB4A91" w:rsidP="00461364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</w:tcBorders>
            <w:vAlign w:val="bottom"/>
          </w:tcPr>
          <w:p w:rsidR="00AB4A91" w:rsidRPr="00517DCA" w:rsidRDefault="00AB4A91" w:rsidP="00461364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5.000,00</w:t>
            </w:r>
          </w:p>
        </w:tc>
      </w:tr>
      <w:tr w:rsidR="00AB4A91" w:rsidRPr="007429C1" w:rsidTr="00461364">
        <w:tc>
          <w:tcPr>
            <w:tcW w:w="868" w:type="dxa"/>
          </w:tcPr>
          <w:p w:rsidR="00AB4A91" w:rsidRPr="007429C1" w:rsidRDefault="00AB4A91" w:rsidP="000D70C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1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291" w:type="dxa"/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Fundusz sołecki</w:t>
            </w:r>
          </w:p>
        </w:tc>
        <w:tc>
          <w:tcPr>
            <w:tcW w:w="1800" w:type="dxa"/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241.451,00</w:t>
            </w:r>
          </w:p>
        </w:tc>
        <w:tc>
          <w:tcPr>
            <w:tcW w:w="1781" w:type="dxa"/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620" w:type="dxa"/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241.451,00</w:t>
            </w:r>
          </w:p>
        </w:tc>
      </w:tr>
      <w:tr w:rsidR="00AB4A91" w:rsidRPr="007429C1" w:rsidTr="00461364">
        <w:tc>
          <w:tcPr>
            <w:tcW w:w="868" w:type="dxa"/>
          </w:tcPr>
          <w:p w:rsidR="00AB4A91" w:rsidRPr="007429C1" w:rsidRDefault="00AB4A91" w:rsidP="000D70C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1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291" w:type="dxa"/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Limit zobowiązań z tytułu kredytów i pożyczek oraz emitowanych papierów wartościowych</w:t>
            </w:r>
          </w:p>
        </w:tc>
        <w:tc>
          <w:tcPr>
            <w:tcW w:w="1800" w:type="dxa"/>
            <w:vAlign w:val="center"/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1.750.000,00</w:t>
            </w:r>
          </w:p>
        </w:tc>
        <w:tc>
          <w:tcPr>
            <w:tcW w:w="1781" w:type="dxa"/>
            <w:vAlign w:val="center"/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1.400.000,00</w:t>
            </w:r>
          </w:p>
        </w:tc>
        <w:tc>
          <w:tcPr>
            <w:tcW w:w="1620" w:type="dxa"/>
            <w:vAlign w:val="center"/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3.150.000,00</w:t>
            </w:r>
          </w:p>
        </w:tc>
      </w:tr>
      <w:tr w:rsidR="00AB4A91" w:rsidRPr="007429C1" w:rsidTr="00461364">
        <w:tc>
          <w:tcPr>
            <w:tcW w:w="868" w:type="dxa"/>
          </w:tcPr>
          <w:p w:rsidR="00AB4A91" w:rsidRPr="007429C1" w:rsidRDefault="00AB4A91" w:rsidP="000D70C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492" w:type="dxa"/>
            <w:gridSpan w:val="4"/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Upoważnienie dla Burmistrza Rogoźna do:</w:t>
            </w:r>
          </w:p>
        </w:tc>
      </w:tr>
      <w:tr w:rsidR="00AB4A91" w:rsidRPr="007429C1" w:rsidTr="00461364">
        <w:tc>
          <w:tcPr>
            <w:tcW w:w="868" w:type="dxa"/>
            <w:vMerge w:val="restart"/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2" w:type="dxa"/>
            <w:gridSpan w:val="4"/>
          </w:tcPr>
          <w:p w:rsidR="00AB4A91" w:rsidRPr="00B452A3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452A3">
              <w:rPr>
                <w:rFonts w:ascii="Arial" w:hAnsi="Arial" w:cs="Arial"/>
                <w:b/>
                <w:sz w:val="20"/>
                <w:szCs w:val="20"/>
              </w:rPr>
              <w:t>1)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452A3">
              <w:rPr>
                <w:rFonts w:ascii="Arial" w:hAnsi="Arial" w:cs="Arial"/>
                <w:b/>
                <w:sz w:val="20"/>
                <w:szCs w:val="20"/>
              </w:rPr>
              <w:t>zaciągania kredytów i pożyczek oraz emisji papierów wartościowych:</w:t>
            </w:r>
          </w:p>
          <w:p w:rsidR="00AB4A91" w:rsidRPr="00B452A3" w:rsidRDefault="00AB4A91" w:rsidP="00461364"/>
        </w:tc>
      </w:tr>
      <w:tr w:rsidR="00AB4A91" w:rsidRPr="007429C1" w:rsidTr="00461364">
        <w:tc>
          <w:tcPr>
            <w:tcW w:w="868" w:type="dxa"/>
            <w:vMerge/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</w:tcPr>
          <w:p w:rsidR="00AB4A91" w:rsidRPr="007429C1" w:rsidRDefault="00AB4A91" w:rsidP="00461364">
            <w:pPr>
              <w:rPr>
                <w:rFonts w:ascii="Arial" w:hAnsi="Arial" w:cs="Arial"/>
                <w:sz w:val="20"/>
                <w:szCs w:val="20"/>
              </w:rPr>
            </w:pPr>
            <w:r w:rsidRPr="007429C1">
              <w:rPr>
                <w:rFonts w:ascii="Arial" w:hAnsi="Arial" w:cs="Arial"/>
                <w:sz w:val="20"/>
                <w:szCs w:val="20"/>
              </w:rPr>
              <w:t xml:space="preserve">a) na pokrycie występującego w </w:t>
            </w:r>
            <w:r w:rsidRPr="007429C1">
              <w:rPr>
                <w:rFonts w:ascii="Arial" w:hAnsi="Arial" w:cs="Arial"/>
                <w:sz w:val="20"/>
                <w:szCs w:val="20"/>
              </w:rPr>
              <w:lastRenderedPageBreak/>
              <w:t>ciągu roku budżetowego deficytu do wysokości</w:t>
            </w:r>
          </w:p>
        </w:tc>
        <w:tc>
          <w:tcPr>
            <w:tcW w:w="1800" w:type="dxa"/>
            <w:vAlign w:val="center"/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500.000,00</w:t>
            </w:r>
          </w:p>
        </w:tc>
        <w:tc>
          <w:tcPr>
            <w:tcW w:w="1781" w:type="dxa"/>
            <w:vAlign w:val="center"/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1.400.000,00</w:t>
            </w:r>
          </w:p>
        </w:tc>
        <w:tc>
          <w:tcPr>
            <w:tcW w:w="1620" w:type="dxa"/>
            <w:vAlign w:val="center"/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1.900.000,00</w:t>
            </w:r>
          </w:p>
        </w:tc>
      </w:tr>
      <w:tr w:rsidR="00AB4A91" w:rsidRPr="007429C1" w:rsidTr="00461364">
        <w:tc>
          <w:tcPr>
            <w:tcW w:w="868" w:type="dxa"/>
            <w:vMerge/>
          </w:tcPr>
          <w:p w:rsidR="00AB4A91" w:rsidRPr="007429C1" w:rsidRDefault="00AB4A91" w:rsidP="004613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1" w:type="dxa"/>
          </w:tcPr>
          <w:p w:rsidR="00AB4A91" w:rsidRPr="007429C1" w:rsidRDefault="00AB4A91" w:rsidP="00461364">
            <w:pPr>
              <w:rPr>
                <w:rFonts w:ascii="Arial" w:hAnsi="Arial" w:cs="Arial"/>
                <w:sz w:val="20"/>
                <w:szCs w:val="20"/>
              </w:rPr>
            </w:pPr>
            <w:r w:rsidRPr="007429C1">
              <w:rPr>
                <w:rFonts w:ascii="Arial" w:hAnsi="Arial" w:cs="Arial"/>
                <w:sz w:val="20"/>
                <w:szCs w:val="20"/>
              </w:rPr>
              <w:t>b) o którym mowa w art. 89 ust 1 pkt 2-4 ustawy o finansach publicznych z dnia 27 sierpnia 2009 roku do wysokości</w:t>
            </w:r>
          </w:p>
        </w:tc>
        <w:tc>
          <w:tcPr>
            <w:tcW w:w="1800" w:type="dxa"/>
            <w:vAlign w:val="center"/>
          </w:tcPr>
          <w:p w:rsidR="00AB4A91" w:rsidRDefault="00AB4A91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AB4A91" w:rsidRDefault="00AB4A91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1.250.000,00</w:t>
            </w:r>
          </w:p>
          <w:p w:rsidR="00AB4A91" w:rsidRPr="007429C1" w:rsidRDefault="00AB4A91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vAlign w:val="center"/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AB4A91" w:rsidRPr="007429C1" w:rsidRDefault="00AB4A91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1.250.000,00</w:t>
            </w:r>
          </w:p>
        </w:tc>
      </w:tr>
      <w:tr w:rsidR="00AB4A91" w:rsidRPr="007429C1" w:rsidTr="00461364">
        <w:tc>
          <w:tcPr>
            <w:tcW w:w="868" w:type="dxa"/>
            <w:vMerge/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2" w:type="dxa"/>
            <w:gridSpan w:val="4"/>
          </w:tcPr>
          <w:p w:rsidR="00AB4A91" w:rsidRDefault="00AB4A91" w:rsidP="001966DE">
            <w:pPr>
              <w:tabs>
                <w:tab w:val="left" w:pos="82"/>
                <w:tab w:val="left" w:pos="224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2) dokonywania zmian w budżecie polegających na p</w:t>
            </w:r>
            <w:r>
              <w:rPr>
                <w:rFonts w:ascii="Arial" w:hAnsi="Arial" w:cs="Arial"/>
                <w:b/>
                <w:sz w:val="20"/>
                <w:szCs w:val="20"/>
              </w:rPr>
              <w:t>rzeniesieniach w planie wydatków</w:t>
            </w:r>
          </w:p>
          <w:p w:rsidR="00AB4A91" w:rsidRPr="003C6B7A" w:rsidRDefault="00AB4A91" w:rsidP="001966DE">
            <w:pPr>
              <w:tabs>
                <w:tab w:val="left" w:pos="82"/>
                <w:tab w:val="left" w:pos="224"/>
              </w:tabs>
              <w:jc w:val="center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majątkowych między zadaniami w ramach działu jednorazowo do kwoty 10.000 zł </w:t>
            </w:r>
          </w:p>
          <w:p w:rsidR="00AB4A91" w:rsidRPr="007429C1" w:rsidRDefault="00AB4A91" w:rsidP="001966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(wprowadzone upoważnienie 28.05.2014 roku – Uchwałą Nr XLV/344/2014) </w:t>
            </w:r>
          </w:p>
        </w:tc>
      </w:tr>
      <w:tr w:rsidR="00AB4A91" w:rsidRPr="007429C1" w:rsidTr="00461364">
        <w:tc>
          <w:tcPr>
            <w:tcW w:w="868" w:type="dxa"/>
            <w:vMerge/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2" w:type="dxa"/>
            <w:gridSpan w:val="4"/>
          </w:tcPr>
          <w:p w:rsidR="00AB4A91" w:rsidRPr="007429C1" w:rsidRDefault="00AB4A91" w:rsidP="00461364">
            <w:pPr>
              <w:rPr>
                <w:rFonts w:ascii="Arial" w:hAnsi="Arial" w:cs="Arial"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3) przekazania uprawnień kierownikom jednostek organizacyjnych do dokonywania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przeniesień planowanych wydatków między paragrafami, rozdziałami w ramach 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działu,</w:t>
            </w:r>
          </w:p>
        </w:tc>
      </w:tr>
      <w:tr w:rsidR="00AB4A91" w:rsidRPr="007429C1" w:rsidTr="00461364">
        <w:trPr>
          <w:trHeight w:val="1130"/>
        </w:trPr>
        <w:tc>
          <w:tcPr>
            <w:tcW w:w="868" w:type="dxa"/>
            <w:vMerge/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2" w:type="dxa"/>
            <w:gridSpan w:val="4"/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4) przekazania uprawnień kierownikom jednostek organizacyjnych do zaciągania 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zobowiązań z tytułu umów, których realizacja w roku budżetowym i latach 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następnych jest niezbędna do zapewnienia ciągłości działania jednostki i z których 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wynikające płatności wykraczają poza rok budżetowy,</w:t>
            </w:r>
          </w:p>
        </w:tc>
      </w:tr>
      <w:tr w:rsidR="00AB4A91" w:rsidRPr="007429C1" w:rsidTr="00461364">
        <w:tc>
          <w:tcPr>
            <w:tcW w:w="868" w:type="dxa"/>
            <w:vMerge/>
            <w:tcBorders>
              <w:bottom w:val="single" w:sz="4" w:space="0" w:color="auto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2" w:type="dxa"/>
            <w:gridSpan w:val="4"/>
            <w:tcBorders>
              <w:bottom w:val="single" w:sz="4" w:space="0" w:color="auto"/>
            </w:tcBorders>
          </w:tcPr>
          <w:p w:rsidR="00AB4A91" w:rsidRPr="007429C1" w:rsidRDefault="00AB4A91" w:rsidP="004613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5) lokowania wolnych środków budżetowych na rachunkach w innych bankach</w:t>
            </w:r>
          </w:p>
        </w:tc>
      </w:tr>
      <w:tr w:rsidR="00AB4A91" w:rsidRPr="007429C1" w:rsidTr="00461364">
        <w:tc>
          <w:tcPr>
            <w:tcW w:w="868" w:type="dxa"/>
            <w:tcBorders>
              <w:bottom w:val="single" w:sz="4" w:space="0" w:color="auto"/>
            </w:tcBorders>
          </w:tcPr>
          <w:p w:rsidR="00AB4A91" w:rsidRPr="007429C1" w:rsidRDefault="00AB4A91" w:rsidP="001966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§ </w:t>
            </w: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8492" w:type="dxa"/>
            <w:gridSpan w:val="4"/>
            <w:tcBorders>
              <w:bottom w:val="single" w:sz="4" w:space="0" w:color="auto"/>
            </w:tcBorders>
          </w:tcPr>
          <w:p w:rsidR="00AB4A91" w:rsidRPr="007429C1" w:rsidRDefault="00AB4A91" w:rsidP="001966DE">
            <w:pPr>
              <w:rPr>
                <w:rFonts w:ascii="Arial" w:hAnsi="Arial" w:cs="Arial"/>
                <w:sz w:val="20"/>
                <w:szCs w:val="20"/>
              </w:rPr>
            </w:pPr>
            <w:r w:rsidRPr="007429C1">
              <w:rPr>
                <w:rFonts w:ascii="Arial" w:hAnsi="Arial" w:cs="Arial"/>
                <w:sz w:val="20"/>
                <w:szCs w:val="20"/>
              </w:rPr>
              <w:t>Określono sumę</w:t>
            </w:r>
            <w:r>
              <w:rPr>
                <w:rFonts w:ascii="Arial" w:hAnsi="Arial" w:cs="Arial"/>
                <w:sz w:val="20"/>
                <w:szCs w:val="20"/>
              </w:rPr>
              <w:t xml:space="preserve"> w wysokości 500.000 zł</w:t>
            </w:r>
            <w:r w:rsidRPr="007429C1">
              <w:rPr>
                <w:rFonts w:ascii="Arial" w:hAnsi="Arial" w:cs="Arial"/>
                <w:sz w:val="20"/>
                <w:szCs w:val="20"/>
              </w:rPr>
              <w:t xml:space="preserve">, do której Burmistrz Rogoźna może samodzielnie </w:t>
            </w:r>
            <w:r>
              <w:rPr>
                <w:rFonts w:ascii="Arial" w:hAnsi="Arial" w:cs="Arial"/>
                <w:sz w:val="20"/>
                <w:szCs w:val="20"/>
              </w:rPr>
              <w:t>zaciągać zobowiązania.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:rsidR="001A31E8" w:rsidRPr="008A7593" w:rsidRDefault="001A31E8" w:rsidP="001A31E8">
      <w:pPr>
        <w:jc w:val="both"/>
      </w:pPr>
    </w:p>
    <w:p w:rsidR="001A31E8" w:rsidRDefault="001A31E8" w:rsidP="001A31E8">
      <w:pPr>
        <w:ind w:left="360"/>
        <w:jc w:val="both"/>
        <w:rPr>
          <w:rFonts w:ascii="Arial" w:hAnsi="Arial" w:cs="Arial"/>
          <w:sz w:val="20"/>
          <w:szCs w:val="20"/>
        </w:rPr>
      </w:pPr>
      <w:r w:rsidRPr="0000163E">
        <w:rPr>
          <w:rFonts w:ascii="Arial" w:hAnsi="Arial" w:cs="Arial"/>
          <w:sz w:val="20"/>
          <w:szCs w:val="20"/>
        </w:rPr>
        <w:t>W 201</w:t>
      </w:r>
      <w:r w:rsidR="00F47075">
        <w:rPr>
          <w:rFonts w:ascii="Arial" w:hAnsi="Arial" w:cs="Arial"/>
          <w:sz w:val="20"/>
          <w:szCs w:val="20"/>
        </w:rPr>
        <w:t>4</w:t>
      </w:r>
      <w:r w:rsidRPr="0000163E">
        <w:rPr>
          <w:rFonts w:ascii="Arial" w:hAnsi="Arial" w:cs="Arial"/>
          <w:sz w:val="20"/>
          <w:szCs w:val="20"/>
        </w:rPr>
        <w:t xml:space="preserve"> r. dochody </w:t>
      </w:r>
      <w:r>
        <w:rPr>
          <w:rFonts w:ascii="Arial" w:hAnsi="Arial" w:cs="Arial"/>
          <w:sz w:val="20"/>
          <w:szCs w:val="20"/>
        </w:rPr>
        <w:t>wzrosły</w:t>
      </w:r>
      <w:r w:rsidRPr="0000163E">
        <w:rPr>
          <w:rFonts w:ascii="Arial" w:hAnsi="Arial" w:cs="Arial"/>
          <w:sz w:val="20"/>
          <w:szCs w:val="20"/>
        </w:rPr>
        <w:t xml:space="preserve"> o kwotę </w:t>
      </w:r>
      <w:r w:rsidR="00F47075">
        <w:rPr>
          <w:rFonts w:ascii="Arial" w:hAnsi="Arial" w:cs="Arial"/>
          <w:b/>
          <w:sz w:val="20"/>
          <w:szCs w:val="20"/>
        </w:rPr>
        <w:t>3.776.871,23</w:t>
      </w:r>
      <w:r w:rsidRPr="0000163E">
        <w:rPr>
          <w:rFonts w:ascii="Arial" w:hAnsi="Arial" w:cs="Arial"/>
          <w:b/>
          <w:sz w:val="20"/>
          <w:szCs w:val="20"/>
        </w:rPr>
        <w:t xml:space="preserve"> zł</w:t>
      </w:r>
      <w:r w:rsidRPr="0000163E">
        <w:rPr>
          <w:rFonts w:ascii="Arial" w:hAnsi="Arial" w:cs="Arial"/>
          <w:sz w:val="20"/>
          <w:szCs w:val="20"/>
        </w:rPr>
        <w:t xml:space="preserve"> co stanowi</w:t>
      </w:r>
      <w:r w:rsidRPr="0000163E">
        <w:rPr>
          <w:rFonts w:ascii="Arial" w:hAnsi="Arial" w:cs="Arial"/>
          <w:b/>
          <w:sz w:val="20"/>
          <w:szCs w:val="20"/>
        </w:rPr>
        <w:t xml:space="preserve"> </w:t>
      </w:r>
      <w:r w:rsidR="00F47075">
        <w:rPr>
          <w:rFonts w:ascii="Arial" w:hAnsi="Arial" w:cs="Arial"/>
          <w:b/>
          <w:sz w:val="20"/>
          <w:szCs w:val="20"/>
        </w:rPr>
        <w:t>7,72</w:t>
      </w:r>
      <w:r w:rsidRPr="0000163E">
        <w:rPr>
          <w:rFonts w:ascii="Arial" w:hAnsi="Arial" w:cs="Arial"/>
          <w:b/>
          <w:sz w:val="20"/>
          <w:szCs w:val="20"/>
        </w:rPr>
        <w:t>%</w:t>
      </w:r>
      <w:r w:rsidRPr="0000163E">
        <w:rPr>
          <w:rFonts w:ascii="Arial" w:hAnsi="Arial" w:cs="Arial"/>
          <w:sz w:val="20"/>
          <w:szCs w:val="20"/>
        </w:rPr>
        <w:t xml:space="preserve"> planowanych dochodów. </w:t>
      </w:r>
      <w:r>
        <w:rPr>
          <w:rFonts w:ascii="Arial" w:hAnsi="Arial" w:cs="Arial"/>
          <w:sz w:val="20"/>
          <w:szCs w:val="20"/>
        </w:rPr>
        <w:br/>
      </w:r>
      <w:r w:rsidRPr="0000163E">
        <w:rPr>
          <w:rFonts w:ascii="Arial" w:hAnsi="Arial" w:cs="Arial"/>
          <w:sz w:val="20"/>
          <w:szCs w:val="20"/>
        </w:rPr>
        <w:t xml:space="preserve">Po zmianach plan wynosił </w:t>
      </w:r>
      <w:r w:rsidR="00F47075">
        <w:rPr>
          <w:rFonts w:ascii="Arial" w:hAnsi="Arial" w:cs="Arial"/>
          <w:b/>
          <w:sz w:val="20"/>
          <w:szCs w:val="20"/>
        </w:rPr>
        <w:t>52.718.158,23</w:t>
      </w:r>
      <w:r w:rsidRPr="0000163E">
        <w:rPr>
          <w:rFonts w:ascii="Arial" w:hAnsi="Arial" w:cs="Arial"/>
          <w:b/>
          <w:sz w:val="20"/>
          <w:szCs w:val="20"/>
        </w:rPr>
        <w:t xml:space="preserve"> zł.</w:t>
      </w:r>
      <w:r w:rsidRPr="0000163E">
        <w:rPr>
          <w:rFonts w:ascii="Arial" w:hAnsi="Arial" w:cs="Arial"/>
          <w:sz w:val="20"/>
          <w:szCs w:val="20"/>
        </w:rPr>
        <w:tab/>
      </w:r>
    </w:p>
    <w:p w:rsidR="001A31E8" w:rsidRPr="00BC2887" w:rsidRDefault="001A31E8" w:rsidP="001A31E8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1A31E8" w:rsidRPr="0000163E" w:rsidRDefault="001A31E8" w:rsidP="001A31E8">
      <w:pPr>
        <w:ind w:firstLine="360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>Wprowadzone dochody spowodowały zmiany w następujących działach:</w:t>
      </w:r>
    </w:p>
    <w:tbl>
      <w:tblPr>
        <w:tblStyle w:val="Tabela-Siatka"/>
        <w:tblW w:w="0" w:type="auto"/>
        <w:tblInd w:w="468" w:type="dxa"/>
        <w:tblLook w:val="01E0" w:firstRow="1" w:lastRow="1" w:firstColumn="1" w:lastColumn="1" w:noHBand="0" w:noVBand="0"/>
      </w:tblPr>
      <w:tblGrid>
        <w:gridCol w:w="7200"/>
        <w:gridCol w:w="1650"/>
      </w:tblGrid>
      <w:tr w:rsidR="001A31E8" w:rsidRPr="0000163E" w:rsidTr="00461364">
        <w:trPr>
          <w:tblHeader/>
        </w:trPr>
        <w:tc>
          <w:tcPr>
            <w:tcW w:w="7200" w:type="dxa"/>
            <w:tcBorders>
              <w:bottom w:val="single" w:sz="4" w:space="0" w:color="auto"/>
            </w:tcBorders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Dział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1A31E8" w:rsidRPr="0000163E" w:rsidRDefault="001A31E8" w:rsidP="00461364">
            <w:pPr>
              <w:jc w:val="center"/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Kwota w zł</w:t>
            </w:r>
          </w:p>
        </w:tc>
      </w:tr>
      <w:tr w:rsidR="001A31E8" w:rsidRPr="0000163E" w:rsidTr="00461364">
        <w:tc>
          <w:tcPr>
            <w:tcW w:w="7200" w:type="dxa"/>
            <w:tcBorders>
              <w:bottom w:val="single" w:sz="4" w:space="0" w:color="auto"/>
              <w:right w:val="single" w:sz="4" w:space="0" w:color="auto"/>
            </w:tcBorders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Rolnictwo i łowiectwo</w:t>
            </w:r>
          </w:p>
        </w:tc>
        <w:tc>
          <w:tcPr>
            <w:tcW w:w="1650" w:type="dxa"/>
            <w:tcBorders>
              <w:left w:val="single" w:sz="4" w:space="0" w:color="auto"/>
              <w:bottom w:val="single" w:sz="4" w:space="0" w:color="auto"/>
            </w:tcBorders>
          </w:tcPr>
          <w:p w:rsidR="001A31E8" w:rsidRPr="0000163E" w:rsidRDefault="002043BD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892.753,81</w:t>
            </w:r>
          </w:p>
        </w:tc>
      </w:tr>
      <w:tr w:rsidR="001A31E8" w:rsidRPr="0000163E" w:rsidTr="00461364">
        <w:tc>
          <w:tcPr>
            <w:tcW w:w="7200" w:type="dxa"/>
            <w:tcBorders>
              <w:bottom w:val="single" w:sz="4" w:space="0" w:color="auto"/>
              <w:right w:val="single" w:sz="4" w:space="0" w:color="auto"/>
            </w:tcBorders>
          </w:tcPr>
          <w:p w:rsidR="001A31E8" w:rsidRDefault="001A31E8" w:rsidP="004613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Turystyka</w:t>
            </w:r>
          </w:p>
        </w:tc>
        <w:tc>
          <w:tcPr>
            <w:tcW w:w="1650" w:type="dxa"/>
            <w:tcBorders>
              <w:left w:val="single" w:sz="4" w:space="0" w:color="auto"/>
              <w:bottom w:val="single" w:sz="4" w:space="0" w:color="auto"/>
            </w:tcBorders>
          </w:tcPr>
          <w:p w:rsidR="001A31E8" w:rsidRDefault="002043BD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-260.940,10</w:t>
            </w:r>
          </w:p>
        </w:tc>
      </w:tr>
      <w:tr w:rsidR="002043BD" w:rsidRPr="0000163E" w:rsidTr="00461364">
        <w:tc>
          <w:tcPr>
            <w:tcW w:w="7200" w:type="dxa"/>
            <w:tcBorders>
              <w:bottom w:val="single" w:sz="4" w:space="0" w:color="auto"/>
              <w:right w:val="single" w:sz="4" w:space="0" w:color="auto"/>
            </w:tcBorders>
          </w:tcPr>
          <w:p w:rsidR="002043BD" w:rsidRDefault="002043BD" w:rsidP="004613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Gospodarka mieszkaniowa</w:t>
            </w:r>
          </w:p>
        </w:tc>
        <w:tc>
          <w:tcPr>
            <w:tcW w:w="1650" w:type="dxa"/>
            <w:tcBorders>
              <w:left w:val="single" w:sz="4" w:space="0" w:color="auto"/>
              <w:bottom w:val="single" w:sz="4" w:space="0" w:color="auto"/>
            </w:tcBorders>
          </w:tcPr>
          <w:p w:rsidR="002043BD" w:rsidRDefault="002043BD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196.000,00</w:t>
            </w:r>
          </w:p>
        </w:tc>
      </w:tr>
      <w:tr w:rsidR="001A31E8" w:rsidRPr="0000163E" w:rsidTr="00461364">
        <w:tc>
          <w:tcPr>
            <w:tcW w:w="720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Administracja publiczna</w:t>
            </w:r>
          </w:p>
        </w:tc>
        <w:tc>
          <w:tcPr>
            <w:tcW w:w="1650" w:type="dxa"/>
          </w:tcPr>
          <w:p w:rsidR="001A31E8" w:rsidRPr="0000163E" w:rsidRDefault="002043BD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1.939,00</w:t>
            </w:r>
          </w:p>
        </w:tc>
      </w:tr>
      <w:tr w:rsidR="002043BD" w:rsidRPr="0000163E" w:rsidTr="00461364">
        <w:tc>
          <w:tcPr>
            <w:tcW w:w="7200" w:type="dxa"/>
          </w:tcPr>
          <w:p w:rsidR="002043BD" w:rsidRPr="0000163E" w:rsidRDefault="002043BD" w:rsidP="004613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Urzędy naczelnych organów władzy państwowej, kontroli i ochrony prawa </w:t>
            </w:r>
            <w:r>
              <w:rPr>
                <w:rFonts w:ascii="Arial" w:hAnsi="Arial" w:cs="Arial"/>
                <w:sz w:val="20"/>
              </w:rPr>
              <w:br/>
              <w:t>oraz sądownictwa</w:t>
            </w:r>
          </w:p>
        </w:tc>
        <w:tc>
          <w:tcPr>
            <w:tcW w:w="1650" w:type="dxa"/>
          </w:tcPr>
          <w:p w:rsidR="002043BD" w:rsidRDefault="002043BD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130.276,00</w:t>
            </w:r>
          </w:p>
        </w:tc>
      </w:tr>
      <w:tr w:rsidR="001A31E8" w:rsidRPr="0000163E" w:rsidTr="00461364">
        <w:tc>
          <w:tcPr>
            <w:tcW w:w="720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Dochody od osób prawnych, od osób fizycznych i od innych jednostek nieposiadających osobowości prawnej oraz wydatki związane z ich poborem</w:t>
            </w:r>
          </w:p>
        </w:tc>
        <w:tc>
          <w:tcPr>
            <w:tcW w:w="1650" w:type="dxa"/>
          </w:tcPr>
          <w:p w:rsidR="001A31E8" w:rsidRPr="0000163E" w:rsidRDefault="002043BD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374.400,00</w:t>
            </w:r>
          </w:p>
        </w:tc>
      </w:tr>
      <w:tr w:rsidR="001A31E8" w:rsidRPr="0000163E" w:rsidTr="00461364">
        <w:tc>
          <w:tcPr>
            <w:tcW w:w="720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Różne rozliczenia</w:t>
            </w:r>
          </w:p>
        </w:tc>
        <w:tc>
          <w:tcPr>
            <w:tcW w:w="1650" w:type="dxa"/>
          </w:tcPr>
          <w:p w:rsidR="001A31E8" w:rsidRPr="0000163E" w:rsidRDefault="002043BD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-4055,38</w:t>
            </w:r>
          </w:p>
        </w:tc>
      </w:tr>
      <w:tr w:rsidR="001A31E8" w:rsidRPr="0000163E" w:rsidTr="00461364">
        <w:tc>
          <w:tcPr>
            <w:tcW w:w="720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Oświata i wychowanie</w:t>
            </w:r>
          </w:p>
        </w:tc>
        <w:tc>
          <w:tcPr>
            <w:tcW w:w="1650" w:type="dxa"/>
          </w:tcPr>
          <w:p w:rsidR="001A31E8" w:rsidRPr="0000163E" w:rsidRDefault="002043BD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865.246,65</w:t>
            </w:r>
          </w:p>
        </w:tc>
      </w:tr>
      <w:tr w:rsidR="001A31E8" w:rsidRPr="0000163E" w:rsidTr="00461364">
        <w:tc>
          <w:tcPr>
            <w:tcW w:w="720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Pomoc społeczna</w:t>
            </w:r>
          </w:p>
        </w:tc>
        <w:tc>
          <w:tcPr>
            <w:tcW w:w="1650" w:type="dxa"/>
          </w:tcPr>
          <w:p w:rsidR="001A31E8" w:rsidRPr="0000163E" w:rsidRDefault="002043BD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986.987,14</w:t>
            </w:r>
          </w:p>
        </w:tc>
      </w:tr>
      <w:tr w:rsidR="001A31E8" w:rsidRPr="0000163E" w:rsidTr="00461364">
        <w:tc>
          <w:tcPr>
            <w:tcW w:w="720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Edukacyjna opieka wychowawcza</w:t>
            </w:r>
          </w:p>
        </w:tc>
        <w:tc>
          <w:tcPr>
            <w:tcW w:w="1650" w:type="dxa"/>
          </w:tcPr>
          <w:p w:rsidR="001A31E8" w:rsidRPr="0000163E" w:rsidRDefault="002043BD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442.091,00</w:t>
            </w:r>
          </w:p>
        </w:tc>
      </w:tr>
      <w:tr w:rsidR="001A31E8" w:rsidRPr="0000163E" w:rsidTr="00461364">
        <w:tc>
          <w:tcPr>
            <w:tcW w:w="720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Gospodarka komunalna i ochrona środowiska</w:t>
            </w:r>
          </w:p>
        </w:tc>
        <w:tc>
          <w:tcPr>
            <w:tcW w:w="1650" w:type="dxa"/>
          </w:tcPr>
          <w:p w:rsidR="001A31E8" w:rsidRPr="0000163E" w:rsidRDefault="002043BD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132.331,11</w:t>
            </w:r>
          </w:p>
        </w:tc>
      </w:tr>
      <w:tr w:rsidR="001A31E8" w:rsidRPr="0000163E" w:rsidTr="00461364">
        <w:tc>
          <w:tcPr>
            <w:tcW w:w="720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Kultura i ochrona dziedzictwa narodowego</w:t>
            </w:r>
          </w:p>
        </w:tc>
        <w:tc>
          <w:tcPr>
            <w:tcW w:w="1650" w:type="dxa"/>
          </w:tcPr>
          <w:p w:rsidR="001A31E8" w:rsidRPr="0000163E" w:rsidRDefault="002043BD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19.842,00</w:t>
            </w:r>
          </w:p>
        </w:tc>
      </w:tr>
      <w:tr w:rsidR="001A31E8" w:rsidRPr="0000163E" w:rsidTr="00461364">
        <w:tc>
          <w:tcPr>
            <w:tcW w:w="7200" w:type="dxa"/>
          </w:tcPr>
          <w:p w:rsidR="001A31E8" w:rsidRPr="0000163E" w:rsidRDefault="001A31E8" w:rsidP="00461364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00163E">
              <w:rPr>
                <w:rFonts w:ascii="Arial" w:hAnsi="Arial" w:cs="Arial"/>
                <w:b/>
                <w:sz w:val="20"/>
              </w:rPr>
              <w:t>RAZEM</w:t>
            </w:r>
          </w:p>
        </w:tc>
        <w:tc>
          <w:tcPr>
            <w:tcW w:w="1650" w:type="dxa"/>
          </w:tcPr>
          <w:p w:rsidR="001A31E8" w:rsidRPr="0000163E" w:rsidRDefault="002043BD" w:rsidP="00461364">
            <w:pPr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3.776.871,23</w:t>
            </w:r>
          </w:p>
        </w:tc>
      </w:tr>
    </w:tbl>
    <w:p w:rsidR="001A31E8" w:rsidRPr="0000163E" w:rsidRDefault="001A31E8" w:rsidP="001A31E8">
      <w:pPr>
        <w:rPr>
          <w:rFonts w:ascii="Arial" w:hAnsi="Arial" w:cs="Arial"/>
          <w:sz w:val="20"/>
        </w:rPr>
      </w:pPr>
    </w:p>
    <w:p w:rsidR="001A31E8" w:rsidRDefault="001A31E8" w:rsidP="001A31E8">
      <w:pPr>
        <w:spacing w:after="20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1A31E8" w:rsidRDefault="001A31E8" w:rsidP="001A31E8">
      <w:pPr>
        <w:jc w:val="both"/>
        <w:rPr>
          <w:rFonts w:ascii="Arial" w:hAnsi="Arial" w:cs="Arial"/>
          <w:b/>
          <w:sz w:val="20"/>
        </w:rPr>
      </w:pPr>
      <w:r w:rsidRPr="0000163E">
        <w:rPr>
          <w:rFonts w:ascii="Arial" w:hAnsi="Arial" w:cs="Arial"/>
          <w:sz w:val="20"/>
        </w:rPr>
        <w:lastRenderedPageBreak/>
        <w:t>Wydatki w 201</w:t>
      </w:r>
      <w:r w:rsidR="00F47075">
        <w:rPr>
          <w:rFonts w:ascii="Arial" w:hAnsi="Arial" w:cs="Arial"/>
          <w:sz w:val="20"/>
        </w:rPr>
        <w:t>4</w:t>
      </w:r>
      <w:r w:rsidRPr="0000163E">
        <w:rPr>
          <w:rFonts w:ascii="Arial" w:hAnsi="Arial" w:cs="Arial"/>
          <w:sz w:val="20"/>
        </w:rPr>
        <w:t xml:space="preserve">r. </w:t>
      </w:r>
      <w:r>
        <w:rPr>
          <w:rFonts w:ascii="Arial" w:hAnsi="Arial" w:cs="Arial"/>
          <w:sz w:val="20"/>
        </w:rPr>
        <w:t>zwiększono</w:t>
      </w:r>
      <w:r w:rsidRPr="0000163E">
        <w:rPr>
          <w:rFonts w:ascii="Arial" w:hAnsi="Arial" w:cs="Arial"/>
          <w:sz w:val="20"/>
        </w:rPr>
        <w:t xml:space="preserve"> o kwotę </w:t>
      </w:r>
      <w:r w:rsidR="00F47075" w:rsidRPr="002043BD">
        <w:rPr>
          <w:rFonts w:ascii="Arial" w:hAnsi="Arial" w:cs="Arial"/>
          <w:b/>
          <w:sz w:val="20"/>
        </w:rPr>
        <w:t>5.191.8</w:t>
      </w:r>
      <w:r w:rsidR="002043BD" w:rsidRPr="002043BD">
        <w:rPr>
          <w:rFonts w:ascii="Arial" w:hAnsi="Arial" w:cs="Arial"/>
          <w:b/>
          <w:sz w:val="20"/>
        </w:rPr>
        <w:t>7</w:t>
      </w:r>
      <w:r w:rsidR="00F47075" w:rsidRPr="002043BD">
        <w:rPr>
          <w:rFonts w:ascii="Arial" w:hAnsi="Arial" w:cs="Arial"/>
          <w:b/>
          <w:sz w:val="20"/>
        </w:rPr>
        <w:t>1,23</w:t>
      </w:r>
      <w:r w:rsidR="002043BD">
        <w:rPr>
          <w:rFonts w:ascii="Arial" w:hAnsi="Arial" w:cs="Arial"/>
          <w:sz w:val="20"/>
        </w:rPr>
        <w:t xml:space="preserve"> </w:t>
      </w:r>
      <w:r w:rsidRPr="00663BB2">
        <w:rPr>
          <w:rFonts w:ascii="Arial" w:hAnsi="Arial" w:cs="Arial"/>
          <w:b/>
          <w:sz w:val="20"/>
        </w:rPr>
        <w:t>zł</w:t>
      </w:r>
      <w:r w:rsidRPr="0000163E">
        <w:rPr>
          <w:rFonts w:ascii="Arial" w:hAnsi="Arial" w:cs="Arial"/>
          <w:sz w:val="20"/>
        </w:rPr>
        <w:t xml:space="preserve"> co stanowi </w:t>
      </w:r>
      <w:r w:rsidR="00F47075">
        <w:rPr>
          <w:rFonts w:ascii="Arial" w:hAnsi="Arial" w:cs="Arial"/>
          <w:b/>
          <w:sz w:val="20"/>
        </w:rPr>
        <w:t>10,70</w:t>
      </w:r>
      <w:r w:rsidRPr="00663BB2">
        <w:rPr>
          <w:rFonts w:ascii="Arial" w:hAnsi="Arial" w:cs="Arial"/>
          <w:b/>
          <w:sz w:val="20"/>
        </w:rPr>
        <w:t>%</w:t>
      </w:r>
      <w:r w:rsidRPr="0000163E">
        <w:rPr>
          <w:rFonts w:ascii="Arial" w:hAnsi="Arial" w:cs="Arial"/>
          <w:sz w:val="20"/>
        </w:rPr>
        <w:t xml:space="preserve"> planowanych wydatków, </w:t>
      </w:r>
      <w:r w:rsidRPr="0000163E">
        <w:rPr>
          <w:rFonts w:ascii="Arial" w:hAnsi="Arial" w:cs="Arial"/>
          <w:sz w:val="20"/>
        </w:rPr>
        <w:br/>
        <w:t xml:space="preserve">po zmianie plan wydatków wynosi </w:t>
      </w:r>
      <w:r w:rsidR="00F47075">
        <w:rPr>
          <w:rFonts w:ascii="Arial" w:hAnsi="Arial" w:cs="Arial"/>
          <w:b/>
          <w:sz w:val="20"/>
        </w:rPr>
        <w:t>53.728.608,25</w:t>
      </w:r>
      <w:r w:rsidRPr="0000163E">
        <w:rPr>
          <w:rFonts w:ascii="Arial" w:hAnsi="Arial" w:cs="Arial"/>
          <w:sz w:val="20"/>
        </w:rPr>
        <w:t xml:space="preserve"> </w:t>
      </w:r>
      <w:r w:rsidRPr="00663BB2">
        <w:rPr>
          <w:rFonts w:ascii="Arial" w:hAnsi="Arial" w:cs="Arial"/>
          <w:b/>
          <w:sz w:val="20"/>
        </w:rPr>
        <w:t>zł.</w:t>
      </w:r>
    </w:p>
    <w:p w:rsidR="001A31E8" w:rsidRPr="0000163E" w:rsidRDefault="001A31E8" w:rsidP="001A31E8">
      <w:pPr>
        <w:jc w:val="both"/>
        <w:rPr>
          <w:rFonts w:ascii="Arial" w:hAnsi="Arial" w:cs="Arial"/>
          <w:sz w:val="20"/>
        </w:rPr>
      </w:pPr>
    </w:p>
    <w:p w:rsidR="001A31E8" w:rsidRPr="0000163E" w:rsidRDefault="001A31E8" w:rsidP="001A31E8">
      <w:pPr>
        <w:jc w:val="both"/>
        <w:rPr>
          <w:rFonts w:ascii="Arial" w:hAnsi="Arial" w:cs="Arial"/>
          <w:sz w:val="20"/>
        </w:rPr>
      </w:pPr>
    </w:p>
    <w:p w:rsidR="001A31E8" w:rsidRPr="0000163E" w:rsidRDefault="001A31E8" w:rsidP="001A31E8">
      <w:pPr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>Wprowadzone wydatki oraz dokonane przesunięcia spowodowały zmiany w następujących działach:</w:t>
      </w:r>
    </w:p>
    <w:tbl>
      <w:tblPr>
        <w:tblStyle w:val="Tabela-Siatka"/>
        <w:tblW w:w="0" w:type="auto"/>
        <w:tblInd w:w="108" w:type="dxa"/>
        <w:tblLook w:val="01E0" w:firstRow="1" w:lastRow="1" w:firstColumn="1" w:lastColumn="1" w:noHBand="0" w:noVBand="0"/>
      </w:tblPr>
      <w:tblGrid>
        <w:gridCol w:w="7560"/>
        <w:gridCol w:w="1650"/>
      </w:tblGrid>
      <w:tr w:rsidR="001A31E8" w:rsidRPr="0000163E" w:rsidTr="00461364">
        <w:trPr>
          <w:tblHeader/>
        </w:trPr>
        <w:tc>
          <w:tcPr>
            <w:tcW w:w="7560" w:type="dxa"/>
          </w:tcPr>
          <w:p w:rsidR="001A31E8" w:rsidRPr="0000163E" w:rsidRDefault="001A31E8" w:rsidP="00461364">
            <w:pPr>
              <w:jc w:val="both"/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Dział</w:t>
            </w:r>
          </w:p>
        </w:tc>
        <w:tc>
          <w:tcPr>
            <w:tcW w:w="1650" w:type="dxa"/>
          </w:tcPr>
          <w:p w:rsidR="001A31E8" w:rsidRPr="0000163E" w:rsidRDefault="001A31E8" w:rsidP="00461364">
            <w:pPr>
              <w:jc w:val="center"/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Kwota w zł</w:t>
            </w:r>
          </w:p>
        </w:tc>
      </w:tr>
      <w:tr w:rsidR="001A31E8" w:rsidRPr="0000163E" w:rsidTr="00461364">
        <w:tc>
          <w:tcPr>
            <w:tcW w:w="756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Rolnictwo i łowiectwo</w:t>
            </w:r>
          </w:p>
        </w:tc>
        <w:tc>
          <w:tcPr>
            <w:tcW w:w="1650" w:type="dxa"/>
          </w:tcPr>
          <w:p w:rsidR="001A31E8" w:rsidRPr="0000163E" w:rsidRDefault="0046229F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947.828,81</w:t>
            </w:r>
          </w:p>
        </w:tc>
      </w:tr>
      <w:tr w:rsidR="0046229F" w:rsidRPr="0000163E" w:rsidTr="00461364">
        <w:tc>
          <w:tcPr>
            <w:tcW w:w="7560" w:type="dxa"/>
          </w:tcPr>
          <w:p w:rsidR="0046229F" w:rsidRPr="0000163E" w:rsidRDefault="00F72DD2" w:rsidP="004613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Rybołówstwo i rybactwo</w:t>
            </w:r>
          </w:p>
        </w:tc>
        <w:tc>
          <w:tcPr>
            <w:tcW w:w="1650" w:type="dxa"/>
          </w:tcPr>
          <w:p w:rsidR="0046229F" w:rsidRDefault="00F72DD2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4.786,00</w:t>
            </w:r>
          </w:p>
        </w:tc>
      </w:tr>
      <w:tr w:rsidR="001A31E8" w:rsidRPr="0000163E" w:rsidTr="00461364">
        <w:tc>
          <w:tcPr>
            <w:tcW w:w="756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Transport i łączność</w:t>
            </w:r>
          </w:p>
        </w:tc>
        <w:tc>
          <w:tcPr>
            <w:tcW w:w="1650" w:type="dxa"/>
          </w:tcPr>
          <w:p w:rsidR="001A31E8" w:rsidRPr="0000163E" w:rsidRDefault="00F72DD2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442.840,04</w:t>
            </w:r>
          </w:p>
        </w:tc>
      </w:tr>
      <w:tr w:rsidR="001A31E8" w:rsidRPr="0000163E" w:rsidTr="00461364">
        <w:tc>
          <w:tcPr>
            <w:tcW w:w="756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Turystyka</w:t>
            </w:r>
          </w:p>
        </w:tc>
        <w:tc>
          <w:tcPr>
            <w:tcW w:w="1650" w:type="dxa"/>
          </w:tcPr>
          <w:p w:rsidR="001A31E8" w:rsidRDefault="00F72DD2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-171.267,98</w:t>
            </w:r>
          </w:p>
        </w:tc>
      </w:tr>
      <w:tr w:rsidR="001A31E8" w:rsidRPr="0000163E" w:rsidTr="00461364">
        <w:tc>
          <w:tcPr>
            <w:tcW w:w="756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Gospodarka mieszkaniowa</w:t>
            </w:r>
          </w:p>
        </w:tc>
        <w:tc>
          <w:tcPr>
            <w:tcW w:w="1650" w:type="dxa"/>
          </w:tcPr>
          <w:p w:rsidR="001A31E8" w:rsidRPr="0000163E" w:rsidRDefault="00F72DD2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582.320,21</w:t>
            </w:r>
          </w:p>
        </w:tc>
      </w:tr>
      <w:tr w:rsidR="001A31E8" w:rsidRPr="0000163E" w:rsidTr="00461364">
        <w:tc>
          <w:tcPr>
            <w:tcW w:w="756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Działalność usługowa</w:t>
            </w:r>
          </w:p>
        </w:tc>
        <w:tc>
          <w:tcPr>
            <w:tcW w:w="1650" w:type="dxa"/>
          </w:tcPr>
          <w:p w:rsidR="001A31E8" w:rsidRDefault="00F72DD2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-40.000,00</w:t>
            </w:r>
          </w:p>
        </w:tc>
      </w:tr>
      <w:tr w:rsidR="001A31E8" w:rsidRPr="0000163E" w:rsidTr="00461364">
        <w:tc>
          <w:tcPr>
            <w:tcW w:w="756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Administracja publiczna</w:t>
            </w:r>
          </w:p>
        </w:tc>
        <w:tc>
          <w:tcPr>
            <w:tcW w:w="1650" w:type="dxa"/>
          </w:tcPr>
          <w:p w:rsidR="001A31E8" w:rsidRPr="0000163E" w:rsidRDefault="00F72DD2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97.751,00</w:t>
            </w:r>
          </w:p>
        </w:tc>
      </w:tr>
      <w:tr w:rsidR="00F72DD2" w:rsidRPr="0000163E" w:rsidTr="00461364">
        <w:tc>
          <w:tcPr>
            <w:tcW w:w="7560" w:type="dxa"/>
          </w:tcPr>
          <w:p w:rsidR="00F72DD2" w:rsidRDefault="00F72DD2" w:rsidP="004613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Urzędy naczelnych organów władzy państwowej, kontroli i ochrony prawa </w:t>
            </w:r>
            <w:r>
              <w:rPr>
                <w:rFonts w:ascii="Arial" w:hAnsi="Arial" w:cs="Arial"/>
                <w:sz w:val="20"/>
              </w:rPr>
              <w:br/>
              <w:t>oraz sądownictwa</w:t>
            </w:r>
          </w:p>
        </w:tc>
        <w:tc>
          <w:tcPr>
            <w:tcW w:w="1650" w:type="dxa"/>
          </w:tcPr>
          <w:p w:rsidR="00F72DD2" w:rsidRDefault="00F72DD2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130.276,00</w:t>
            </w:r>
          </w:p>
        </w:tc>
      </w:tr>
      <w:tr w:rsidR="001A31E8" w:rsidRPr="0000163E" w:rsidTr="00461364">
        <w:tc>
          <w:tcPr>
            <w:tcW w:w="7560" w:type="dxa"/>
          </w:tcPr>
          <w:p w:rsidR="001A31E8" w:rsidRDefault="001A31E8" w:rsidP="004613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Bezpieczeństwo publiczne i ochrona przeciwpożarowa</w:t>
            </w:r>
          </w:p>
        </w:tc>
        <w:tc>
          <w:tcPr>
            <w:tcW w:w="1650" w:type="dxa"/>
          </w:tcPr>
          <w:p w:rsidR="001A31E8" w:rsidRDefault="00F72DD2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448.000,00</w:t>
            </w:r>
          </w:p>
        </w:tc>
      </w:tr>
      <w:tr w:rsidR="001A31E8" w:rsidRPr="0000163E" w:rsidTr="00461364">
        <w:tc>
          <w:tcPr>
            <w:tcW w:w="756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Różne rozliczenia</w:t>
            </w:r>
          </w:p>
        </w:tc>
        <w:tc>
          <w:tcPr>
            <w:tcW w:w="1650" w:type="dxa"/>
          </w:tcPr>
          <w:p w:rsidR="001A31E8" w:rsidRDefault="00F72DD2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-49.000,00</w:t>
            </w:r>
          </w:p>
        </w:tc>
      </w:tr>
      <w:tr w:rsidR="001A31E8" w:rsidRPr="0000163E" w:rsidTr="00461364">
        <w:tc>
          <w:tcPr>
            <w:tcW w:w="756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Oświata i wychowanie</w:t>
            </w:r>
          </w:p>
        </w:tc>
        <w:tc>
          <w:tcPr>
            <w:tcW w:w="1650" w:type="dxa"/>
          </w:tcPr>
          <w:p w:rsidR="001A31E8" w:rsidRPr="0000163E" w:rsidRDefault="00F72DD2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870.714,27</w:t>
            </w:r>
          </w:p>
        </w:tc>
      </w:tr>
      <w:tr w:rsidR="001A31E8" w:rsidRPr="0000163E" w:rsidTr="00461364">
        <w:tc>
          <w:tcPr>
            <w:tcW w:w="756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Ochrona zdrowia</w:t>
            </w:r>
          </w:p>
        </w:tc>
        <w:tc>
          <w:tcPr>
            <w:tcW w:w="1650" w:type="dxa"/>
          </w:tcPr>
          <w:p w:rsidR="001A31E8" w:rsidRPr="0000163E" w:rsidRDefault="00F72DD2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4.672,00</w:t>
            </w:r>
          </w:p>
        </w:tc>
      </w:tr>
      <w:tr w:rsidR="001A31E8" w:rsidRPr="0000163E" w:rsidTr="00461364">
        <w:tc>
          <w:tcPr>
            <w:tcW w:w="756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Pomoc społeczna</w:t>
            </w:r>
          </w:p>
        </w:tc>
        <w:tc>
          <w:tcPr>
            <w:tcW w:w="1650" w:type="dxa"/>
          </w:tcPr>
          <w:p w:rsidR="001A31E8" w:rsidRPr="0000163E" w:rsidRDefault="00F72DD2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994.584,15</w:t>
            </w:r>
          </w:p>
        </w:tc>
      </w:tr>
      <w:tr w:rsidR="001A31E8" w:rsidRPr="0000163E" w:rsidTr="00461364">
        <w:tc>
          <w:tcPr>
            <w:tcW w:w="756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Pozostałe zadania w zakresie polityki społecznej</w:t>
            </w:r>
          </w:p>
        </w:tc>
        <w:tc>
          <w:tcPr>
            <w:tcW w:w="1650" w:type="dxa"/>
          </w:tcPr>
          <w:p w:rsidR="001A31E8" w:rsidRPr="0000163E" w:rsidRDefault="00F72DD2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10.000,00</w:t>
            </w:r>
          </w:p>
        </w:tc>
      </w:tr>
      <w:tr w:rsidR="001A31E8" w:rsidRPr="0000163E" w:rsidTr="00461364">
        <w:tc>
          <w:tcPr>
            <w:tcW w:w="756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Edukacyjna opieka wychowawcza</w:t>
            </w:r>
          </w:p>
        </w:tc>
        <w:tc>
          <w:tcPr>
            <w:tcW w:w="1650" w:type="dxa"/>
          </w:tcPr>
          <w:p w:rsidR="001A31E8" w:rsidRPr="0000163E" w:rsidRDefault="00F72DD2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536.728,00</w:t>
            </w:r>
          </w:p>
        </w:tc>
      </w:tr>
      <w:tr w:rsidR="001A31E8" w:rsidRPr="0000163E" w:rsidTr="00461364">
        <w:tc>
          <w:tcPr>
            <w:tcW w:w="756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Gospodarka komunalna i ochrona środowiska</w:t>
            </w:r>
          </w:p>
        </w:tc>
        <w:tc>
          <w:tcPr>
            <w:tcW w:w="1650" w:type="dxa"/>
          </w:tcPr>
          <w:p w:rsidR="001A31E8" w:rsidRPr="0000163E" w:rsidRDefault="00F72DD2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294.353,70</w:t>
            </w:r>
          </w:p>
        </w:tc>
      </w:tr>
      <w:tr w:rsidR="001A31E8" w:rsidRPr="0000163E" w:rsidTr="00461364">
        <w:tc>
          <w:tcPr>
            <w:tcW w:w="756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Kultura i ochrona dziedzictwa narodowego</w:t>
            </w:r>
          </w:p>
        </w:tc>
        <w:tc>
          <w:tcPr>
            <w:tcW w:w="1650" w:type="dxa"/>
          </w:tcPr>
          <w:p w:rsidR="001A31E8" w:rsidRPr="0000163E" w:rsidRDefault="00F72DD2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82.495,41</w:t>
            </w:r>
          </w:p>
        </w:tc>
      </w:tr>
      <w:tr w:rsidR="001A31E8" w:rsidRPr="0000163E" w:rsidTr="00461364">
        <w:tc>
          <w:tcPr>
            <w:tcW w:w="7560" w:type="dxa"/>
          </w:tcPr>
          <w:p w:rsidR="001A31E8" w:rsidRPr="0000163E" w:rsidRDefault="001A31E8" w:rsidP="00461364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 xml:space="preserve">Kultura fizyczna </w:t>
            </w:r>
          </w:p>
        </w:tc>
        <w:tc>
          <w:tcPr>
            <w:tcW w:w="1650" w:type="dxa"/>
          </w:tcPr>
          <w:p w:rsidR="001A31E8" w:rsidRPr="0000163E" w:rsidRDefault="00F72DD2" w:rsidP="00461364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4.789,62</w:t>
            </w:r>
          </w:p>
        </w:tc>
      </w:tr>
      <w:tr w:rsidR="001A31E8" w:rsidRPr="0000163E" w:rsidTr="00461364">
        <w:tc>
          <w:tcPr>
            <w:tcW w:w="7560" w:type="dxa"/>
          </w:tcPr>
          <w:p w:rsidR="001A31E8" w:rsidRPr="00663BB2" w:rsidRDefault="001A31E8" w:rsidP="00461364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663BB2">
              <w:rPr>
                <w:rFonts w:ascii="Arial" w:hAnsi="Arial" w:cs="Arial"/>
                <w:b/>
                <w:sz w:val="20"/>
              </w:rPr>
              <w:t>RAZEM:</w:t>
            </w:r>
          </w:p>
        </w:tc>
        <w:tc>
          <w:tcPr>
            <w:tcW w:w="1650" w:type="dxa"/>
          </w:tcPr>
          <w:p w:rsidR="001A31E8" w:rsidRPr="00663BB2" w:rsidRDefault="00F72DD2" w:rsidP="00461364">
            <w:pPr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5.191.871,23</w:t>
            </w:r>
          </w:p>
        </w:tc>
      </w:tr>
    </w:tbl>
    <w:p w:rsidR="001A31E8" w:rsidRPr="0000163E" w:rsidRDefault="001A31E8" w:rsidP="001A31E8">
      <w:pPr>
        <w:jc w:val="both"/>
        <w:rPr>
          <w:rFonts w:ascii="Arial" w:hAnsi="Arial" w:cs="Arial"/>
          <w:sz w:val="20"/>
        </w:rPr>
      </w:pPr>
    </w:p>
    <w:p w:rsidR="001A31E8" w:rsidRPr="0000163E" w:rsidRDefault="001A31E8" w:rsidP="001A31E8">
      <w:pPr>
        <w:numPr>
          <w:ilvl w:val="1"/>
          <w:numId w:val="3"/>
        </w:numPr>
        <w:tabs>
          <w:tab w:val="clear" w:pos="2160"/>
          <w:tab w:val="num" w:pos="540"/>
        </w:tabs>
        <w:spacing w:line="360" w:lineRule="auto"/>
        <w:ind w:hanging="2160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 xml:space="preserve">Planowany deficyt budżetu po zmianach wynosi  </w:t>
      </w:r>
      <w:r w:rsidR="00F72DD2">
        <w:rPr>
          <w:rFonts w:ascii="Arial" w:hAnsi="Arial" w:cs="Arial"/>
          <w:b/>
          <w:sz w:val="20"/>
        </w:rPr>
        <w:t>1.010.450,02</w:t>
      </w:r>
      <w:r w:rsidRPr="00980901">
        <w:rPr>
          <w:rFonts w:ascii="Arial" w:hAnsi="Arial" w:cs="Arial"/>
          <w:b/>
          <w:sz w:val="20"/>
        </w:rPr>
        <w:t xml:space="preserve"> zł</w:t>
      </w:r>
    </w:p>
    <w:p w:rsidR="001A31E8" w:rsidRPr="00980901" w:rsidRDefault="001A31E8" w:rsidP="001A31E8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00163E">
        <w:rPr>
          <w:rFonts w:ascii="Arial" w:hAnsi="Arial" w:cs="Arial"/>
          <w:sz w:val="20"/>
        </w:rPr>
        <w:t xml:space="preserve">Przychody w kwocie </w:t>
      </w:r>
      <w:r w:rsidR="00F72DD2">
        <w:rPr>
          <w:rFonts w:ascii="Arial" w:hAnsi="Arial" w:cs="Arial"/>
          <w:b/>
          <w:sz w:val="20"/>
        </w:rPr>
        <w:t>2.665.000</w:t>
      </w:r>
      <w:r w:rsidRPr="00980901">
        <w:rPr>
          <w:rFonts w:ascii="Arial" w:hAnsi="Arial" w:cs="Arial"/>
          <w:b/>
          <w:sz w:val="20"/>
        </w:rPr>
        <w:t xml:space="preserve"> zł</w:t>
      </w:r>
    </w:p>
    <w:p w:rsidR="008A3FF4" w:rsidRDefault="001A31E8" w:rsidP="001A31E8">
      <w:pPr>
        <w:spacing w:line="360" w:lineRule="auto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>Po zmianach zaangażowano przychody z tytułu innych rozliczeń krajowych – wolne środki jako nadwyżka środków pieniężnych na rachunku bieżącym budżetu wynikająca z rozliczeń kredytów i pożyczek z lat ubiegłych z przeznaczeniem na pokrycie wyd</w:t>
      </w:r>
      <w:r>
        <w:rPr>
          <w:rFonts w:ascii="Arial" w:hAnsi="Arial" w:cs="Arial"/>
          <w:sz w:val="20"/>
        </w:rPr>
        <w:t xml:space="preserve">atków w kwocie </w:t>
      </w:r>
      <w:r w:rsidR="00F72DD2">
        <w:rPr>
          <w:rFonts w:ascii="Arial" w:hAnsi="Arial" w:cs="Arial"/>
          <w:b/>
          <w:sz w:val="20"/>
        </w:rPr>
        <w:t>1.415.000</w:t>
      </w:r>
      <w:r w:rsidRPr="00B87085">
        <w:rPr>
          <w:rFonts w:ascii="Arial" w:hAnsi="Arial" w:cs="Arial"/>
          <w:b/>
          <w:sz w:val="20"/>
        </w:rPr>
        <w:t xml:space="preserve"> zł</w:t>
      </w:r>
      <w:r>
        <w:rPr>
          <w:rFonts w:ascii="Arial" w:hAnsi="Arial" w:cs="Arial"/>
          <w:b/>
          <w:sz w:val="20"/>
        </w:rPr>
        <w:t>,</w:t>
      </w:r>
      <w:r>
        <w:rPr>
          <w:rFonts w:ascii="Arial" w:hAnsi="Arial" w:cs="Arial"/>
          <w:sz w:val="20"/>
        </w:rPr>
        <w:t xml:space="preserve"> oraz kredytu </w:t>
      </w:r>
      <w:r w:rsidR="008A3FF4">
        <w:rPr>
          <w:rFonts w:ascii="Arial" w:hAnsi="Arial" w:cs="Arial"/>
          <w:sz w:val="20"/>
        </w:rPr>
        <w:t xml:space="preserve">w wysokości </w:t>
      </w:r>
      <w:r w:rsidR="008A3FF4" w:rsidRPr="008A3FF4">
        <w:rPr>
          <w:rFonts w:ascii="Arial" w:hAnsi="Arial" w:cs="Arial"/>
          <w:b/>
          <w:sz w:val="20"/>
        </w:rPr>
        <w:t>1.250.000 zł</w:t>
      </w:r>
      <w:r w:rsidR="008A3FF4">
        <w:rPr>
          <w:rFonts w:ascii="Arial" w:hAnsi="Arial" w:cs="Arial"/>
          <w:sz w:val="20"/>
        </w:rPr>
        <w:t xml:space="preserve"> </w:t>
      </w:r>
      <w:r w:rsidR="00F72DD2">
        <w:rPr>
          <w:rFonts w:ascii="Arial" w:hAnsi="Arial" w:cs="Arial"/>
          <w:sz w:val="20"/>
        </w:rPr>
        <w:t>zaciągniętego na spłatę rat kredytu przypadających do spłaty w 2014 roku</w:t>
      </w:r>
      <w:r w:rsidR="008A3FF4">
        <w:rPr>
          <w:rFonts w:ascii="Arial" w:hAnsi="Arial" w:cs="Arial"/>
          <w:sz w:val="20"/>
        </w:rPr>
        <w:t>. W wyniku przeprowadzonego postępowania podpisano umowę o kredyt długoterminowy z Bankiem</w:t>
      </w:r>
      <w:r w:rsidR="00F72DD2">
        <w:rPr>
          <w:rFonts w:ascii="Arial" w:hAnsi="Arial" w:cs="Arial"/>
          <w:sz w:val="20"/>
        </w:rPr>
        <w:t xml:space="preserve"> Spół</w:t>
      </w:r>
      <w:r w:rsidR="008A3FF4">
        <w:rPr>
          <w:rFonts w:ascii="Arial" w:hAnsi="Arial" w:cs="Arial"/>
          <w:sz w:val="20"/>
        </w:rPr>
        <w:t>dzielczym</w:t>
      </w:r>
      <w:r w:rsidR="00F72DD2">
        <w:rPr>
          <w:rFonts w:ascii="Arial" w:hAnsi="Arial" w:cs="Arial"/>
          <w:sz w:val="20"/>
        </w:rPr>
        <w:t xml:space="preserve"> w Czarnkowie</w:t>
      </w:r>
      <w:r w:rsidR="008A3FF4">
        <w:rPr>
          <w:rFonts w:ascii="Arial" w:hAnsi="Arial" w:cs="Arial"/>
          <w:sz w:val="20"/>
        </w:rPr>
        <w:t>.</w:t>
      </w:r>
    </w:p>
    <w:p w:rsidR="001A31E8" w:rsidRDefault="001A31E8" w:rsidP="001A31E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Przychody z tytułu „wolnych środków” zostały wprowadzone Uc</w:t>
      </w:r>
      <w:r w:rsidR="008A3FF4">
        <w:rPr>
          <w:rFonts w:ascii="Arial" w:hAnsi="Arial" w:cs="Arial"/>
          <w:sz w:val="20"/>
        </w:rPr>
        <w:t xml:space="preserve">hwałą Rady Miejskiej w Rogoźnie </w:t>
      </w:r>
      <w:r w:rsidR="008A3FF4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Nr X</w:t>
      </w:r>
      <w:r w:rsidR="008A3FF4">
        <w:rPr>
          <w:rFonts w:ascii="Arial" w:hAnsi="Arial" w:cs="Arial"/>
          <w:sz w:val="20"/>
        </w:rPr>
        <w:t>LV</w:t>
      </w:r>
      <w:r>
        <w:rPr>
          <w:rFonts w:ascii="Arial" w:hAnsi="Arial" w:cs="Arial"/>
          <w:sz w:val="20"/>
        </w:rPr>
        <w:t>/</w:t>
      </w:r>
      <w:r w:rsidR="008A3FF4">
        <w:rPr>
          <w:rFonts w:ascii="Arial" w:hAnsi="Arial" w:cs="Arial"/>
          <w:sz w:val="20"/>
        </w:rPr>
        <w:t>344</w:t>
      </w:r>
      <w:r>
        <w:rPr>
          <w:rFonts w:ascii="Arial" w:hAnsi="Arial" w:cs="Arial"/>
          <w:sz w:val="20"/>
        </w:rPr>
        <w:t>/201</w:t>
      </w:r>
      <w:r w:rsidR="008A3FF4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z dnia </w:t>
      </w:r>
      <w:r w:rsidR="008A3FF4">
        <w:rPr>
          <w:rFonts w:ascii="Arial" w:hAnsi="Arial" w:cs="Arial"/>
          <w:sz w:val="20"/>
        </w:rPr>
        <w:t>28 maja</w:t>
      </w:r>
      <w:r>
        <w:rPr>
          <w:rFonts w:ascii="Arial" w:hAnsi="Arial" w:cs="Arial"/>
          <w:sz w:val="20"/>
        </w:rPr>
        <w:t xml:space="preserve"> 201</w:t>
      </w:r>
      <w:r w:rsidR="008A3FF4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roku</w:t>
      </w:r>
      <w:r w:rsidR="008A3FF4">
        <w:rPr>
          <w:rFonts w:ascii="Arial" w:hAnsi="Arial" w:cs="Arial"/>
          <w:sz w:val="20"/>
        </w:rPr>
        <w:t>.</w:t>
      </w:r>
    </w:p>
    <w:p w:rsidR="001A31E8" w:rsidRPr="0000163E" w:rsidRDefault="001A31E8" w:rsidP="001A31E8">
      <w:pPr>
        <w:spacing w:line="360" w:lineRule="auto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>Rozchody zaplanowane na</w:t>
      </w:r>
      <w:r>
        <w:rPr>
          <w:rFonts w:ascii="Arial" w:hAnsi="Arial" w:cs="Arial"/>
          <w:sz w:val="20"/>
        </w:rPr>
        <w:t xml:space="preserve"> </w:t>
      </w:r>
      <w:r w:rsidRPr="0000163E">
        <w:rPr>
          <w:rFonts w:ascii="Arial" w:hAnsi="Arial" w:cs="Arial"/>
          <w:sz w:val="20"/>
        </w:rPr>
        <w:t>201</w:t>
      </w:r>
      <w:r w:rsidR="008A3FF4">
        <w:rPr>
          <w:rFonts w:ascii="Arial" w:hAnsi="Arial" w:cs="Arial"/>
          <w:sz w:val="20"/>
        </w:rPr>
        <w:t>4</w:t>
      </w:r>
      <w:r w:rsidRPr="0000163E">
        <w:rPr>
          <w:rFonts w:ascii="Arial" w:hAnsi="Arial" w:cs="Arial"/>
          <w:sz w:val="20"/>
        </w:rPr>
        <w:t xml:space="preserve"> rok w kwocie </w:t>
      </w:r>
      <w:r w:rsidR="008A3FF4">
        <w:rPr>
          <w:rFonts w:ascii="Arial" w:hAnsi="Arial" w:cs="Arial"/>
          <w:b/>
          <w:sz w:val="20"/>
        </w:rPr>
        <w:t>1.654.549,98</w:t>
      </w:r>
      <w:r w:rsidRPr="00980901">
        <w:rPr>
          <w:rFonts w:ascii="Arial" w:hAnsi="Arial" w:cs="Arial"/>
          <w:b/>
          <w:sz w:val="20"/>
        </w:rPr>
        <w:t xml:space="preserve"> zł</w:t>
      </w:r>
      <w:r w:rsidRPr="0000163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na:</w:t>
      </w:r>
    </w:p>
    <w:p w:rsidR="001A31E8" w:rsidRPr="0000163E" w:rsidRDefault="001A31E8" w:rsidP="001A31E8">
      <w:pPr>
        <w:numPr>
          <w:ilvl w:val="1"/>
          <w:numId w:val="8"/>
        </w:numPr>
        <w:tabs>
          <w:tab w:val="clear" w:pos="21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>spłat</w:t>
      </w:r>
      <w:r>
        <w:rPr>
          <w:rFonts w:ascii="Arial" w:hAnsi="Arial" w:cs="Arial"/>
          <w:sz w:val="20"/>
        </w:rPr>
        <w:t>ę</w:t>
      </w:r>
      <w:r w:rsidRPr="0000163E">
        <w:rPr>
          <w:rFonts w:ascii="Arial" w:hAnsi="Arial" w:cs="Arial"/>
          <w:sz w:val="20"/>
        </w:rPr>
        <w:t xml:space="preserve"> rat</w:t>
      </w:r>
      <w:r>
        <w:rPr>
          <w:rFonts w:ascii="Arial" w:hAnsi="Arial" w:cs="Arial"/>
          <w:sz w:val="20"/>
        </w:rPr>
        <w:t>y</w:t>
      </w:r>
      <w:r w:rsidRPr="0000163E">
        <w:rPr>
          <w:rFonts w:ascii="Arial" w:hAnsi="Arial" w:cs="Arial"/>
          <w:sz w:val="20"/>
        </w:rPr>
        <w:t xml:space="preserve"> kredytu zaciągniętego w 2008 roku w Banku Spółdzielczym w Czarnkowie </w:t>
      </w:r>
      <w:r w:rsidRPr="0000163E">
        <w:rPr>
          <w:rFonts w:ascii="Arial" w:hAnsi="Arial" w:cs="Arial"/>
          <w:sz w:val="20"/>
        </w:rPr>
        <w:br/>
        <w:t>na finansowanie planowanego deficytu 2008 roku  w kwocie 103.</w:t>
      </w:r>
      <w:r w:rsidR="008A3FF4">
        <w:rPr>
          <w:rFonts w:ascii="Arial" w:hAnsi="Arial" w:cs="Arial"/>
          <w:sz w:val="20"/>
        </w:rPr>
        <w:t>0</w:t>
      </w:r>
      <w:r w:rsidRPr="0000163E">
        <w:rPr>
          <w:rFonts w:ascii="Arial" w:hAnsi="Arial" w:cs="Arial"/>
          <w:sz w:val="20"/>
        </w:rPr>
        <w:t>00 zł</w:t>
      </w:r>
    </w:p>
    <w:p w:rsidR="001A31E8" w:rsidRDefault="001A31E8" w:rsidP="001A31E8">
      <w:pPr>
        <w:numPr>
          <w:ilvl w:val="1"/>
          <w:numId w:val="9"/>
        </w:numPr>
        <w:tabs>
          <w:tab w:val="clear" w:pos="21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>spłat</w:t>
      </w:r>
      <w:r>
        <w:rPr>
          <w:rFonts w:ascii="Arial" w:hAnsi="Arial" w:cs="Arial"/>
          <w:sz w:val="20"/>
        </w:rPr>
        <w:t>ę</w:t>
      </w:r>
      <w:r w:rsidRPr="0000163E">
        <w:rPr>
          <w:rFonts w:ascii="Arial" w:hAnsi="Arial" w:cs="Arial"/>
          <w:sz w:val="20"/>
        </w:rPr>
        <w:t xml:space="preserve"> rat</w:t>
      </w:r>
      <w:r>
        <w:rPr>
          <w:rFonts w:ascii="Arial" w:hAnsi="Arial" w:cs="Arial"/>
          <w:sz w:val="20"/>
        </w:rPr>
        <w:t>y</w:t>
      </w:r>
      <w:r w:rsidRPr="0000163E">
        <w:rPr>
          <w:rFonts w:ascii="Arial" w:hAnsi="Arial" w:cs="Arial"/>
          <w:sz w:val="20"/>
        </w:rPr>
        <w:t xml:space="preserve"> kredytu zaciągniętego w 2009 roku w ING Bank Śląski Spółka Akcyjna w Katowicach </w:t>
      </w:r>
      <w:r w:rsidRPr="0000163E">
        <w:rPr>
          <w:rFonts w:ascii="Arial" w:hAnsi="Arial" w:cs="Arial"/>
          <w:sz w:val="20"/>
        </w:rPr>
        <w:br/>
        <w:t>na finansowanie planowanego deficyt</w:t>
      </w:r>
      <w:r>
        <w:rPr>
          <w:rFonts w:ascii="Arial" w:hAnsi="Arial" w:cs="Arial"/>
          <w:sz w:val="20"/>
        </w:rPr>
        <w:t>u 2009 roku w kwocie 732.000 zł,</w:t>
      </w:r>
    </w:p>
    <w:p w:rsidR="001A31E8" w:rsidRDefault="001A31E8" w:rsidP="001A31E8">
      <w:pPr>
        <w:numPr>
          <w:ilvl w:val="1"/>
          <w:numId w:val="9"/>
        </w:numPr>
        <w:tabs>
          <w:tab w:val="clear" w:pos="21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spłatę rat kredytu zaciągniętego w 2012 roku w Banku Pocztowym w Bydgoszczy </w:t>
      </w:r>
      <w:r>
        <w:rPr>
          <w:rFonts w:ascii="Arial" w:hAnsi="Arial" w:cs="Arial"/>
          <w:sz w:val="20"/>
        </w:rPr>
        <w:br/>
        <w:t xml:space="preserve">na sfinansowanie planowanego deficytu w latach 2012-2013 w kwocie </w:t>
      </w:r>
      <w:r w:rsidR="008A3FF4">
        <w:rPr>
          <w:rFonts w:ascii="Arial" w:hAnsi="Arial" w:cs="Arial"/>
          <w:sz w:val="20"/>
        </w:rPr>
        <w:t>419.549,98</w:t>
      </w:r>
      <w:r>
        <w:rPr>
          <w:rFonts w:ascii="Arial" w:hAnsi="Arial" w:cs="Arial"/>
          <w:sz w:val="20"/>
        </w:rPr>
        <w:t xml:space="preserve"> zł</w:t>
      </w:r>
      <w:r w:rsidR="008A3FF4">
        <w:rPr>
          <w:rFonts w:ascii="Arial" w:hAnsi="Arial" w:cs="Arial"/>
          <w:sz w:val="20"/>
        </w:rPr>
        <w:t>,</w:t>
      </w:r>
    </w:p>
    <w:p w:rsidR="008A3FF4" w:rsidRDefault="008A3FF4" w:rsidP="001A31E8">
      <w:pPr>
        <w:numPr>
          <w:ilvl w:val="1"/>
          <w:numId w:val="9"/>
        </w:numPr>
        <w:tabs>
          <w:tab w:val="clear" w:pos="21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spłatę rat pożyczki</w:t>
      </w:r>
      <w:r w:rsidR="00441045">
        <w:rPr>
          <w:rFonts w:ascii="Arial" w:hAnsi="Arial" w:cs="Arial"/>
          <w:sz w:val="20"/>
        </w:rPr>
        <w:t xml:space="preserve"> zaciągniętej w latach 2011-2013 z WFOŚ i GW w Poznaniu na realizację przedsięwzięcia pn.: „Budowa kanalizacji sanitarnej i oczyszczalni ścieków etap II oraz separatorów na wlotach do Jeziora Rogozińskiego i rzeki Wełny aglomeracji Rogoźno” w kwocie 400.000 zł.</w:t>
      </w:r>
    </w:p>
    <w:p w:rsidR="003B4A58" w:rsidRDefault="003B4A58">
      <w:pPr>
        <w:spacing w:after="20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08125A" w:rsidRPr="003B4A58" w:rsidRDefault="001A31E8" w:rsidP="00BA1492">
      <w:pPr>
        <w:pStyle w:val="Akapitzlist"/>
        <w:numPr>
          <w:ilvl w:val="0"/>
          <w:numId w:val="118"/>
        </w:numPr>
        <w:ind w:left="426" w:hanging="426"/>
        <w:jc w:val="both"/>
        <w:rPr>
          <w:rFonts w:ascii="Arial" w:hAnsi="Arial" w:cs="Arial"/>
          <w:b/>
          <w:sz w:val="20"/>
        </w:rPr>
      </w:pPr>
      <w:r w:rsidRPr="003B4A58">
        <w:rPr>
          <w:rFonts w:ascii="Arial" w:hAnsi="Arial" w:cs="Arial"/>
          <w:b/>
          <w:sz w:val="20"/>
        </w:rPr>
        <w:lastRenderedPageBreak/>
        <w:t>Zmiany dotyczące planu wydatków w 201</w:t>
      </w:r>
      <w:r w:rsidR="00441045" w:rsidRPr="003B4A58">
        <w:rPr>
          <w:rFonts w:ascii="Arial" w:hAnsi="Arial" w:cs="Arial"/>
          <w:b/>
          <w:sz w:val="20"/>
        </w:rPr>
        <w:t>4</w:t>
      </w:r>
      <w:r w:rsidRPr="003B4A58">
        <w:rPr>
          <w:rFonts w:ascii="Arial" w:hAnsi="Arial" w:cs="Arial"/>
          <w:b/>
          <w:sz w:val="20"/>
        </w:rPr>
        <w:t xml:space="preserve"> roku na realizacje programów finansowanych </w:t>
      </w:r>
      <w:r w:rsidRPr="003B4A58">
        <w:rPr>
          <w:rFonts w:ascii="Arial" w:hAnsi="Arial" w:cs="Arial"/>
          <w:b/>
          <w:sz w:val="20"/>
        </w:rPr>
        <w:br/>
        <w:t xml:space="preserve">z udziałem środków, o których mowa w art. 5 ust.1 pkt 2 i 3 dokonane w trakcie roku budżetowego na ogólną kwotę minus (-) </w:t>
      </w:r>
      <w:r w:rsidR="008D4D5F" w:rsidRPr="003B4A58">
        <w:rPr>
          <w:rFonts w:ascii="Arial" w:hAnsi="Arial" w:cs="Arial"/>
          <w:b/>
          <w:sz w:val="20"/>
        </w:rPr>
        <w:t>245.522,91</w:t>
      </w:r>
      <w:r w:rsidRPr="003B4A58">
        <w:rPr>
          <w:rFonts w:ascii="Arial" w:hAnsi="Arial" w:cs="Arial"/>
          <w:b/>
          <w:sz w:val="20"/>
        </w:rPr>
        <w:t xml:space="preserve"> zł </w:t>
      </w:r>
      <w:r w:rsidR="0008125A" w:rsidRPr="003B4A58">
        <w:rPr>
          <w:rFonts w:ascii="Arial" w:hAnsi="Arial" w:cs="Arial"/>
          <w:b/>
          <w:sz w:val="20"/>
        </w:rPr>
        <w:t xml:space="preserve">i po zmianie </w:t>
      </w:r>
      <w:r w:rsidR="008415E9">
        <w:rPr>
          <w:rFonts w:ascii="Arial" w:hAnsi="Arial" w:cs="Arial"/>
          <w:b/>
          <w:sz w:val="20"/>
        </w:rPr>
        <w:t>plan wynosił</w:t>
      </w:r>
      <w:r w:rsidR="008415E9">
        <w:rPr>
          <w:rFonts w:ascii="Arial" w:hAnsi="Arial" w:cs="Arial"/>
          <w:b/>
          <w:sz w:val="20"/>
        </w:rPr>
        <w:br/>
      </w:r>
      <w:r w:rsidR="0008125A" w:rsidRPr="003B4A58">
        <w:rPr>
          <w:rFonts w:ascii="Arial" w:hAnsi="Arial" w:cs="Arial"/>
          <w:b/>
          <w:sz w:val="20"/>
        </w:rPr>
        <w:t xml:space="preserve"> </w:t>
      </w:r>
      <w:r w:rsidR="00BE7103" w:rsidRPr="003B4A58">
        <w:rPr>
          <w:rFonts w:ascii="Arial" w:hAnsi="Arial" w:cs="Arial"/>
          <w:b/>
          <w:sz w:val="20"/>
        </w:rPr>
        <w:t>4.7</w:t>
      </w:r>
      <w:r w:rsidR="003B4A58" w:rsidRPr="003B4A58">
        <w:rPr>
          <w:rFonts w:ascii="Arial" w:hAnsi="Arial" w:cs="Arial"/>
          <w:b/>
          <w:sz w:val="20"/>
        </w:rPr>
        <w:t>41</w:t>
      </w:r>
      <w:r w:rsidR="00BE7103" w:rsidRPr="003B4A58">
        <w:rPr>
          <w:rFonts w:ascii="Arial" w:hAnsi="Arial" w:cs="Arial"/>
          <w:b/>
          <w:sz w:val="20"/>
        </w:rPr>
        <w:t>.</w:t>
      </w:r>
      <w:r w:rsidR="003B4A58" w:rsidRPr="003B4A58">
        <w:rPr>
          <w:rFonts w:ascii="Arial" w:hAnsi="Arial" w:cs="Arial"/>
          <w:b/>
          <w:sz w:val="20"/>
        </w:rPr>
        <w:t>946,09</w:t>
      </w:r>
      <w:r w:rsidR="0008125A" w:rsidRPr="003B4A58">
        <w:rPr>
          <w:rFonts w:ascii="Arial" w:hAnsi="Arial" w:cs="Arial"/>
          <w:b/>
          <w:sz w:val="20"/>
        </w:rPr>
        <w:t xml:space="preserve"> zł </w:t>
      </w:r>
      <w:r w:rsidR="003B4A58">
        <w:rPr>
          <w:rFonts w:ascii="Arial" w:hAnsi="Arial" w:cs="Arial"/>
          <w:b/>
          <w:sz w:val="20"/>
        </w:rPr>
        <w:t>w tym</w:t>
      </w:r>
      <w:r w:rsidR="0008125A" w:rsidRPr="003B4A58">
        <w:rPr>
          <w:rFonts w:ascii="Arial" w:hAnsi="Arial" w:cs="Arial"/>
          <w:b/>
          <w:sz w:val="20"/>
        </w:rPr>
        <w:t xml:space="preserve"> finansowan</w:t>
      </w:r>
      <w:r w:rsidR="003B4A58">
        <w:rPr>
          <w:rFonts w:ascii="Arial" w:hAnsi="Arial" w:cs="Arial"/>
          <w:b/>
          <w:sz w:val="20"/>
        </w:rPr>
        <w:t>i</w:t>
      </w:r>
      <w:r w:rsidR="0008125A" w:rsidRPr="003B4A58">
        <w:rPr>
          <w:rFonts w:ascii="Arial" w:hAnsi="Arial" w:cs="Arial"/>
          <w:b/>
          <w:sz w:val="20"/>
        </w:rPr>
        <w:t xml:space="preserve">e n/w </w:t>
      </w:r>
      <w:r w:rsidR="003B4A58">
        <w:rPr>
          <w:rFonts w:ascii="Arial" w:hAnsi="Arial" w:cs="Arial"/>
          <w:b/>
          <w:sz w:val="20"/>
        </w:rPr>
        <w:t xml:space="preserve">przedsięwzięć realizowanych z Programu Rozwoju Obszarów Wiejskich </w:t>
      </w:r>
      <w:r w:rsidR="00CF5BFE">
        <w:rPr>
          <w:rFonts w:ascii="Arial" w:hAnsi="Arial" w:cs="Arial"/>
          <w:b/>
          <w:sz w:val="20"/>
        </w:rPr>
        <w:t xml:space="preserve">w </w:t>
      </w:r>
      <w:r w:rsidR="003B4A58">
        <w:rPr>
          <w:rFonts w:ascii="Arial" w:hAnsi="Arial" w:cs="Arial"/>
          <w:b/>
          <w:sz w:val="20"/>
        </w:rPr>
        <w:t>2014</w:t>
      </w:r>
      <w:r w:rsidR="00CF5BFE">
        <w:rPr>
          <w:rFonts w:ascii="Arial" w:hAnsi="Arial" w:cs="Arial"/>
          <w:b/>
          <w:sz w:val="20"/>
        </w:rPr>
        <w:t xml:space="preserve"> roku</w:t>
      </w:r>
      <w:r w:rsidR="003B4A58">
        <w:rPr>
          <w:rFonts w:ascii="Arial" w:hAnsi="Arial" w:cs="Arial"/>
          <w:b/>
          <w:sz w:val="20"/>
        </w:rPr>
        <w:t xml:space="preserve"> </w:t>
      </w:r>
      <w:r w:rsidR="0008125A" w:rsidRPr="003B4A58">
        <w:rPr>
          <w:rFonts w:ascii="Arial" w:hAnsi="Arial" w:cs="Arial"/>
          <w:b/>
          <w:sz w:val="20"/>
        </w:rPr>
        <w:t>przedstawia się następująco:</w:t>
      </w:r>
    </w:p>
    <w:p w:rsidR="00BE7103" w:rsidRDefault="00BE7103" w:rsidP="00BA1492">
      <w:pPr>
        <w:numPr>
          <w:ilvl w:val="0"/>
          <w:numId w:val="88"/>
        </w:numPr>
        <w:tabs>
          <w:tab w:val="clear" w:pos="4005"/>
          <w:tab w:val="num" w:pos="360"/>
        </w:tabs>
        <w:ind w:left="360" w:firstLine="6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4204970</wp:posOffset>
                </wp:positionH>
                <wp:positionV relativeFrom="paragraph">
                  <wp:posOffset>-2540</wp:posOffset>
                </wp:positionV>
                <wp:extent cx="66675" cy="409575"/>
                <wp:effectExtent l="0" t="0" r="28575" b="28575"/>
                <wp:wrapNone/>
                <wp:docPr id="3" name="Nawias klamrowy zamykając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4095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3" o:spid="_x0000_s1026" type="#_x0000_t88" style="position:absolute;margin-left:331.1pt;margin-top:-.2pt;width:5.25pt;height:32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" adj="293" strokecolor="#4579b8 [3044]"/>
            </w:pict>
          </mc:Fallback>
        </mc:AlternateContent>
      </w:r>
      <w:r w:rsidR="0008125A">
        <w:rPr>
          <w:rFonts w:ascii="Arial" w:hAnsi="Arial" w:cs="Arial"/>
          <w:b/>
          <w:sz w:val="20"/>
        </w:rPr>
        <w:t xml:space="preserve">ze środków </w:t>
      </w:r>
      <w:r w:rsidR="00CC0735">
        <w:rPr>
          <w:rFonts w:ascii="Arial" w:hAnsi="Arial" w:cs="Arial"/>
          <w:b/>
          <w:sz w:val="20"/>
        </w:rPr>
        <w:t xml:space="preserve"> </w:t>
      </w:r>
      <w:r w:rsidR="0008125A">
        <w:rPr>
          <w:rFonts w:ascii="Arial" w:hAnsi="Arial" w:cs="Arial"/>
          <w:b/>
          <w:sz w:val="20"/>
        </w:rPr>
        <w:t xml:space="preserve">UE 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  <w:t xml:space="preserve">– 2.315.509,17 zł </w:t>
      </w:r>
    </w:p>
    <w:p w:rsidR="0008125A" w:rsidRDefault="00BE7103" w:rsidP="00BA1492">
      <w:pPr>
        <w:numPr>
          <w:ilvl w:val="0"/>
          <w:numId w:val="88"/>
        </w:numPr>
        <w:tabs>
          <w:tab w:val="clear" w:pos="4005"/>
          <w:tab w:val="num" w:pos="360"/>
        </w:tabs>
        <w:ind w:left="360" w:firstLine="6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ze środków budżetu państwa  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  <w:t>–    186.505,73 zł      4.580.169,01 zł</w:t>
      </w:r>
    </w:p>
    <w:p w:rsidR="00BE7103" w:rsidRDefault="00BE7103" w:rsidP="00BA1492">
      <w:pPr>
        <w:numPr>
          <w:ilvl w:val="0"/>
          <w:numId w:val="88"/>
        </w:numPr>
        <w:tabs>
          <w:tab w:val="clear" w:pos="4005"/>
          <w:tab w:val="num" w:pos="360"/>
        </w:tabs>
        <w:ind w:left="360" w:firstLine="6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ze środków własnych </w:t>
      </w:r>
      <w:r>
        <w:rPr>
          <w:rFonts w:ascii="Arial" w:hAnsi="Arial" w:cs="Arial"/>
          <w:b/>
          <w:sz w:val="20"/>
        </w:rPr>
        <w:tab/>
      </w:r>
      <w:r w:rsidR="003B4A58">
        <w:rPr>
          <w:rFonts w:ascii="Arial" w:hAnsi="Arial" w:cs="Arial"/>
          <w:b/>
          <w:sz w:val="20"/>
        </w:rPr>
        <w:t>(</w:t>
      </w:r>
      <w:r>
        <w:rPr>
          <w:rFonts w:ascii="Arial" w:hAnsi="Arial" w:cs="Arial"/>
          <w:b/>
          <w:sz w:val="20"/>
        </w:rPr>
        <w:t>w projekcie</w:t>
      </w:r>
      <w:r w:rsidR="003B4A58">
        <w:rPr>
          <w:rFonts w:ascii="Arial" w:hAnsi="Arial" w:cs="Arial"/>
          <w:b/>
          <w:sz w:val="20"/>
        </w:rPr>
        <w:t>)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  <w:t>– 2.078.154,11 zł</w:t>
      </w:r>
    </w:p>
    <w:p w:rsidR="00BE7103" w:rsidRDefault="00BE7103" w:rsidP="00BA1492">
      <w:pPr>
        <w:numPr>
          <w:ilvl w:val="0"/>
          <w:numId w:val="88"/>
        </w:numPr>
        <w:tabs>
          <w:tab w:val="clear" w:pos="4005"/>
          <w:tab w:val="num" w:pos="360"/>
        </w:tabs>
        <w:ind w:left="360" w:firstLine="6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ze środków własnych </w:t>
      </w:r>
      <w:r w:rsidR="003B4A58">
        <w:rPr>
          <w:rFonts w:ascii="Arial" w:hAnsi="Arial" w:cs="Arial"/>
          <w:b/>
          <w:sz w:val="20"/>
        </w:rPr>
        <w:t>(</w:t>
      </w:r>
      <w:r>
        <w:rPr>
          <w:rFonts w:ascii="Arial" w:hAnsi="Arial" w:cs="Arial"/>
          <w:b/>
          <w:sz w:val="20"/>
        </w:rPr>
        <w:t>poza projektem</w:t>
      </w:r>
      <w:r w:rsidR="003B4A58">
        <w:rPr>
          <w:rFonts w:ascii="Arial" w:hAnsi="Arial" w:cs="Arial"/>
          <w:b/>
          <w:sz w:val="20"/>
        </w:rPr>
        <w:t>)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ab/>
        <w:t>–   161.777,08 zł</w:t>
      </w:r>
      <w:r w:rsidR="003B4A58">
        <w:rPr>
          <w:rFonts w:ascii="Arial" w:hAnsi="Arial" w:cs="Arial"/>
          <w:b/>
          <w:sz w:val="20"/>
        </w:rPr>
        <w:t>.</w:t>
      </w:r>
    </w:p>
    <w:p w:rsidR="0008125A" w:rsidRDefault="0008125A" w:rsidP="0008125A">
      <w:pPr>
        <w:ind w:left="426"/>
        <w:jc w:val="both"/>
        <w:rPr>
          <w:rFonts w:ascii="Arial" w:hAnsi="Arial" w:cs="Arial"/>
          <w:b/>
          <w:sz w:val="20"/>
        </w:rPr>
      </w:pPr>
    </w:p>
    <w:p w:rsidR="001A31E8" w:rsidRPr="00657F89" w:rsidRDefault="001A31E8" w:rsidP="001A31E8">
      <w:pPr>
        <w:pStyle w:val="Akapitzlist"/>
        <w:tabs>
          <w:tab w:val="left" w:pos="567"/>
        </w:tabs>
        <w:ind w:left="993" w:hanging="1419"/>
        <w:jc w:val="both"/>
        <w:rPr>
          <w:rFonts w:ascii="Arial" w:hAnsi="Arial" w:cs="Arial"/>
          <w:sz w:val="20"/>
        </w:rPr>
      </w:pPr>
      <w:r w:rsidRPr="00657F89">
        <w:rPr>
          <w:rFonts w:ascii="Arial" w:hAnsi="Arial" w:cs="Arial"/>
          <w:b/>
          <w:sz w:val="20"/>
        </w:rPr>
        <w:tab/>
      </w:r>
      <w:r w:rsidRPr="00657F89">
        <w:rPr>
          <w:rFonts w:ascii="Arial" w:hAnsi="Arial" w:cs="Arial"/>
          <w:sz w:val="20"/>
        </w:rPr>
        <w:t>1)</w:t>
      </w:r>
      <w:r w:rsidRPr="00657F89">
        <w:rPr>
          <w:rFonts w:ascii="Arial" w:hAnsi="Arial" w:cs="Arial"/>
          <w:sz w:val="20"/>
        </w:rPr>
        <w:tab/>
        <w:t xml:space="preserve">„Budowa targowiska miejskiego” </w:t>
      </w:r>
      <w:r w:rsidRPr="00657F89">
        <w:rPr>
          <w:rFonts w:ascii="Arial" w:hAnsi="Arial" w:cs="Arial"/>
          <w:b/>
          <w:sz w:val="20"/>
        </w:rPr>
        <w:t xml:space="preserve">– zadanie majątkowe do realizacji w latach 2009 - 2014 </w:t>
      </w:r>
      <w:r w:rsidRPr="00657F89">
        <w:rPr>
          <w:rFonts w:ascii="Arial" w:hAnsi="Arial" w:cs="Arial"/>
          <w:b/>
          <w:sz w:val="20"/>
        </w:rPr>
        <w:br/>
      </w:r>
      <w:r w:rsidRPr="00657F89">
        <w:rPr>
          <w:rFonts w:ascii="Arial" w:hAnsi="Arial" w:cs="Arial"/>
          <w:sz w:val="20"/>
        </w:rPr>
        <w:t>o wartoś</w:t>
      </w:r>
      <w:r w:rsidR="008F4FEE">
        <w:rPr>
          <w:rFonts w:ascii="Arial" w:hAnsi="Arial" w:cs="Arial"/>
          <w:sz w:val="20"/>
        </w:rPr>
        <w:t>ci</w:t>
      </w:r>
      <w:r w:rsidRPr="00657F89">
        <w:rPr>
          <w:rFonts w:ascii="Arial" w:hAnsi="Arial" w:cs="Arial"/>
          <w:sz w:val="20"/>
        </w:rPr>
        <w:t xml:space="preserve"> </w:t>
      </w:r>
      <w:r w:rsidRPr="00657F89">
        <w:rPr>
          <w:rFonts w:ascii="Arial" w:hAnsi="Arial" w:cs="Arial"/>
          <w:b/>
          <w:sz w:val="20"/>
        </w:rPr>
        <w:t>2.</w:t>
      </w:r>
      <w:r w:rsidR="006B73D0">
        <w:rPr>
          <w:rFonts w:ascii="Arial" w:hAnsi="Arial" w:cs="Arial"/>
          <w:b/>
          <w:sz w:val="20"/>
        </w:rPr>
        <w:t>369.799</w:t>
      </w:r>
      <w:r w:rsidRPr="00657F89">
        <w:rPr>
          <w:rFonts w:ascii="Arial" w:hAnsi="Arial" w:cs="Arial"/>
          <w:b/>
          <w:sz w:val="20"/>
        </w:rPr>
        <w:t xml:space="preserve"> zł.</w:t>
      </w:r>
      <w:r w:rsidR="001B4F07">
        <w:rPr>
          <w:rFonts w:ascii="Arial" w:hAnsi="Arial" w:cs="Arial"/>
          <w:b/>
          <w:sz w:val="20"/>
        </w:rPr>
        <w:t xml:space="preserve"> </w:t>
      </w:r>
      <w:r w:rsidR="008415E9">
        <w:rPr>
          <w:rFonts w:ascii="Arial" w:hAnsi="Arial" w:cs="Arial"/>
          <w:b/>
          <w:sz w:val="20"/>
        </w:rPr>
        <w:t>Plan wydatków</w:t>
      </w:r>
      <w:r w:rsidR="001B4F07">
        <w:rPr>
          <w:rFonts w:ascii="Arial" w:hAnsi="Arial" w:cs="Arial"/>
          <w:b/>
          <w:sz w:val="20"/>
        </w:rPr>
        <w:t xml:space="preserve"> w 2014 roku zwiększono o kwotę 51.544 zł i po zmianie wynos</w:t>
      </w:r>
      <w:r w:rsidR="008415E9">
        <w:rPr>
          <w:rFonts w:ascii="Arial" w:hAnsi="Arial" w:cs="Arial"/>
          <w:b/>
          <w:sz w:val="20"/>
        </w:rPr>
        <w:t>i</w:t>
      </w:r>
      <w:r w:rsidR="001B4F07">
        <w:rPr>
          <w:rFonts w:ascii="Arial" w:hAnsi="Arial" w:cs="Arial"/>
          <w:b/>
          <w:sz w:val="20"/>
        </w:rPr>
        <w:t>ł 2.329.813 zł.</w:t>
      </w:r>
    </w:p>
    <w:p w:rsidR="001A31E8" w:rsidRDefault="001A31E8" w:rsidP="001A31E8">
      <w:pPr>
        <w:tabs>
          <w:tab w:val="left" w:pos="540"/>
          <w:tab w:val="left" w:pos="900"/>
        </w:tabs>
        <w:ind w:left="9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Zadanie zostało wprowadzone </w:t>
      </w:r>
      <w:r w:rsidRPr="00E52D88">
        <w:rPr>
          <w:rFonts w:ascii="Arial" w:hAnsi="Arial" w:cs="Arial"/>
          <w:b/>
          <w:sz w:val="20"/>
        </w:rPr>
        <w:t>do WPF na lata 2011 – 2025</w:t>
      </w:r>
      <w:r>
        <w:rPr>
          <w:rFonts w:ascii="Arial" w:hAnsi="Arial" w:cs="Arial"/>
          <w:sz w:val="20"/>
        </w:rPr>
        <w:t xml:space="preserve"> Uchwałą Nr XV/113/2011 Rady Miejskiej w Rogoźnie z dnia 18 listopada 2011 roku w kwocie 1.700.000 zł, zmienionej Uchwałą Nr  XVII/138/2011 Rady Miejskiej w Rogoźnie z dnia 21 grudnia 2011 roku zwiększając łączne nakłady finansowe o kwotę 39.986 zł poniesione w 2009 roku za wykonanie dokumentacji projektowej, Uchwałą Nr XXVIII/220/2012 Rady Miejskiej w Rogoźnie z dnia 19 grudnia 2012 roku o kwotę + 556.269 zł oraz Uchwałą Nr XXXIX/280/2013 Rady Miejskiej w Rogoźnie z dnia 27 listopa</w:t>
      </w:r>
      <w:r w:rsidR="006B73D0">
        <w:rPr>
          <w:rFonts w:ascii="Arial" w:hAnsi="Arial" w:cs="Arial"/>
          <w:sz w:val="20"/>
        </w:rPr>
        <w:t xml:space="preserve">da 2013 </w:t>
      </w:r>
      <w:r w:rsidR="008F4FEE">
        <w:rPr>
          <w:rFonts w:ascii="Arial" w:hAnsi="Arial" w:cs="Arial"/>
          <w:sz w:val="20"/>
        </w:rPr>
        <w:t>roku o kwotę +22.000 zł, Uchwałą</w:t>
      </w:r>
      <w:r w:rsidR="006B73D0">
        <w:rPr>
          <w:rFonts w:ascii="Arial" w:hAnsi="Arial" w:cs="Arial"/>
          <w:sz w:val="20"/>
        </w:rPr>
        <w:t xml:space="preserve"> Nr </w:t>
      </w:r>
      <w:r w:rsidR="00794291">
        <w:rPr>
          <w:rFonts w:ascii="Arial" w:hAnsi="Arial" w:cs="Arial"/>
          <w:sz w:val="20"/>
        </w:rPr>
        <w:t xml:space="preserve">XLIII/321/2014 Rady Miejskiej </w:t>
      </w:r>
      <w:r w:rsidR="0085183B">
        <w:rPr>
          <w:rFonts w:ascii="Arial" w:hAnsi="Arial" w:cs="Arial"/>
          <w:sz w:val="20"/>
        </w:rPr>
        <w:br/>
      </w:r>
      <w:r w:rsidR="00794291">
        <w:rPr>
          <w:rFonts w:ascii="Arial" w:hAnsi="Arial" w:cs="Arial"/>
          <w:sz w:val="20"/>
        </w:rPr>
        <w:t xml:space="preserve">w Rogoźnie z dnia 26 marca 2014 roku o kwotę </w:t>
      </w:r>
      <w:r w:rsidR="00794291" w:rsidRPr="00794291">
        <w:rPr>
          <w:rFonts w:ascii="Arial" w:hAnsi="Arial" w:cs="Arial"/>
          <w:b/>
          <w:sz w:val="20"/>
        </w:rPr>
        <w:t>(+) 1.544 zł</w:t>
      </w:r>
      <w:r w:rsidR="008F4FEE">
        <w:rPr>
          <w:rFonts w:ascii="Arial" w:hAnsi="Arial" w:cs="Arial"/>
          <w:sz w:val="20"/>
        </w:rPr>
        <w:t>, Uchwałą</w:t>
      </w:r>
      <w:r w:rsidR="00794291">
        <w:rPr>
          <w:rFonts w:ascii="Arial" w:hAnsi="Arial" w:cs="Arial"/>
          <w:sz w:val="20"/>
        </w:rPr>
        <w:t xml:space="preserve"> Nr XLV/344/2014 Rady Miejskiej w Rogoźnie</w:t>
      </w:r>
      <w:r w:rsidR="006B73D0">
        <w:rPr>
          <w:rFonts w:ascii="Arial" w:hAnsi="Arial" w:cs="Arial"/>
          <w:sz w:val="20"/>
        </w:rPr>
        <w:t xml:space="preserve"> </w:t>
      </w:r>
      <w:r w:rsidR="00794291">
        <w:rPr>
          <w:rFonts w:ascii="Arial" w:hAnsi="Arial" w:cs="Arial"/>
          <w:sz w:val="20"/>
        </w:rPr>
        <w:t xml:space="preserve">z dnia 28 maja 2014 roku o kwotę </w:t>
      </w:r>
      <w:r w:rsidR="00794291" w:rsidRPr="00794291">
        <w:rPr>
          <w:rFonts w:ascii="Arial" w:hAnsi="Arial" w:cs="Arial"/>
          <w:b/>
          <w:sz w:val="20"/>
        </w:rPr>
        <w:t>(+) 20.000 zł</w:t>
      </w:r>
      <w:r>
        <w:rPr>
          <w:rFonts w:ascii="Arial" w:hAnsi="Arial" w:cs="Arial"/>
          <w:sz w:val="20"/>
        </w:rPr>
        <w:t xml:space="preserve"> </w:t>
      </w:r>
      <w:r w:rsidR="008F4FEE">
        <w:rPr>
          <w:rFonts w:ascii="Arial" w:hAnsi="Arial" w:cs="Arial"/>
          <w:sz w:val="20"/>
        </w:rPr>
        <w:t>oraz Uchwałą</w:t>
      </w:r>
      <w:r w:rsidR="00794291">
        <w:rPr>
          <w:rFonts w:ascii="Arial" w:hAnsi="Arial" w:cs="Arial"/>
          <w:sz w:val="20"/>
        </w:rPr>
        <w:t xml:space="preserve"> Nr XLVII/372/2014 Rady Miejskiej w Rogoźnie z dnia 27 sierpnia 2014 o kwotę </w:t>
      </w:r>
      <w:r w:rsidR="00794291" w:rsidRPr="00794291">
        <w:rPr>
          <w:rFonts w:ascii="Arial" w:hAnsi="Arial" w:cs="Arial"/>
          <w:b/>
          <w:sz w:val="20"/>
        </w:rPr>
        <w:t>(+) 30.000 zł</w:t>
      </w:r>
      <w:r w:rsidR="00794291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Umowę o przyznaniu pomocy zawarto w dniu</w:t>
      </w:r>
      <w:r w:rsidR="0079429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26 lutego 2013 roku. W wyniku przeprowadzonego postępowania w dniu 22 listopada 2013 roku podpisano umowę </w:t>
      </w:r>
      <w:r w:rsidR="00794291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wykonawcą z terminem rea</w:t>
      </w:r>
      <w:r w:rsidR="00794291">
        <w:rPr>
          <w:rFonts w:ascii="Arial" w:hAnsi="Arial" w:cs="Arial"/>
          <w:sz w:val="20"/>
        </w:rPr>
        <w:t>lizacji do 30 czerwca 2014 roku – zakończono 08 lipca 2014 roku.</w:t>
      </w:r>
    </w:p>
    <w:p w:rsidR="001A31E8" w:rsidRPr="008D4D5F" w:rsidRDefault="00794291" w:rsidP="001A31E8">
      <w:pPr>
        <w:tabs>
          <w:tab w:val="left" w:pos="540"/>
          <w:tab w:val="left" w:pos="900"/>
        </w:tabs>
        <w:ind w:left="900"/>
        <w:jc w:val="both"/>
        <w:rPr>
          <w:rFonts w:ascii="Arial" w:hAnsi="Arial" w:cs="Arial"/>
          <w:b/>
          <w:sz w:val="20"/>
        </w:rPr>
      </w:pPr>
      <w:r w:rsidRPr="008D4D5F">
        <w:rPr>
          <w:rFonts w:ascii="Arial" w:hAnsi="Arial" w:cs="Arial"/>
          <w:b/>
          <w:sz w:val="20"/>
        </w:rPr>
        <w:t xml:space="preserve">Zadanie zakończone i rozliczone w </w:t>
      </w:r>
      <w:r w:rsidR="001A31E8" w:rsidRPr="008D4D5F">
        <w:rPr>
          <w:rFonts w:ascii="Arial" w:hAnsi="Arial" w:cs="Arial"/>
          <w:b/>
          <w:sz w:val="20"/>
        </w:rPr>
        <w:t>2014</w:t>
      </w:r>
      <w:r w:rsidRPr="008D4D5F">
        <w:rPr>
          <w:rFonts w:ascii="Arial" w:hAnsi="Arial" w:cs="Arial"/>
          <w:b/>
          <w:sz w:val="20"/>
        </w:rPr>
        <w:t xml:space="preserve"> roku</w:t>
      </w:r>
      <w:r w:rsidR="001A31E8" w:rsidRPr="008D4D5F">
        <w:rPr>
          <w:rFonts w:ascii="Arial" w:hAnsi="Arial" w:cs="Arial"/>
          <w:b/>
          <w:sz w:val="20"/>
        </w:rPr>
        <w:t>.</w:t>
      </w:r>
      <w:r w:rsidRPr="008D4D5F">
        <w:rPr>
          <w:rFonts w:ascii="Arial" w:hAnsi="Arial" w:cs="Arial"/>
          <w:b/>
          <w:sz w:val="20"/>
        </w:rPr>
        <w:t xml:space="preserve"> </w:t>
      </w:r>
    </w:p>
    <w:p w:rsidR="001A31E8" w:rsidRPr="008B3C6F" w:rsidRDefault="001A31E8" w:rsidP="001A31E8">
      <w:pPr>
        <w:tabs>
          <w:tab w:val="left" w:pos="540"/>
          <w:tab w:val="left" w:pos="900"/>
        </w:tabs>
        <w:ind w:left="900"/>
        <w:jc w:val="both"/>
        <w:rPr>
          <w:rFonts w:ascii="Arial" w:hAnsi="Arial" w:cs="Arial"/>
          <w:b/>
          <w:sz w:val="16"/>
          <w:szCs w:val="16"/>
        </w:rPr>
      </w:pPr>
    </w:p>
    <w:p w:rsidR="001B4F07" w:rsidRPr="001B4F07" w:rsidRDefault="001A31E8" w:rsidP="00BA1492">
      <w:pPr>
        <w:pStyle w:val="Akapitzlist"/>
        <w:numPr>
          <w:ilvl w:val="0"/>
          <w:numId w:val="100"/>
        </w:numPr>
        <w:tabs>
          <w:tab w:val="left" w:pos="851"/>
          <w:tab w:val="left" w:pos="900"/>
        </w:tabs>
        <w:ind w:left="851" w:hanging="491"/>
        <w:jc w:val="both"/>
        <w:rPr>
          <w:rFonts w:ascii="Arial" w:hAnsi="Arial" w:cs="Arial"/>
          <w:sz w:val="20"/>
        </w:rPr>
      </w:pPr>
      <w:r w:rsidRPr="00657F89">
        <w:rPr>
          <w:rFonts w:ascii="Arial" w:hAnsi="Arial" w:cs="Arial"/>
          <w:sz w:val="20"/>
        </w:rPr>
        <w:t xml:space="preserve">„Budowa promenady nad jeziorem Rogozińskim” </w:t>
      </w:r>
      <w:r w:rsidRPr="00657F89">
        <w:rPr>
          <w:rFonts w:ascii="Arial" w:hAnsi="Arial" w:cs="Arial"/>
          <w:b/>
          <w:sz w:val="20"/>
        </w:rPr>
        <w:t>– zadanie majątkowe do realizacji w latach</w:t>
      </w:r>
      <w:r w:rsidRPr="00657F89">
        <w:rPr>
          <w:rFonts w:ascii="Arial" w:hAnsi="Arial" w:cs="Arial"/>
          <w:b/>
          <w:sz w:val="20"/>
        </w:rPr>
        <w:br/>
        <w:t xml:space="preserve">2010-2014 </w:t>
      </w:r>
      <w:r w:rsidRPr="00657F89">
        <w:rPr>
          <w:rFonts w:ascii="Arial" w:hAnsi="Arial" w:cs="Arial"/>
          <w:sz w:val="20"/>
        </w:rPr>
        <w:t xml:space="preserve">o łącznej wartości </w:t>
      </w:r>
      <w:r w:rsidRPr="00657F89">
        <w:rPr>
          <w:rFonts w:ascii="Arial" w:hAnsi="Arial" w:cs="Arial"/>
          <w:b/>
          <w:sz w:val="20"/>
        </w:rPr>
        <w:t>1.</w:t>
      </w:r>
      <w:r w:rsidR="007E7C90">
        <w:rPr>
          <w:rFonts w:ascii="Arial" w:hAnsi="Arial" w:cs="Arial"/>
          <w:b/>
          <w:sz w:val="20"/>
        </w:rPr>
        <w:t>139.328,02</w:t>
      </w:r>
      <w:r w:rsidRPr="00657F89">
        <w:rPr>
          <w:rFonts w:ascii="Arial" w:hAnsi="Arial" w:cs="Arial"/>
          <w:b/>
          <w:sz w:val="20"/>
        </w:rPr>
        <w:t xml:space="preserve"> zł. </w:t>
      </w:r>
      <w:r w:rsidR="001B4F07">
        <w:rPr>
          <w:rFonts w:ascii="Arial" w:hAnsi="Arial" w:cs="Arial"/>
          <w:b/>
          <w:sz w:val="20"/>
        </w:rPr>
        <w:t xml:space="preserve">Plan wydatków 2014 roku po przeprowadzonym postępowaniu zamówień publicznych został zmniejszony o kwotę 225.267,98 zł i po zmianie wynosił 1.118.719,02 zł. </w:t>
      </w:r>
    </w:p>
    <w:p w:rsidR="001A31E8" w:rsidRPr="00657F89" w:rsidRDefault="001A31E8" w:rsidP="001B4F07">
      <w:pPr>
        <w:pStyle w:val="Akapitzlist"/>
        <w:tabs>
          <w:tab w:val="left" w:pos="851"/>
          <w:tab w:val="left" w:pos="900"/>
        </w:tabs>
        <w:ind w:left="851"/>
        <w:jc w:val="both"/>
        <w:rPr>
          <w:rFonts w:ascii="Arial" w:hAnsi="Arial" w:cs="Arial"/>
          <w:sz w:val="20"/>
        </w:rPr>
      </w:pPr>
      <w:r w:rsidRPr="00657F89">
        <w:rPr>
          <w:rFonts w:ascii="Arial" w:hAnsi="Arial" w:cs="Arial"/>
          <w:sz w:val="20"/>
        </w:rPr>
        <w:t xml:space="preserve">Zadanie zostało wprowadzone </w:t>
      </w:r>
      <w:r w:rsidRPr="00657F89">
        <w:rPr>
          <w:rFonts w:ascii="Arial" w:hAnsi="Arial" w:cs="Arial"/>
          <w:b/>
          <w:sz w:val="20"/>
        </w:rPr>
        <w:t xml:space="preserve">zmianą do WPF na lata 2012 - 2025 </w:t>
      </w:r>
      <w:r w:rsidRPr="00657F89">
        <w:rPr>
          <w:rFonts w:ascii="Arial" w:hAnsi="Arial" w:cs="Arial"/>
          <w:sz w:val="20"/>
        </w:rPr>
        <w:t xml:space="preserve">Uchwałą </w:t>
      </w:r>
      <w:r w:rsidR="001B4F07">
        <w:rPr>
          <w:rFonts w:ascii="Arial" w:hAnsi="Arial" w:cs="Arial"/>
          <w:sz w:val="20"/>
        </w:rPr>
        <w:br/>
      </w:r>
      <w:r w:rsidRPr="00657F89">
        <w:rPr>
          <w:rFonts w:ascii="Arial" w:hAnsi="Arial" w:cs="Arial"/>
          <w:sz w:val="20"/>
        </w:rPr>
        <w:t>Nr XXVIII/202/2012 Rady Miejskiej w Rogoźnie z dnia 21 listopada 2012 roku. Wydatki poniesione w 2010 w kwocie 13.150 zł dotyczą wykonanego</w:t>
      </w:r>
      <w:r w:rsidR="001B4F07">
        <w:rPr>
          <w:rFonts w:ascii="Arial" w:hAnsi="Arial" w:cs="Arial"/>
          <w:sz w:val="20"/>
        </w:rPr>
        <w:t xml:space="preserve"> </w:t>
      </w:r>
      <w:r w:rsidRPr="00657F89">
        <w:rPr>
          <w:rFonts w:ascii="Arial" w:hAnsi="Arial" w:cs="Arial"/>
          <w:sz w:val="20"/>
        </w:rPr>
        <w:t xml:space="preserve">projektu, wydatki na 2014 rok </w:t>
      </w:r>
      <w:r w:rsidR="001B4F07">
        <w:rPr>
          <w:rFonts w:ascii="Arial" w:hAnsi="Arial" w:cs="Arial"/>
          <w:sz w:val="20"/>
        </w:rPr>
        <w:br/>
      </w:r>
      <w:r w:rsidRPr="00657F89">
        <w:rPr>
          <w:rFonts w:ascii="Arial" w:hAnsi="Arial" w:cs="Arial"/>
          <w:sz w:val="20"/>
        </w:rPr>
        <w:t>w kwocie 1.220.700 zł, Uchwałą Nr XXXI/238/2013 Rady</w:t>
      </w:r>
      <w:r w:rsidR="001B4F07">
        <w:rPr>
          <w:rFonts w:ascii="Arial" w:hAnsi="Arial" w:cs="Arial"/>
          <w:sz w:val="20"/>
        </w:rPr>
        <w:t xml:space="preserve"> </w:t>
      </w:r>
      <w:r w:rsidRPr="00657F89">
        <w:rPr>
          <w:rFonts w:ascii="Arial" w:hAnsi="Arial" w:cs="Arial"/>
          <w:sz w:val="20"/>
        </w:rPr>
        <w:t xml:space="preserve">Miejskiej w Rogoźnie z dnia 27 marca 2013 roku zwiększono wydatki o kwotę 7.500 zł </w:t>
      </w:r>
      <w:r w:rsidR="007E7C90">
        <w:rPr>
          <w:rFonts w:ascii="Arial" w:hAnsi="Arial" w:cs="Arial"/>
          <w:sz w:val="20"/>
        </w:rPr>
        <w:t>z</w:t>
      </w:r>
      <w:r w:rsidRPr="00657F89">
        <w:rPr>
          <w:rFonts w:ascii="Arial" w:hAnsi="Arial" w:cs="Arial"/>
          <w:sz w:val="20"/>
        </w:rPr>
        <w:t xml:space="preserve"> przeznaczeniem na wykonanie w 2013 roku doprojektowania odcinka promenady przy</w:t>
      </w:r>
      <w:r w:rsidR="008F4FEE">
        <w:rPr>
          <w:rFonts w:ascii="Arial" w:hAnsi="Arial" w:cs="Arial"/>
          <w:sz w:val="20"/>
        </w:rPr>
        <w:t xml:space="preserve"> KŻ</w:t>
      </w:r>
      <w:r w:rsidRPr="00657F89">
        <w:rPr>
          <w:rFonts w:ascii="Arial" w:hAnsi="Arial" w:cs="Arial"/>
          <w:sz w:val="20"/>
        </w:rPr>
        <w:t xml:space="preserve"> KOTWIC</w:t>
      </w:r>
      <w:r w:rsidR="008F4FEE">
        <w:rPr>
          <w:rFonts w:ascii="Arial" w:hAnsi="Arial" w:cs="Arial"/>
          <w:sz w:val="20"/>
        </w:rPr>
        <w:t>A</w:t>
      </w:r>
      <w:r w:rsidRPr="00657F89">
        <w:rPr>
          <w:rFonts w:ascii="Arial" w:hAnsi="Arial" w:cs="Arial"/>
          <w:sz w:val="20"/>
        </w:rPr>
        <w:t xml:space="preserve">. Następna zmiana dokonana </w:t>
      </w:r>
      <w:r>
        <w:rPr>
          <w:rFonts w:ascii="Arial" w:hAnsi="Arial" w:cs="Arial"/>
          <w:sz w:val="20"/>
        </w:rPr>
        <w:t xml:space="preserve">z WPF </w:t>
      </w:r>
      <w:r w:rsidRPr="00657F89">
        <w:rPr>
          <w:rFonts w:ascii="Arial" w:hAnsi="Arial" w:cs="Arial"/>
          <w:sz w:val="20"/>
        </w:rPr>
        <w:t>Uchwałą Nr XXXIX/280/2013 Rady</w:t>
      </w:r>
      <w:r w:rsidR="001B4F07">
        <w:rPr>
          <w:rFonts w:ascii="Arial" w:hAnsi="Arial" w:cs="Arial"/>
          <w:sz w:val="20"/>
        </w:rPr>
        <w:t xml:space="preserve"> </w:t>
      </w:r>
      <w:r w:rsidRPr="00657F89">
        <w:rPr>
          <w:rFonts w:ascii="Arial" w:hAnsi="Arial" w:cs="Arial"/>
          <w:sz w:val="20"/>
        </w:rPr>
        <w:t>Miejskiej w Rogoźnie z dnia 27 listopada 2013 roku zwiększyła plan o kwotę 323.246 zł.</w:t>
      </w:r>
      <w:r w:rsidR="001B4F07">
        <w:rPr>
          <w:rFonts w:ascii="Arial" w:hAnsi="Arial" w:cs="Arial"/>
          <w:sz w:val="20"/>
        </w:rPr>
        <w:t xml:space="preserve"> </w:t>
      </w:r>
      <w:r w:rsidRPr="00657F89">
        <w:rPr>
          <w:rFonts w:ascii="Arial" w:hAnsi="Arial" w:cs="Arial"/>
          <w:sz w:val="20"/>
        </w:rPr>
        <w:t xml:space="preserve">Uchwalając WPF na lata 2014-2025 Rada Miejska </w:t>
      </w:r>
      <w:r w:rsidR="001B4F07">
        <w:rPr>
          <w:rFonts w:ascii="Arial" w:hAnsi="Arial" w:cs="Arial"/>
          <w:sz w:val="20"/>
        </w:rPr>
        <w:br/>
      </w:r>
      <w:r w:rsidRPr="00657F89">
        <w:rPr>
          <w:rFonts w:ascii="Arial" w:hAnsi="Arial" w:cs="Arial"/>
          <w:sz w:val="20"/>
        </w:rPr>
        <w:t>w Rogoźnie Uchwałą Nr XL/286/2013 z dnia 18</w:t>
      </w:r>
      <w:r>
        <w:rPr>
          <w:rFonts w:ascii="Arial" w:hAnsi="Arial" w:cs="Arial"/>
          <w:sz w:val="20"/>
        </w:rPr>
        <w:t xml:space="preserve"> </w:t>
      </w:r>
      <w:r w:rsidRPr="00657F89">
        <w:rPr>
          <w:rFonts w:ascii="Arial" w:hAnsi="Arial" w:cs="Arial"/>
          <w:sz w:val="20"/>
        </w:rPr>
        <w:t>grudnia 2013 roku zmniejszyła limit wydatków 2014 roku o kwotę 200.000 zł i po zmianie</w:t>
      </w:r>
      <w:r>
        <w:rPr>
          <w:rFonts w:ascii="Arial" w:hAnsi="Arial" w:cs="Arial"/>
          <w:sz w:val="20"/>
        </w:rPr>
        <w:t xml:space="preserve"> </w:t>
      </w:r>
      <w:r w:rsidRPr="00657F89">
        <w:rPr>
          <w:rFonts w:ascii="Arial" w:hAnsi="Arial" w:cs="Arial"/>
          <w:sz w:val="20"/>
        </w:rPr>
        <w:t xml:space="preserve">limit wydatków wynosi </w:t>
      </w:r>
      <w:r w:rsidRPr="007E7C90">
        <w:rPr>
          <w:rFonts w:ascii="Arial" w:hAnsi="Arial" w:cs="Arial"/>
          <w:b/>
          <w:sz w:val="20"/>
        </w:rPr>
        <w:t>1.364.596 zł.</w:t>
      </w:r>
      <w:r w:rsidR="007E7C90">
        <w:rPr>
          <w:rFonts w:ascii="Arial" w:hAnsi="Arial" w:cs="Arial"/>
          <w:sz w:val="20"/>
        </w:rPr>
        <w:t xml:space="preserve"> Uchwałą Nr XLV/344/2014 Rady Miejskiej w Rogoźnie z dnia 28 maja 2014 roku zmniejszono wydatki </w:t>
      </w:r>
      <w:r w:rsidR="001B4F07">
        <w:rPr>
          <w:rFonts w:ascii="Arial" w:hAnsi="Arial" w:cs="Arial"/>
          <w:sz w:val="20"/>
        </w:rPr>
        <w:br/>
      </w:r>
      <w:r w:rsidR="007E7C90">
        <w:rPr>
          <w:rFonts w:ascii="Arial" w:hAnsi="Arial" w:cs="Arial"/>
          <w:sz w:val="20"/>
        </w:rPr>
        <w:t xml:space="preserve">o kwotę </w:t>
      </w:r>
      <w:r w:rsidR="007E7C90" w:rsidRPr="007E7C90">
        <w:rPr>
          <w:rFonts w:ascii="Arial" w:hAnsi="Arial" w:cs="Arial"/>
          <w:b/>
          <w:sz w:val="20"/>
        </w:rPr>
        <w:t>(-) 235.267,98 zł</w:t>
      </w:r>
      <w:r w:rsidR="008F4FEE">
        <w:rPr>
          <w:rFonts w:ascii="Arial" w:hAnsi="Arial" w:cs="Arial"/>
          <w:sz w:val="20"/>
        </w:rPr>
        <w:t xml:space="preserve"> oraz Uchwałą</w:t>
      </w:r>
      <w:r w:rsidR="007E7C90">
        <w:rPr>
          <w:rFonts w:ascii="Arial" w:hAnsi="Arial" w:cs="Arial"/>
          <w:sz w:val="20"/>
        </w:rPr>
        <w:t xml:space="preserve"> Nr XLVII/372/2014 Rady Miejskiej w Rogoźnie z dnia </w:t>
      </w:r>
      <w:r w:rsidR="001B4F07">
        <w:rPr>
          <w:rFonts w:ascii="Arial" w:hAnsi="Arial" w:cs="Arial"/>
          <w:sz w:val="20"/>
        </w:rPr>
        <w:br/>
      </w:r>
      <w:r w:rsidR="007E7C90">
        <w:rPr>
          <w:rFonts w:ascii="Arial" w:hAnsi="Arial" w:cs="Arial"/>
          <w:sz w:val="20"/>
        </w:rPr>
        <w:t xml:space="preserve">27 sierpnia 2014 roku zwiększono wydatki o kwotę </w:t>
      </w:r>
      <w:r w:rsidR="007E7C90" w:rsidRPr="007E7C90">
        <w:rPr>
          <w:rFonts w:ascii="Arial" w:hAnsi="Arial" w:cs="Arial"/>
          <w:b/>
          <w:sz w:val="20"/>
        </w:rPr>
        <w:t>(+) 10.000 zł.</w:t>
      </w:r>
      <w:r w:rsidR="007E7C90">
        <w:rPr>
          <w:rFonts w:ascii="Arial" w:hAnsi="Arial" w:cs="Arial"/>
          <w:sz w:val="20"/>
        </w:rPr>
        <w:t xml:space="preserve"> </w:t>
      </w:r>
      <w:r w:rsidRPr="00657F89">
        <w:rPr>
          <w:rFonts w:ascii="Arial" w:hAnsi="Arial" w:cs="Arial"/>
          <w:sz w:val="20"/>
        </w:rPr>
        <w:t xml:space="preserve">Zadanie </w:t>
      </w:r>
      <w:r w:rsidR="007E7C90">
        <w:rPr>
          <w:rFonts w:ascii="Arial" w:hAnsi="Arial" w:cs="Arial"/>
          <w:sz w:val="20"/>
        </w:rPr>
        <w:t>z</w:t>
      </w:r>
      <w:r w:rsidRPr="00657F89">
        <w:rPr>
          <w:rFonts w:ascii="Arial" w:hAnsi="Arial" w:cs="Arial"/>
          <w:sz w:val="20"/>
        </w:rPr>
        <w:t xml:space="preserve">realizowane </w:t>
      </w:r>
      <w:r w:rsidR="001B4F07">
        <w:rPr>
          <w:rFonts w:ascii="Arial" w:hAnsi="Arial" w:cs="Arial"/>
          <w:sz w:val="20"/>
        </w:rPr>
        <w:br/>
      </w:r>
      <w:r w:rsidRPr="00657F89">
        <w:rPr>
          <w:rFonts w:ascii="Arial" w:hAnsi="Arial" w:cs="Arial"/>
          <w:sz w:val="20"/>
        </w:rPr>
        <w:t>z PROW w latach 2010-2014.</w:t>
      </w:r>
      <w:r w:rsidR="00D738AB">
        <w:rPr>
          <w:rFonts w:ascii="Arial" w:hAnsi="Arial" w:cs="Arial"/>
          <w:sz w:val="20"/>
        </w:rPr>
        <w:t xml:space="preserve"> </w:t>
      </w:r>
      <w:r w:rsidR="00D738AB" w:rsidRPr="008D4D5F">
        <w:rPr>
          <w:rFonts w:ascii="Arial" w:hAnsi="Arial" w:cs="Arial"/>
          <w:b/>
          <w:sz w:val="20"/>
        </w:rPr>
        <w:t>Zakończone i rozliczone w 2014 roku.</w:t>
      </w:r>
    </w:p>
    <w:p w:rsidR="0008125A" w:rsidRPr="0008125A" w:rsidRDefault="001A31E8" w:rsidP="00BA1492">
      <w:pPr>
        <w:pStyle w:val="Akapitzlist"/>
        <w:numPr>
          <w:ilvl w:val="0"/>
          <w:numId w:val="100"/>
        </w:numPr>
        <w:tabs>
          <w:tab w:val="left" w:pos="540"/>
          <w:tab w:val="left" w:pos="900"/>
        </w:tabs>
        <w:ind w:hanging="15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„Modernizacja świetlic wiejskich w m. Karolewo, Garbatka Jaracz, Laskowo, Owieczki </w:t>
      </w:r>
      <w:r>
        <w:rPr>
          <w:rFonts w:ascii="Arial" w:hAnsi="Arial" w:cs="Arial"/>
          <w:sz w:val="20"/>
        </w:rPr>
        <w:br/>
        <w:t xml:space="preserve">    i Studzieniec” </w:t>
      </w:r>
      <w:r>
        <w:rPr>
          <w:rFonts w:ascii="Arial" w:hAnsi="Arial" w:cs="Arial"/>
          <w:b/>
          <w:sz w:val="20"/>
        </w:rPr>
        <w:t xml:space="preserve">– zadanie majątkowe do realizacji w latach  </w:t>
      </w:r>
      <w:r w:rsidRPr="004410CE">
        <w:rPr>
          <w:rFonts w:ascii="Arial" w:hAnsi="Arial" w:cs="Arial"/>
          <w:b/>
          <w:sz w:val="20"/>
        </w:rPr>
        <w:t xml:space="preserve"> 201</w:t>
      </w:r>
      <w:r>
        <w:rPr>
          <w:rFonts w:ascii="Arial" w:hAnsi="Arial" w:cs="Arial"/>
          <w:b/>
          <w:sz w:val="20"/>
        </w:rPr>
        <w:t xml:space="preserve">3 </w:t>
      </w:r>
      <w:r w:rsidRPr="004410CE">
        <w:rPr>
          <w:rFonts w:ascii="Arial" w:hAnsi="Arial" w:cs="Arial"/>
          <w:b/>
          <w:sz w:val="20"/>
        </w:rPr>
        <w:t>-</w:t>
      </w:r>
      <w:r>
        <w:rPr>
          <w:rFonts w:ascii="Arial" w:hAnsi="Arial" w:cs="Arial"/>
          <w:b/>
          <w:sz w:val="20"/>
        </w:rPr>
        <w:t xml:space="preserve"> </w:t>
      </w:r>
      <w:r w:rsidRPr="004410CE">
        <w:rPr>
          <w:rFonts w:ascii="Arial" w:hAnsi="Arial" w:cs="Arial"/>
          <w:b/>
          <w:sz w:val="20"/>
        </w:rPr>
        <w:t xml:space="preserve">2014 </w:t>
      </w:r>
      <w:r>
        <w:rPr>
          <w:rFonts w:ascii="Arial" w:hAnsi="Arial" w:cs="Arial"/>
          <w:sz w:val="20"/>
        </w:rPr>
        <w:t>o łącznej wartości</w:t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/>
          <w:sz w:val="20"/>
        </w:rPr>
        <w:t xml:space="preserve">    1.</w:t>
      </w:r>
      <w:r w:rsidR="00D738AB">
        <w:rPr>
          <w:rFonts w:ascii="Arial" w:hAnsi="Arial" w:cs="Arial"/>
          <w:b/>
          <w:sz w:val="20"/>
        </w:rPr>
        <w:t>36</w:t>
      </w:r>
      <w:r w:rsidR="008F4FEE">
        <w:rPr>
          <w:rFonts w:ascii="Arial" w:hAnsi="Arial" w:cs="Arial"/>
          <w:b/>
          <w:sz w:val="20"/>
        </w:rPr>
        <w:t>5.414</w:t>
      </w:r>
      <w:r w:rsidR="00D738AB">
        <w:rPr>
          <w:rFonts w:ascii="Arial" w:hAnsi="Arial" w:cs="Arial"/>
          <w:b/>
          <w:sz w:val="20"/>
        </w:rPr>
        <w:t>,07</w:t>
      </w:r>
      <w:r w:rsidRPr="008955C9">
        <w:rPr>
          <w:rFonts w:ascii="Arial" w:hAnsi="Arial" w:cs="Arial"/>
          <w:b/>
          <w:sz w:val="20"/>
        </w:rPr>
        <w:t xml:space="preserve"> zł</w:t>
      </w:r>
      <w:r>
        <w:rPr>
          <w:rFonts w:ascii="Arial" w:hAnsi="Arial" w:cs="Arial"/>
          <w:b/>
          <w:sz w:val="20"/>
        </w:rPr>
        <w:t xml:space="preserve">. </w:t>
      </w:r>
      <w:r w:rsidR="0008125A" w:rsidRPr="0008125A">
        <w:rPr>
          <w:rFonts w:ascii="Arial" w:hAnsi="Arial" w:cs="Arial"/>
          <w:b/>
          <w:sz w:val="20"/>
        </w:rPr>
        <w:t>Plan wydatków 2014 roku</w:t>
      </w:r>
      <w:r w:rsidR="008F4FEE">
        <w:rPr>
          <w:rFonts w:ascii="Arial" w:hAnsi="Arial" w:cs="Arial"/>
          <w:b/>
          <w:sz w:val="20"/>
        </w:rPr>
        <w:t xml:space="preserve"> wynosił 1.365.213 zł</w:t>
      </w:r>
      <w:r w:rsidR="0008125A" w:rsidRPr="0008125A">
        <w:rPr>
          <w:rFonts w:ascii="Arial" w:hAnsi="Arial" w:cs="Arial"/>
          <w:b/>
          <w:sz w:val="20"/>
        </w:rPr>
        <w:t xml:space="preserve"> </w:t>
      </w:r>
      <w:r w:rsidR="008F4FEE">
        <w:rPr>
          <w:rFonts w:ascii="Arial" w:hAnsi="Arial" w:cs="Arial"/>
          <w:b/>
          <w:sz w:val="20"/>
        </w:rPr>
        <w:t xml:space="preserve">i </w:t>
      </w:r>
      <w:r w:rsidR="0008125A" w:rsidRPr="0008125A">
        <w:rPr>
          <w:rFonts w:ascii="Arial" w:hAnsi="Arial" w:cs="Arial"/>
          <w:b/>
          <w:sz w:val="20"/>
        </w:rPr>
        <w:t>po zakończonych</w:t>
      </w:r>
      <w:r w:rsidR="008F4FEE">
        <w:rPr>
          <w:rFonts w:ascii="Arial" w:hAnsi="Arial" w:cs="Arial"/>
          <w:b/>
          <w:sz w:val="20"/>
        </w:rPr>
        <w:br/>
        <w:t xml:space="preserve"> </w:t>
      </w:r>
      <w:r w:rsidR="0008125A" w:rsidRPr="0008125A">
        <w:rPr>
          <w:rFonts w:ascii="Arial" w:hAnsi="Arial" w:cs="Arial"/>
          <w:b/>
          <w:sz w:val="20"/>
        </w:rPr>
        <w:t xml:space="preserve"> </w:t>
      </w:r>
      <w:r w:rsidR="008F4FEE">
        <w:rPr>
          <w:rFonts w:ascii="Arial" w:hAnsi="Arial" w:cs="Arial"/>
          <w:b/>
          <w:sz w:val="20"/>
        </w:rPr>
        <w:t xml:space="preserve">  </w:t>
      </w:r>
      <w:r w:rsidR="0008125A" w:rsidRPr="0008125A">
        <w:rPr>
          <w:rFonts w:ascii="Arial" w:hAnsi="Arial" w:cs="Arial"/>
          <w:b/>
          <w:sz w:val="20"/>
        </w:rPr>
        <w:t xml:space="preserve">postępowaniach w celu wyłonienia wykonawców realizacji zadań uległ zmniejszeniu </w:t>
      </w:r>
      <w:r w:rsidR="008F4FEE">
        <w:rPr>
          <w:rFonts w:ascii="Arial" w:hAnsi="Arial" w:cs="Arial"/>
          <w:b/>
          <w:sz w:val="20"/>
        </w:rPr>
        <w:br/>
        <w:t xml:space="preserve">    </w:t>
      </w:r>
      <w:r w:rsidR="0008125A" w:rsidRPr="0008125A">
        <w:rPr>
          <w:rFonts w:ascii="Arial" w:hAnsi="Arial" w:cs="Arial"/>
          <w:b/>
          <w:sz w:val="20"/>
        </w:rPr>
        <w:t xml:space="preserve">o </w:t>
      </w:r>
      <w:r w:rsidR="008F4FEE">
        <w:rPr>
          <w:rFonts w:ascii="Arial" w:hAnsi="Arial" w:cs="Arial"/>
          <w:b/>
          <w:sz w:val="20"/>
        </w:rPr>
        <w:t>k</w:t>
      </w:r>
      <w:r w:rsidR="0008125A" w:rsidRPr="0008125A">
        <w:rPr>
          <w:rFonts w:ascii="Arial" w:hAnsi="Arial" w:cs="Arial"/>
          <w:b/>
          <w:sz w:val="20"/>
        </w:rPr>
        <w:t>wotę 71.798,93 zł i po zmianie wyniósł 1.293.414,07 zł.</w:t>
      </w:r>
      <w:r w:rsidR="0008125A" w:rsidRPr="0008125A">
        <w:rPr>
          <w:rFonts w:ascii="Arial" w:hAnsi="Arial" w:cs="Arial"/>
          <w:sz w:val="20"/>
        </w:rPr>
        <w:t xml:space="preserve"> </w:t>
      </w:r>
    </w:p>
    <w:p w:rsidR="00D738AB" w:rsidRDefault="0008125A" w:rsidP="0008125A">
      <w:pPr>
        <w:pStyle w:val="Akapitzlist"/>
        <w:tabs>
          <w:tab w:val="left" w:pos="540"/>
          <w:tab w:val="left" w:pos="90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ab/>
      </w:r>
      <w:r w:rsidR="001A31E8" w:rsidRPr="008955C9">
        <w:rPr>
          <w:rFonts w:ascii="Arial" w:hAnsi="Arial" w:cs="Arial"/>
          <w:sz w:val="20"/>
        </w:rPr>
        <w:t xml:space="preserve">Zadanie zostało wprowadzone </w:t>
      </w:r>
      <w:r w:rsidR="001A31E8" w:rsidRPr="00E52D88">
        <w:rPr>
          <w:rFonts w:ascii="Arial" w:hAnsi="Arial" w:cs="Arial"/>
          <w:b/>
          <w:sz w:val="20"/>
        </w:rPr>
        <w:t xml:space="preserve">zmianą do WPF na lata 2012 - 2025 </w:t>
      </w:r>
      <w:r w:rsidR="001A31E8" w:rsidRPr="008955C9">
        <w:rPr>
          <w:rFonts w:ascii="Arial" w:hAnsi="Arial" w:cs="Arial"/>
          <w:sz w:val="20"/>
        </w:rPr>
        <w:t xml:space="preserve">Uchwałą </w:t>
      </w:r>
      <w:r w:rsidR="001A31E8">
        <w:rPr>
          <w:rFonts w:ascii="Arial" w:hAnsi="Arial" w:cs="Arial"/>
          <w:sz w:val="20"/>
        </w:rPr>
        <w:br/>
        <w:t xml:space="preserve">   Nr XXVIII/202/2012 Rady Miejskiej w Rogoźnie z dnia 21 listopada 2012 roku w kwocie</w:t>
      </w:r>
      <w:r w:rsidR="001A31E8">
        <w:rPr>
          <w:rFonts w:ascii="Arial" w:hAnsi="Arial" w:cs="Arial"/>
          <w:sz w:val="20"/>
        </w:rPr>
        <w:br/>
        <w:t xml:space="preserve">   1.177.400 zł, oraz zmianą WPF na lata 2013-2025  Uchwałą  Nr XXXIX/280/2013 Rady</w:t>
      </w:r>
      <w:r w:rsidR="001A31E8">
        <w:rPr>
          <w:rFonts w:ascii="Arial" w:hAnsi="Arial" w:cs="Arial"/>
          <w:sz w:val="20"/>
        </w:rPr>
        <w:br/>
      </w:r>
      <w:r w:rsidR="001A31E8">
        <w:rPr>
          <w:rFonts w:ascii="Arial" w:hAnsi="Arial" w:cs="Arial"/>
          <w:sz w:val="20"/>
        </w:rPr>
        <w:lastRenderedPageBreak/>
        <w:t xml:space="preserve">   Miejskiej w Rogoźnie z dnia 27 listopada 2013 roku zwiększono limit wydatków o kwotę </w:t>
      </w:r>
      <w:r w:rsidR="001A31E8">
        <w:rPr>
          <w:rFonts w:ascii="Arial" w:hAnsi="Arial" w:cs="Arial"/>
          <w:sz w:val="20"/>
        </w:rPr>
        <w:br/>
        <w:t xml:space="preserve">   319.430 zł i po zmianie wynosił 1.496.830 zł. Uchwalając WPF na lata 2014 - 2025 Rada </w:t>
      </w:r>
      <w:r w:rsidR="001A31E8">
        <w:rPr>
          <w:rFonts w:ascii="Arial" w:hAnsi="Arial" w:cs="Arial"/>
          <w:sz w:val="20"/>
        </w:rPr>
        <w:br/>
        <w:t xml:space="preserve">   Miejska w Rogoźnie Uchwałą Nr XL/286/2013 z dnia 18 grudnia 2013 roku zmniejszyła limit</w:t>
      </w:r>
      <w:r w:rsidR="001A31E8">
        <w:rPr>
          <w:rFonts w:ascii="Arial" w:hAnsi="Arial" w:cs="Arial"/>
          <w:sz w:val="20"/>
        </w:rPr>
        <w:br/>
        <w:t xml:space="preserve">   wydatków 2014 roku o kwotę 59.617 zł i po zmianie wynosi </w:t>
      </w:r>
      <w:r w:rsidR="00D738AB" w:rsidRPr="00D738AB">
        <w:rPr>
          <w:rFonts w:ascii="Arial" w:hAnsi="Arial" w:cs="Arial"/>
          <w:b/>
          <w:sz w:val="20"/>
        </w:rPr>
        <w:t>1.437.213</w:t>
      </w:r>
      <w:r w:rsidR="001A31E8" w:rsidRPr="00D738AB">
        <w:rPr>
          <w:rFonts w:ascii="Arial" w:hAnsi="Arial" w:cs="Arial"/>
          <w:b/>
          <w:sz w:val="20"/>
        </w:rPr>
        <w:t xml:space="preserve"> zł</w:t>
      </w:r>
      <w:r w:rsidR="001A31E8">
        <w:rPr>
          <w:rFonts w:ascii="Arial" w:hAnsi="Arial" w:cs="Arial"/>
          <w:sz w:val="20"/>
        </w:rPr>
        <w:t>.</w:t>
      </w:r>
      <w:r w:rsidR="00D738AB">
        <w:rPr>
          <w:rFonts w:ascii="Arial" w:hAnsi="Arial" w:cs="Arial"/>
          <w:sz w:val="20"/>
        </w:rPr>
        <w:t xml:space="preserve"> W trakcie realizacji </w:t>
      </w:r>
      <w:r w:rsidR="00D738AB">
        <w:rPr>
          <w:rFonts w:ascii="Arial" w:hAnsi="Arial" w:cs="Arial"/>
          <w:sz w:val="20"/>
        </w:rPr>
        <w:br/>
        <w:t xml:space="preserve">   w 2014 roku dokonano zmian następującymi dokumentami:</w:t>
      </w:r>
    </w:p>
    <w:p w:rsidR="00D738AB" w:rsidRDefault="003D0F82" w:rsidP="00BA1492">
      <w:pPr>
        <w:pStyle w:val="Akapitzlist"/>
        <w:numPr>
          <w:ilvl w:val="0"/>
          <w:numId w:val="117"/>
        </w:numPr>
        <w:tabs>
          <w:tab w:val="left" w:pos="540"/>
          <w:tab w:val="left" w:pos="900"/>
        </w:tabs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Uchwałą Nr XLV/344/2014 Rady Miejskiej w Rogoźnie z dnia 28 maja 2014 roku </w:t>
      </w:r>
      <w:r>
        <w:rPr>
          <w:rFonts w:ascii="Arial" w:hAnsi="Arial" w:cs="Arial"/>
          <w:sz w:val="20"/>
        </w:rPr>
        <w:br/>
        <w:t>o kwotę (-) 76.747,93 zł,</w:t>
      </w:r>
    </w:p>
    <w:p w:rsidR="003D0F82" w:rsidRDefault="00E316C8" w:rsidP="00BA1492">
      <w:pPr>
        <w:pStyle w:val="Akapitzlist"/>
        <w:numPr>
          <w:ilvl w:val="0"/>
          <w:numId w:val="117"/>
        </w:numPr>
        <w:tabs>
          <w:tab w:val="left" w:pos="540"/>
          <w:tab w:val="left" w:pos="900"/>
        </w:tabs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Uchwałą</w:t>
      </w:r>
      <w:r w:rsidR="003D0F82">
        <w:rPr>
          <w:rFonts w:ascii="Arial" w:hAnsi="Arial" w:cs="Arial"/>
          <w:sz w:val="20"/>
        </w:rPr>
        <w:t xml:space="preserve"> Nr XLVII/372/2014 Rady Miejskiej w Rogoźnie z dnia 27 sierpnia 2014 roku </w:t>
      </w:r>
      <w:r w:rsidR="003D0F82">
        <w:rPr>
          <w:rFonts w:ascii="Arial" w:hAnsi="Arial" w:cs="Arial"/>
          <w:sz w:val="20"/>
        </w:rPr>
        <w:br/>
        <w:t>o kwotę (+) 6.000 zł,</w:t>
      </w:r>
    </w:p>
    <w:p w:rsidR="003D0F82" w:rsidRDefault="00E316C8" w:rsidP="00BA1492">
      <w:pPr>
        <w:pStyle w:val="Akapitzlist"/>
        <w:numPr>
          <w:ilvl w:val="0"/>
          <w:numId w:val="117"/>
        </w:numPr>
        <w:tabs>
          <w:tab w:val="left" w:pos="540"/>
          <w:tab w:val="left" w:pos="900"/>
        </w:tabs>
        <w:spacing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Uchwałą</w:t>
      </w:r>
      <w:r w:rsidR="003D0F82">
        <w:rPr>
          <w:rFonts w:ascii="Arial" w:hAnsi="Arial" w:cs="Arial"/>
          <w:sz w:val="20"/>
        </w:rPr>
        <w:t xml:space="preserve"> Nr II/2/2014 Rady Miejskiej w Rogoźnie z dnia 01 grudnia 2014 roku o kwotę (-) 1.051 zł.</w:t>
      </w:r>
    </w:p>
    <w:p w:rsidR="008D4D5F" w:rsidRPr="008D4D5F" w:rsidRDefault="008D4D5F" w:rsidP="00CF5BFE">
      <w:pPr>
        <w:tabs>
          <w:tab w:val="left" w:pos="540"/>
          <w:tab w:val="left" w:pos="900"/>
        </w:tabs>
        <w:ind w:left="1260" w:hanging="409"/>
        <w:jc w:val="both"/>
        <w:rPr>
          <w:rFonts w:ascii="Arial" w:hAnsi="Arial" w:cs="Arial"/>
          <w:sz w:val="20"/>
        </w:rPr>
      </w:pPr>
      <w:r w:rsidRPr="008D4D5F">
        <w:rPr>
          <w:rFonts w:ascii="Arial" w:hAnsi="Arial" w:cs="Arial"/>
          <w:b/>
          <w:sz w:val="20"/>
        </w:rPr>
        <w:t xml:space="preserve">Zadanie zakończone i </w:t>
      </w:r>
      <w:r w:rsidR="008415E9">
        <w:rPr>
          <w:rFonts w:ascii="Arial" w:hAnsi="Arial" w:cs="Arial"/>
          <w:b/>
          <w:sz w:val="20"/>
        </w:rPr>
        <w:t>r</w:t>
      </w:r>
      <w:r w:rsidRPr="008D4D5F">
        <w:rPr>
          <w:rFonts w:ascii="Arial" w:hAnsi="Arial" w:cs="Arial"/>
          <w:b/>
          <w:sz w:val="20"/>
        </w:rPr>
        <w:t>ozliczone w 2014 roku.</w:t>
      </w:r>
      <w:r>
        <w:rPr>
          <w:rFonts w:ascii="Arial" w:hAnsi="Arial" w:cs="Arial"/>
          <w:sz w:val="20"/>
        </w:rPr>
        <w:t xml:space="preserve"> </w:t>
      </w:r>
    </w:p>
    <w:p w:rsidR="001A31E8" w:rsidRPr="00EE2F6C" w:rsidRDefault="001A31E8" w:rsidP="001A31E8">
      <w:pPr>
        <w:pStyle w:val="Rozdziay"/>
        <w:ind w:left="360" w:hanging="360"/>
        <w:rPr>
          <w:rFonts w:eastAsia="Arial Unicode MS"/>
          <w:bCs w:val="0"/>
          <w:kern w:val="0"/>
          <w:szCs w:val="28"/>
        </w:rPr>
      </w:pPr>
      <w:r>
        <w:rPr>
          <w:rFonts w:eastAsia="Arial Unicode MS"/>
          <w:bCs w:val="0"/>
          <w:kern w:val="0"/>
          <w:szCs w:val="28"/>
        </w:rPr>
        <w:t>Wykonanie dochodów budżetowych</w:t>
      </w:r>
    </w:p>
    <w:p w:rsidR="001A31E8" w:rsidRDefault="001A31E8" w:rsidP="001A31E8">
      <w:pPr>
        <w:pStyle w:val="Podrozdzia"/>
        <w:tabs>
          <w:tab w:val="left" w:pos="1080"/>
        </w:tabs>
        <w:ind w:left="1080" w:hanging="683"/>
        <w:rPr>
          <w:rFonts w:eastAsia="Arial Unicode MS"/>
          <w:bCs w:val="0"/>
          <w:sz w:val="24"/>
          <w:szCs w:val="24"/>
        </w:rPr>
      </w:pPr>
      <w:r w:rsidRPr="0068616D">
        <w:rPr>
          <w:rFonts w:eastAsia="Arial Unicode MS"/>
          <w:b w:val="0"/>
          <w:bCs w:val="0"/>
          <w:sz w:val="20"/>
          <w:szCs w:val="24"/>
        </w:rPr>
        <w:tab/>
      </w:r>
      <w:r w:rsidRPr="00440F07">
        <w:rPr>
          <w:rFonts w:eastAsia="Arial Unicode MS"/>
          <w:bCs w:val="0"/>
          <w:sz w:val="24"/>
          <w:szCs w:val="24"/>
        </w:rPr>
        <w:t>Wykonanie dochodów w poszczególnych grupach przedstawia tabela:</w:t>
      </w:r>
    </w:p>
    <w:p w:rsidR="001A31E8" w:rsidRPr="00C952ED" w:rsidRDefault="001A31E8" w:rsidP="001A31E8">
      <w:pPr>
        <w:pStyle w:val="Podrozdzia"/>
        <w:numPr>
          <w:ilvl w:val="0"/>
          <w:numId w:val="0"/>
        </w:numPr>
        <w:tabs>
          <w:tab w:val="left" w:pos="1080"/>
        </w:tabs>
        <w:ind w:left="397"/>
        <w:rPr>
          <w:rFonts w:eastAsia="Arial Unicode MS"/>
          <w:bCs w:val="0"/>
          <w:sz w:val="20"/>
        </w:rPr>
      </w:pPr>
    </w:p>
    <w:tbl>
      <w:tblPr>
        <w:tblStyle w:val="Tabela-Siatka"/>
        <w:tblW w:w="954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4140"/>
        <w:gridCol w:w="1620"/>
        <w:gridCol w:w="1620"/>
        <w:gridCol w:w="900"/>
        <w:gridCol w:w="1260"/>
      </w:tblGrid>
      <w:tr w:rsidR="001A31E8" w:rsidRPr="0068616D" w:rsidTr="00461364">
        <w:trPr>
          <w:trHeight w:val="1028"/>
          <w:tblHeader/>
        </w:trPr>
        <w:tc>
          <w:tcPr>
            <w:tcW w:w="4140" w:type="dxa"/>
            <w:tcBorders>
              <w:bottom w:val="single" w:sz="4" w:space="0" w:color="auto"/>
            </w:tcBorders>
            <w:vAlign w:val="center"/>
          </w:tcPr>
          <w:p w:rsidR="001A31E8" w:rsidRPr="0028460F" w:rsidRDefault="001A31E8" w:rsidP="00461364">
            <w:pPr>
              <w:jc w:val="center"/>
              <w:rPr>
                <w:rFonts w:ascii="Arial" w:hAnsi="Arial"/>
                <w:b/>
                <w:sz w:val="20"/>
                <w:szCs w:val="22"/>
              </w:rPr>
            </w:pPr>
            <w:r w:rsidRPr="0028460F">
              <w:rPr>
                <w:rFonts w:ascii="Arial" w:hAnsi="Arial"/>
                <w:b/>
                <w:sz w:val="20"/>
                <w:szCs w:val="22"/>
              </w:rPr>
              <w:t>Źródła dochodów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1A31E8" w:rsidRPr="002A6AB6" w:rsidRDefault="001A31E8" w:rsidP="00461364">
            <w:pPr>
              <w:jc w:val="center"/>
              <w:rPr>
                <w:rFonts w:ascii="Arial" w:hAnsi="Arial"/>
                <w:b/>
                <w:sz w:val="20"/>
                <w:szCs w:val="22"/>
              </w:rPr>
            </w:pPr>
            <w:r w:rsidRPr="002A6AB6">
              <w:rPr>
                <w:rFonts w:ascii="Arial" w:hAnsi="Arial"/>
                <w:b/>
                <w:sz w:val="20"/>
                <w:szCs w:val="22"/>
              </w:rPr>
              <w:t>Plan dochodów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1A31E8" w:rsidRPr="002A6AB6" w:rsidRDefault="001A31E8" w:rsidP="008415E9">
            <w:pPr>
              <w:jc w:val="center"/>
              <w:rPr>
                <w:rFonts w:ascii="Arial" w:hAnsi="Arial"/>
                <w:b/>
                <w:sz w:val="20"/>
                <w:szCs w:val="22"/>
              </w:rPr>
            </w:pPr>
            <w:r w:rsidRPr="002A6AB6">
              <w:rPr>
                <w:rFonts w:ascii="Arial" w:hAnsi="Arial"/>
                <w:b/>
                <w:sz w:val="20"/>
                <w:szCs w:val="22"/>
              </w:rPr>
              <w:t>Wykonanie dochodów na dzień 31.12.201</w:t>
            </w:r>
            <w:r w:rsidR="008415E9">
              <w:rPr>
                <w:rFonts w:ascii="Arial" w:hAnsi="Arial"/>
                <w:b/>
                <w:sz w:val="20"/>
                <w:szCs w:val="22"/>
              </w:rPr>
              <w:t>4</w:t>
            </w:r>
            <w:r w:rsidRPr="002A6AB6">
              <w:rPr>
                <w:rFonts w:ascii="Arial" w:hAnsi="Arial"/>
                <w:b/>
                <w:sz w:val="20"/>
                <w:szCs w:val="22"/>
              </w:rPr>
              <w:t>r.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1A31E8" w:rsidRPr="002A6AB6" w:rsidRDefault="001A31E8" w:rsidP="00461364">
            <w:pPr>
              <w:jc w:val="center"/>
              <w:rPr>
                <w:rFonts w:ascii="Arial" w:hAnsi="Arial"/>
                <w:b/>
                <w:sz w:val="13"/>
                <w:szCs w:val="13"/>
              </w:rPr>
            </w:pPr>
            <w:r w:rsidRPr="002A6AB6">
              <w:rPr>
                <w:rFonts w:ascii="Arial" w:hAnsi="Arial"/>
                <w:b/>
                <w:sz w:val="20"/>
                <w:szCs w:val="20"/>
              </w:rPr>
              <w:t xml:space="preserve">% </w:t>
            </w:r>
            <w:r w:rsidRPr="002A6AB6">
              <w:rPr>
                <w:rFonts w:ascii="Arial" w:hAnsi="Arial"/>
                <w:b/>
                <w:sz w:val="13"/>
                <w:szCs w:val="13"/>
              </w:rPr>
              <w:t>wykonania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1A31E8" w:rsidRDefault="001A31E8" w:rsidP="00461364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2A6AB6">
              <w:rPr>
                <w:rFonts w:ascii="Arial" w:hAnsi="Arial"/>
                <w:b/>
                <w:sz w:val="18"/>
                <w:szCs w:val="18"/>
              </w:rPr>
              <w:t>Udział %</w:t>
            </w:r>
          </w:p>
          <w:p w:rsidR="001A31E8" w:rsidRPr="002A6AB6" w:rsidRDefault="001A31E8" w:rsidP="00461364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DF06AA">
              <w:rPr>
                <w:rFonts w:ascii="Arial" w:hAnsi="Arial"/>
                <w:b/>
                <w:sz w:val="16"/>
                <w:szCs w:val="16"/>
              </w:rPr>
              <w:t>w</w:t>
            </w:r>
            <w:r w:rsidRPr="002A6AB6">
              <w:rPr>
                <w:rFonts w:ascii="Arial" w:hAnsi="Arial"/>
                <w:b/>
                <w:sz w:val="18"/>
                <w:szCs w:val="18"/>
              </w:rPr>
              <w:t xml:space="preserve">  </w:t>
            </w:r>
            <w:r w:rsidRPr="00DF06AA">
              <w:rPr>
                <w:rFonts w:ascii="Arial" w:hAnsi="Arial"/>
                <w:b/>
                <w:sz w:val="16"/>
                <w:szCs w:val="16"/>
              </w:rPr>
              <w:t>wykonanych dochodach</w:t>
            </w:r>
          </w:p>
        </w:tc>
      </w:tr>
      <w:tr w:rsidR="001A31E8" w:rsidRPr="0068616D" w:rsidTr="00461364">
        <w:tc>
          <w:tcPr>
            <w:tcW w:w="4140" w:type="dxa"/>
            <w:tcBorders>
              <w:bottom w:val="nil"/>
            </w:tcBorders>
            <w:vAlign w:val="center"/>
          </w:tcPr>
          <w:p w:rsidR="001A31E8" w:rsidRPr="00B306CF" w:rsidRDefault="001A31E8" w:rsidP="00461364">
            <w:pPr>
              <w:rPr>
                <w:rFonts w:ascii="Arial" w:hAnsi="Arial"/>
                <w:sz w:val="20"/>
                <w:szCs w:val="20"/>
              </w:rPr>
            </w:pPr>
            <w:r w:rsidRPr="002A6AB6">
              <w:rPr>
                <w:rFonts w:ascii="Arial" w:hAnsi="Arial"/>
                <w:b/>
                <w:sz w:val="20"/>
                <w:szCs w:val="20"/>
              </w:rPr>
              <w:t>Subwencja ogólna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w tym:</w:t>
            </w:r>
          </w:p>
          <w:p w:rsidR="001A31E8" w:rsidRPr="00EC2650" w:rsidRDefault="001A31E8" w:rsidP="00461364">
            <w:pPr>
              <w:rPr>
                <w:rFonts w:ascii="Arial" w:hAnsi="Arial"/>
                <w:b/>
                <w:sz w:val="2"/>
                <w:szCs w:val="2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1A31E8" w:rsidRPr="002A6AB6" w:rsidRDefault="007A3D13" w:rsidP="007A3D13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15.746.850,</w:t>
            </w:r>
            <w:r w:rsidR="001A31E8">
              <w:rPr>
                <w:rFonts w:ascii="Arial" w:hAnsi="Arial"/>
                <w:b/>
                <w:sz w:val="20"/>
                <w:szCs w:val="20"/>
              </w:rPr>
              <w:t>00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1A31E8" w:rsidRPr="002A6AB6" w:rsidRDefault="007A3D13" w:rsidP="00461364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15.746.850,00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1A31E8" w:rsidRPr="002A6AB6" w:rsidRDefault="001A31E8" w:rsidP="00461364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100,00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1A31E8" w:rsidRPr="002A6AB6" w:rsidRDefault="006F6634" w:rsidP="00461364">
            <w:pPr>
              <w:ind w:right="-108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29,28</w:t>
            </w:r>
          </w:p>
        </w:tc>
      </w:tr>
      <w:tr w:rsidR="001A31E8" w:rsidRPr="0068616D" w:rsidTr="00461364">
        <w:tc>
          <w:tcPr>
            <w:tcW w:w="4140" w:type="dxa"/>
            <w:tcBorders>
              <w:top w:val="nil"/>
              <w:bottom w:val="nil"/>
            </w:tcBorders>
          </w:tcPr>
          <w:p w:rsidR="001A31E8" w:rsidRPr="00DF06AA" w:rsidRDefault="001A31E8" w:rsidP="00461364">
            <w:pPr>
              <w:rPr>
                <w:rFonts w:ascii="Arial" w:hAnsi="Arial"/>
                <w:i/>
                <w:sz w:val="20"/>
                <w:szCs w:val="20"/>
              </w:rPr>
            </w:pPr>
            <w:r w:rsidRPr="00DF06AA">
              <w:rPr>
                <w:rFonts w:ascii="Arial" w:hAnsi="Arial"/>
                <w:i/>
                <w:sz w:val="20"/>
                <w:szCs w:val="20"/>
              </w:rPr>
              <w:t>- oświatowa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1A31E8" w:rsidRPr="00D81488" w:rsidRDefault="007A3D13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12.274.606,00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1A31E8" w:rsidRPr="00D81488" w:rsidRDefault="007A3D13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12.274.606,00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A31E8" w:rsidRPr="00D81488" w:rsidRDefault="001A31E8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100,00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1A31E8" w:rsidRPr="00D81488" w:rsidRDefault="00B2001B" w:rsidP="00461364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22,82</w:t>
            </w:r>
          </w:p>
        </w:tc>
      </w:tr>
      <w:tr w:rsidR="001A31E8" w:rsidRPr="0068616D" w:rsidTr="00461364">
        <w:tc>
          <w:tcPr>
            <w:tcW w:w="4140" w:type="dxa"/>
            <w:tcBorders>
              <w:top w:val="nil"/>
              <w:bottom w:val="nil"/>
            </w:tcBorders>
          </w:tcPr>
          <w:p w:rsidR="001A31E8" w:rsidRPr="00DF06AA" w:rsidRDefault="001A31E8" w:rsidP="00461364">
            <w:pPr>
              <w:rPr>
                <w:rFonts w:ascii="Arial" w:hAnsi="Arial"/>
                <w:i/>
                <w:sz w:val="20"/>
                <w:szCs w:val="20"/>
              </w:rPr>
            </w:pPr>
            <w:r w:rsidRPr="00DF06AA">
              <w:rPr>
                <w:rFonts w:ascii="Arial" w:hAnsi="Arial"/>
                <w:i/>
                <w:sz w:val="20"/>
                <w:szCs w:val="20"/>
              </w:rPr>
              <w:t>- wyrównawcza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1A31E8" w:rsidRPr="00D81488" w:rsidRDefault="007A3D13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3.237.289,00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1A31E8" w:rsidRPr="00D81488" w:rsidRDefault="007A3D13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3.237.289,00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A31E8" w:rsidRPr="00D81488" w:rsidRDefault="001A31E8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100,00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1A31E8" w:rsidRPr="00D81488" w:rsidRDefault="00B2001B" w:rsidP="00461364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6,02</w:t>
            </w:r>
          </w:p>
        </w:tc>
      </w:tr>
      <w:tr w:rsidR="001A31E8" w:rsidRPr="0068616D" w:rsidTr="007A3D13">
        <w:tc>
          <w:tcPr>
            <w:tcW w:w="4140" w:type="dxa"/>
            <w:tcBorders>
              <w:top w:val="nil"/>
              <w:bottom w:val="single" w:sz="4" w:space="0" w:color="auto"/>
            </w:tcBorders>
          </w:tcPr>
          <w:p w:rsidR="001A31E8" w:rsidRPr="00DF06AA" w:rsidRDefault="001A31E8" w:rsidP="00461364">
            <w:pPr>
              <w:rPr>
                <w:rFonts w:ascii="Arial" w:hAnsi="Arial"/>
                <w:i/>
                <w:sz w:val="20"/>
                <w:szCs w:val="20"/>
              </w:rPr>
            </w:pPr>
            <w:r w:rsidRPr="00DF06AA">
              <w:rPr>
                <w:rFonts w:ascii="Arial" w:hAnsi="Arial"/>
                <w:i/>
                <w:sz w:val="20"/>
                <w:szCs w:val="20"/>
              </w:rPr>
              <w:t>- równoważąca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vAlign w:val="center"/>
          </w:tcPr>
          <w:p w:rsidR="001A31E8" w:rsidRPr="00D81488" w:rsidRDefault="007A3D13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234.955,00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vAlign w:val="center"/>
          </w:tcPr>
          <w:p w:rsidR="001A31E8" w:rsidRPr="00D81488" w:rsidRDefault="007A3D13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234.955,00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vAlign w:val="center"/>
          </w:tcPr>
          <w:p w:rsidR="001A31E8" w:rsidRPr="00D81488" w:rsidRDefault="001A31E8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100,00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vAlign w:val="center"/>
          </w:tcPr>
          <w:p w:rsidR="001A31E8" w:rsidRPr="00D81488" w:rsidRDefault="00B2001B" w:rsidP="00461364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0,44</w:t>
            </w:r>
          </w:p>
        </w:tc>
      </w:tr>
      <w:tr w:rsidR="001A31E8" w:rsidRPr="0068616D" w:rsidTr="007A3D13">
        <w:tc>
          <w:tcPr>
            <w:tcW w:w="4140" w:type="dxa"/>
            <w:tcBorders>
              <w:bottom w:val="nil"/>
            </w:tcBorders>
          </w:tcPr>
          <w:p w:rsidR="001A31E8" w:rsidRDefault="001A31E8" w:rsidP="00461364">
            <w:pPr>
              <w:rPr>
                <w:rFonts w:ascii="Arial" w:hAnsi="Arial"/>
                <w:sz w:val="20"/>
                <w:szCs w:val="20"/>
              </w:rPr>
            </w:pPr>
            <w:r w:rsidRPr="002A6AB6">
              <w:rPr>
                <w:rFonts w:ascii="Arial" w:hAnsi="Arial"/>
                <w:b/>
                <w:sz w:val="20"/>
                <w:szCs w:val="20"/>
              </w:rPr>
              <w:t>Udziały w podatku dochodowym od osób fizycznych i prawnych</w:t>
            </w:r>
            <w:r>
              <w:rPr>
                <w:rFonts w:ascii="Arial" w:hAnsi="Arial"/>
                <w:sz w:val="20"/>
                <w:szCs w:val="20"/>
              </w:rPr>
              <w:t xml:space="preserve"> w tym:</w:t>
            </w:r>
          </w:p>
          <w:p w:rsidR="001A31E8" w:rsidRPr="00EC2650" w:rsidRDefault="001A31E8" w:rsidP="00461364">
            <w:pPr>
              <w:rPr>
                <w:rFonts w:ascii="Arial" w:hAnsi="Arial"/>
                <w:sz w:val="2"/>
                <w:szCs w:val="2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1A31E8" w:rsidRPr="002A6AB6" w:rsidRDefault="00D534BB" w:rsidP="00461364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8.460.846,00</w:t>
            </w:r>
          </w:p>
        </w:tc>
        <w:tc>
          <w:tcPr>
            <w:tcW w:w="1620" w:type="dxa"/>
            <w:tcBorders>
              <w:bottom w:val="nil"/>
            </w:tcBorders>
          </w:tcPr>
          <w:p w:rsidR="001A31E8" w:rsidRPr="002A6AB6" w:rsidRDefault="00D534BB" w:rsidP="00461364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8.805.208,61</w:t>
            </w:r>
          </w:p>
        </w:tc>
        <w:tc>
          <w:tcPr>
            <w:tcW w:w="900" w:type="dxa"/>
            <w:tcBorders>
              <w:bottom w:val="nil"/>
            </w:tcBorders>
          </w:tcPr>
          <w:p w:rsidR="001A31E8" w:rsidRPr="002A6AB6" w:rsidRDefault="00D534BB" w:rsidP="00461364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104,07</w:t>
            </w:r>
          </w:p>
        </w:tc>
        <w:tc>
          <w:tcPr>
            <w:tcW w:w="1260" w:type="dxa"/>
            <w:tcBorders>
              <w:bottom w:val="nil"/>
            </w:tcBorders>
          </w:tcPr>
          <w:p w:rsidR="001A31E8" w:rsidRPr="002A6AB6" w:rsidRDefault="006F6634" w:rsidP="00461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16,37</w:t>
            </w:r>
          </w:p>
        </w:tc>
      </w:tr>
      <w:tr w:rsidR="001A31E8" w:rsidRPr="0068616D" w:rsidTr="007A3D13">
        <w:tc>
          <w:tcPr>
            <w:tcW w:w="4140" w:type="dxa"/>
            <w:tcBorders>
              <w:top w:val="nil"/>
              <w:bottom w:val="nil"/>
            </w:tcBorders>
          </w:tcPr>
          <w:p w:rsidR="001A31E8" w:rsidRPr="00DF06AA" w:rsidRDefault="001A31E8" w:rsidP="00461364">
            <w:pPr>
              <w:rPr>
                <w:rFonts w:ascii="Arial" w:hAnsi="Arial"/>
                <w:i/>
                <w:sz w:val="20"/>
                <w:szCs w:val="20"/>
              </w:rPr>
            </w:pPr>
            <w:r w:rsidRPr="00DF06AA">
              <w:rPr>
                <w:rFonts w:ascii="Arial" w:hAnsi="Arial"/>
                <w:i/>
                <w:sz w:val="20"/>
                <w:szCs w:val="20"/>
              </w:rPr>
              <w:t>- udziały od osób fizycznych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1A31E8" w:rsidRPr="002A6AB6" w:rsidRDefault="001A31E8" w:rsidP="007A3D13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7.</w:t>
            </w:r>
            <w:r w:rsidR="007A3D13">
              <w:rPr>
                <w:rFonts w:ascii="Arial" w:hAnsi="Arial"/>
                <w:i/>
                <w:sz w:val="20"/>
                <w:szCs w:val="20"/>
              </w:rPr>
              <w:t>117.846</w:t>
            </w:r>
            <w:r>
              <w:rPr>
                <w:rFonts w:ascii="Arial" w:hAnsi="Arial"/>
                <w:i/>
                <w:sz w:val="20"/>
                <w:szCs w:val="20"/>
              </w:rPr>
              <w:t>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1A31E8" w:rsidRPr="002A6AB6" w:rsidRDefault="007A3D13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7.196.843,00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A31E8" w:rsidRPr="00F02AB5" w:rsidRDefault="00D534BB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101,11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1A31E8" w:rsidRPr="00473D19" w:rsidRDefault="00B2001B" w:rsidP="00461364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13,38</w:t>
            </w:r>
          </w:p>
        </w:tc>
      </w:tr>
      <w:tr w:rsidR="001A31E8" w:rsidRPr="0068616D" w:rsidTr="00461364">
        <w:tc>
          <w:tcPr>
            <w:tcW w:w="4140" w:type="dxa"/>
            <w:tcBorders>
              <w:top w:val="nil"/>
            </w:tcBorders>
          </w:tcPr>
          <w:p w:rsidR="001A31E8" w:rsidRPr="00DF06AA" w:rsidRDefault="001A31E8" w:rsidP="00461364">
            <w:pPr>
              <w:rPr>
                <w:rFonts w:ascii="Arial" w:hAnsi="Arial"/>
                <w:i/>
                <w:sz w:val="20"/>
                <w:szCs w:val="20"/>
              </w:rPr>
            </w:pPr>
            <w:r w:rsidRPr="00DF06AA">
              <w:rPr>
                <w:rFonts w:ascii="Arial" w:hAnsi="Arial"/>
                <w:i/>
                <w:sz w:val="20"/>
                <w:szCs w:val="20"/>
              </w:rPr>
              <w:t>- udziały od osób prawnych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 w:rsidR="001A31E8" w:rsidRPr="002A6AB6" w:rsidRDefault="001A31E8" w:rsidP="007A3D13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1.3</w:t>
            </w:r>
            <w:r w:rsidR="007A3D13">
              <w:rPr>
                <w:rFonts w:ascii="Arial" w:hAnsi="Arial"/>
                <w:i/>
                <w:sz w:val="20"/>
                <w:szCs w:val="20"/>
              </w:rPr>
              <w:t>4</w:t>
            </w:r>
            <w:r>
              <w:rPr>
                <w:rFonts w:ascii="Arial" w:hAnsi="Arial"/>
                <w:i/>
                <w:sz w:val="20"/>
                <w:szCs w:val="20"/>
              </w:rPr>
              <w:t>3.000,00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 w:rsidR="001A31E8" w:rsidRPr="002A6AB6" w:rsidRDefault="007A3D13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1.608.365,61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1A31E8" w:rsidRPr="00F02AB5" w:rsidRDefault="00D534BB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119,76</w:t>
            </w:r>
          </w:p>
        </w:tc>
        <w:tc>
          <w:tcPr>
            <w:tcW w:w="1260" w:type="dxa"/>
            <w:tcBorders>
              <w:top w:val="nil"/>
            </w:tcBorders>
            <w:vAlign w:val="center"/>
          </w:tcPr>
          <w:p w:rsidR="001A31E8" w:rsidRPr="00473D19" w:rsidRDefault="00B2001B" w:rsidP="00461364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2,99</w:t>
            </w:r>
          </w:p>
        </w:tc>
      </w:tr>
      <w:tr w:rsidR="001A31E8" w:rsidRPr="0068616D" w:rsidTr="00461364">
        <w:tc>
          <w:tcPr>
            <w:tcW w:w="4140" w:type="dxa"/>
            <w:tcBorders>
              <w:bottom w:val="single" w:sz="4" w:space="0" w:color="auto"/>
            </w:tcBorders>
          </w:tcPr>
          <w:p w:rsidR="001A31E8" w:rsidRPr="00DF06AA" w:rsidRDefault="001A31E8" w:rsidP="00461364">
            <w:pPr>
              <w:rPr>
                <w:rFonts w:ascii="Arial" w:hAnsi="Arial"/>
                <w:b/>
                <w:sz w:val="20"/>
                <w:szCs w:val="20"/>
              </w:rPr>
            </w:pPr>
            <w:r w:rsidRPr="00DF06AA">
              <w:rPr>
                <w:rFonts w:ascii="Arial" w:hAnsi="Arial"/>
                <w:b/>
                <w:sz w:val="20"/>
                <w:szCs w:val="20"/>
              </w:rPr>
              <w:t>Dotacje celowe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i środki pozyskane </w:t>
            </w:r>
            <w:r>
              <w:rPr>
                <w:rFonts w:ascii="Arial" w:hAnsi="Arial"/>
                <w:b/>
                <w:sz w:val="20"/>
                <w:szCs w:val="20"/>
              </w:rPr>
              <w:br/>
              <w:t>z innych źródeł</w:t>
            </w:r>
          </w:p>
        </w:tc>
        <w:tc>
          <w:tcPr>
            <w:tcW w:w="1620" w:type="dxa"/>
            <w:vAlign w:val="center"/>
          </w:tcPr>
          <w:p w:rsidR="001A31E8" w:rsidRPr="00DF06AA" w:rsidRDefault="008A4566" w:rsidP="00461364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14.027.936,09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1A31E8" w:rsidRPr="00DF06AA" w:rsidRDefault="008A4566" w:rsidP="00461364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13.355.735,37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1A31E8" w:rsidRPr="00DF06AA" w:rsidRDefault="008A4566" w:rsidP="00461364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95,21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1A31E8" w:rsidRPr="00DF06AA" w:rsidRDefault="006F6634" w:rsidP="006F663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24,84</w:t>
            </w:r>
          </w:p>
        </w:tc>
      </w:tr>
      <w:tr w:rsidR="001A31E8" w:rsidRPr="0068616D" w:rsidTr="00461364">
        <w:tc>
          <w:tcPr>
            <w:tcW w:w="4140" w:type="dxa"/>
            <w:tcBorders>
              <w:bottom w:val="nil"/>
            </w:tcBorders>
          </w:tcPr>
          <w:p w:rsidR="001A31E8" w:rsidRDefault="001A31E8" w:rsidP="00461364">
            <w:pPr>
              <w:rPr>
                <w:rFonts w:ascii="Arial" w:hAnsi="Arial"/>
                <w:i/>
                <w:sz w:val="20"/>
                <w:szCs w:val="20"/>
              </w:rPr>
            </w:pPr>
            <w:r w:rsidRPr="00DF06AA">
              <w:rPr>
                <w:rFonts w:ascii="Arial" w:hAnsi="Arial"/>
                <w:i/>
                <w:sz w:val="20"/>
                <w:szCs w:val="20"/>
              </w:rPr>
              <w:t>-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 dotacja celowa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z budżetu państwa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>na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i/>
                <w:sz w:val="20"/>
                <w:szCs w:val="20"/>
              </w:rPr>
              <w:t>zadania z zakresu administracji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 rządowej</w:t>
            </w:r>
          </w:p>
          <w:p w:rsidR="001A31E8" w:rsidRPr="0026240F" w:rsidRDefault="001A31E8" w:rsidP="00461364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1A31E8" w:rsidRPr="006A3BCD" w:rsidRDefault="00D534BB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7.400.114,07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1A31E8" w:rsidRPr="00D534BB" w:rsidRDefault="00D534BB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 w:rsidRPr="00D534BB">
              <w:rPr>
                <w:rFonts w:ascii="Arial" w:hAnsi="Arial"/>
                <w:i/>
                <w:sz w:val="20"/>
                <w:szCs w:val="20"/>
              </w:rPr>
              <w:t>7.361.431,78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1A31E8" w:rsidRPr="00D534BB" w:rsidRDefault="00D534BB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 w:rsidRPr="00D534BB">
              <w:rPr>
                <w:rFonts w:ascii="Arial" w:hAnsi="Arial"/>
                <w:i/>
                <w:sz w:val="20"/>
                <w:szCs w:val="20"/>
              </w:rPr>
              <w:t>99,48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1A31E8" w:rsidRPr="0028460F" w:rsidRDefault="00B2001B" w:rsidP="00461364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13,69</w:t>
            </w:r>
          </w:p>
        </w:tc>
      </w:tr>
      <w:tr w:rsidR="001A31E8" w:rsidRPr="0068616D" w:rsidTr="00461364">
        <w:tc>
          <w:tcPr>
            <w:tcW w:w="4140" w:type="dxa"/>
            <w:tcBorders>
              <w:top w:val="nil"/>
              <w:bottom w:val="nil"/>
            </w:tcBorders>
          </w:tcPr>
          <w:p w:rsidR="001A31E8" w:rsidRDefault="001A31E8" w:rsidP="00461364">
            <w:pPr>
              <w:rPr>
                <w:rFonts w:ascii="Arial" w:hAnsi="Arial"/>
                <w:i/>
                <w:sz w:val="20"/>
                <w:szCs w:val="20"/>
              </w:rPr>
            </w:pP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- 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dotacja celowa z budżetu państwa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na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>zadania własne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 bieżące i inwestycyjne</w:t>
            </w:r>
          </w:p>
          <w:p w:rsidR="001A31E8" w:rsidRPr="0026240F" w:rsidRDefault="001A31E8" w:rsidP="00461364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1A31E8" w:rsidRPr="006A3BCD" w:rsidRDefault="00D534BB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1.994.614,62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1A31E8" w:rsidRPr="006A3BCD" w:rsidRDefault="00D534BB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1.990.225,81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A31E8" w:rsidRPr="006A3BCD" w:rsidRDefault="00D534BB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99,78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1A31E8" w:rsidRPr="0028460F" w:rsidRDefault="00B2001B" w:rsidP="00461364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3,70</w:t>
            </w:r>
          </w:p>
        </w:tc>
      </w:tr>
      <w:tr w:rsidR="001A31E8" w:rsidRPr="0068616D" w:rsidTr="00461364">
        <w:tc>
          <w:tcPr>
            <w:tcW w:w="4140" w:type="dxa"/>
            <w:tcBorders>
              <w:top w:val="nil"/>
              <w:bottom w:val="nil"/>
            </w:tcBorders>
          </w:tcPr>
          <w:p w:rsidR="001A31E8" w:rsidRDefault="001A31E8" w:rsidP="00461364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- dotacja celowa z budżetu państwa 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z zakresu edukacyjnej opieki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wychowawczej finansowanej w całości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z budżetu państwa</w:t>
            </w:r>
          </w:p>
          <w:p w:rsidR="001A31E8" w:rsidRDefault="001A31E8" w:rsidP="00461364">
            <w:pPr>
              <w:rPr>
                <w:rFonts w:ascii="Arial" w:hAnsi="Arial"/>
                <w:i/>
                <w:sz w:val="16"/>
                <w:szCs w:val="16"/>
              </w:rPr>
            </w:pPr>
          </w:p>
          <w:p w:rsidR="00D534BB" w:rsidRPr="0026240F" w:rsidRDefault="00D534BB" w:rsidP="00461364">
            <w:pPr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1A31E8" w:rsidRPr="006A3BCD" w:rsidRDefault="00D534BB" w:rsidP="00D534BB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50.403,00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1A31E8" w:rsidRPr="006A3BCD" w:rsidRDefault="00D534BB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50.304,08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A31E8" w:rsidRPr="006A3BCD" w:rsidRDefault="00D534BB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99,80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1A31E8" w:rsidRPr="0028460F" w:rsidRDefault="00B2001B" w:rsidP="00461364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0,09</w:t>
            </w:r>
          </w:p>
        </w:tc>
      </w:tr>
      <w:tr w:rsidR="001A31E8" w:rsidRPr="0068616D" w:rsidTr="00461364">
        <w:tc>
          <w:tcPr>
            <w:tcW w:w="4140" w:type="dxa"/>
            <w:tcBorders>
              <w:top w:val="nil"/>
              <w:bottom w:val="nil"/>
            </w:tcBorders>
          </w:tcPr>
          <w:p w:rsidR="001A31E8" w:rsidRDefault="001A31E8" w:rsidP="00461364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- dotacje celowe i środki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>w ramach</w:t>
            </w:r>
          </w:p>
          <w:p w:rsidR="001A31E8" w:rsidRDefault="001A31E8" w:rsidP="00461364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 programów finansowanych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 z udziałem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środków europejskich </w:t>
            </w:r>
            <w:r w:rsidR="00D534BB">
              <w:rPr>
                <w:rFonts w:ascii="Arial" w:hAnsi="Arial"/>
                <w:i/>
                <w:sz w:val="20"/>
                <w:szCs w:val="20"/>
              </w:rPr>
              <w:t>na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D534BB">
              <w:rPr>
                <w:rFonts w:ascii="Arial" w:hAnsi="Arial"/>
                <w:i/>
                <w:sz w:val="20"/>
                <w:szCs w:val="20"/>
              </w:rPr>
              <w:t>zadania</w:t>
            </w:r>
            <w:r w:rsidR="00D534BB">
              <w:rPr>
                <w:rFonts w:ascii="Arial" w:hAnsi="Arial"/>
                <w:i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/>
                <w:i/>
                <w:sz w:val="20"/>
                <w:szCs w:val="20"/>
              </w:rPr>
              <w:t>majątkowe</w:t>
            </w:r>
          </w:p>
          <w:p w:rsidR="001A31E8" w:rsidRPr="0026240F" w:rsidRDefault="001A31E8" w:rsidP="00461364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1A31E8" w:rsidRPr="006A3BCD" w:rsidRDefault="00D534BB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4.349.700,01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1A31E8" w:rsidRPr="006A3BCD" w:rsidRDefault="00D534BB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3.720.414,01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A31E8" w:rsidRPr="006A3BCD" w:rsidRDefault="00D534BB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85,53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1A31E8" w:rsidRPr="0028460F" w:rsidRDefault="00B2001B" w:rsidP="00461364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6,92</w:t>
            </w:r>
          </w:p>
        </w:tc>
      </w:tr>
      <w:tr w:rsidR="001A31E8" w:rsidRPr="0068616D" w:rsidTr="00461364">
        <w:tc>
          <w:tcPr>
            <w:tcW w:w="4140" w:type="dxa"/>
            <w:tcBorders>
              <w:top w:val="nil"/>
              <w:bottom w:val="nil"/>
            </w:tcBorders>
          </w:tcPr>
          <w:p w:rsidR="001A31E8" w:rsidRDefault="001A31E8" w:rsidP="00461364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- dotacje celowe z tytułu otrzymanej pomocy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finansowej udzielonej między </w:t>
            </w:r>
            <w:proofErr w:type="spellStart"/>
            <w:r>
              <w:rPr>
                <w:rFonts w:ascii="Arial" w:hAnsi="Arial"/>
                <w:i/>
                <w:sz w:val="20"/>
                <w:szCs w:val="20"/>
              </w:rPr>
              <w:t>jst</w:t>
            </w:r>
            <w:proofErr w:type="spellEnd"/>
            <w:r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na dofinansowanie zadań inwestycyjnych</w:t>
            </w:r>
            <w:r w:rsidR="008A4566">
              <w:rPr>
                <w:rFonts w:ascii="Arial" w:hAnsi="Arial"/>
                <w:i/>
                <w:sz w:val="20"/>
                <w:szCs w:val="20"/>
              </w:rPr>
              <w:br/>
              <w:t xml:space="preserve">  i bieżących</w:t>
            </w:r>
          </w:p>
          <w:p w:rsidR="001A31E8" w:rsidRPr="0026240F" w:rsidRDefault="001A31E8" w:rsidP="00461364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1A31E8" w:rsidRPr="006A3BCD" w:rsidRDefault="008A4566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112.812,39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1A31E8" w:rsidRPr="006A3BCD" w:rsidRDefault="008A4566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112.812,39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A31E8" w:rsidRPr="006A3BCD" w:rsidRDefault="008A4566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100,00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1A31E8" w:rsidRPr="0028460F" w:rsidRDefault="00B2001B" w:rsidP="00461364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0,21</w:t>
            </w:r>
          </w:p>
        </w:tc>
      </w:tr>
      <w:tr w:rsidR="001A31E8" w:rsidRPr="0068616D" w:rsidTr="00461364">
        <w:tc>
          <w:tcPr>
            <w:tcW w:w="4140" w:type="dxa"/>
            <w:tcBorders>
              <w:top w:val="nil"/>
              <w:bottom w:val="nil"/>
            </w:tcBorders>
          </w:tcPr>
          <w:p w:rsidR="001A31E8" w:rsidRDefault="001A31E8" w:rsidP="00461364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- dotacje celowe otrzymane z gminy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na podstawie porozumień</w:t>
            </w:r>
          </w:p>
          <w:p w:rsidR="001A31E8" w:rsidRPr="0026240F" w:rsidRDefault="001A31E8" w:rsidP="00461364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1A31E8" w:rsidRPr="006A3BCD" w:rsidRDefault="008A4566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5.000,00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1A31E8" w:rsidRPr="006A3BCD" w:rsidRDefault="008A4566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15.108,30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1A31E8" w:rsidRPr="00F20BB3" w:rsidRDefault="008A4566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302,17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1A31E8" w:rsidRPr="0028460F" w:rsidRDefault="00506B34" w:rsidP="00461364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0,03</w:t>
            </w:r>
          </w:p>
        </w:tc>
      </w:tr>
      <w:tr w:rsidR="001A31E8" w:rsidRPr="0068616D" w:rsidTr="00461364">
        <w:tc>
          <w:tcPr>
            <w:tcW w:w="4140" w:type="dxa"/>
            <w:tcBorders>
              <w:top w:val="nil"/>
              <w:bottom w:val="single" w:sz="4" w:space="0" w:color="auto"/>
            </w:tcBorders>
          </w:tcPr>
          <w:p w:rsidR="001A31E8" w:rsidRDefault="001A31E8" w:rsidP="00461364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- środki pozyskane z innych źródeł na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zadania bieżące i inwestycyjne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 w:rsidR="001A31E8" w:rsidRPr="006A3BCD" w:rsidRDefault="008A4566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115.292,00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vAlign w:val="center"/>
          </w:tcPr>
          <w:p w:rsidR="001A31E8" w:rsidRPr="006A3BCD" w:rsidRDefault="008A4566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105.439,00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vAlign w:val="center"/>
          </w:tcPr>
          <w:p w:rsidR="001A31E8" w:rsidRPr="00F20BB3" w:rsidRDefault="008A4566" w:rsidP="00461364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91,45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vAlign w:val="center"/>
          </w:tcPr>
          <w:p w:rsidR="001A31E8" w:rsidRPr="0028460F" w:rsidRDefault="00506B34" w:rsidP="00461364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0,20</w:t>
            </w:r>
          </w:p>
        </w:tc>
      </w:tr>
      <w:tr w:rsidR="001A31E8" w:rsidRPr="0068616D" w:rsidTr="00461364">
        <w:trPr>
          <w:trHeight w:val="420"/>
        </w:trPr>
        <w:tc>
          <w:tcPr>
            <w:tcW w:w="4140" w:type="dxa"/>
            <w:tcBorders>
              <w:top w:val="nil"/>
              <w:bottom w:val="single" w:sz="4" w:space="0" w:color="auto"/>
            </w:tcBorders>
            <w:vAlign w:val="center"/>
          </w:tcPr>
          <w:p w:rsidR="001A31E8" w:rsidRPr="000435BF" w:rsidRDefault="001A31E8" w:rsidP="00461364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Podatki i opłaty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 w:rsidR="001A31E8" w:rsidRPr="000435BF" w:rsidRDefault="000A6E38" w:rsidP="00461364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11.887.179,00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vAlign w:val="center"/>
          </w:tcPr>
          <w:p w:rsidR="001A31E8" w:rsidRPr="000435BF" w:rsidRDefault="00E85909" w:rsidP="00E85909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12.925.670,01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vAlign w:val="center"/>
          </w:tcPr>
          <w:p w:rsidR="001A31E8" w:rsidRPr="000435BF" w:rsidRDefault="00E85909" w:rsidP="00461364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108,74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vAlign w:val="center"/>
          </w:tcPr>
          <w:p w:rsidR="001A31E8" w:rsidRPr="0028460F" w:rsidRDefault="006F6634" w:rsidP="00461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24,04</w:t>
            </w:r>
          </w:p>
        </w:tc>
      </w:tr>
      <w:tr w:rsidR="001A31E8" w:rsidRPr="0068616D" w:rsidTr="00461364">
        <w:trPr>
          <w:trHeight w:val="381"/>
        </w:trPr>
        <w:tc>
          <w:tcPr>
            <w:tcW w:w="4140" w:type="dxa"/>
            <w:tcBorders>
              <w:bottom w:val="single" w:sz="6" w:space="0" w:color="auto"/>
            </w:tcBorders>
            <w:vAlign w:val="center"/>
          </w:tcPr>
          <w:p w:rsidR="001A31E8" w:rsidRPr="00414C03" w:rsidRDefault="001A31E8" w:rsidP="00461364">
            <w:pPr>
              <w:rPr>
                <w:rFonts w:ascii="Arial" w:hAnsi="Arial"/>
                <w:b/>
                <w:sz w:val="20"/>
                <w:szCs w:val="20"/>
              </w:rPr>
            </w:pPr>
            <w:r w:rsidRPr="00414C03">
              <w:rPr>
                <w:rFonts w:ascii="Arial" w:hAnsi="Arial"/>
                <w:b/>
                <w:sz w:val="20"/>
                <w:szCs w:val="20"/>
              </w:rPr>
              <w:lastRenderedPageBreak/>
              <w:t>Dochody pozostałe</w:t>
            </w:r>
          </w:p>
        </w:tc>
        <w:tc>
          <w:tcPr>
            <w:tcW w:w="1620" w:type="dxa"/>
            <w:tcBorders>
              <w:bottom w:val="single" w:sz="6" w:space="0" w:color="auto"/>
            </w:tcBorders>
            <w:vAlign w:val="center"/>
          </w:tcPr>
          <w:p w:rsidR="001A31E8" w:rsidRPr="00414C03" w:rsidRDefault="00EF142B" w:rsidP="005A07DE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2.</w:t>
            </w:r>
            <w:r w:rsidR="005A07DE">
              <w:rPr>
                <w:rFonts w:ascii="Arial" w:hAnsi="Arial"/>
                <w:b/>
                <w:sz w:val="20"/>
                <w:szCs w:val="20"/>
              </w:rPr>
              <w:t>595.347,14</w:t>
            </w:r>
          </w:p>
        </w:tc>
        <w:tc>
          <w:tcPr>
            <w:tcW w:w="1620" w:type="dxa"/>
            <w:tcBorders>
              <w:bottom w:val="single" w:sz="6" w:space="0" w:color="auto"/>
            </w:tcBorders>
            <w:vAlign w:val="center"/>
          </w:tcPr>
          <w:p w:rsidR="001A31E8" w:rsidRPr="00414C03" w:rsidRDefault="006F6634" w:rsidP="00461364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2.943.930,00</w:t>
            </w:r>
          </w:p>
        </w:tc>
        <w:tc>
          <w:tcPr>
            <w:tcW w:w="900" w:type="dxa"/>
            <w:tcBorders>
              <w:bottom w:val="single" w:sz="6" w:space="0" w:color="auto"/>
            </w:tcBorders>
            <w:vAlign w:val="center"/>
          </w:tcPr>
          <w:p w:rsidR="001A31E8" w:rsidRPr="00414C03" w:rsidRDefault="006F6634" w:rsidP="00461364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113,43</w:t>
            </w:r>
          </w:p>
        </w:tc>
        <w:tc>
          <w:tcPr>
            <w:tcW w:w="1260" w:type="dxa"/>
            <w:tcBorders>
              <w:bottom w:val="single" w:sz="6" w:space="0" w:color="auto"/>
            </w:tcBorders>
            <w:vAlign w:val="center"/>
          </w:tcPr>
          <w:p w:rsidR="001A31E8" w:rsidRPr="0028460F" w:rsidRDefault="006F6634" w:rsidP="00461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5,47</w:t>
            </w:r>
          </w:p>
        </w:tc>
      </w:tr>
      <w:tr w:rsidR="001A31E8" w:rsidRPr="0068616D" w:rsidTr="00461364">
        <w:trPr>
          <w:trHeight w:val="648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31E8" w:rsidRPr="00414C03" w:rsidRDefault="001A31E8" w:rsidP="00461364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414C03">
              <w:rPr>
                <w:rFonts w:ascii="Arial" w:hAnsi="Arial"/>
                <w:b/>
                <w:sz w:val="20"/>
                <w:szCs w:val="20"/>
              </w:rPr>
              <w:t>RAZEM DOCHODY: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31E8" w:rsidRPr="00414C03" w:rsidRDefault="005A07DE" w:rsidP="00461364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52.718.158,23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31E8" w:rsidRPr="00414C03" w:rsidRDefault="005A07DE" w:rsidP="00461364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53.777.393,99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31E8" w:rsidRPr="00414C03" w:rsidRDefault="006F6634" w:rsidP="00461364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102,01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31E8" w:rsidRPr="0028460F" w:rsidRDefault="006F6634" w:rsidP="00461364">
            <w:pPr>
              <w:spacing w:line="36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100,00</w:t>
            </w:r>
          </w:p>
        </w:tc>
      </w:tr>
      <w:tr w:rsidR="001A31E8" w:rsidRPr="0068616D" w:rsidTr="00461364">
        <w:trPr>
          <w:trHeight w:val="31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DA54A5" w:rsidRDefault="001A31E8" w:rsidP="00461364">
            <w:pPr>
              <w:spacing w:line="360" w:lineRule="auto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z</w:t>
            </w:r>
            <w:r w:rsidRPr="00DA54A5">
              <w:rPr>
                <w:rFonts w:ascii="Arial" w:hAnsi="Arial"/>
                <w:b/>
                <w:i/>
                <w:sz w:val="20"/>
                <w:szCs w:val="20"/>
              </w:rPr>
              <w:t xml:space="preserve"> tego: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Default="001A31E8" w:rsidP="00461364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Default="001A31E8" w:rsidP="00461364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Default="001A31E8" w:rsidP="00461364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28460F" w:rsidRDefault="001A31E8" w:rsidP="00461364">
            <w:pPr>
              <w:spacing w:line="36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1A31E8" w:rsidRPr="0068616D" w:rsidTr="00461364">
        <w:trPr>
          <w:trHeight w:val="322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DA54A5" w:rsidRDefault="001A31E8" w:rsidP="00461364">
            <w:pPr>
              <w:spacing w:line="360" w:lineRule="auto"/>
              <w:rPr>
                <w:rFonts w:ascii="Arial" w:hAnsi="Arial"/>
                <w:b/>
                <w:i/>
                <w:sz w:val="20"/>
                <w:szCs w:val="20"/>
              </w:rPr>
            </w:pPr>
            <w:r w:rsidRPr="00D81488">
              <w:rPr>
                <w:rFonts w:ascii="Arial" w:hAnsi="Arial"/>
                <w:b/>
                <w:i/>
                <w:sz w:val="20"/>
                <w:szCs w:val="20"/>
              </w:rPr>
              <w:t>dochody bieżące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DA54A5" w:rsidRDefault="00B2001B" w:rsidP="00461364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47.685.246,99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DA54A5" w:rsidRDefault="00B2001B" w:rsidP="00461364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49.167.366,56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DA54A5" w:rsidRDefault="007E10A6" w:rsidP="00461364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103,11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28460F" w:rsidRDefault="007E10A6" w:rsidP="00461364">
            <w:pPr>
              <w:spacing w:line="36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91,43</w:t>
            </w:r>
          </w:p>
        </w:tc>
      </w:tr>
      <w:tr w:rsidR="001A31E8" w:rsidRPr="0068616D" w:rsidTr="00461364">
        <w:trPr>
          <w:trHeight w:val="387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D81488" w:rsidRDefault="001A31E8" w:rsidP="00461364">
            <w:pPr>
              <w:spacing w:line="360" w:lineRule="auto"/>
              <w:rPr>
                <w:rFonts w:ascii="Arial" w:hAnsi="Arial"/>
                <w:b/>
                <w:i/>
                <w:sz w:val="20"/>
                <w:szCs w:val="20"/>
              </w:rPr>
            </w:pPr>
            <w:r w:rsidRPr="00D81488">
              <w:rPr>
                <w:rFonts w:ascii="Arial" w:hAnsi="Arial"/>
                <w:b/>
                <w:i/>
                <w:sz w:val="20"/>
                <w:szCs w:val="20"/>
              </w:rPr>
              <w:t>dochody majątkowe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DA54A5" w:rsidRDefault="00B2001B" w:rsidP="00461364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5.032.911,24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DA54A5" w:rsidRDefault="00B2001B" w:rsidP="00461364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4.610.027,43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DA54A5" w:rsidRDefault="007E10A6" w:rsidP="00461364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91,60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414C03" w:rsidRDefault="007E10A6" w:rsidP="00461364">
            <w:pPr>
              <w:spacing w:line="36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8,57</w:t>
            </w:r>
          </w:p>
        </w:tc>
      </w:tr>
      <w:tr w:rsidR="001A31E8" w:rsidRPr="0068616D" w:rsidTr="00461364">
        <w:trPr>
          <w:trHeight w:val="227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30FBB" w:rsidRDefault="001A31E8" w:rsidP="00461364">
            <w:pPr>
              <w:spacing w:line="360" w:lineRule="auto"/>
              <w:rPr>
                <w:rFonts w:ascii="Arial" w:hAnsi="Arial"/>
                <w:i/>
                <w:sz w:val="18"/>
                <w:szCs w:val="18"/>
              </w:rPr>
            </w:pPr>
            <w:r w:rsidRPr="00F30FBB">
              <w:rPr>
                <w:rFonts w:ascii="Arial" w:hAnsi="Arial"/>
                <w:i/>
                <w:sz w:val="18"/>
                <w:szCs w:val="18"/>
              </w:rPr>
              <w:t>w tym: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30FBB" w:rsidRDefault="001A31E8" w:rsidP="00461364">
            <w:pPr>
              <w:spacing w:line="360" w:lineRule="auto"/>
              <w:jc w:val="right"/>
              <w:rPr>
                <w:rFonts w:ascii="Arial" w:hAnsi="Arial"/>
                <w:b/>
                <w:i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30FBB" w:rsidRDefault="001A31E8" w:rsidP="00461364">
            <w:pPr>
              <w:spacing w:line="360" w:lineRule="auto"/>
              <w:jc w:val="right"/>
              <w:rPr>
                <w:rFonts w:ascii="Arial" w:hAnsi="Arial"/>
                <w:b/>
                <w:i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30FBB" w:rsidRDefault="001A31E8" w:rsidP="00461364">
            <w:pPr>
              <w:spacing w:line="360" w:lineRule="auto"/>
              <w:jc w:val="right"/>
              <w:rPr>
                <w:rFonts w:ascii="Arial" w:hAnsi="Arial"/>
                <w:b/>
                <w:i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30FBB" w:rsidRDefault="001A31E8" w:rsidP="00461364">
            <w:pPr>
              <w:spacing w:line="36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1A31E8" w:rsidRPr="0068616D" w:rsidTr="00461364">
        <w:trPr>
          <w:trHeight w:val="387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62A01" w:rsidRDefault="001A31E8" w:rsidP="00461364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  <w:r w:rsidRPr="00F62A01">
              <w:rPr>
                <w:rFonts w:ascii="Arial" w:hAnsi="Arial"/>
                <w:i/>
                <w:sz w:val="20"/>
                <w:szCs w:val="20"/>
              </w:rPr>
              <w:t>- sprzedaż majątku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62A01" w:rsidRDefault="007E10A6" w:rsidP="007E10A6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600</w:t>
            </w:r>
            <w:r w:rsidR="001A31E8">
              <w:rPr>
                <w:rFonts w:ascii="Arial" w:hAnsi="Arial"/>
                <w:i/>
                <w:sz w:val="20"/>
                <w:szCs w:val="20"/>
              </w:rPr>
              <w:t>.</w:t>
            </w:r>
            <w:r>
              <w:rPr>
                <w:rFonts w:ascii="Arial" w:hAnsi="Arial"/>
                <w:i/>
                <w:sz w:val="20"/>
                <w:szCs w:val="20"/>
              </w:rPr>
              <w:t>9</w:t>
            </w:r>
            <w:r w:rsidR="001A31E8">
              <w:rPr>
                <w:rFonts w:ascii="Arial" w:hAnsi="Arial"/>
                <w:i/>
                <w:sz w:val="20"/>
                <w:szCs w:val="20"/>
              </w:rPr>
              <w:t>00,00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62A01" w:rsidRDefault="007E10A6" w:rsidP="00461364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805.603,77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62A01" w:rsidRDefault="007E10A6" w:rsidP="00461364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134,07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62A01" w:rsidRDefault="0001051C" w:rsidP="00461364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1,50</w:t>
            </w:r>
          </w:p>
        </w:tc>
      </w:tr>
      <w:tr w:rsidR="001A31E8" w:rsidRPr="0068616D" w:rsidTr="00461364">
        <w:trPr>
          <w:trHeight w:val="387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62A01" w:rsidRDefault="001A31E8" w:rsidP="00461364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- przekształcenie wieczystego użytkowania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w prawo własności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62A01" w:rsidRDefault="001A31E8" w:rsidP="007E10A6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4.</w:t>
            </w:r>
            <w:r w:rsidR="007E10A6">
              <w:rPr>
                <w:rFonts w:ascii="Arial" w:hAnsi="Arial"/>
                <w:i/>
                <w:sz w:val="20"/>
                <w:szCs w:val="20"/>
              </w:rPr>
              <w:t>5</w:t>
            </w:r>
            <w:r>
              <w:rPr>
                <w:rFonts w:ascii="Arial" w:hAnsi="Arial"/>
                <w:i/>
                <w:sz w:val="20"/>
                <w:szCs w:val="20"/>
              </w:rPr>
              <w:t>00,00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62A01" w:rsidRDefault="007E10A6" w:rsidP="00461364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6.197,57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62A01" w:rsidRDefault="007E10A6" w:rsidP="00461364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137,72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62A01" w:rsidRDefault="0001051C" w:rsidP="00461364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0,01</w:t>
            </w:r>
          </w:p>
        </w:tc>
      </w:tr>
      <w:tr w:rsidR="001A31E8" w:rsidRPr="0068616D" w:rsidTr="00461364">
        <w:trPr>
          <w:trHeight w:val="387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62A01" w:rsidRDefault="001A31E8" w:rsidP="00461364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- dotacje celowe oraz środki na inwestycje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62A01" w:rsidRDefault="007E10A6" w:rsidP="00461364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56.468,23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62A01" w:rsidRDefault="0098168B" w:rsidP="00461364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56.468,23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62A01" w:rsidRDefault="0098168B" w:rsidP="00461364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62A01" w:rsidRDefault="0001051C" w:rsidP="00461364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0,10</w:t>
            </w:r>
          </w:p>
        </w:tc>
      </w:tr>
      <w:tr w:rsidR="001A31E8" w:rsidRPr="0068616D" w:rsidTr="0098168B">
        <w:trPr>
          <w:trHeight w:val="387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Default="001A31E8" w:rsidP="00461364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- dotacje celowe i środki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>w ramach</w:t>
            </w:r>
          </w:p>
          <w:p w:rsidR="0098168B" w:rsidRPr="00F62A01" w:rsidRDefault="001A31E8" w:rsidP="0098168B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 programów finansowanych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 z udziałem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środków europejskich 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na zadania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majątkowe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62A01" w:rsidRDefault="0001051C" w:rsidP="0098168B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4.349.700,01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62A01" w:rsidRDefault="0001051C" w:rsidP="0001051C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3.720.414,01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62A01" w:rsidRDefault="0001051C" w:rsidP="00461364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85,53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A31E8" w:rsidRPr="00F62A01" w:rsidRDefault="0001051C" w:rsidP="00461364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6,92</w:t>
            </w:r>
          </w:p>
        </w:tc>
      </w:tr>
      <w:tr w:rsidR="0098168B" w:rsidRPr="0068616D" w:rsidTr="00461364">
        <w:trPr>
          <w:trHeight w:val="387"/>
        </w:trPr>
        <w:tc>
          <w:tcPr>
            <w:tcW w:w="4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168B" w:rsidRDefault="0098168B" w:rsidP="00461364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- wpłaty środków z niewykorzystanych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w terminie wydatków, które nie wygasały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z upływem roku budżetowego 2013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168B" w:rsidRPr="00F62A01" w:rsidRDefault="0001051C" w:rsidP="0001051C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21.343,00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168B" w:rsidRPr="00F62A01" w:rsidRDefault="0001051C" w:rsidP="0001051C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21.343,85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168B" w:rsidRPr="00F62A01" w:rsidRDefault="0001051C" w:rsidP="00461364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8168B" w:rsidRPr="00F62A01" w:rsidRDefault="0001051C" w:rsidP="00461364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0,04</w:t>
            </w:r>
          </w:p>
        </w:tc>
      </w:tr>
    </w:tbl>
    <w:p w:rsidR="001A31E8" w:rsidRDefault="001A31E8" w:rsidP="001A31E8">
      <w:pPr>
        <w:pStyle w:val="Podrozdzia"/>
        <w:numPr>
          <w:ilvl w:val="0"/>
          <w:numId w:val="0"/>
        </w:numPr>
        <w:tabs>
          <w:tab w:val="left" w:pos="1620"/>
        </w:tabs>
        <w:rPr>
          <w:rFonts w:eastAsia="Arial Unicode MS"/>
          <w:b w:val="0"/>
          <w:bCs w:val="0"/>
          <w:sz w:val="20"/>
          <w:szCs w:val="24"/>
        </w:rPr>
      </w:pPr>
    </w:p>
    <w:p w:rsidR="001A31E8" w:rsidRPr="0068616D" w:rsidRDefault="001A31E8" w:rsidP="001A31E8">
      <w:pPr>
        <w:pStyle w:val="Podrozdzia"/>
        <w:numPr>
          <w:ilvl w:val="0"/>
          <w:numId w:val="0"/>
        </w:numPr>
        <w:tabs>
          <w:tab w:val="left" w:pos="1620"/>
        </w:tabs>
        <w:rPr>
          <w:rFonts w:eastAsia="Arial Unicode MS"/>
          <w:b w:val="0"/>
          <w:bCs w:val="0"/>
          <w:sz w:val="20"/>
          <w:szCs w:val="24"/>
        </w:rPr>
      </w:pPr>
    </w:p>
    <w:p w:rsidR="001A31E8" w:rsidRDefault="001A31E8" w:rsidP="001A31E8">
      <w:pPr>
        <w:pStyle w:val="Podrozdzia"/>
        <w:numPr>
          <w:ilvl w:val="0"/>
          <w:numId w:val="0"/>
        </w:numPr>
        <w:tabs>
          <w:tab w:val="left" w:pos="540"/>
        </w:tabs>
        <w:rPr>
          <w:rFonts w:eastAsia="Arial Unicode MS"/>
          <w:bCs w:val="0"/>
          <w:sz w:val="24"/>
          <w:szCs w:val="24"/>
        </w:rPr>
      </w:pPr>
      <w:r w:rsidRPr="00440F07">
        <w:rPr>
          <w:rFonts w:eastAsia="Arial Unicode MS"/>
          <w:bCs w:val="0"/>
          <w:sz w:val="24"/>
          <w:szCs w:val="24"/>
        </w:rPr>
        <w:t>III.2</w:t>
      </w:r>
      <w:r w:rsidRPr="00440F07">
        <w:rPr>
          <w:rFonts w:eastAsia="Arial Unicode MS"/>
          <w:bCs w:val="0"/>
          <w:sz w:val="24"/>
          <w:szCs w:val="24"/>
        </w:rPr>
        <w:tab/>
        <w:t xml:space="preserve">Szczegółowe wykonanie dochodów </w:t>
      </w:r>
      <w:r>
        <w:rPr>
          <w:rFonts w:eastAsia="Arial Unicode MS"/>
          <w:bCs w:val="0"/>
          <w:sz w:val="24"/>
          <w:szCs w:val="24"/>
        </w:rPr>
        <w:t>w działach, rozdziałach i paragrafach</w:t>
      </w:r>
    </w:p>
    <w:p w:rsidR="001A31E8" w:rsidRPr="00D16822" w:rsidRDefault="001A31E8" w:rsidP="001A31E8">
      <w:pPr>
        <w:spacing w:line="360" w:lineRule="auto"/>
        <w:rPr>
          <w:rFonts w:ascii="Arial" w:eastAsia="Arial Unicode MS" w:hAnsi="Arial" w:cs="Arial"/>
          <w:b/>
          <w:sz w:val="16"/>
          <w:szCs w:val="16"/>
        </w:rPr>
      </w:pP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left" w:pos="2160"/>
          <w:tab w:val="left" w:pos="5040"/>
        </w:tabs>
        <w:spacing w:line="360" w:lineRule="auto"/>
        <w:ind w:left="720" w:hanging="180"/>
        <w:rPr>
          <w:rFonts w:ascii="Arial" w:hAnsi="Arial" w:cs="Arial"/>
          <w:b/>
          <w:szCs w:val="20"/>
        </w:rPr>
      </w:pPr>
      <w:r w:rsidRPr="0087558D">
        <w:rPr>
          <w:rFonts w:ascii="Arial" w:hAnsi="Arial" w:cs="Arial"/>
          <w:sz w:val="22"/>
          <w:szCs w:val="22"/>
        </w:rPr>
        <w:t xml:space="preserve">   </w:t>
      </w:r>
      <w:r w:rsidRPr="0087558D">
        <w:rPr>
          <w:rFonts w:ascii="Arial" w:hAnsi="Arial" w:cs="Arial"/>
          <w:b/>
          <w:i/>
          <w:sz w:val="22"/>
          <w:szCs w:val="22"/>
        </w:rPr>
        <w:t>W dziale 010</w:t>
      </w:r>
      <w:r w:rsidRPr="0087558D">
        <w:rPr>
          <w:rFonts w:ascii="Arial" w:hAnsi="Arial" w:cs="Arial"/>
          <w:b/>
          <w:i/>
          <w:sz w:val="22"/>
          <w:szCs w:val="22"/>
        </w:rPr>
        <w:tab/>
        <w:t>Rolnictwo i łowiectwo</w:t>
      </w:r>
      <w:r>
        <w:rPr>
          <w:rFonts w:ascii="Arial" w:hAnsi="Arial" w:cs="Arial"/>
          <w:b/>
          <w:i/>
          <w:szCs w:val="20"/>
        </w:rPr>
        <w:t xml:space="preserve"> </w:t>
      </w:r>
      <w:r>
        <w:rPr>
          <w:rFonts w:ascii="Arial" w:hAnsi="Arial" w:cs="Arial"/>
          <w:b/>
          <w:i/>
          <w:szCs w:val="20"/>
        </w:rPr>
        <w:tab/>
      </w:r>
      <w:r>
        <w:rPr>
          <w:rFonts w:ascii="Arial" w:hAnsi="Arial" w:cs="Arial"/>
          <w:b/>
          <w:i/>
          <w:szCs w:val="20"/>
        </w:rPr>
        <w:br/>
      </w: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01051C">
        <w:rPr>
          <w:rFonts w:ascii="Arial" w:hAnsi="Arial" w:cs="Arial"/>
          <w:b/>
          <w:szCs w:val="20"/>
        </w:rPr>
        <w:t>4</w:t>
      </w:r>
      <w:r>
        <w:rPr>
          <w:rFonts w:ascii="Arial" w:hAnsi="Arial" w:cs="Arial"/>
          <w:b/>
          <w:szCs w:val="20"/>
        </w:rPr>
        <w:tab/>
        <w:t xml:space="preserve">       </w:t>
      </w:r>
      <w:r w:rsidR="0001051C">
        <w:rPr>
          <w:rFonts w:ascii="Arial" w:hAnsi="Arial" w:cs="Arial"/>
          <w:b/>
          <w:szCs w:val="20"/>
        </w:rPr>
        <w:t>913.253,81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720" w:hanging="18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ab/>
        <w:t>Dochody zrealizowane na dzień 3</w:t>
      </w:r>
      <w:r>
        <w:rPr>
          <w:rFonts w:ascii="Arial" w:hAnsi="Arial" w:cs="Arial"/>
          <w:b/>
          <w:szCs w:val="20"/>
        </w:rPr>
        <w:t>1.12.</w:t>
      </w:r>
      <w:r w:rsidRPr="009C3013">
        <w:rPr>
          <w:rFonts w:ascii="Arial" w:hAnsi="Arial" w:cs="Arial"/>
          <w:b/>
          <w:szCs w:val="20"/>
        </w:rPr>
        <w:t>20</w:t>
      </w:r>
      <w:r>
        <w:rPr>
          <w:rFonts w:ascii="Arial" w:hAnsi="Arial" w:cs="Arial"/>
          <w:b/>
          <w:szCs w:val="20"/>
        </w:rPr>
        <w:t>1</w:t>
      </w:r>
      <w:r w:rsidR="0001051C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>r.</w:t>
      </w:r>
      <w:r>
        <w:rPr>
          <w:rFonts w:ascii="Arial" w:hAnsi="Arial" w:cs="Arial"/>
          <w:b/>
          <w:szCs w:val="20"/>
        </w:rPr>
        <w:tab/>
      </w:r>
      <w:r w:rsidR="0001051C">
        <w:rPr>
          <w:rFonts w:ascii="Arial" w:hAnsi="Arial" w:cs="Arial"/>
          <w:b/>
          <w:szCs w:val="20"/>
        </w:rPr>
        <w:t>913.623,67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720" w:hanging="18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ab/>
        <w:t xml:space="preserve">Realizacja wynosi  </w:t>
      </w:r>
      <w:r w:rsidRPr="009C3013">
        <w:rPr>
          <w:rFonts w:ascii="Arial" w:hAnsi="Arial" w:cs="Arial"/>
          <w:b/>
          <w:szCs w:val="20"/>
        </w:rPr>
        <w:tab/>
      </w:r>
      <w:r w:rsidR="0001051C">
        <w:rPr>
          <w:rFonts w:ascii="Arial" w:hAnsi="Arial" w:cs="Arial"/>
          <w:b/>
          <w:szCs w:val="20"/>
        </w:rPr>
        <w:t>100,04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1A31E8" w:rsidRPr="00D16822" w:rsidRDefault="001A31E8" w:rsidP="001A31E8">
      <w:pPr>
        <w:pStyle w:val="NormalnyArialUnicodeMS"/>
        <w:tabs>
          <w:tab w:val="clear" w:pos="540"/>
          <w:tab w:val="left" w:pos="36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9C3013">
        <w:rPr>
          <w:rFonts w:ascii="Arial" w:hAnsi="Arial" w:cs="Arial"/>
          <w:b/>
          <w:szCs w:val="20"/>
        </w:rPr>
        <w:tab/>
      </w:r>
    </w:p>
    <w:p w:rsidR="00EE0CBA" w:rsidRDefault="001A31E8" w:rsidP="001A31E8">
      <w:pPr>
        <w:pStyle w:val="NormalnyArialUnicodeMS"/>
        <w:numPr>
          <w:ilvl w:val="0"/>
          <w:numId w:val="4"/>
        </w:numPr>
        <w:tabs>
          <w:tab w:val="clear" w:pos="54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EE0CBA">
        <w:rPr>
          <w:rFonts w:ascii="Arial" w:hAnsi="Arial" w:cs="Arial"/>
          <w:szCs w:val="20"/>
        </w:rPr>
        <w:t xml:space="preserve">Dochody z najmu i dzierżawy gruntów zaplanowano na kwotę </w:t>
      </w:r>
      <w:r w:rsidR="00EE0CBA" w:rsidRPr="00EE0CBA">
        <w:rPr>
          <w:rFonts w:ascii="Arial" w:hAnsi="Arial" w:cs="Arial"/>
          <w:b/>
          <w:szCs w:val="20"/>
        </w:rPr>
        <w:t>20</w:t>
      </w:r>
      <w:r w:rsidRPr="00EE0CBA">
        <w:rPr>
          <w:rFonts w:ascii="Arial" w:hAnsi="Arial" w:cs="Arial"/>
          <w:b/>
          <w:szCs w:val="20"/>
        </w:rPr>
        <w:t>.500 zł,</w:t>
      </w:r>
      <w:r w:rsidRPr="00EE0CBA">
        <w:rPr>
          <w:rFonts w:ascii="Arial" w:hAnsi="Arial" w:cs="Arial"/>
          <w:szCs w:val="20"/>
        </w:rPr>
        <w:t xml:space="preserve"> wykonano </w:t>
      </w:r>
      <w:r w:rsidR="00EE0CBA" w:rsidRPr="00EE0CBA">
        <w:rPr>
          <w:rFonts w:ascii="Arial" w:hAnsi="Arial" w:cs="Arial"/>
          <w:b/>
          <w:szCs w:val="20"/>
        </w:rPr>
        <w:t>20.547,75</w:t>
      </w:r>
      <w:r w:rsidRPr="00EE0CBA">
        <w:rPr>
          <w:rFonts w:ascii="Arial" w:hAnsi="Arial" w:cs="Arial"/>
          <w:szCs w:val="20"/>
        </w:rPr>
        <w:t xml:space="preserve"> </w:t>
      </w:r>
      <w:r w:rsidRPr="00EE0CBA">
        <w:rPr>
          <w:rFonts w:ascii="Arial" w:hAnsi="Arial" w:cs="Arial"/>
          <w:b/>
          <w:szCs w:val="20"/>
        </w:rPr>
        <w:t xml:space="preserve">zł </w:t>
      </w:r>
      <w:r w:rsidRPr="00EE0CBA">
        <w:rPr>
          <w:rFonts w:ascii="Arial" w:hAnsi="Arial" w:cs="Arial"/>
          <w:szCs w:val="20"/>
        </w:rPr>
        <w:t xml:space="preserve">tj. </w:t>
      </w:r>
      <w:r w:rsidR="00EE0CBA" w:rsidRPr="00EE0CBA">
        <w:rPr>
          <w:rFonts w:ascii="Arial" w:hAnsi="Arial" w:cs="Arial"/>
          <w:szCs w:val="20"/>
        </w:rPr>
        <w:t>100,23</w:t>
      </w:r>
      <w:r w:rsidRPr="00EE0CBA">
        <w:rPr>
          <w:rFonts w:ascii="Arial" w:hAnsi="Arial" w:cs="Arial"/>
          <w:b/>
          <w:szCs w:val="20"/>
        </w:rPr>
        <w:t xml:space="preserve"> %,</w:t>
      </w:r>
      <w:r w:rsidRPr="00EE0CBA">
        <w:rPr>
          <w:rFonts w:ascii="Arial" w:hAnsi="Arial" w:cs="Arial"/>
          <w:szCs w:val="20"/>
        </w:rPr>
        <w:t xml:space="preserve"> należność wymagalna wyniosła </w:t>
      </w:r>
      <w:r w:rsidR="00EE0CBA" w:rsidRPr="00EE0CBA">
        <w:rPr>
          <w:rFonts w:ascii="Arial" w:hAnsi="Arial" w:cs="Arial"/>
          <w:szCs w:val="20"/>
        </w:rPr>
        <w:t>4.687,58</w:t>
      </w:r>
      <w:r w:rsidRPr="00EE0CBA">
        <w:rPr>
          <w:rFonts w:ascii="Arial" w:hAnsi="Arial" w:cs="Arial"/>
          <w:szCs w:val="20"/>
        </w:rPr>
        <w:t xml:space="preserve"> zł i zmalała w stosunku do 201</w:t>
      </w:r>
      <w:r w:rsidR="00EE0CBA" w:rsidRPr="00EE0CBA">
        <w:rPr>
          <w:rFonts w:ascii="Arial" w:hAnsi="Arial" w:cs="Arial"/>
          <w:szCs w:val="20"/>
        </w:rPr>
        <w:t>3</w:t>
      </w:r>
      <w:r w:rsidRPr="00EE0CBA">
        <w:rPr>
          <w:rFonts w:ascii="Arial" w:hAnsi="Arial" w:cs="Arial"/>
          <w:szCs w:val="20"/>
        </w:rPr>
        <w:t xml:space="preserve"> roku </w:t>
      </w:r>
      <w:r w:rsidRPr="00EE0CBA">
        <w:rPr>
          <w:rFonts w:ascii="Arial" w:hAnsi="Arial" w:cs="Arial"/>
          <w:szCs w:val="20"/>
        </w:rPr>
        <w:br/>
        <w:t xml:space="preserve">o </w:t>
      </w:r>
      <w:r w:rsidR="00EE0CBA" w:rsidRPr="00EE0CBA">
        <w:rPr>
          <w:rFonts w:ascii="Arial" w:hAnsi="Arial" w:cs="Arial"/>
          <w:szCs w:val="20"/>
        </w:rPr>
        <w:t>10,91</w:t>
      </w:r>
      <w:r w:rsidRPr="00EE0CBA">
        <w:rPr>
          <w:rFonts w:ascii="Arial" w:hAnsi="Arial" w:cs="Arial"/>
          <w:szCs w:val="20"/>
        </w:rPr>
        <w:t xml:space="preserve">%, nadpłata na koniec roku wyniosła </w:t>
      </w:r>
      <w:r w:rsidR="00EE0CBA" w:rsidRPr="00EE0CBA">
        <w:rPr>
          <w:rFonts w:ascii="Arial" w:hAnsi="Arial" w:cs="Arial"/>
          <w:szCs w:val="20"/>
        </w:rPr>
        <w:t>393,58</w:t>
      </w:r>
      <w:r w:rsidRPr="00EE0CBA">
        <w:rPr>
          <w:rFonts w:ascii="Arial" w:hAnsi="Arial" w:cs="Arial"/>
          <w:szCs w:val="20"/>
        </w:rPr>
        <w:t xml:space="preserve"> zł. Zgodnie z umowami należności winny być uregulowane do 15.05.201</w:t>
      </w:r>
      <w:r w:rsidR="00EE0CBA" w:rsidRPr="00EE0CBA">
        <w:rPr>
          <w:rFonts w:ascii="Arial" w:hAnsi="Arial" w:cs="Arial"/>
          <w:szCs w:val="20"/>
        </w:rPr>
        <w:t>4</w:t>
      </w:r>
      <w:r w:rsidRPr="00EE0CBA">
        <w:rPr>
          <w:rFonts w:ascii="Arial" w:hAnsi="Arial" w:cs="Arial"/>
          <w:szCs w:val="20"/>
        </w:rPr>
        <w:t>r. Wykonanie powyżej wskaźnika upływu czasu związane jest</w:t>
      </w:r>
      <w:r w:rsidR="00EE0CBA">
        <w:rPr>
          <w:rFonts w:ascii="Arial" w:hAnsi="Arial" w:cs="Arial"/>
          <w:szCs w:val="20"/>
        </w:rPr>
        <w:t xml:space="preserve"> </w:t>
      </w:r>
      <w:r w:rsidR="0040752D">
        <w:rPr>
          <w:rFonts w:ascii="Arial" w:hAnsi="Arial" w:cs="Arial"/>
          <w:szCs w:val="20"/>
        </w:rPr>
        <w:br/>
      </w:r>
      <w:r w:rsidR="00EE0CBA">
        <w:rPr>
          <w:rFonts w:ascii="Arial" w:hAnsi="Arial" w:cs="Arial"/>
          <w:szCs w:val="20"/>
        </w:rPr>
        <w:t xml:space="preserve">ze zmniejszeniem należności wymagalnej. </w:t>
      </w:r>
    </w:p>
    <w:p w:rsidR="001A31E8" w:rsidRDefault="001A31E8" w:rsidP="00BA1492">
      <w:pPr>
        <w:pStyle w:val="NormalnyArialUnicodeMS"/>
        <w:numPr>
          <w:ilvl w:val="0"/>
          <w:numId w:val="97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Pozostałe odsetki w  wysokości </w:t>
      </w:r>
      <w:r w:rsidR="00EE0CBA">
        <w:rPr>
          <w:rFonts w:ascii="Arial" w:hAnsi="Arial" w:cs="Arial"/>
          <w:b/>
          <w:szCs w:val="20"/>
        </w:rPr>
        <w:t>322,11</w:t>
      </w:r>
      <w:r w:rsidRPr="00560BD8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 dotyczą należności </w:t>
      </w:r>
      <w:r w:rsidR="00EE0CBA">
        <w:rPr>
          <w:rFonts w:ascii="Arial" w:hAnsi="Arial" w:cs="Arial"/>
          <w:szCs w:val="20"/>
        </w:rPr>
        <w:t>z tytułu dzierżawy uregulowanych po terminie</w:t>
      </w:r>
      <w:r>
        <w:rPr>
          <w:rFonts w:ascii="Arial" w:hAnsi="Arial" w:cs="Arial"/>
          <w:szCs w:val="20"/>
        </w:rPr>
        <w:t xml:space="preserve">.  Należności wymagalne z tego tytułu na koniec okresu sprawozdawczego wyniosły </w:t>
      </w:r>
      <w:r w:rsidR="00EE0CBA">
        <w:rPr>
          <w:rFonts w:ascii="Arial" w:hAnsi="Arial" w:cs="Arial"/>
          <w:szCs w:val="20"/>
        </w:rPr>
        <w:t>1.784,42</w:t>
      </w:r>
      <w:r>
        <w:rPr>
          <w:rFonts w:ascii="Arial" w:hAnsi="Arial" w:cs="Arial"/>
          <w:szCs w:val="20"/>
        </w:rPr>
        <w:t xml:space="preserve"> zł.</w:t>
      </w:r>
    </w:p>
    <w:p w:rsidR="001A31E8" w:rsidRDefault="001A31E8" w:rsidP="001A31E8">
      <w:pPr>
        <w:pStyle w:val="NormalnyArialUnicodeMS"/>
        <w:numPr>
          <w:ilvl w:val="0"/>
          <w:numId w:val="4"/>
        </w:numPr>
        <w:tabs>
          <w:tab w:val="clear" w:pos="540"/>
          <w:tab w:val="left" w:pos="720"/>
        </w:tabs>
        <w:spacing w:line="360" w:lineRule="auto"/>
        <w:ind w:left="360"/>
        <w:rPr>
          <w:rFonts w:ascii="Arial" w:hAnsi="Arial" w:cs="Arial"/>
          <w:szCs w:val="20"/>
        </w:rPr>
      </w:pPr>
      <w:r w:rsidRPr="00EE0CBA">
        <w:rPr>
          <w:rFonts w:ascii="Arial" w:hAnsi="Arial" w:cs="Arial"/>
          <w:szCs w:val="20"/>
        </w:rPr>
        <w:t xml:space="preserve">Dotacje celowe otrzymane z budżetu państwa na realizację zadań bieżących z zakresu administracji rządowej oraz innych zadań zleconych gminie ustawami – decyzjami Wojewody Wielkopolskiego przyznano dotację celową na wypłatę zwrotu części podatku akcyzowego zawartego w cenie oleju napędowego wykorzystanego do produkcji rolnej przez producentów rolnych plan </w:t>
      </w:r>
      <w:r w:rsidR="00EE0CBA" w:rsidRPr="00EE0CBA">
        <w:rPr>
          <w:rFonts w:ascii="Arial" w:hAnsi="Arial" w:cs="Arial"/>
          <w:szCs w:val="20"/>
        </w:rPr>
        <w:t xml:space="preserve">i wykonanie </w:t>
      </w:r>
      <w:r w:rsidRPr="00EE0CBA">
        <w:rPr>
          <w:rFonts w:ascii="Arial" w:hAnsi="Arial" w:cs="Arial"/>
          <w:szCs w:val="20"/>
        </w:rPr>
        <w:t xml:space="preserve"> </w:t>
      </w:r>
      <w:r w:rsidR="00EE0CBA" w:rsidRPr="00EE0CBA">
        <w:rPr>
          <w:rFonts w:ascii="Arial" w:hAnsi="Arial" w:cs="Arial"/>
          <w:szCs w:val="20"/>
        </w:rPr>
        <w:t xml:space="preserve">wynosi </w:t>
      </w:r>
      <w:r w:rsidR="00EE0CBA" w:rsidRPr="00EE0CBA">
        <w:rPr>
          <w:rFonts w:ascii="Arial" w:hAnsi="Arial" w:cs="Arial"/>
          <w:b/>
          <w:szCs w:val="20"/>
        </w:rPr>
        <w:t>779.941,42</w:t>
      </w:r>
      <w:r w:rsidRPr="00EE0CBA">
        <w:rPr>
          <w:rFonts w:ascii="Arial" w:hAnsi="Arial" w:cs="Arial"/>
          <w:b/>
          <w:szCs w:val="20"/>
        </w:rPr>
        <w:t xml:space="preserve"> zł</w:t>
      </w:r>
      <w:r w:rsidR="00EE0CBA">
        <w:rPr>
          <w:rFonts w:ascii="Arial" w:hAnsi="Arial" w:cs="Arial"/>
          <w:szCs w:val="20"/>
        </w:rPr>
        <w:t xml:space="preserve">. </w:t>
      </w:r>
      <w:r w:rsidRPr="00EE0CBA">
        <w:rPr>
          <w:rFonts w:ascii="Arial" w:hAnsi="Arial" w:cs="Arial"/>
          <w:szCs w:val="20"/>
        </w:rPr>
        <w:t>Realizacja dochodów w tym dziale przebiegała prawidłowo.</w:t>
      </w:r>
    </w:p>
    <w:p w:rsidR="00EE0CBA" w:rsidRDefault="00EE0CBA" w:rsidP="001A31E8">
      <w:pPr>
        <w:pStyle w:val="NormalnyArialUnicodeMS"/>
        <w:numPr>
          <w:ilvl w:val="0"/>
          <w:numId w:val="4"/>
        </w:numPr>
        <w:tabs>
          <w:tab w:val="clear" w:pos="540"/>
          <w:tab w:val="left" w:pos="720"/>
        </w:tabs>
        <w:spacing w:line="360" w:lineRule="auto"/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Dotacje celowe otrzymane z tytułu pomocy finansowej udzielonej między jednostkami samorządu terytorialnego na dofinansowanie zadań inwestycyjnych i zakupów inwestycyjnych oraz własnych zadań bieżących plan i wykonanie wynosi </w:t>
      </w:r>
      <w:r w:rsidRPr="00EE0CBA">
        <w:rPr>
          <w:rFonts w:ascii="Arial" w:hAnsi="Arial" w:cs="Arial"/>
          <w:b/>
          <w:szCs w:val="20"/>
        </w:rPr>
        <w:t>112.812,39 zł</w:t>
      </w:r>
      <w:r w:rsidR="00041672">
        <w:rPr>
          <w:rFonts w:ascii="Arial" w:hAnsi="Arial" w:cs="Arial"/>
          <w:szCs w:val="20"/>
        </w:rPr>
        <w:t xml:space="preserve"> z tego na:</w:t>
      </w:r>
    </w:p>
    <w:p w:rsidR="00041672" w:rsidRDefault="00041672" w:rsidP="00041672">
      <w:pPr>
        <w:pStyle w:val="NormalnyArialUnicodeMS"/>
        <w:tabs>
          <w:tab w:val="clear" w:pos="540"/>
          <w:tab w:val="left" w:pos="720"/>
        </w:tabs>
        <w:spacing w:line="360" w:lineRule="auto"/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–  realizację projektów w ramach IV edycji konkursu „Pięknieje wielkopolska wieś” ogłoszonego przez  Zarząd Województwa Wielkopolskiego, w którym udział wzięły </w:t>
      </w:r>
      <w:r w:rsidR="00E316C8">
        <w:rPr>
          <w:rFonts w:ascii="Arial" w:hAnsi="Arial" w:cs="Arial"/>
          <w:szCs w:val="20"/>
        </w:rPr>
        <w:t>wieś:</w:t>
      </w:r>
      <w:r>
        <w:rPr>
          <w:rFonts w:ascii="Arial" w:hAnsi="Arial" w:cs="Arial"/>
          <w:szCs w:val="20"/>
        </w:rPr>
        <w:t xml:space="preserve"> Gościejewo, Owczegłowy </w:t>
      </w:r>
      <w:r>
        <w:rPr>
          <w:rFonts w:ascii="Arial" w:hAnsi="Arial" w:cs="Arial"/>
          <w:szCs w:val="20"/>
        </w:rPr>
        <w:br/>
        <w:t>i Parkowo łączna wartość dofinansowania wyniosła 84.687,39 zł,</w:t>
      </w:r>
    </w:p>
    <w:p w:rsidR="00041672" w:rsidRDefault="00041672" w:rsidP="00041672">
      <w:pPr>
        <w:pStyle w:val="NormalnyArialUnicodeMS"/>
        <w:tabs>
          <w:tab w:val="clear" w:pos="540"/>
          <w:tab w:val="left" w:pos="720"/>
        </w:tabs>
        <w:spacing w:line="360" w:lineRule="auto"/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– dofina</w:t>
      </w:r>
      <w:r w:rsidR="005B7286">
        <w:rPr>
          <w:rFonts w:ascii="Arial" w:hAnsi="Arial" w:cs="Arial"/>
          <w:szCs w:val="20"/>
        </w:rPr>
        <w:t>n</w:t>
      </w:r>
      <w:r>
        <w:rPr>
          <w:rFonts w:ascii="Arial" w:hAnsi="Arial" w:cs="Arial"/>
          <w:szCs w:val="20"/>
        </w:rPr>
        <w:t xml:space="preserve">sowanie wykonanego przedsięwzięcia </w:t>
      </w:r>
      <w:r w:rsidR="00407FE0">
        <w:rPr>
          <w:rFonts w:ascii="Arial" w:hAnsi="Arial" w:cs="Arial"/>
          <w:szCs w:val="20"/>
        </w:rPr>
        <w:t xml:space="preserve"> w 2013 roku  „Budowa drogi dojazdowej do gruntów rolnych, oznaczonych w ewidencji gruntów jako obręb Parkowo”  w kwocie 28.125 zł. Umowa zawarta 03 marca 2014 roku.</w:t>
      </w:r>
    </w:p>
    <w:p w:rsidR="00407FE0" w:rsidRDefault="00407FE0" w:rsidP="001A31E8">
      <w:pPr>
        <w:pStyle w:val="NormalnyArialUnicodeMS"/>
        <w:tabs>
          <w:tab w:val="clear" w:pos="540"/>
          <w:tab w:val="clear" w:pos="900"/>
          <w:tab w:val="left" w:pos="360"/>
          <w:tab w:val="left" w:pos="2160"/>
        </w:tabs>
        <w:spacing w:line="360" w:lineRule="auto"/>
        <w:ind w:left="360"/>
        <w:jc w:val="left"/>
        <w:rPr>
          <w:rFonts w:ascii="Arial" w:hAnsi="Arial" w:cs="Arial"/>
          <w:b/>
          <w:i/>
          <w:szCs w:val="20"/>
        </w:rPr>
      </w:pPr>
    </w:p>
    <w:p w:rsidR="001A31E8" w:rsidRPr="009C4E85" w:rsidRDefault="001A31E8" w:rsidP="001A31E8">
      <w:pPr>
        <w:pStyle w:val="NormalnyArialUnicodeMS"/>
        <w:tabs>
          <w:tab w:val="clear" w:pos="540"/>
          <w:tab w:val="clear" w:pos="900"/>
          <w:tab w:val="left" w:pos="360"/>
          <w:tab w:val="left" w:pos="2160"/>
        </w:tabs>
        <w:spacing w:line="360" w:lineRule="auto"/>
        <w:ind w:left="360"/>
        <w:jc w:val="left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 xml:space="preserve">W dziale  050 </w:t>
      </w:r>
      <w:r w:rsidRPr="009C4E85">
        <w:rPr>
          <w:rFonts w:ascii="Arial" w:hAnsi="Arial" w:cs="Arial"/>
          <w:b/>
          <w:i/>
          <w:sz w:val="22"/>
          <w:szCs w:val="22"/>
        </w:rPr>
        <w:tab/>
        <w:t>Rybołówstwo i rybactwo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left" w:pos="3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407FE0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ab/>
        <w:t xml:space="preserve">      </w:t>
      </w:r>
      <w:r>
        <w:rPr>
          <w:rFonts w:ascii="Arial" w:hAnsi="Arial" w:cs="Arial"/>
          <w:b/>
          <w:szCs w:val="20"/>
        </w:rPr>
        <w:t>20</w:t>
      </w:r>
      <w:r w:rsidRPr="009C3013">
        <w:rPr>
          <w:rFonts w:ascii="Arial" w:hAnsi="Arial" w:cs="Arial"/>
          <w:b/>
          <w:szCs w:val="20"/>
        </w:rPr>
        <w:t>.000,00 zł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left" w:pos="3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6A1345">
        <w:rPr>
          <w:rFonts w:ascii="Arial" w:hAnsi="Arial" w:cs="Arial"/>
          <w:b/>
          <w:szCs w:val="20"/>
        </w:rPr>
        <w:t>4</w:t>
      </w:r>
      <w:r>
        <w:rPr>
          <w:rFonts w:ascii="Arial" w:hAnsi="Arial" w:cs="Arial"/>
          <w:b/>
          <w:szCs w:val="20"/>
        </w:rPr>
        <w:t xml:space="preserve">r.    </w:t>
      </w:r>
      <w:r>
        <w:rPr>
          <w:rFonts w:ascii="Arial" w:hAnsi="Arial" w:cs="Arial"/>
          <w:b/>
          <w:szCs w:val="20"/>
        </w:rPr>
        <w:tab/>
      </w:r>
      <w:r w:rsidR="002E4650">
        <w:rPr>
          <w:rFonts w:ascii="Arial" w:hAnsi="Arial" w:cs="Arial"/>
          <w:b/>
          <w:szCs w:val="20"/>
        </w:rPr>
        <w:t>17.240,00</w:t>
      </w:r>
      <w:r>
        <w:rPr>
          <w:rFonts w:ascii="Arial" w:hAnsi="Arial" w:cs="Arial"/>
          <w:b/>
          <w:szCs w:val="20"/>
        </w:rPr>
        <w:t xml:space="preserve"> z</w:t>
      </w:r>
      <w:r w:rsidRPr="009C3013">
        <w:rPr>
          <w:rFonts w:ascii="Arial" w:hAnsi="Arial" w:cs="Arial"/>
          <w:b/>
          <w:szCs w:val="20"/>
        </w:rPr>
        <w:t>ł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left" w:pos="3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Realizacja  wynosi</w:t>
      </w:r>
      <w:r w:rsidRPr="009C3013"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 xml:space="preserve">    </w:t>
      </w:r>
      <w:r w:rsidRPr="009C3013">
        <w:rPr>
          <w:rFonts w:ascii="Arial" w:hAnsi="Arial" w:cs="Arial"/>
          <w:b/>
          <w:szCs w:val="20"/>
        </w:rPr>
        <w:t xml:space="preserve">  </w:t>
      </w:r>
      <w:r w:rsidR="002E4650">
        <w:rPr>
          <w:rFonts w:ascii="Arial" w:hAnsi="Arial" w:cs="Arial"/>
          <w:b/>
          <w:szCs w:val="20"/>
        </w:rPr>
        <w:t>86,20</w:t>
      </w:r>
      <w:r w:rsidRPr="009C3013">
        <w:rPr>
          <w:rFonts w:ascii="Arial" w:hAnsi="Arial" w:cs="Arial"/>
          <w:b/>
          <w:szCs w:val="20"/>
        </w:rPr>
        <w:t xml:space="preserve">  %</w:t>
      </w:r>
    </w:p>
    <w:p w:rsidR="001A31E8" w:rsidRPr="00D16822" w:rsidRDefault="001A31E8" w:rsidP="001A31E8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b/>
          <w:sz w:val="16"/>
          <w:szCs w:val="16"/>
        </w:rPr>
      </w:pPr>
    </w:p>
    <w:p w:rsidR="001A31E8" w:rsidRPr="009C3013" w:rsidRDefault="001A31E8" w:rsidP="001A31E8">
      <w:pPr>
        <w:pStyle w:val="NormalnyArialUnicodeMS"/>
        <w:numPr>
          <w:ilvl w:val="0"/>
          <w:numId w:val="14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pozostałej działalności zaplanowano wpływy z różnych opłat, które dotyczą wydawania zezwoleń na połów ryb na Jeziorach Nienawiszcz Mały i Duży. Cennik opłat za wędkowanie wprowadzony został Zarządzeniem nr 1 Burmistrza Rogoźna z dnia 3 stycznia 2005 roku </w:t>
      </w:r>
      <w:r>
        <w:rPr>
          <w:rFonts w:ascii="Arial" w:hAnsi="Arial" w:cs="Arial"/>
          <w:szCs w:val="20"/>
        </w:rPr>
        <w:t xml:space="preserve">          </w:t>
      </w:r>
      <w:r w:rsidRPr="009C3013">
        <w:rPr>
          <w:rFonts w:ascii="Arial" w:hAnsi="Arial" w:cs="Arial"/>
          <w:szCs w:val="20"/>
        </w:rPr>
        <w:t xml:space="preserve">ze zmianą. </w:t>
      </w:r>
      <w:r w:rsidR="00BF0594">
        <w:rPr>
          <w:rFonts w:ascii="Arial" w:hAnsi="Arial" w:cs="Arial"/>
          <w:szCs w:val="20"/>
        </w:rPr>
        <w:t xml:space="preserve">Dochody zaplanowano w wysokości przewidywanego wykonania dochodów </w:t>
      </w:r>
      <w:r w:rsidR="00BF0594">
        <w:rPr>
          <w:rFonts w:ascii="Arial" w:hAnsi="Arial" w:cs="Arial"/>
          <w:szCs w:val="20"/>
        </w:rPr>
        <w:br/>
        <w:t>2013 roku.</w:t>
      </w:r>
    </w:p>
    <w:p w:rsidR="001A31E8" w:rsidRPr="009C3013" w:rsidRDefault="001A31E8" w:rsidP="001A31E8">
      <w:pPr>
        <w:pStyle w:val="NormalnyArialUnicodeMS"/>
        <w:tabs>
          <w:tab w:val="clear" w:pos="540"/>
          <w:tab w:val="left" w:pos="72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Realizacja dochodów w tym dziale przebiegała prawidłowo.</w:t>
      </w:r>
    </w:p>
    <w:p w:rsidR="001A31E8" w:rsidRPr="001774FF" w:rsidRDefault="001A31E8" w:rsidP="001A31E8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360"/>
        <w:rPr>
          <w:rFonts w:ascii="Arial" w:hAnsi="Arial" w:cs="Arial"/>
          <w:szCs w:val="20"/>
        </w:rPr>
      </w:pPr>
    </w:p>
    <w:p w:rsidR="001A31E8" w:rsidRPr="009C4E85" w:rsidRDefault="001A31E8" w:rsidP="001A31E8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600</w:t>
      </w:r>
      <w:r w:rsidRPr="009C4E85">
        <w:rPr>
          <w:rFonts w:ascii="Arial" w:hAnsi="Arial" w:cs="Arial"/>
          <w:b/>
          <w:i/>
          <w:sz w:val="22"/>
          <w:szCs w:val="22"/>
        </w:rPr>
        <w:tab/>
        <w:t>Transport i łączność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 na rok 20</w:t>
      </w:r>
      <w:r>
        <w:rPr>
          <w:rFonts w:ascii="Arial" w:hAnsi="Arial" w:cs="Arial"/>
          <w:b/>
          <w:szCs w:val="20"/>
        </w:rPr>
        <w:t>1</w:t>
      </w:r>
      <w:r w:rsidR="002E4650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ab/>
      </w:r>
      <w:r w:rsidR="002E4650">
        <w:rPr>
          <w:rFonts w:ascii="Arial" w:hAnsi="Arial" w:cs="Arial"/>
          <w:b/>
          <w:szCs w:val="20"/>
        </w:rPr>
        <w:t>3.000,00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2E4650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2E4650">
        <w:rPr>
          <w:rFonts w:ascii="Arial" w:hAnsi="Arial" w:cs="Arial"/>
          <w:b/>
          <w:szCs w:val="20"/>
        </w:rPr>
        <w:t>10.144,19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Realizacja  wynosi</w:t>
      </w:r>
      <w:r w:rsidRPr="009C3013"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ab/>
      </w:r>
      <w:r w:rsidR="002E4650" w:rsidRPr="002E4650">
        <w:rPr>
          <w:rFonts w:ascii="Arial" w:hAnsi="Arial" w:cs="Arial"/>
          <w:b/>
          <w:szCs w:val="20"/>
        </w:rPr>
        <w:t>338,14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1A31E8" w:rsidRPr="00D16822" w:rsidRDefault="001A31E8" w:rsidP="001A31E8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360"/>
        <w:rPr>
          <w:rFonts w:ascii="Arial" w:hAnsi="Arial" w:cs="Arial"/>
          <w:b/>
          <w:sz w:val="16"/>
          <w:szCs w:val="16"/>
        </w:rPr>
      </w:pPr>
    </w:p>
    <w:p w:rsidR="001A31E8" w:rsidRDefault="001A31E8" w:rsidP="001A31E8">
      <w:pPr>
        <w:pStyle w:val="NormalnyArialUnicodeMS"/>
        <w:numPr>
          <w:ilvl w:val="0"/>
          <w:numId w:val="14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Dochody zaplanowane w wysokości </w:t>
      </w:r>
      <w:r w:rsidR="002E4650" w:rsidRPr="003420F2">
        <w:rPr>
          <w:rFonts w:ascii="Arial" w:hAnsi="Arial" w:cs="Arial"/>
          <w:b/>
          <w:szCs w:val="20"/>
        </w:rPr>
        <w:t>3</w:t>
      </w:r>
      <w:r>
        <w:rPr>
          <w:rFonts w:ascii="Arial" w:hAnsi="Arial" w:cs="Arial"/>
          <w:b/>
          <w:szCs w:val="20"/>
        </w:rPr>
        <w:t>.000</w:t>
      </w:r>
      <w:r w:rsidRPr="006A4238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dotyczą wydania decyzji za zajęcie pasa drogowego, wykonanie z tego tytułu wynosi </w:t>
      </w:r>
      <w:r w:rsidR="002E4650">
        <w:rPr>
          <w:rFonts w:ascii="Arial" w:hAnsi="Arial" w:cs="Arial"/>
          <w:b/>
          <w:szCs w:val="20"/>
        </w:rPr>
        <w:t>10.141,50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tj. </w:t>
      </w:r>
      <w:r w:rsidR="002E4650">
        <w:rPr>
          <w:rFonts w:ascii="Arial" w:hAnsi="Arial" w:cs="Arial"/>
          <w:szCs w:val="20"/>
        </w:rPr>
        <w:t>338,05</w:t>
      </w:r>
      <w:r w:rsidR="003420F2">
        <w:rPr>
          <w:rFonts w:ascii="Arial" w:hAnsi="Arial" w:cs="Arial"/>
          <w:szCs w:val="20"/>
        </w:rPr>
        <w:t xml:space="preserve"> %. Wysoki wskaźnik wykonanych dochodów związany jest z trudnością oszacowania wpływów z tego tytułu. </w:t>
      </w:r>
      <w:r w:rsidR="003420F2">
        <w:rPr>
          <w:rFonts w:ascii="Arial" w:hAnsi="Arial" w:cs="Arial"/>
          <w:szCs w:val="20"/>
        </w:rPr>
        <w:br/>
        <w:t>Nie dokonano korekty planu.</w:t>
      </w:r>
    </w:p>
    <w:p w:rsidR="001A31E8" w:rsidRDefault="001A31E8" w:rsidP="001A31E8">
      <w:pPr>
        <w:pStyle w:val="NormalnyArialUnicodeMS"/>
        <w:numPr>
          <w:ilvl w:val="0"/>
          <w:numId w:val="14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odsetek od nieterminowych wpłat z tytułu podatków i opłat wyniosły </w:t>
      </w:r>
      <w:r w:rsidR="003420F2">
        <w:rPr>
          <w:rFonts w:ascii="Arial" w:hAnsi="Arial" w:cs="Arial"/>
          <w:b/>
          <w:szCs w:val="20"/>
        </w:rPr>
        <w:t>2,69</w:t>
      </w:r>
      <w:r w:rsidRPr="009342E2">
        <w:rPr>
          <w:rFonts w:ascii="Arial" w:hAnsi="Arial" w:cs="Arial"/>
          <w:b/>
          <w:szCs w:val="20"/>
        </w:rPr>
        <w:t xml:space="preserve"> zł.</w:t>
      </w:r>
    </w:p>
    <w:p w:rsidR="001A31E8" w:rsidRDefault="001A31E8" w:rsidP="001A31E8">
      <w:pPr>
        <w:pStyle w:val="NormalnyArialUnicodeMS"/>
        <w:tabs>
          <w:tab w:val="clear" w:pos="540"/>
          <w:tab w:val="left" w:pos="72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Realizacja dochodów w tym dziale przebiegała prawidłowo.</w:t>
      </w:r>
    </w:p>
    <w:p w:rsidR="00BF0594" w:rsidRDefault="00BF0594" w:rsidP="001A31E8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i/>
          <w:szCs w:val="20"/>
        </w:rPr>
      </w:pPr>
    </w:p>
    <w:p w:rsidR="001A31E8" w:rsidRPr="009C4E85" w:rsidRDefault="001A31E8" w:rsidP="001A31E8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630</w:t>
      </w:r>
      <w:r w:rsidRPr="009C4E85">
        <w:rPr>
          <w:rFonts w:ascii="Arial" w:hAnsi="Arial" w:cs="Arial"/>
          <w:b/>
          <w:i/>
          <w:sz w:val="22"/>
          <w:szCs w:val="22"/>
        </w:rPr>
        <w:tab/>
        <w:t>Turystyka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 na rok 20</w:t>
      </w:r>
      <w:r>
        <w:rPr>
          <w:rFonts w:ascii="Arial" w:hAnsi="Arial" w:cs="Arial"/>
          <w:b/>
          <w:szCs w:val="20"/>
        </w:rPr>
        <w:t>1</w:t>
      </w:r>
      <w:r w:rsidR="003420F2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ab/>
      </w:r>
      <w:r w:rsidR="003420F2">
        <w:rPr>
          <w:rFonts w:ascii="Arial" w:hAnsi="Arial" w:cs="Arial"/>
          <w:b/>
          <w:szCs w:val="20"/>
        </w:rPr>
        <w:t>806.042,90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3420F2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3420F2">
        <w:rPr>
          <w:rFonts w:ascii="Arial" w:hAnsi="Arial" w:cs="Arial"/>
          <w:b/>
          <w:szCs w:val="20"/>
        </w:rPr>
        <w:t>806.042,90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Realizacja  wynosi</w:t>
      </w:r>
      <w:r w:rsidRPr="009C3013"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ab/>
        <w:t xml:space="preserve">         </w:t>
      </w:r>
      <w:r>
        <w:rPr>
          <w:rFonts w:ascii="Arial" w:hAnsi="Arial" w:cs="Arial"/>
          <w:b/>
          <w:szCs w:val="20"/>
        </w:rPr>
        <w:t>100,00</w:t>
      </w:r>
      <w:r w:rsidRPr="009C3013">
        <w:rPr>
          <w:rFonts w:ascii="Arial" w:hAnsi="Arial" w:cs="Arial"/>
          <w:b/>
          <w:szCs w:val="20"/>
        </w:rPr>
        <w:t>%</w:t>
      </w:r>
    </w:p>
    <w:p w:rsidR="001A31E8" w:rsidRDefault="001A31E8" w:rsidP="001A31E8">
      <w:pPr>
        <w:pStyle w:val="NormalnyArialUnicodeMS"/>
        <w:tabs>
          <w:tab w:val="clear" w:pos="540"/>
          <w:tab w:val="clear" w:pos="900"/>
        </w:tabs>
        <w:spacing w:line="360" w:lineRule="auto"/>
        <w:ind w:left="426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Zrealizowane dochody w tym dziale dotyczą otrzymanych środków jako refundację za poniesione wydatki w 201</w:t>
      </w:r>
      <w:r w:rsidR="003420F2">
        <w:rPr>
          <w:rFonts w:ascii="Arial" w:hAnsi="Arial" w:cs="Arial"/>
          <w:szCs w:val="20"/>
        </w:rPr>
        <w:t>4</w:t>
      </w:r>
      <w:r>
        <w:rPr>
          <w:rFonts w:ascii="Arial" w:hAnsi="Arial" w:cs="Arial"/>
          <w:szCs w:val="20"/>
        </w:rPr>
        <w:t xml:space="preserve"> roku na realizację małych projektów – placów zabaw z PROW w m. </w:t>
      </w:r>
      <w:r w:rsidR="003420F2">
        <w:rPr>
          <w:rFonts w:ascii="Arial" w:hAnsi="Arial" w:cs="Arial"/>
          <w:szCs w:val="20"/>
        </w:rPr>
        <w:t xml:space="preserve">Gościejewo, </w:t>
      </w:r>
      <w:proofErr w:type="spellStart"/>
      <w:r w:rsidR="003420F2">
        <w:rPr>
          <w:rFonts w:ascii="Arial" w:hAnsi="Arial" w:cs="Arial"/>
          <w:szCs w:val="20"/>
        </w:rPr>
        <w:t>Józefinowo</w:t>
      </w:r>
      <w:proofErr w:type="spellEnd"/>
      <w:r w:rsidR="003420F2">
        <w:rPr>
          <w:rFonts w:ascii="Arial" w:hAnsi="Arial" w:cs="Arial"/>
          <w:szCs w:val="20"/>
        </w:rPr>
        <w:t>, Nienawiszcz, Karolewo  na łączną kwotę 60.020 zł oraz</w:t>
      </w:r>
      <w:r w:rsidR="001049DE">
        <w:rPr>
          <w:rFonts w:ascii="Arial" w:hAnsi="Arial" w:cs="Arial"/>
          <w:szCs w:val="20"/>
        </w:rPr>
        <w:t xml:space="preserve"> w ramach Programu Operacyjnego „Zrównoważony rozwój sektora rybołówstwa i nadbrzeżnych obszarów rybackich 2007-2013” </w:t>
      </w:r>
      <w:r w:rsidR="00237F87">
        <w:rPr>
          <w:rFonts w:ascii="Arial" w:hAnsi="Arial" w:cs="Arial"/>
          <w:szCs w:val="20"/>
        </w:rPr>
        <w:t xml:space="preserve">otrzymano dofinansowanie w kwocie 746.022,90 zł </w:t>
      </w:r>
      <w:r w:rsidR="001049DE">
        <w:rPr>
          <w:rFonts w:ascii="Arial" w:hAnsi="Arial" w:cs="Arial"/>
          <w:szCs w:val="20"/>
        </w:rPr>
        <w:t>do realizacji operacji pt.</w:t>
      </w:r>
      <w:r w:rsidR="003420F2">
        <w:rPr>
          <w:rFonts w:ascii="Arial" w:hAnsi="Arial" w:cs="Arial"/>
          <w:szCs w:val="20"/>
        </w:rPr>
        <w:t xml:space="preserve"> „Budowę promenady nad Jeziorem Rogozińskim”</w:t>
      </w:r>
      <w:r w:rsidR="001049DE">
        <w:rPr>
          <w:rFonts w:ascii="Arial" w:hAnsi="Arial" w:cs="Arial"/>
          <w:szCs w:val="20"/>
        </w:rPr>
        <w:t>.</w:t>
      </w:r>
    </w:p>
    <w:p w:rsidR="001A31E8" w:rsidRDefault="001A31E8" w:rsidP="001A31E8">
      <w:pPr>
        <w:pStyle w:val="NormalnyArialUnicodeMS"/>
        <w:tabs>
          <w:tab w:val="clear" w:pos="540"/>
          <w:tab w:val="clear" w:pos="900"/>
        </w:tabs>
        <w:spacing w:line="360" w:lineRule="auto"/>
        <w:ind w:left="426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Wykonanie dochodów w tym dziale jest prawidłowe.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</w:tabs>
        <w:spacing w:line="360" w:lineRule="auto"/>
        <w:ind w:left="708"/>
        <w:rPr>
          <w:rFonts w:ascii="Arial" w:hAnsi="Arial" w:cs="Arial"/>
          <w:szCs w:val="20"/>
        </w:rPr>
      </w:pPr>
    </w:p>
    <w:p w:rsidR="001A31E8" w:rsidRPr="009C4E85" w:rsidRDefault="001A31E8" w:rsidP="001A31E8">
      <w:pPr>
        <w:pStyle w:val="NormalnyArialUnicodeMS"/>
        <w:tabs>
          <w:tab w:val="clear" w:pos="540"/>
          <w:tab w:val="clear" w:pos="900"/>
          <w:tab w:val="left" w:pos="72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lastRenderedPageBreak/>
        <w:t>W dziale 700</w:t>
      </w:r>
      <w:r w:rsidRPr="009C4E85">
        <w:rPr>
          <w:rFonts w:ascii="Arial" w:hAnsi="Arial" w:cs="Arial"/>
          <w:b/>
          <w:i/>
          <w:sz w:val="22"/>
          <w:szCs w:val="22"/>
        </w:rPr>
        <w:tab/>
        <w:t>Gospodarka mieszkaniowa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left" w:pos="72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BF0594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ab/>
      </w:r>
      <w:r w:rsidR="00BF0594">
        <w:rPr>
          <w:rFonts w:ascii="Arial" w:hAnsi="Arial" w:cs="Arial"/>
          <w:b/>
          <w:szCs w:val="20"/>
        </w:rPr>
        <w:t>1.224.743,00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left" w:pos="72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BF0594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>r.</w:t>
      </w:r>
      <w:r>
        <w:rPr>
          <w:rFonts w:ascii="Arial" w:hAnsi="Arial" w:cs="Arial"/>
          <w:b/>
          <w:szCs w:val="20"/>
        </w:rPr>
        <w:tab/>
      </w:r>
      <w:r w:rsidR="00BF0594">
        <w:rPr>
          <w:rFonts w:ascii="Arial" w:hAnsi="Arial" w:cs="Arial"/>
          <w:b/>
          <w:szCs w:val="20"/>
        </w:rPr>
        <w:t>1.506.939,70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left" w:pos="72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Realizacja  wynosi</w:t>
      </w:r>
      <w:r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ab/>
      </w:r>
      <w:r w:rsidR="00BF0594">
        <w:rPr>
          <w:rFonts w:ascii="Arial" w:hAnsi="Arial" w:cs="Arial"/>
          <w:b/>
          <w:szCs w:val="20"/>
        </w:rPr>
        <w:t>123,04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1A31E8" w:rsidRPr="009C3013" w:rsidRDefault="001A31E8" w:rsidP="001A31E8">
      <w:pPr>
        <w:pStyle w:val="NormalnyArialUnicodeMS"/>
        <w:numPr>
          <w:ilvl w:val="1"/>
          <w:numId w:val="27"/>
        </w:numPr>
        <w:tabs>
          <w:tab w:val="clear" w:pos="540"/>
          <w:tab w:val="clear" w:pos="900"/>
          <w:tab w:val="clear" w:pos="144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W rozdziale Gospodarka gruntami i nieruchomościami, dochody wykonano z niżej wymienionych tytułów:</w:t>
      </w:r>
    </w:p>
    <w:p w:rsidR="001A31E8" w:rsidRDefault="001A31E8" w:rsidP="001A31E8">
      <w:pPr>
        <w:pStyle w:val="NormalnyArialUnicodeMS"/>
        <w:numPr>
          <w:ilvl w:val="0"/>
          <w:numId w:val="15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C569D9">
        <w:rPr>
          <w:rFonts w:ascii="Arial" w:hAnsi="Arial" w:cs="Arial"/>
          <w:szCs w:val="20"/>
        </w:rPr>
        <w:t xml:space="preserve">Wpływów z opłat za zarząd i użytkowanie, służebność i użytkowanie wieczyste nieruchomości </w:t>
      </w:r>
      <w:r w:rsidRPr="00C569D9">
        <w:rPr>
          <w:rFonts w:ascii="Arial" w:hAnsi="Arial" w:cs="Arial"/>
          <w:szCs w:val="20"/>
        </w:rPr>
        <w:br/>
        <w:t xml:space="preserve">na plan </w:t>
      </w:r>
      <w:r w:rsidR="009E1164">
        <w:rPr>
          <w:rFonts w:ascii="Arial" w:hAnsi="Arial" w:cs="Arial"/>
          <w:b/>
          <w:szCs w:val="20"/>
        </w:rPr>
        <w:t>125.400</w:t>
      </w:r>
      <w:r w:rsidRPr="00C569D9">
        <w:rPr>
          <w:rFonts w:ascii="Arial" w:hAnsi="Arial" w:cs="Arial"/>
          <w:b/>
          <w:szCs w:val="20"/>
        </w:rPr>
        <w:t xml:space="preserve"> zł</w:t>
      </w:r>
      <w:r w:rsidRPr="00C569D9">
        <w:rPr>
          <w:rFonts w:ascii="Arial" w:hAnsi="Arial" w:cs="Arial"/>
          <w:szCs w:val="20"/>
        </w:rPr>
        <w:t xml:space="preserve"> wykonano </w:t>
      </w:r>
      <w:r w:rsidR="009E1164">
        <w:rPr>
          <w:rFonts w:ascii="Arial" w:hAnsi="Arial" w:cs="Arial"/>
          <w:b/>
          <w:szCs w:val="20"/>
        </w:rPr>
        <w:t>115.019,19</w:t>
      </w:r>
      <w:r w:rsidRPr="00C569D9">
        <w:rPr>
          <w:rFonts w:ascii="Arial" w:hAnsi="Arial" w:cs="Arial"/>
          <w:szCs w:val="20"/>
        </w:rPr>
        <w:t xml:space="preserve"> </w:t>
      </w:r>
      <w:r w:rsidRPr="00C569D9">
        <w:rPr>
          <w:rFonts w:ascii="Arial" w:hAnsi="Arial" w:cs="Arial"/>
          <w:b/>
          <w:szCs w:val="20"/>
        </w:rPr>
        <w:t>zł</w:t>
      </w:r>
      <w:r w:rsidRPr="00C569D9">
        <w:rPr>
          <w:rFonts w:ascii="Arial" w:hAnsi="Arial" w:cs="Arial"/>
          <w:szCs w:val="20"/>
        </w:rPr>
        <w:t xml:space="preserve"> tj. </w:t>
      </w:r>
      <w:r w:rsidR="009E1164">
        <w:rPr>
          <w:rFonts w:ascii="Arial" w:hAnsi="Arial" w:cs="Arial"/>
          <w:b/>
          <w:szCs w:val="20"/>
        </w:rPr>
        <w:t>91,72</w:t>
      </w:r>
      <w:r w:rsidRPr="00C569D9">
        <w:rPr>
          <w:rFonts w:ascii="Arial" w:hAnsi="Arial" w:cs="Arial"/>
          <w:b/>
          <w:szCs w:val="20"/>
        </w:rPr>
        <w:t>%.</w:t>
      </w:r>
      <w:r w:rsidRPr="00C569D9">
        <w:rPr>
          <w:rFonts w:ascii="Arial" w:hAnsi="Arial" w:cs="Arial"/>
          <w:szCs w:val="20"/>
        </w:rPr>
        <w:t xml:space="preserve"> Należności wymagalne na koniec okresu sprawozdawczego wyniosły </w:t>
      </w:r>
      <w:r w:rsidR="009E1164">
        <w:rPr>
          <w:rFonts w:ascii="Arial" w:hAnsi="Arial" w:cs="Arial"/>
          <w:szCs w:val="20"/>
        </w:rPr>
        <w:t>21.537,69</w:t>
      </w:r>
      <w:r w:rsidRPr="00C569D9">
        <w:rPr>
          <w:rFonts w:ascii="Arial" w:hAnsi="Arial" w:cs="Arial"/>
          <w:szCs w:val="20"/>
        </w:rPr>
        <w:t xml:space="preserve"> zł, nadpłata </w:t>
      </w:r>
      <w:r w:rsidR="009E1164">
        <w:rPr>
          <w:rFonts w:ascii="Arial" w:hAnsi="Arial" w:cs="Arial"/>
          <w:szCs w:val="20"/>
        </w:rPr>
        <w:t>815,30</w:t>
      </w:r>
      <w:r w:rsidRPr="00C569D9">
        <w:rPr>
          <w:rFonts w:ascii="Arial" w:hAnsi="Arial" w:cs="Arial"/>
          <w:szCs w:val="20"/>
        </w:rPr>
        <w:t xml:space="preserve"> zł. Należności wymagalne </w:t>
      </w:r>
      <w:r w:rsidR="009E1164" w:rsidRPr="0040752D">
        <w:rPr>
          <w:rFonts w:ascii="Arial" w:hAnsi="Arial" w:cs="Arial"/>
          <w:szCs w:val="20"/>
        </w:rPr>
        <w:t xml:space="preserve">wzrosły </w:t>
      </w:r>
      <w:r w:rsidR="0040752D">
        <w:rPr>
          <w:rFonts w:ascii="Arial" w:hAnsi="Arial" w:cs="Arial"/>
          <w:b/>
          <w:szCs w:val="20"/>
        </w:rPr>
        <w:br/>
      </w:r>
      <w:r w:rsidR="009E1164" w:rsidRPr="0040752D">
        <w:rPr>
          <w:rFonts w:ascii="Arial" w:hAnsi="Arial" w:cs="Arial"/>
          <w:szCs w:val="20"/>
        </w:rPr>
        <w:t>o</w:t>
      </w:r>
      <w:r w:rsidR="009E1164">
        <w:rPr>
          <w:rFonts w:ascii="Arial" w:hAnsi="Arial" w:cs="Arial"/>
          <w:b/>
          <w:szCs w:val="20"/>
        </w:rPr>
        <w:t xml:space="preserve"> 30,10</w:t>
      </w:r>
      <w:r w:rsidRPr="00C569D9">
        <w:rPr>
          <w:rFonts w:ascii="Arial" w:hAnsi="Arial" w:cs="Arial"/>
          <w:b/>
          <w:szCs w:val="20"/>
        </w:rPr>
        <w:t>%</w:t>
      </w:r>
      <w:r w:rsidRPr="00C569D9">
        <w:rPr>
          <w:rFonts w:ascii="Arial" w:hAnsi="Arial" w:cs="Arial"/>
          <w:szCs w:val="20"/>
        </w:rPr>
        <w:t xml:space="preserve"> w porównaniu z rokiem 201</w:t>
      </w:r>
      <w:r w:rsidR="009E1164">
        <w:rPr>
          <w:rFonts w:ascii="Arial" w:hAnsi="Arial" w:cs="Arial"/>
          <w:szCs w:val="20"/>
        </w:rPr>
        <w:t>3</w:t>
      </w:r>
      <w:r w:rsidRPr="00C569D9">
        <w:rPr>
          <w:rFonts w:ascii="Arial" w:hAnsi="Arial" w:cs="Arial"/>
          <w:szCs w:val="20"/>
        </w:rPr>
        <w:t xml:space="preserve">, co miało wpływ na </w:t>
      </w:r>
      <w:r w:rsidR="009E1164">
        <w:rPr>
          <w:rFonts w:ascii="Arial" w:hAnsi="Arial" w:cs="Arial"/>
          <w:szCs w:val="20"/>
        </w:rPr>
        <w:t>niższe</w:t>
      </w:r>
      <w:r w:rsidRPr="00C569D9">
        <w:rPr>
          <w:rFonts w:ascii="Arial" w:hAnsi="Arial" w:cs="Arial"/>
          <w:szCs w:val="20"/>
        </w:rPr>
        <w:t xml:space="preserve"> wykonanie</w:t>
      </w:r>
      <w:r>
        <w:rPr>
          <w:rFonts w:ascii="Arial" w:hAnsi="Arial" w:cs="Arial"/>
          <w:szCs w:val="20"/>
        </w:rPr>
        <w:t>.</w:t>
      </w:r>
    </w:p>
    <w:p w:rsidR="001A31E8" w:rsidRDefault="001A31E8" w:rsidP="001A31E8">
      <w:pPr>
        <w:pStyle w:val="NormalnyArialUnicodeMS"/>
        <w:numPr>
          <w:ilvl w:val="0"/>
          <w:numId w:val="15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Wpływy z różnych opłat wykonano w wysokości </w:t>
      </w:r>
      <w:r w:rsidR="009E1164">
        <w:rPr>
          <w:rFonts w:ascii="Arial" w:hAnsi="Arial" w:cs="Arial"/>
          <w:b/>
          <w:szCs w:val="20"/>
        </w:rPr>
        <w:t>130,80</w:t>
      </w:r>
      <w:r w:rsidRPr="002F4B0F">
        <w:rPr>
          <w:rFonts w:ascii="Arial" w:hAnsi="Arial" w:cs="Arial"/>
          <w:b/>
          <w:szCs w:val="20"/>
        </w:rPr>
        <w:t xml:space="preserve"> zł</w:t>
      </w:r>
      <w:r w:rsidR="00E316C8">
        <w:rPr>
          <w:rFonts w:ascii="Arial" w:hAnsi="Arial" w:cs="Arial"/>
          <w:szCs w:val="20"/>
        </w:rPr>
        <w:t xml:space="preserve"> i dotyczą</w:t>
      </w:r>
      <w:r>
        <w:rPr>
          <w:rFonts w:ascii="Arial" w:hAnsi="Arial" w:cs="Arial"/>
          <w:szCs w:val="20"/>
        </w:rPr>
        <w:t xml:space="preserve"> zwrotu kosztów upomnienia.</w:t>
      </w:r>
    </w:p>
    <w:p w:rsidR="009E1164" w:rsidRPr="008334DF" w:rsidRDefault="009E1164" w:rsidP="001A31E8">
      <w:pPr>
        <w:pStyle w:val="NormalnyArialUnicodeMS"/>
        <w:numPr>
          <w:ilvl w:val="0"/>
          <w:numId w:val="15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zysku jednoosobowej spółki gminnej plan i wykonanie wynosi </w:t>
      </w:r>
      <w:r w:rsidRPr="009E1164">
        <w:rPr>
          <w:rFonts w:ascii="Arial" w:hAnsi="Arial" w:cs="Arial"/>
          <w:b/>
          <w:szCs w:val="20"/>
        </w:rPr>
        <w:t>190.000 zł</w:t>
      </w:r>
    </w:p>
    <w:p w:rsidR="0093607B" w:rsidRPr="00237EB8" w:rsidRDefault="001A31E8" w:rsidP="00BA1492">
      <w:pPr>
        <w:pStyle w:val="NormalnyArialUnicodeMS"/>
        <w:numPr>
          <w:ilvl w:val="0"/>
          <w:numId w:val="85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09"/>
        <w:rPr>
          <w:rFonts w:ascii="Arial" w:hAnsi="Arial" w:cs="Arial"/>
          <w:szCs w:val="20"/>
        </w:rPr>
      </w:pPr>
      <w:r w:rsidRPr="00237EB8">
        <w:rPr>
          <w:rFonts w:ascii="Arial" w:hAnsi="Arial" w:cs="Arial"/>
          <w:szCs w:val="20"/>
        </w:rPr>
        <w:t xml:space="preserve">Dochody z najmu i dzierżawy składników majątkowych Skarbu Państwa, jednostek samorządu terytorialnego lub innych jednostek zaliczanych do sektora finansów publicznych oraz innych umów o podobnym charakterze zaplanowano </w:t>
      </w:r>
      <w:r w:rsidR="009E1164" w:rsidRPr="00237EB8">
        <w:rPr>
          <w:rFonts w:ascii="Arial" w:hAnsi="Arial" w:cs="Arial"/>
          <w:b/>
          <w:szCs w:val="20"/>
        </w:rPr>
        <w:t>280.000</w:t>
      </w:r>
      <w:r w:rsidRPr="00237EB8">
        <w:rPr>
          <w:rFonts w:ascii="Arial" w:hAnsi="Arial" w:cs="Arial"/>
          <w:b/>
          <w:szCs w:val="20"/>
        </w:rPr>
        <w:t xml:space="preserve"> zł</w:t>
      </w:r>
      <w:r w:rsidRPr="00237EB8">
        <w:rPr>
          <w:rFonts w:ascii="Arial" w:hAnsi="Arial" w:cs="Arial"/>
          <w:szCs w:val="20"/>
        </w:rPr>
        <w:t xml:space="preserve"> wykonano </w:t>
      </w:r>
      <w:r w:rsidR="009E1164" w:rsidRPr="00237EB8">
        <w:rPr>
          <w:rFonts w:ascii="Arial" w:hAnsi="Arial" w:cs="Arial"/>
          <w:b/>
          <w:szCs w:val="20"/>
        </w:rPr>
        <w:t>367.449,31</w:t>
      </w:r>
      <w:r w:rsidRPr="00237EB8">
        <w:rPr>
          <w:rFonts w:ascii="Arial" w:hAnsi="Arial" w:cs="Arial"/>
          <w:b/>
          <w:szCs w:val="20"/>
        </w:rPr>
        <w:t xml:space="preserve"> zł</w:t>
      </w:r>
      <w:r w:rsidRPr="00237EB8">
        <w:rPr>
          <w:rFonts w:ascii="Arial" w:hAnsi="Arial" w:cs="Arial"/>
          <w:szCs w:val="20"/>
        </w:rPr>
        <w:t xml:space="preserve"> tj. </w:t>
      </w:r>
      <w:r w:rsidR="009E1164" w:rsidRPr="00237EB8">
        <w:rPr>
          <w:rFonts w:ascii="Arial" w:hAnsi="Arial" w:cs="Arial"/>
          <w:b/>
          <w:szCs w:val="20"/>
        </w:rPr>
        <w:t>131,23</w:t>
      </w:r>
      <w:r w:rsidRPr="00237EB8">
        <w:rPr>
          <w:rFonts w:ascii="Arial" w:hAnsi="Arial" w:cs="Arial"/>
          <w:b/>
          <w:szCs w:val="20"/>
        </w:rPr>
        <w:t>%.</w:t>
      </w:r>
      <w:r w:rsidRPr="00237EB8">
        <w:rPr>
          <w:rFonts w:ascii="Arial" w:hAnsi="Arial" w:cs="Arial"/>
          <w:szCs w:val="20"/>
        </w:rPr>
        <w:t xml:space="preserve"> Należność wymagalna wystąpiła w wysokości </w:t>
      </w:r>
      <w:r w:rsidR="009E1164" w:rsidRPr="00237EB8">
        <w:rPr>
          <w:rFonts w:ascii="Arial" w:hAnsi="Arial" w:cs="Arial"/>
          <w:szCs w:val="20"/>
        </w:rPr>
        <w:t>60</w:t>
      </w:r>
      <w:r w:rsidRPr="00237EB8">
        <w:rPr>
          <w:rFonts w:ascii="Arial" w:hAnsi="Arial" w:cs="Arial"/>
          <w:szCs w:val="20"/>
        </w:rPr>
        <w:t xml:space="preserve"> zł i </w:t>
      </w:r>
      <w:r w:rsidR="009E1164" w:rsidRPr="00237EB8">
        <w:rPr>
          <w:rFonts w:ascii="Arial" w:hAnsi="Arial" w:cs="Arial"/>
          <w:szCs w:val="20"/>
        </w:rPr>
        <w:t>spad</w:t>
      </w:r>
      <w:r w:rsidR="001C771E">
        <w:rPr>
          <w:rFonts w:ascii="Arial" w:hAnsi="Arial" w:cs="Arial"/>
          <w:szCs w:val="20"/>
        </w:rPr>
        <w:t>ł</w:t>
      </w:r>
      <w:r w:rsidR="00E316C8">
        <w:rPr>
          <w:rFonts w:ascii="Arial" w:hAnsi="Arial" w:cs="Arial"/>
          <w:szCs w:val="20"/>
        </w:rPr>
        <w:t>a</w:t>
      </w:r>
      <w:r w:rsidR="009E1164" w:rsidRPr="00237EB8">
        <w:rPr>
          <w:rFonts w:ascii="Arial" w:hAnsi="Arial" w:cs="Arial"/>
          <w:szCs w:val="20"/>
        </w:rPr>
        <w:t xml:space="preserve"> </w:t>
      </w:r>
      <w:r w:rsidRPr="00237EB8">
        <w:rPr>
          <w:rFonts w:ascii="Arial" w:hAnsi="Arial" w:cs="Arial"/>
          <w:szCs w:val="20"/>
        </w:rPr>
        <w:t xml:space="preserve">o </w:t>
      </w:r>
      <w:r w:rsidR="0093607B" w:rsidRPr="00237EB8">
        <w:rPr>
          <w:rFonts w:ascii="Arial" w:hAnsi="Arial" w:cs="Arial"/>
          <w:szCs w:val="20"/>
        </w:rPr>
        <w:t>99,20</w:t>
      </w:r>
      <w:r w:rsidRPr="00237EB8">
        <w:rPr>
          <w:rFonts w:ascii="Arial" w:hAnsi="Arial" w:cs="Arial"/>
          <w:szCs w:val="20"/>
        </w:rPr>
        <w:t xml:space="preserve">% w porównaniu </w:t>
      </w:r>
      <w:r w:rsidRPr="00237EB8">
        <w:rPr>
          <w:rFonts w:ascii="Arial" w:hAnsi="Arial" w:cs="Arial"/>
          <w:szCs w:val="20"/>
        </w:rPr>
        <w:br/>
        <w:t>do 201</w:t>
      </w:r>
      <w:r w:rsidR="009E1164" w:rsidRPr="00237EB8">
        <w:rPr>
          <w:rFonts w:ascii="Arial" w:hAnsi="Arial" w:cs="Arial"/>
          <w:szCs w:val="20"/>
        </w:rPr>
        <w:t>3</w:t>
      </w:r>
      <w:r w:rsidRPr="00237EB8">
        <w:rPr>
          <w:rFonts w:ascii="Arial" w:hAnsi="Arial" w:cs="Arial"/>
          <w:szCs w:val="20"/>
        </w:rPr>
        <w:t xml:space="preserve"> roku. Umowy najmu i dzierżawy zawarto z</w:t>
      </w:r>
      <w:r w:rsidR="00D97A9E">
        <w:rPr>
          <w:rFonts w:ascii="Arial" w:hAnsi="Arial" w:cs="Arial"/>
          <w:szCs w:val="20"/>
        </w:rPr>
        <w:t>:</w:t>
      </w:r>
      <w:r w:rsidRPr="00237EB8">
        <w:rPr>
          <w:rFonts w:ascii="Arial" w:hAnsi="Arial" w:cs="Arial"/>
          <w:szCs w:val="20"/>
        </w:rPr>
        <w:t xml:space="preserve"> Maxi Star; TPSA; </w:t>
      </w:r>
      <w:proofErr w:type="spellStart"/>
      <w:r w:rsidRPr="00237EB8">
        <w:rPr>
          <w:rFonts w:ascii="Arial" w:hAnsi="Arial" w:cs="Arial"/>
          <w:szCs w:val="20"/>
        </w:rPr>
        <w:t>Bimex</w:t>
      </w:r>
      <w:proofErr w:type="spellEnd"/>
      <w:r w:rsidRPr="00237EB8">
        <w:rPr>
          <w:rFonts w:ascii="Arial" w:hAnsi="Arial" w:cs="Arial"/>
          <w:szCs w:val="20"/>
        </w:rPr>
        <w:t xml:space="preserve">; KŻ Kotwica; Wielkopolską Spółką Gazownictwa; </w:t>
      </w:r>
      <w:proofErr w:type="spellStart"/>
      <w:r w:rsidRPr="00237EB8">
        <w:rPr>
          <w:rFonts w:ascii="Arial" w:hAnsi="Arial" w:cs="Arial"/>
          <w:szCs w:val="20"/>
        </w:rPr>
        <w:t>Aquabellis</w:t>
      </w:r>
      <w:proofErr w:type="spellEnd"/>
      <w:r w:rsidRPr="00237EB8">
        <w:rPr>
          <w:rFonts w:ascii="Arial" w:hAnsi="Arial" w:cs="Arial"/>
          <w:szCs w:val="20"/>
        </w:rPr>
        <w:t xml:space="preserve"> sp. z o.o.; Ośrodk</w:t>
      </w:r>
      <w:r w:rsidR="00D97A9E">
        <w:rPr>
          <w:rFonts w:ascii="Arial" w:hAnsi="Arial" w:cs="Arial"/>
          <w:szCs w:val="20"/>
        </w:rPr>
        <w:t>iem</w:t>
      </w:r>
      <w:r w:rsidRPr="00237EB8">
        <w:rPr>
          <w:rFonts w:ascii="Arial" w:hAnsi="Arial" w:cs="Arial"/>
          <w:szCs w:val="20"/>
        </w:rPr>
        <w:t xml:space="preserve"> </w:t>
      </w:r>
      <w:proofErr w:type="spellStart"/>
      <w:r w:rsidRPr="00237EB8">
        <w:rPr>
          <w:rFonts w:ascii="Arial" w:hAnsi="Arial" w:cs="Arial"/>
          <w:szCs w:val="20"/>
        </w:rPr>
        <w:t>Rekreacyjno</w:t>
      </w:r>
      <w:proofErr w:type="spellEnd"/>
      <w:r w:rsidRPr="00237EB8">
        <w:rPr>
          <w:rFonts w:ascii="Arial" w:hAnsi="Arial" w:cs="Arial"/>
          <w:szCs w:val="20"/>
        </w:rPr>
        <w:t xml:space="preserve"> – Sportowy</w:t>
      </w:r>
      <w:r w:rsidR="000252A1">
        <w:rPr>
          <w:rFonts w:ascii="Arial" w:hAnsi="Arial" w:cs="Arial"/>
          <w:szCs w:val="20"/>
        </w:rPr>
        <w:t>m</w:t>
      </w:r>
      <w:r w:rsidRPr="00237EB8">
        <w:rPr>
          <w:rFonts w:ascii="Arial" w:hAnsi="Arial" w:cs="Arial"/>
          <w:szCs w:val="20"/>
        </w:rPr>
        <w:t xml:space="preserve"> P. Czarnecki; Wspólnotami Mieszkaniowymi i osobami fizycznymi.</w:t>
      </w:r>
      <w:r w:rsidR="0093607B" w:rsidRPr="00237EB8">
        <w:rPr>
          <w:rFonts w:ascii="Arial" w:hAnsi="Arial" w:cs="Arial"/>
          <w:szCs w:val="20"/>
        </w:rPr>
        <w:t xml:space="preserve"> W dniu 10 stycznia 2014 roku podpisano aneks do umowy eksploatacji wysypiska z </w:t>
      </w:r>
      <w:r w:rsidR="00237EB8" w:rsidRPr="00237EB8">
        <w:rPr>
          <w:rFonts w:ascii="Arial" w:hAnsi="Arial" w:cs="Arial"/>
          <w:szCs w:val="20"/>
        </w:rPr>
        <w:t xml:space="preserve">ZUK i T z </w:t>
      </w:r>
      <w:r w:rsidR="0093607B" w:rsidRPr="00237EB8">
        <w:rPr>
          <w:rFonts w:ascii="Arial" w:hAnsi="Arial" w:cs="Arial"/>
          <w:szCs w:val="20"/>
        </w:rPr>
        <w:t xml:space="preserve">czynszem dzierżawy </w:t>
      </w:r>
      <w:r w:rsidR="00237EB8" w:rsidRPr="00237EB8">
        <w:rPr>
          <w:rFonts w:ascii="Arial" w:hAnsi="Arial" w:cs="Arial"/>
          <w:szCs w:val="20"/>
        </w:rPr>
        <w:br/>
      </w:r>
      <w:r w:rsidR="0093607B" w:rsidRPr="00237EB8">
        <w:rPr>
          <w:rFonts w:ascii="Arial" w:hAnsi="Arial" w:cs="Arial"/>
          <w:szCs w:val="20"/>
        </w:rPr>
        <w:t>w wysokości 6.534 zł miesięcznie</w:t>
      </w:r>
      <w:r w:rsidR="00237EB8" w:rsidRPr="00237EB8">
        <w:rPr>
          <w:rFonts w:ascii="Arial" w:hAnsi="Arial" w:cs="Arial"/>
          <w:szCs w:val="20"/>
        </w:rPr>
        <w:t xml:space="preserve"> na czas odbierania odpadów z Gminy Skoki za powierzchnię eksploatowanej kwatery. Wysokość czynszu ustalono na podstawie Zarządzenia Burmistrza Rogoźna Nr OR.0050.1.17.2012 z dnia 01 lutego 2012r. w sprawie zmiany minimalnych stawek czynszu za najem i dzierżawę nieruchomości gruntowych oraz lokali użytkowych stanowiących mienie gminne tj. 0,33 zł/m² eksploatowanej kwatery.</w:t>
      </w:r>
      <w:r w:rsidR="005E0C21">
        <w:rPr>
          <w:rFonts w:ascii="Arial" w:hAnsi="Arial" w:cs="Arial"/>
          <w:szCs w:val="20"/>
        </w:rPr>
        <w:t xml:space="preserve"> </w:t>
      </w:r>
      <w:r w:rsidR="00237EB8" w:rsidRPr="00237EB8">
        <w:rPr>
          <w:rFonts w:ascii="Arial" w:hAnsi="Arial" w:cs="Arial"/>
          <w:szCs w:val="20"/>
        </w:rPr>
        <w:t>Roczne dochody z tego tytułu to kwota 78.408 zł, o którą nie skorygowano planu dochodów</w:t>
      </w:r>
      <w:r w:rsidR="005E0C21">
        <w:rPr>
          <w:rFonts w:ascii="Arial" w:hAnsi="Arial" w:cs="Arial"/>
          <w:szCs w:val="20"/>
        </w:rPr>
        <w:t>, a stanowią 28% planowanych dochodów 2014 roku</w:t>
      </w:r>
      <w:r w:rsidR="001C771E">
        <w:rPr>
          <w:rFonts w:ascii="Arial" w:hAnsi="Arial" w:cs="Arial"/>
          <w:szCs w:val="20"/>
        </w:rPr>
        <w:t>. Na wyższe wykonanie miał również wpływ spadek należności wymagalnych o kwotę 7.474,54 zł.</w:t>
      </w:r>
    </w:p>
    <w:p w:rsidR="001A31E8" w:rsidRDefault="001A31E8" w:rsidP="001A31E8">
      <w:pPr>
        <w:pStyle w:val="NormalnyArialUnicodeMS"/>
        <w:numPr>
          <w:ilvl w:val="0"/>
          <w:numId w:val="16"/>
        </w:numPr>
        <w:tabs>
          <w:tab w:val="clear" w:pos="540"/>
          <w:tab w:val="clear" w:pos="900"/>
          <w:tab w:val="num" w:pos="360"/>
          <w:tab w:val="left" w:pos="1080"/>
        </w:tabs>
        <w:spacing w:line="360" w:lineRule="auto"/>
        <w:rPr>
          <w:rFonts w:ascii="Arial" w:hAnsi="Arial" w:cs="Arial"/>
          <w:szCs w:val="20"/>
        </w:rPr>
      </w:pPr>
      <w:r w:rsidRPr="004867CC">
        <w:rPr>
          <w:rFonts w:ascii="Arial" w:hAnsi="Arial" w:cs="Arial"/>
          <w:szCs w:val="20"/>
        </w:rPr>
        <w:t xml:space="preserve">Wpływy z tytułu przekształcenia prawa użytkowania wieczystego przysługującego osobom fizycznym w prawo własności zaplanowano w wysokości </w:t>
      </w:r>
      <w:r>
        <w:rPr>
          <w:rFonts w:ascii="Arial" w:hAnsi="Arial" w:cs="Arial"/>
          <w:b/>
          <w:szCs w:val="20"/>
        </w:rPr>
        <w:t>4.</w:t>
      </w:r>
      <w:r w:rsidR="001C771E">
        <w:rPr>
          <w:rFonts w:ascii="Arial" w:hAnsi="Arial" w:cs="Arial"/>
          <w:b/>
          <w:szCs w:val="20"/>
        </w:rPr>
        <w:t>5</w:t>
      </w:r>
      <w:r>
        <w:rPr>
          <w:rFonts w:ascii="Arial" w:hAnsi="Arial" w:cs="Arial"/>
          <w:b/>
          <w:szCs w:val="20"/>
        </w:rPr>
        <w:t>00</w:t>
      </w:r>
      <w:r w:rsidRPr="004867CC">
        <w:rPr>
          <w:rFonts w:ascii="Arial" w:hAnsi="Arial" w:cs="Arial"/>
          <w:b/>
          <w:szCs w:val="20"/>
        </w:rPr>
        <w:t xml:space="preserve"> zł</w:t>
      </w:r>
      <w:r w:rsidRPr="004867CC">
        <w:rPr>
          <w:rFonts w:ascii="Arial" w:hAnsi="Arial" w:cs="Arial"/>
          <w:szCs w:val="20"/>
        </w:rPr>
        <w:t xml:space="preserve"> wykonano </w:t>
      </w:r>
      <w:r w:rsidR="001C771E">
        <w:rPr>
          <w:rFonts w:ascii="Arial" w:hAnsi="Arial" w:cs="Arial"/>
          <w:b/>
          <w:szCs w:val="20"/>
        </w:rPr>
        <w:t>6.197,57</w:t>
      </w:r>
      <w:r w:rsidRPr="004867CC">
        <w:rPr>
          <w:rFonts w:ascii="Arial" w:hAnsi="Arial" w:cs="Arial"/>
          <w:b/>
          <w:szCs w:val="20"/>
        </w:rPr>
        <w:t xml:space="preserve"> zł</w:t>
      </w:r>
      <w:r w:rsidRPr="004867CC">
        <w:rPr>
          <w:rFonts w:ascii="Arial" w:hAnsi="Arial" w:cs="Arial"/>
          <w:szCs w:val="20"/>
        </w:rPr>
        <w:t xml:space="preserve"> tj. </w:t>
      </w:r>
      <w:r w:rsidR="001C771E">
        <w:rPr>
          <w:rFonts w:ascii="Arial" w:hAnsi="Arial" w:cs="Arial"/>
          <w:b/>
          <w:szCs w:val="20"/>
        </w:rPr>
        <w:t>137,72</w:t>
      </w:r>
      <w:r w:rsidRPr="004867CC">
        <w:rPr>
          <w:rFonts w:ascii="Arial" w:hAnsi="Arial" w:cs="Arial"/>
          <w:b/>
          <w:szCs w:val="20"/>
        </w:rPr>
        <w:t>%.</w:t>
      </w:r>
      <w:r w:rsidRPr="004867CC">
        <w:rPr>
          <w:rFonts w:ascii="Arial" w:hAnsi="Arial" w:cs="Arial"/>
          <w:szCs w:val="20"/>
        </w:rPr>
        <w:t xml:space="preserve"> Należności wymagalne na dzień 31.12.201</w:t>
      </w:r>
      <w:r w:rsidR="001C771E">
        <w:rPr>
          <w:rFonts w:ascii="Arial" w:hAnsi="Arial" w:cs="Arial"/>
          <w:szCs w:val="20"/>
        </w:rPr>
        <w:t>4</w:t>
      </w:r>
      <w:r w:rsidRPr="004867CC">
        <w:rPr>
          <w:rFonts w:ascii="Arial" w:hAnsi="Arial" w:cs="Arial"/>
          <w:szCs w:val="20"/>
        </w:rPr>
        <w:t xml:space="preserve">r. wynoszą </w:t>
      </w:r>
      <w:r w:rsidR="001C771E">
        <w:rPr>
          <w:rFonts w:ascii="Arial" w:hAnsi="Arial" w:cs="Arial"/>
          <w:szCs w:val="20"/>
        </w:rPr>
        <w:t>521,33</w:t>
      </w:r>
      <w:r w:rsidRPr="004867CC">
        <w:rPr>
          <w:rFonts w:ascii="Arial" w:hAnsi="Arial" w:cs="Arial"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. Zaplanowano dochody tylko z ratalnych należnych rat rocznych a wykonanie obejmuje również </w:t>
      </w:r>
      <w:r w:rsidR="009B5547">
        <w:rPr>
          <w:rFonts w:ascii="Arial" w:hAnsi="Arial" w:cs="Arial"/>
          <w:szCs w:val="20"/>
        </w:rPr>
        <w:t xml:space="preserve">jedną </w:t>
      </w:r>
      <w:r>
        <w:rPr>
          <w:rFonts w:ascii="Arial" w:hAnsi="Arial" w:cs="Arial"/>
          <w:szCs w:val="20"/>
        </w:rPr>
        <w:t>wpłat</w:t>
      </w:r>
      <w:r w:rsidR="009B5547">
        <w:rPr>
          <w:rFonts w:ascii="Arial" w:hAnsi="Arial" w:cs="Arial"/>
          <w:szCs w:val="20"/>
        </w:rPr>
        <w:t>ę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br/>
        <w:t>za przekształcenie użytkowania wieczystego w prawo własności na wniosek zainteresowan</w:t>
      </w:r>
      <w:r w:rsidR="009B5547">
        <w:rPr>
          <w:rFonts w:ascii="Arial" w:hAnsi="Arial" w:cs="Arial"/>
          <w:szCs w:val="20"/>
        </w:rPr>
        <w:t>ej</w:t>
      </w:r>
      <w:r>
        <w:rPr>
          <w:rFonts w:ascii="Arial" w:hAnsi="Arial" w:cs="Arial"/>
          <w:szCs w:val="20"/>
        </w:rPr>
        <w:t>.</w:t>
      </w:r>
    </w:p>
    <w:p w:rsidR="001A31E8" w:rsidRPr="004867CC" w:rsidRDefault="001A31E8" w:rsidP="001A31E8">
      <w:pPr>
        <w:pStyle w:val="NormalnyArialUnicodeMS"/>
        <w:numPr>
          <w:ilvl w:val="0"/>
          <w:numId w:val="16"/>
        </w:numPr>
        <w:tabs>
          <w:tab w:val="clear" w:pos="540"/>
          <w:tab w:val="clear" w:pos="900"/>
          <w:tab w:val="num" w:pos="360"/>
          <w:tab w:val="left" w:pos="1080"/>
        </w:tabs>
        <w:spacing w:line="360" w:lineRule="auto"/>
        <w:rPr>
          <w:rFonts w:ascii="Arial" w:hAnsi="Arial" w:cs="Arial"/>
          <w:szCs w:val="20"/>
        </w:rPr>
      </w:pPr>
      <w:r w:rsidRPr="004867CC">
        <w:rPr>
          <w:rFonts w:ascii="Arial" w:hAnsi="Arial" w:cs="Arial"/>
          <w:szCs w:val="20"/>
        </w:rPr>
        <w:t>Wpływy z tytułu odpłatnego nabycia praw własności składników majątkowych wykonano</w:t>
      </w:r>
      <w:r w:rsidRPr="004867CC">
        <w:rPr>
          <w:rFonts w:ascii="Arial" w:hAnsi="Arial" w:cs="Arial"/>
          <w:szCs w:val="20"/>
        </w:rPr>
        <w:br/>
        <w:t xml:space="preserve">w </w:t>
      </w:r>
      <w:r w:rsidR="00D97A9E">
        <w:rPr>
          <w:rFonts w:ascii="Arial" w:hAnsi="Arial" w:cs="Arial"/>
          <w:b/>
          <w:szCs w:val="20"/>
        </w:rPr>
        <w:t>134,05</w:t>
      </w:r>
      <w:r w:rsidRPr="004867CC">
        <w:rPr>
          <w:rFonts w:ascii="Arial" w:hAnsi="Arial" w:cs="Arial"/>
          <w:b/>
          <w:szCs w:val="20"/>
        </w:rPr>
        <w:t xml:space="preserve"> %</w:t>
      </w:r>
      <w:r w:rsidRPr="004867CC">
        <w:rPr>
          <w:rFonts w:ascii="Arial" w:hAnsi="Arial" w:cs="Arial"/>
          <w:szCs w:val="20"/>
        </w:rPr>
        <w:t xml:space="preserve"> na plan </w:t>
      </w:r>
      <w:r w:rsidR="00026D6C">
        <w:rPr>
          <w:rFonts w:ascii="Arial" w:hAnsi="Arial" w:cs="Arial"/>
          <w:b/>
          <w:szCs w:val="20"/>
        </w:rPr>
        <w:t>600.900</w:t>
      </w:r>
      <w:r w:rsidRPr="004867CC">
        <w:rPr>
          <w:rFonts w:ascii="Arial" w:hAnsi="Arial" w:cs="Arial"/>
          <w:b/>
          <w:szCs w:val="20"/>
        </w:rPr>
        <w:t xml:space="preserve"> zł</w:t>
      </w:r>
      <w:r w:rsidRPr="004867CC">
        <w:rPr>
          <w:rFonts w:ascii="Arial" w:hAnsi="Arial" w:cs="Arial"/>
          <w:szCs w:val="20"/>
        </w:rPr>
        <w:t xml:space="preserve"> wykonano </w:t>
      </w:r>
      <w:r w:rsidR="00026D6C">
        <w:rPr>
          <w:rFonts w:ascii="Arial" w:hAnsi="Arial" w:cs="Arial"/>
          <w:b/>
          <w:szCs w:val="20"/>
        </w:rPr>
        <w:t>805.506,17</w:t>
      </w:r>
      <w:r>
        <w:rPr>
          <w:rFonts w:ascii="Arial" w:hAnsi="Arial" w:cs="Arial"/>
          <w:b/>
          <w:szCs w:val="20"/>
        </w:rPr>
        <w:t xml:space="preserve"> </w:t>
      </w:r>
      <w:r w:rsidRPr="004867CC">
        <w:rPr>
          <w:rFonts w:ascii="Arial" w:hAnsi="Arial" w:cs="Arial"/>
          <w:b/>
          <w:szCs w:val="20"/>
        </w:rPr>
        <w:t>zł</w:t>
      </w:r>
      <w:r w:rsidRPr="004867CC">
        <w:rPr>
          <w:rFonts w:ascii="Arial" w:hAnsi="Arial" w:cs="Arial"/>
          <w:szCs w:val="20"/>
        </w:rPr>
        <w:t xml:space="preserve">, należności wymagalne do zapłaty </w:t>
      </w:r>
      <w:r w:rsidR="00026D6C">
        <w:rPr>
          <w:rFonts w:ascii="Arial" w:hAnsi="Arial" w:cs="Arial"/>
          <w:szCs w:val="20"/>
        </w:rPr>
        <w:t>13.434,62</w:t>
      </w:r>
      <w:r w:rsidRPr="004867CC">
        <w:rPr>
          <w:rFonts w:ascii="Arial" w:hAnsi="Arial" w:cs="Arial"/>
          <w:szCs w:val="20"/>
        </w:rPr>
        <w:t xml:space="preserve"> zł, które dotyczą ratalnej sprzedaży oraz nadpłata wyniosła 20,25 zł. Należność wymagalna </w:t>
      </w:r>
      <w:r w:rsidR="00026D6C">
        <w:rPr>
          <w:rFonts w:ascii="Arial" w:hAnsi="Arial" w:cs="Arial"/>
          <w:szCs w:val="20"/>
        </w:rPr>
        <w:t>zmalała</w:t>
      </w:r>
      <w:r w:rsidRPr="004867CC">
        <w:rPr>
          <w:rFonts w:ascii="Arial" w:hAnsi="Arial" w:cs="Arial"/>
          <w:szCs w:val="20"/>
        </w:rPr>
        <w:t xml:space="preserve"> w porównaniu do roku 201</w:t>
      </w:r>
      <w:r w:rsidR="00026D6C">
        <w:rPr>
          <w:rFonts w:ascii="Arial" w:hAnsi="Arial" w:cs="Arial"/>
          <w:szCs w:val="20"/>
        </w:rPr>
        <w:t>3</w:t>
      </w:r>
      <w:r w:rsidRPr="004867CC">
        <w:rPr>
          <w:rFonts w:ascii="Arial" w:hAnsi="Arial" w:cs="Arial"/>
          <w:szCs w:val="20"/>
        </w:rPr>
        <w:t xml:space="preserve"> o </w:t>
      </w:r>
      <w:r w:rsidR="00026D6C">
        <w:rPr>
          <w:rFonts w:ascii="Arial" w:hAnsi="Arial" w:cs="Arial"/>
          <w:szCs w:val="20"/>
        </w:rPr>
        <w:t>7,97</w:t>
      </w:r>
      <w:r>
        <w:rPr>
          <w:rFonts w:ascii="Arial" w:hAnsi="Arial" w:cs="Arial"/>
          <w:szCs w:val="20"/>
        </w:rPr>
        <w:t xml:space="preserve"> </w:t>
      </w:r>
      <w:r w:rsidRPr="004867CC">
        <w:rPr>
          <w:rFonts w:ascii="Arial" w:hAnsi="Arial" w:cs="Arial"/>
          <w:szCs w:val="20"/>
        </w:rPr>
        <w:t>%.</w:t>
      </w:r>
    </w:p>
    <w:p w:rsidR="001A31E8" w:rsidRPr="002475E8" w:rsidRDefault="001A31E8" w:rsidP="001A31E8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2475E8">
        <w:rPr>
          <w:rFonts w:ascii="Arial" w:hAnsi="Arial" w:cs="Arial"/>
          <w:szCs w:val="20"/>
        </w:rPr>
        <w:t>W 201</w:t>
      </w:r>
      <w:r w:rsidR="00026D6C" w:rsidRPr="002475E8">
        <w:rPr>
          <w:rFonts w:ascii="Arial" w:hAnsi="Arial" w:cs="Arial"/>
          <w:szCs w:val="20"/>
        </w:rPr>
        <w:t>4</w:t>
      </w:r>
      <w:r w:rsidRPr="002475E8">
        <w:rPr>
          <w:rFonts w:ascii="Arial" w:hAnsi="Arial" w:cs="Arial"/>
          <w:szCs w:val="20"/>
        </w:rPr>
        <w:t xml:space="preserve"> roku dokonano sprzedaży </w:t>
      </w:r>
      <w:r w:rsidR="002475E8">
        <w:rPr>
          <w:rFonts w:ascii="Arial" w:hAnsi="Arial" w:cs="Arial"/>
          <w:szCs w:val="20"/>
        </w:rPr>
        <w:t>9</w:t>
      </w:r>
      <w:r w:rsidRPr="002475E8">
        <w:rPr>
          <w:rFonts w:ascii="Arial" w:hAnsi="Arial" w:cs="Arial"/>
          <w:szCs w:val="20"/>
        </w:rPr>
        <w:t xml:space="preserve"> działek o łącznej powierzchni </w:t>
      </w:r>
      <w:r w:rsidR="00503013">
        <w:rPr>
          <w:rFonts w:ascii="Arial" w:hAnsi="Arial" w:cs="Arial"/>
          <w:szCs w:val="20"/>
        </w:rPr>
        <w:t>130.986</w:t>
      </w:r>
      <w:r w:rsidRPr="002475E8">
        <w:rPr>
          <w:rFonts w:ascii="Arial" w:hAnsi="Arial" w:cs="Arial"/>
          <w:szCs w:val="20"/>
        </w:rPr>
        <w:t xml:space="preserve"> m</w:t>
      </w:r>
      <w:r w:rsidRPr="002475E8">
        <w:rPr>
          <w:rFonts w:ascii="Arial" w:hAnsi="Arial" w:cs="Arial"/>
          <w:szCs w:val="20"/>
          <w:vertAlign w:val="superscript"/>
        </w:rPr>
        <w:t>2</w:t>
      </w:r>
      <w:r w:rsidRPr="002475E8">
        <w:rPr>
          <w:rFonts w:ascii="Arial" w:hAnsi="Arial" w:cs="Arial"/>
          <w:szCs w:val="20"/>
        </w:rPr>
        <w:t xml:space="preserve">, w tym: </w:t>
      </w:r>
      <w:r w:rsidRPr="002475E8">
        <w:rPr>
          <w:rFonts w:ascii="Arial" w:hAnsi="Arial" w:cs="Arial"/>
          <w:szCs w:val="20"/>
        </w:rPr>
        <w:br/>
        <w:t xml:space="preserve">o przeznaczeniu budowlanym – </w:t>
      </w:r>
      <w:r w:rsidR="00503013">
        <w:rPr>
          <w:rFonts w:ascii="Arial" w:hAnsi="Arial" w:cs="Arial"/>
          <w:szCs w:val="20"/>
        </w:rPr>
        <w:t>8</w:t>
      </w:r>
      <w:r w:rsidRPr="002475E8">
        <w:rPr>
          <w:rFonts w:ascii="Arial" w:hAnsi="Arial" w:cs="Arial"/>
          <w:szCs w:val="20"/>
        </w:rPr>
        <w:t xml:space="preserve"> działek o pow. </w:t>
      </w:r>
      <w:r w:rsidR="00AE28EE">
        <w:rPr>
          <w:rFonts w:ascii="Arial" w:hAnsi="Arial" w:cs="Arial"/>
          <w:szCs w:val="20"/>
        </w:rPr>
        <w:t xml:space="preserve">6.386 </w:t>
      </w:r>
      <w:r w:rsidRPr="002475E8">
        <w:rPr>
          <w:rFonts w:ascii="Arial" w:hAnsi="Arial" w:cs="Arial"/>
          <w:szCs w:val="20"/>
        </w:rPr>
        <w:t>m</w:t>
      </w:r>
      <w:r w:rsidRPr="002475E8">
        <w:rPr>
          <w:rFonts w:ascii="Arial" w:hAnsi="Arial" w:cs="Arial"/>
          <w:szCs w:val="20"/>
          <w:vertAlign w:val="superscript"/>
        </w:rPr>
        <w:t>2</w:t>
      </w:r>
      <w:r w:rsidRPr="002475E8">
        <w:rPr>
          <w:rFonts w:ascii="Arial" w:hAnsi="Arial" w:cs="Arial"/>
          <w:szCs w:val="20"/>
        </w:rPr>
        <w:t xml:space="preserve"> oraz </w:t>
      </w:r>
      <w:r w:rsidR="00503013">
        <w:rPr>
          <w:rFonts w:ascii="Arial" w:hAnsi="Arial" w:cs="Arial"/>
          <w:szCs w:val="20"/>
        </w:rPr>
        <w:t>1</w:t>
      </w:r>
      <w:r w:rsidRPr="002475E8">
        <w:rPr>
          <w:rFonts w:ascii="Arial" w:hAnsi="Arial" w:cs="Arial"/>
          <w:szCs w:val="20"/>
        </w:rPr>
        <w:t xml:space="preserve"> dział</w:t>
      </w:r>
      <w:r w:rsidR="00503013">
        <w:rPr>
          <w:rFonts w:ascii="Arial" w:hAnsi="Arial" w:cs="Arial"/>
          <w:szCs w:val="20"/>
        </w:rPr>
        <w:t>kę rolną</w:t>
      </w:r>
      <w:r w:rsidRPr="002475E8">
        <w:rPr>
          <w:rFonts w:ascii="Arial" w:hAnsi="Arial" w:cs="Arial"/>
          <w:szCs w:val="20"/>
        </w:rPr>
        <w:t xml:space="preserve"> o pow</w:t>
      </w:r>
      <w:r w:rsidR="00AE28EE">
        <w:rPr>
          <w:rFonts w:ascii="Arial" w:hAnsi="Arial" w:cs="Arial"/>
          <w:szCs w:val="20"/>
        </w:rPr>
        <w:t>ierzchni</w:t>
      </w:r>
      <w:r w:rsidRPr="002475E8">
        <w:rPr>
          <w:rFonts w:ascii="Arial" w:hAnsi="Arial" w:cs="Arial"/>
          <w:szCs w:val="20"/>
        </w:rPr>
        <w:t xml:space="preserve"> </w:t>
      </w:r>
      <w:r w:rsidR="00503013">
        <w:rPr>
          <w:rFonts w:ascii="Arial" w:hAnsi="Arial" w:cs="Arial"/>
          <w:szCs w:val="20"/>
        </w:rPr>
        <w:t>124.600 m</w:t>
      </w:r>
      <w:r w:rsidR="00503013">
        <w:rPr>
          <w:rFonts w:ascii="Arial" w:hAnsi="Arial" w:cs="Arial"/>
          <w:szCs w:val="20"/>
          <w:vertAlign w:val="superscript"/>
        </w:rPr>
        <w:t>2</w:t>
      </w:r>
      <w:r w:rsidR="00AE28EE">
        <w:rPr>
          <w:rFonts w:ascii="Arial" w:hAnsi="Arial" w:cs="Arial"/>
          <w:szCs w:val="20"/>
        </w:rPr>
        <w:t xml:space="preserve">, co </w:t>
      </w:r>
      <w:r w:rsidR="00026D6C" w:rsidRPr="002475E8">
        <w:rPr>
          <w:rFonts w:ascii="Arial" w:hAnsi="Arial" w:cs="Arial"/>
          <w:szCs w:val="20"/>
        </w:rPr>
        <w:t>miało wpływ na wykonanie dochodów powyżej założonego planu</w:t>
      </w:r>
      <w:r w:rsidR="00AE28EE">
        <w:rPr>
          <w:rFonts w:ascii="Arial" w:hAnsi="Arial" w:cs="Arial"/>
          <w:szCs w:val="20"/>
        </w:rPr>
        <w:t xml:space="preserve"> – wartość działki rolnej to kwota 479.750 zł</w:t>
      </w:r>
      <w:r w:rsidR="00026D6C" w:rsidRPr="002475E8">
        <w:rPr>
          <w:rFonts w:ascii="Arial" w:hAnsi="Arial" w:cs="Arial"/>
          <w:szCs w:val="20"/>
        </w:rPr>
        <w:t>.</w:t>
      </w:r>
      <w:r w:rsidR="00AE28EE" w:rsidRPr="00AE28EE">
        <w:rPr>
          <w:rFonts w:ascii="Arial" w:hAnsi="Arial" w:cs="Arial"/>
          <w:szCs w:val="20"/>
        </w:rPr>
        <w:t xml:space="preserve"> </w:t>
      </w:r>
      <w:r w:rsidR="00AE28EE" w:rsidRPr="002475E8">
        <w:rPr>
          <w:rFonts w:ascii="Arial" w:hAnsi="Arial" w:cs="Arial"/>
          <w:szCs w:val="20"/>
        </w:rPr>
        <w:t xml:space="preserve">Ponadto dokonano zbycia </w:t>
      </w:r>
      <w:r w:rsidR="009B5547">
        <w:rPr>
          <w:rFonts w:ascii="Arial" w:hAnsi="Arial" w:cs="Arial"/>
          <w:szCs w:val="20"/>
        </w:rPr>
        <w:t>3</w:t>
      </w:r>
      <w:r w:rsidR="00AE28EE" w:rsidRPr="002475E8">
        <w:rPr>
          <w:rFonts w:ascii="Arial" w:hAnsi="Arial" w:cs="Arial"/>
          <w:szCs w:val="20"/>
        </w:rPr>
        <w:t xml:space="preserve"> lokali mieszkalny</w:t>
      </w:r>
      <w:r w:rsidR="003347E2">
        <w:rPr>
          <w:rFonts w:ascii="Arial" w:hAnsi="Arial" w:cs="Arial"/>
          <w:szCs w:val="20"/>
        </w:rPr>
        <w:t>ch</w:t>
      </w:r>
      <w:r w:rsidR="00AE28EE" w:rsidRPr="002475E8">
        <w:rPr>
          <w:rFonts w:ascii="Arial" w:hAnsi="Arial" w:cs="Arial"/>
          <w:szCs w:val="20"/>
        </w:rPr>
        <w:t>.</w:t>
      </w:r>
    </w:p>
    <w:p w:rsidR="00C92E59" w:rsidRPr="00C92E59" w:rsidRDefault="00C92E59" w:rsidP="00C92E59">
      <w:pPr>
        <w:pStyle w:val="NormalnyArialUnicodeMS"/>
        <w:numPr>
          <w:ilvl w:val="0"/>
          <w:numId w:val="16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C92E59">
        <w:rPr>
          <w:rFonts w:ascii="Arial" w:hAnsi="Arial" w:cs="Arial"/>
          <w:szCs w:val="20"/>
        </w:rPr>
        <w:lastRenderedPageBreak/>
        <w:t xml:space="preserve">Wpływy z usług </w:t>
      </w:r>
      <w:r w:rsidR="002475E8">
        <w:rPr>
          <w:rFonts w:ascii="Arial" w:hAnsi="Arial" w:cs="Arial"/>
          <w:szCs w:val="20"/>
        </w:rPr>
        <w:t xml:space="preserve">w kwocie 5.126,47 zł </w:t>
      </w:r>
      <w:r w:rsidRPr="00C92E59">
        <w:rPr>
          <w:rFonts w:ascii="Arial" w:hAnsi="Arial" w:cs="Arial"/>
          <w:szCs w:val="20"/>
        </w:rPr>
        <w:t>dotyczą</w:t>
      </w:r>
      <w:r>
        <w:rPr>
          <w:rFonts w:ascii="Arial" w:hAnsi="Arial" w:cs="Arial"/>
          <w:szCs w:val="20"/>
        </w:rPr>
        <w:t xml:space="preserve"> czynszu najmu i zwrot</w:t>
      </w:r>
      <w:r w:rsidR="00A47AA5">
        <w:rPr>
          <w:rFonts w:ascii="Arial" w:hAnsi="Arial" w:cs="Arial"/>
          <w:szCs w:val="20"/>
        </w:rPr>
        <w:t>u</w:t>
      </w:r>
      <w:r>
        <w:rPr>
          <w:rFonts w:ascii="Arial" w:hAnsi="Arial" w:cs="Arial"/>
          <w:szCs w:val="20"/>
        </w:rPr>
        <w:t xml:space="preserve"> kosztów za media </w:t>
      </w:r>
      <w:r w:rsidR="003347E2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 xml:space="preserve">za wynajęty lokal mieszkaniowy dla pogorzelców, dla których gmina wynajęła lokal </w:t>
      </w:r>
      <w:r w:rsidR="003347E2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 xml:space="preserve">od dewelopera na czas wykonania remontu zniszczonego domu podczas pożaru - </w:t>
      </w:r>
      <w:r w:rsidR="002475E8">
        <w:rPr>
          <w:rFonts w:ascii="Arial" w:hAnsi="Arial" w:cs="Arial"/>
          <w:szCs w:val="20"/>
        </w:rPr>
        <w:t xml:space="preserve"> w wyniku huraganu Ksawery - zdarzenie miało miejsce 06 grudnia 2013 roku.</w:t>
      </w:r>
    </w:p>
    <w:p w:rsidR="001A31E8" w:rsidRPr="0048048C" w:rsidRDefault="001A31E8" w:rsidP="001A31E8">
      <w:pPr>
        <w:pStyle w:val="NormalnyArialUnicodeMS"/>
        <w:numPr>
          <w:ilvl w:val="0"/>
          <w:numId w:val="16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Odsetki od nieterminowych wpłat z tytułu opłat wykonano w wysokości </w:t>
      </w:r>
      <w:r>
        <w:rPr>
          <w:rFonts w:ascii="Arial" w:hAnsi="Arial" w:cs="Arial"/>
          <w:b/>
          <w:szCs w:val="20"/>
        </w:rPr>
        <w:t>1.</w:t>
      </w:r>
      <w:r w:rsidR="00FA14C2">
        <w:rPr>
          <w:rFonts w:ascii="Arial" w:hAnsi="Arial" w:cs="Arial"/>
          <w:b/>
          <w:szCs w:val="20"/>
        </w:rPr>
        <w:t>536,17</w:t>
      </w:r>
      <w:r w:rsidRPr="0048048C">
        <w:rPr>
          <w:rFonts w:ascii="Arial" w:hAnsi="Arial" w:cs="Arial"/>
          <w:b/>
          <w:szCs w:val="20"/>
        </w:rPr>
        <w:t xml:space="preserve"> zł</w:t>
      </w:r>
      <w:r w:rsidR="00D97A9E">
        <w:rPr>
          <w:rFonts w:ascii="Arial" w:hAnsi="Arial" w:cs="Arial"/>
          <w:b/>
          <w:szCs w:val="20"/>
        </w:rPr>
        <w:t>,</w:t>
      </w:r>
      <w:r w:rsidRPr="0048048C">
        <w:rPr>
          <w:rFonts w:ascii="Arial" w:hAnsi="Arial" w:cs="Arial"/>
          <w:szCs w:val="20"/>
        </w:rPr>
        <w:t xml:space="preserve"> planowano </w:t>
      </w:r>
      <w:r w:rsidR="00D97A9E">
        <w:rPr>
          <w:rFonts w:ascii="Arial" w:hAnsi="Arial" w:cs="Arial"/>
          <w:szCs w:val="20"/>
        </w:rPr>
        <w:t xml:space="preserve">1.000 zł </w:t>
      </w:r>
      <w:r w:rsidRPr="0048048C">
        <w:rPr>
          <w:rFonts w:ascii="Arial" w:hAnsi="Arial" w:cs="Arial"/>
          <w:szCs w:val="20"/>
        </w:rPr>
        <w:t>dochodów w 201</w:t>
      </w:r>
      <w:r w:rsidR="00FA14C2">
        <w:rPr>
          <w:rFonts w:ascii="Arial" w:hAnsi="Arial" w:cs="Arial"/>
          <w:szCs w:val="20"/>
        </w:rPr>
        <w:t>4</w:t>
      </w:r>
      <w:r w:rsidRPr="0048048C">
        <w:rPr>
          <w:rFonts w:ascii="Arial" w:hAnsi="Arial" w:cs="Arial"/>
          <w:szCs w:val="20"/>
        </w:rPr>
        <w:t xml:space="preserve"> roku z tego tytułu</w:t>
      </w:r>
      <w:r>
        <w:rPr>
          <w:rFonts w:ascii="Arial" w:hAnsi="Arial" w:cs="Arial"/>
          <w:szCs w:val="20"/>
        </w:rPr>
        <w:t xml:space="preserve">. Należność na koniec roku wyniosła </w:t>
      </w:r>
      <w:r w:rsidR="00FA14C2">
        <w:rPr>
          <w:rFonts w:ascii="Arial" w:hAnsi="Arial" w:cs="Arial"/>
          <w:szCs w:val="20"/>
        </w:rPr>
        <w:t>11.425,93</w:t>
      </w:r>
      <w:r>
        <w:rPr>
          <w:rFonts w:ascii="Arial" w:hAnsi="Arial" w:cs="Arial"/>
          <w:szCs w:val="20"/>
        </w:rPr>
        <w:t xml:space="preserve"> zł.</w:t>
      </w:r>
    </w:p>
    <w:p w:rsidR="001A31E8" w:rsidRPr="0021696C" w:rsidRDefault="001A31E8" w:rsidP="001A31E8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360"/>
        <w:rPr>
          <w:rFonts w:ascii="Arial" w:hAnsi="Arial" w:cs="Arial"/>
          <w:sz w:val="6"/>
          <w:szCs w:val="6"/>
        </w:rPr>
      </w:pPr>
    </w:p>
    <w:p w:rsidR="001A31E8" w:rsidRDefault="001A31E8" w:rsidP="001A31E8">
      <w:pPr>
        <w:pStyle w:val="NormalnyArialUnicodeMS"/>
        <w:numPr>
          <w:ilvl w:val="0"/>
          <w:numId w:val="16"/>
        </w:numPr>
        <w:tabs>
          <w:tab w:val="clear" w:pos="540"/>
          <w:tab w:val="clear" w:pos="900"/>
          <w:tab w:val="num" w:pos="360"/>
          <w:tab w:val="left" w:pos="108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Dochody z tytułu pozostałych odsetek wpłaconych od ratalnej sprzedaży na plan</w:t>
      </w:r>
      <w:r w:rsidRPr="00464BA8">
        <w:rPr>
          <w:rFonts w:ascii="Arial" w:hAnsi="Arial" w:cs="Arial"/>
          <w:b/>
          <w:szCs w:val="20"/>
        </w:rPr>
        <w:t xml:space="preserve"> </w:t>
      </w:r>
      <w:r w:rsidR="00FA14C2">
        <w:rPr>
          <w:rFonts w:ascii="Arial" w:hAnsi="Arial" w:cs="Arial"/>
          <w:b/>
          <w:szCs w:val="20"/>
        </w:rPr>
        <w:t>8</w:t>
      </w:r>
      <w:r w:rsidRPr="009C3013">
        <w:rPr>
          <w:rFonts w:ascii="Arial" w:hAnsi="Arial" w:cs="Arial"/>
          <w:b/>
          <w:szCs w:val="20"/>
        </w:rPr>
        <w:t xml:space="preserve">.000 zł </w:t>
      </w:r>
      <w:r w:rsidRPr="009C3013">
        <w:rPr>
          <w:rFonts w:ascii="Arial" w:hAnsi="Arial" w:cs="Arial"/>
          <w:szCs w:val="20"/>
        </w:rPr>
        <w:t>wykonano w kwocie</w:t>
      </w:r>
      <w:r>
        <w:rPr>
          <w:rFonts w:ascii="Arial" w:hAnsi="Arial" w:cs="Arial"/>
          <w:szCs w:val="20"/>
        </w:rPr>
        <w:t xml:space="preserve"> </w:t>
      </w:r>
      <w:r w:rsidR="00FA14C2">
        <w:rPr>
          <w:rFonts w:ascii="Arial" w:hAnsi="Arial" w:cs="Arial"/>
          <w:b/>
          <w:szCs w:val="20"/>
        </w:rPr>
        <w:t>3.466,36</w:t>
      </w:r>
      <w:r w:rsidRPr="009C3013"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 xml:space="preserve">zł, </w:t>
      </w:r>
      <w:r w:rsidRPr="00E65D34">
        <w:rPr>
          <w:rFonts w:ascii="Arial" w:hAnsi="Arial" w:cs="Arial"/>
          <w:szCs w:val="20"/>
        </w:rPr>
        <w:t>co</w:t>
      </w:r>
      <w:r w:rsidRPr="009C3013">
        <w:rPr>
          <w:rFonts w:ascii="Arial" w:hAnsi="Arial" w:cs="Arial"/>
          <w:szCs w:val="20"/>
        </w:rPr>
        <w:t xml:space="preserve"> stanowi </w:t>
      </w:r>
      <w:r w:rsidR="00FA14C2">
        <w:rPr>
          <w:rFonts w:ascii="Arial" w:hAnsi="Arial" w:cs="Arial"/>
          <w:b/>
          <w:szCs w:val="20"/>
        </w:rPr>
        <w:t>43,33</w:t>
      </w:r>
      <w:r w:rsidRPr="009C3013">
        <w:rPr>
          <w:rFonts w:ascii="Arial" w:hAnsi="Arial" w:cs="Arial"/>
          <w:b/>
          <w:szCs w:val="20"/>
        </w:rPr>
        <w:t>%</w:t>
      </w:r>
      <w:r w:rsidRPr="009C3013">
        <w:rPr>
          <w:rFonts w:ascii="Arial" w:hAnsi="Arial" w:cs="Arial"/>
          <w:szCs w:val="20"/>
        </w:rPr>
        <w:t xml:space="preserve">. Należności wymagalne wynoszą </w:t>
      </w:r>
      <w:r>
        <w:rPr>
          <w:rFonts w:ascii="Arial" w:hAnsi="Arial" w:cs="Arial"/>
          <w:szCs w:val="20"/>
        </w:rPr>
        <w:br/>
        <w:t>13.</w:t>
      </w:r>
      <w:r w:rsidR="00FA14C2">
        <w:rPr>
          <w:rFonts w:ascii="Arial" w:hAnsi="Arial" w:cs="Arial"/>
          <w:szCs w:val="20"/>
        </w:rPr>
        <w:t>255,96</w:t>
      </w:r>
      <w:r>
        <w:rPr>
          <w:rFonts w:ascii="Arial" w:hAnsi="Arial" w:cs="Arial"/>
          <w:szCs w:val="20"/>
        </w:rPr>
        <w:t xml:space="preserve"> zł, które wzrosły o </w:t>
      </w:r>
      <w:r w:rsidR="00FA14C2">
        <w:rPr>
          <w:rFonts w:ascii="Arial" w:hAnsi="Arial" w:cs="Arial"/>
          <w:szCs w:val="20"/>
        </w:rPr>
        <w:t>1,64</w:t>
      </w:r>
      <w:r>
        <w:rPr>
          <w:rFonts w:ascii="Arial" w:hAnsi="Arial" w:cs="Arial"/>
          <w:szCs w:val="20"/>
        </w:rPr>
        <w:t>% w porównaniu do 201</w:t>
      </w:r>
      <w:r w:rsidR="00FA14C2">
        <w:rPr>
          <w:rFonts w:ascii="Arial" w:hAnsi="Arial" w:cs="Arial"/>
          <w:szCs w:val="20"/>
        </w:rPr>
        <w:t>3</w:t>
      </w:r>
      <w:r>
        <w:rPr>
          <w:rFonts w:ascii="Arial" w:hAnsi="Arial" w:cs="Arial"/>
          <w:szCs w:val="20"/>
        </w:rPr>
        <w:t xml:space="preserve"> roku.</w:t>
      </w:r>
    </w:p>
    <w:p w:rsidR="001A31E8" w:rsidRPr="0021696C" w:rsidRDefault="001A31E8" w:rsidP="001A31E8">
      <w:pPr>
        <w:pStyle w:val="NormalnyArialUnicodeMS"/>
        <w:tabs>
          <w:tab w:val="clear" w:pos="540"/>
          <w:tab w:val="clear" w:pos="900"/>
          <w:tab w:val="left" w:pos="1080"/>
        </w:tabs>
        <w:spacing w:line="360" w:lineRule="auto"/>
        <w:ind w:left="360"/>
        <w:rPr>
          <w:rFonts w:ascii="Arial" w:hAnsi="Arial" w:cs="Arial"/>
          <w:sz w:val="6"/>
          <w:szCs w:val="6"/>
        </w:rPr>
      </w:pPr>
    </w:p>
    <w:p w:rsidR="001A31E8" w:rsidRPr="009C3013" w:rsidRDefault="001A31E8" w:rsidP="001A31E8">
      <w:pPr>
        <w:pStyle w:val="NormalnyArialUnicodeMS"/>
        <w:numPr>
          <w:ilvl w:val="0"/>
          <w:numId w:val="16"/>
        </w:numPr>
        <w:tabs>
          <w:tab w:val="clear" w:pos="540"/>
          <w:tab w:val="clear" w:pos="900"/>
          <w:tab w:val="num" w:pos="360"/>
          <w:tab w:val="left" w:pos="108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Wpływy z różnych dochodów na plan </w:t>
      </w:r>
      <w:r w:rsidR="00FA14C2">
        <w:rPr>
          <w:rFonts w:ascii="Arial" w:hAnsi="Arial" w:cs="Arial"/>
          <w:b/>
          <w:szCs w:val="20"/>
        </w:rPr>
        <w:t>8.943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wykonano w wysokości </w:t>
      </w:r>
      <w:r w:rsidR="00FA14C2">
        <w:rPr>
          <w:rFonts w:ascii="Arial" w:hAnsi="Arial" w:cs="Arial"/>
          <w:b/>
          <w:szCs w:val="20"/>
        </w:rPr>
        <w:t>6.507,66</w:t>
      </w:r>
      <w:r w:rsidRPr="009C3013"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 xml:space="preserve">zł, </w:t>
      </w:r>
      <w:r w:rsidRPr="009C3013">
        <w:rPr>
          <w:rFonts w:ascii="Arial" w:hAnsi="Arial" w:cs="Arial"/>
          <w:szCs w:val="20"/>
        </w:rPr>
        <w:t>co stanowi</w:t>
      </w:r>
      <w:r w:rsidRPr="009C3013">
        <w:rPr>
          <w:rFonts w:ascii="Arial" w:hAnsi="Arial" w:cs="Arial"/>
          <w:b/>
          <w:szCs w:val="20"/>
        </w:rPr>
        <w:t xml:space="preserve"> </w:t>
      </w:r>
      <w:r w:rsidR="00FA14C2">
        <w:rPr>
          <w:rFonts w:ascii="Arial" w:hAnsi="Arial" w:cs="Arial"/>
          <w:b/>
          <w:szCs w:val="20"/>
        </w:rPr>
        <w:t>72,77</w:t>
      </w:r>
      <w:r w:rsidRPr="009C3013">
        <w:rPr>
          <w:rFonts w:ascii="Arial" w:hAnsi="Arial" w:cs="Arial"/>
          <w:b/>
          <w:szCs w:val="20"/>
        </w:rPr>
        <w:t>%</w:t>
      </w:r>
      <w:r w:rsidRPr="009C3013">
        <w:rPr>
          <w:rFonts w:ascii="Arial" w:hAnsi="Arial" w:cs="Arial"/>
          <w:szCs w:val="20"/>
        </w:rPr>
        <w:t xml:space="preserve"> i dotyczą zwrotu kosztów wyceny nieruchomości dokonanych przez nabywców.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left" w:pos="108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Realizacja </w:t>
      </w:r>
      <w:r>
        <w:rPr>
          <w:rFonts w:ascii="Arial" w:hAnsi="Arial" w:cs="Arial"/>
          <w:szCs w:val="20"/>
        </w:rPr>
        <w:t xml:space="preserve"> w tym dziale </w:t>
      </w:r>
      <w:r w:rsidRPr="009C3013">
        <w:rPr>
          <w:rFonts w:ascii="Arial" w:hAnsi="Arial" w:cs="Arial"/>
          <w:szCs w:val="20"/>
        </w:rPr>
        <w:t>przebiega</w:t>
      </w:r>
      <w:r>
        <w:rPr>
          <w:rFonts w:ascii="Arial" w:hAnsi="Arial" w:cs="Arial"/>
          <w:szCs w:val="20"/>
        </w:rPr>
        <w:t>ła</w:t>
      </w:r>
      <w:r w:rsidRPr="009C3013">
        <w:rPr>
          <w:rFonts w:ascii="Arial" w:hAnsi="Arial" w:cs="Arial"/>
          <w:szCs w:val="20"/>
        </w:rPr>
        <w:t xml:space="preserve"> prawidłowo.</w:t>
      </w:r>
    </w:p>
    <w:p w:rsidR="001A31E8" w:rsidRPr="009C4E85" w:rsidRDefault="001A31E8" w:rsidP="000E1F9A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750</w:t>
      </w:r>
      <w:r w:rsidRPr="009C4E85">
        <w:rPr>
          <w:rFonts w:ascii="Arial" w:hAnsi="Arial" w:cs="Arial"/>
          <w:b/>
          <w:i/>
          <w:sz w:val="22"/>
          <w:szCs w:val="22"/>
        </w:rPr>
        <w:tab/>
        <w:t>Administracja publiczna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310B00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ab/>
        <w:t xml:space="preserve"> </w:t>
      </w:r>
      <w:r w:rsidR="007A1D5A">
        <w:rPr>
          <w:rFonts w:ascii="Arial" w:hAnsi="Arial" w:cs="Arial"/>
          <w:b/>
          <w:szCs w:val="20"/>
        </w:rPr>
        <w:t>126.000</w:t>
      </w:r>
      <w:r w:rsidRPr="009C3013">
        <w:rPr>
          <w:rFonts w:ascii="Arial" w:hAnsi="Arial" w:cs="Arial"/>
          <w:b/>
          <w:szCs w:val="20"/>
        </w:rPr>
        <w:t>,00 zł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310B00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7A1D5A">
        <w:rPr>
          <w:rFonts w:ascii="Arial" w:hAnsi="Arial" w:cs="Arial"/>
          <w:b/>
          <w:szCs w:val="20"/>
        </w:rPr>
        <w:t>126.968,90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Realizacja  wynosi</w:t>
      </w:r>
      <w:r w:rsidRPr="009C3013"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>100,7</w:t>
      </w:r>
      <w:r w:rsidR="007A1D5A">
        <w:rPr>
          <w:rFonts w:ascii="Arial" w:hAnsi="Arial" w:cs="Arial"/>
          <w:b/>
          <w:szCs w:val="20"/>
        </w:rPr>
        <w:t>7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1A31E8" w:rsidRPr="00D16822" w:rsidRDefault="001A31E8" w:rsidP="001A31E8">
      <w:pPr>
        <w:pStyle w:val="NormalnyArialUnicodeMS"/>
        <w:tabs>
          <w:tab w:val="clear" w:pos="900"/>
          <w:tab w:val="left" w:pos="720"/>
        </w:tabs>
        <w:spacing w:line="360" w:lineRule="auto"/>
        <w:rPr>
          <w:rFonts w:ascii="Arial" w:hAnsi="Arial" w:cs="Arial"/>
          <w:sz w:val="16"/>
          <w:szCs w:val="16"/>
        </w:rPr>
      </w:pPr>
    </w:p>
    <w:p w:rsidR="001A31E8" w:rsidRPr="009C3013" w:rsidRDefault="001A31E8" w:rsidP="001A31E8">
      <w:pPr>
        <w:pStyle w:val="NormalnyArialUnicodeMS"/>
        <w:numPr>
          <w:ilvl w:val="0"/>
          <w:numId w:val="17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W rozdziale Urzędy wojewódzkie, dochody dotyczą:</w:t>
      </w:r>
    </w:p>
    <w:p w:rsidR="001A31E8" w:rsidRPr="009C3013" w:rsidRDefault="001A31E8" w:rsidP="001A31E8">
      <w:pPr>
        <w:pStyle w:val="NormalnyArialUnicodeMS"/>
        <w:numPr>
          <w:ilvl w:val="1"/>
          <w:numId w:val="17"/>
        </w:numPr>
        <w:tabs>
          <w:tab w:val="clear" w:pos="900"/>
          <w:tab w:val="clear" w:pos="1440"/>
          <w:tab w:val="left" w:pos="72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Dotacji celowej otrzymanej z budżetu państwa na realizację zadań bieżących z zakresu administracji rządowej oraz innych zadań zleconych gminie ustawami na plan </w:t>
      </w:r>
      <w:r w:rsidR="007A1D5A">
        <w:rPr>
          <w:rFonts w:ascii="Arial" w:hAnsi="Arial" w:cs="Arial"/>
          <w:b/>
          <w:szCs w:val="20"/>
        </w:rPr>
        <w:t>124.200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otrzymano </w:t>
      </w:r>
      <w:r w:rsidR="007A1D5A">
        <w:rPr>
          <w:rFonts w:ascii="Arial" w:hAnsi="Arial" w:cs="Arial"/>
          <w:b/>
          <w:szCs w:val="20"/>
        </w:rPr>
        <w:t>124.200,00</w:t>
      </w:r>
      <w:r w:rsidRPr="004E2F75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tj</w:t>
      </w:r>
      <w:r w:rsidRPr="009C3013">
        <w:rPr>
          <w:rFonts w:ascii="Arial" w:hAnsi="Arial" w:cs="Arial"/>
          <w:b/>
          <w:szCs w:val="20"/>
        </w:rPr>
        <w:t xml:space="preserve">. </w:t>
      </w:r>
      <w:r>
        <w:rPr>
          <w:rFonts w:ascii="Arial" w:hAnsi="Arial" w:cs="Arial"/>
          <w:b/>
          <w:szCs w:val="20"/>
        </w:rPr>
        <w:t>100,0</w:t>
      </w:r>
      <w:r w:rsidR="007A1D5A">
        <w:rPr>
          <w:rFonts w:ascii="Arial" w:hAnsi="Arial" w:cs="Arial"/>
          <w:b/>
          <w:szCs w:val="20"/>
        </w:rPr>
        <w:t>0</w:t>
      </w:r>
      <w:r w:rsidRPr="009C3013">
        <w:rPr>
          <w:rFonts w:ascii="Arial" w:hAnsi="Arial" w:cs="Arial"/>
          <w:b/>
          <w:szCs w:val="20"/>
        </w:rPr>
        <w:t xml:space="preserve"> %,</w:t>
      </w:r>
    </w:p>
    <w:p w:rsidR="001A31E8" w:rsidRPr="009C3013" w:rsidRDefault="001A31E8" w:rsidP="001A31E8">
      <w:pPr>
        <w:pStyle w:val="NormalnyArialUnicodeMS"/>
        <w:numPr>
          <w:ilvl w:val="1"/>
          <w:numId w:val="17"/>
        </w:numPr>
        <w:tabs>
          <w:tab w:val="clear" w:pos="900"/>
          <w:tab w:val="clear" w:pos="1440"/>
          <w:tab w:val="left" w:pos="72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5% dochodów należnych gminie w związku z realizacją zadań z zakresu administracji rządowej oraz innych zadań zleconych ustawami (za udostępnianie danych meldunkowych) </w:t>
      </w:r>
      <w:r>
        <w:rPr>
          <w:rFonts w:ascii="Arial" w:hAnsi="Arial" w:cs="Arial"/>
          <w:szCs w:val="20"/>
        </w:rPr>
        <w:t xml:space="preserve">wykonanie wynosi </w:t>
      </w:r>
      <w:r w:rsidR="007A1D5A">
        <w:rPr>
          <w:rFonts w:ascii="Arial" w:hAnsi="Arial" w:cs="Arial"/>
          <w:b/>
          <w:szCs w:val="20"/>
        </w:rPr>
        <w:t>74,40</w:t>
      </w:r>
      <w:r w:rsidRPr="003E555E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b/>
          <w:szCs w:val="20"/>
        </w:rPr>
        <w:t>.</w:t>
      </w:r>
    </w:p>
    <w:p w:rsidR="001A31E8" w:rsidRPr="009C3013" w:rsidRDefault="001A31E8" w:rsidP="001A31E8">
      <w:pPr>
        <w:pStyle w:val="NormalnyArialUnicodeMS"/>
        <w:numPr>
          <w:ilvl w:val="2"/>
          <w:numId w:val="17"/>
        </w:numPr>
        <w:tabs>
          <w:tab w:val="clear" w:pos="900"/>
          <w:tab w:val="left" w:pos="720"/>
        </w:tabs>
        <w:spacing w:line="360" w:lineRule="auto"/>
        <w:ind w:hanging="180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W rozdziale Urzędy gmin, dochody dotyczą:</w:t>
      </w:r>
    </w:p>
    <w:p w:rsidR="001A31E8" w:rsidRDefault="001A31E8" w:rsidP="001A31E8">
      <w:pPr>
        <w:pStyle w:val="NormalnyArialUnicodeMS"/>
        <w:numPr>
          <w:ilvl w:val="3"/>
          <w:numId w:val="17"/>
        </w:numPr>
        <w:tabs>
          <w:tab w:val="clear" w:pos="900"/>
          <w:tab w:val="clear" w:pos="2880"/>
          <w:tab w:val="left" w:pos="72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Wpływów z tytułu mandatów od osób fizycznych na plan </w:t>
      </w:r>
      <w:r w:rsidRPr="00E65D34">
        <w:rPr>
          <w:rFonts w:ascii="Arial" w:hAnsi="Arial" w:cs="Arial"/>
          <w:b/>
          <w:szCs w:val="20"/>
        </w:rPr>
        <w:t>1</w:t>
      </w:r>
      <w:r>
        <w:rPr>
          <w:rFonts w:ascii="Arial" w:hAnsi="Arial" w:cs="Arial"/>
          <w:b/>
          <w:szCs w:val="20"/>
        </w:rPr>
        <w:t>.000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wykonano </w:t>
      </w:r>
      <w:r w:rsidRPr="00B92558">
        <w:rPr>
          <w:rFonts w:ascii="Arial" w:hAnsi="Arial" w:cs="Arial"/>
          <w:b/>
          <w:szCs w:val="20"/>
        </w:rPr>
        <w:t>1</w:t>
      </w:r>
      <w:r>
        <w:rPr>
          <w:rFonts w:ascii="Arial" w:hAnsi="Arial" w:cs="Arial"/>
          <w:b/>
          <w:szCs w:val="20"/>
        </w:rPr>
        <w:t>.</w:t>
      </w:r>
      <w:r w:rsidR="007A1D5A">
        <w:rPr>
          <w:rFonts w:ascii="Arial" w:hAnsi="Arial" w:cs="Arial"/>
          <w:b/>
          <w:szCs w:val="20"/>
        </w:rPr>
        <w:t>800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 xml:space="preserve">tj. </w:t>
      </w:r>
      <w:r>
        <w:rPr>
          <w:rFonts w:ascii="Arial" w:hAnsi="Arial" w:cs="Arial"/>
          <w:b/>
          <w:szCs w:val="20"/>
        </w:rPr>
        <w:t>1</w:t>
      </w:r>
      <w:r w:rsidR="007A1D5A">
        <w:rPr>
          <w:rFonts w:ascii="Arial" w:hAnsi="Arial" w:cs="Arial"/>
          <w:b/>
          <w:szCs w:val="20"/>
        </w:rPr>
        <w:t>80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%.</w:t>
      </w:r>
      <w:r w:rsidRPr="009C3013">
        <w:rPr>
          <w:rFonts w:ascii="Arial" w:hAnsi="Arial" w:cs="Arial"/>
          <w:szCs w:val="20"/>
        </w:rPr>
        <w:t xml:space="preserve"> </w:t>
      </w:r>
      <w:r w:rsidR="007A1D5A">
        <w:rPr>
          <w:rFonts w:ascii="Arial" w:hAnsi="Arial" w:cs="Arial"/>
          <w:szCs w:val="20"/>
        </w:rPr>
        <w:t xml:space="preserve">W 2014 roku wystawiono 24 mandaty. </w:t>
      </w:r>
      <w:r w:rsidRPr="009C3013">
        <w:rPr>
          <w:rFonts w:ascii="Arial" w:hAnsi="Arial" w:cs="Arial"/>
          <w:szCs w:val="20"/>
        </w:rPr>
        <w:t xml:space="preserve">Należności wymagalne pozostające </w:t>
      </w:r>
      <w:r w:rsidR="003347E2"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 xml:space="preserve">do zapłaty wynoszą </w:t>
      </w:r>
      <w:r>
        <w:rPr>
          <w:rFonts w:ascii="Arial" w:hAnsi="Arial" w:cs="Arial"/>
          <w:szCs w:val="20"/>
        </w:rPr>
        <w:t>8.</w:t>
      </w:r>
      <w:r w:rsidR="007A1D5A">
        <w:rPr>
          <w:rFonts w:ascii="Arial" w:hAnsi="Arial" w:cs="Arial"/>
          <w:szCs w:val="20"/>
        </w:rPr>
        <w:t>5</w:t>
      </w:r>
      <w:r>
        <w:rPr>
          <w:rFonts w:ascii="Arial" w:hAnsi="Arial" w:cs="Arial"/>
          <w:szCs w:val="20"/>
        </w:rPr>
        <w:t>58,60 zł i dotyczą lat poprzednich i roku bieżącego</w:t>
      </w:r>
      <w:r w:rsidR="00D97A9E">
        <w:rPr>
          <w:rFonts w:ascii="Arial" w:hAnsi="Arial" w:cs="Arial"/>
          <w:szCs w:val="20"/>
        </w:rPr>
        <w:t>,</w:t>
      </w:r>
      <w:r w:rsidRPr="009C3013">
        <w:rPr>
          <w:rFonts w:ascii="Arial" w:hAnsi="Arial" w:cs="Arial"/>
          <w:szCs w:val="20"/>
        </w:rPr>
        <w:t xml:space="preserve"> na które wystawiono </w:t>
      </w:r>
      <w:r>
        <w:rPr>
          <w:rFonts w:ascii="Arial" w:hAnsi="Arial" w:cs="Arial"/>
          <w:szCs w:val="20"/>
        </w:rPr>
        <w:t>w 201</w:t>
      </w:r>
      <w:r w:rsidR="007A1D5A">
        <w:rPr>
          <w:rFonts w:ascii="Arial" w:hAnsi="Arial" w:cs="Arial"/>
          <w:szCs w:val="20"/>
        </w:rPr>
        <w:t>4</w:t>
      </w:r>
      <w:r>
        <w:rPr>
          <w:rFonts w:ascii="Arial" w:hAnsi="Arial" w:cs="Arial"/>
          <w:szCs w:val="20"/>
        </w:rPr>
        <w:t xml:space="preserve"> roku </w:t>
      </w:r>
      <w:r w:rsidR="00C6303F">
        <w:rPr>
          <w:rFonts w:ascii="Arial" w:hAnsi="Arial" w:cs="Arial"/>
          <w:szCs w:val="20"/>
        </w:rPr>
        <w:t>5</w:t>
      </w:r>
      <w:r>
        <w:rPr>
          <w:rFonts w:ascii="Arial" w:hAnsi="Arial" w:cs="Arial"/>
          <w:szCs w:val="20"/>
        </w:rPr>
        <w:t xml:space="preserve"> tytułów egzekucyjnych i 1</w:t>
      </w:r>
      <w:r w:rsidR="00C6303F">
        <w:rPr>
          <w:rFonts w:ascii="Arial" w:hAnsi="Arial" w:cs="Arial"/>
          <w:szCs w:val="20"/>
        </w:rPr>
        <w:t>1</w:t>
      </w:r>
      <w:r>
        <w:rPr>
          <w:rFonts w:ascii="Arial" w:hAnsi="Arial" w:cs="Arial"/>
          <w:szCs w:val="20"/>
        </w:rPr>
        <w:t xml:space="preserve"> upomnień.  Należność wymagalna </w:t>
      </w:r>
      <w:r w:rsidR="00C6303F">
        <w:rPr>
          <w:rFonts w:ascii="Arial" w:hAnsi="Arial" w:cs="Arial"/>
          <w:szCs w:val="20"/>
        </w:rPr>
        <w:t>zmalała</w:t>
      </w:r>
      <w:r>
        <w:rPr>
          <w:rFonts w:ascii="Arial" w:hAnsi="Arial" w:cs="Arial"/>
          <w:szCs w:val="20"/>
        </w:rPr>
        <w:t xml:space="preserve"> o 1</w:t>
      </w:r>
      <w:r w:rsidR="00C6303F">
        <w:rPr>
          <w:rFonts w:ascii="Arial" w:hAnsi="Arial" w:cs="Arial"/>
          <w:szCs w:val="20"/>
        </w:rPr>
        <w:t>,15</w:t>
      </w:r>
      <w:r>
        <w:rPr>
          <w:rFonts w:ascii="Arial" w:hAnsi="Arial" w:cs="Arial"/>
          <w:szCs w:val="20"/>
        </w:rPr>
        <w:t>% w porównaniu do 201</w:t>
      </w:r>
      <w:r w:rsidR="00C6303F">
        <w:rPr>
          <w:rFonts w:ascii="Arial" w:hAnsi="Arial" w:cs="Arial"/>
          <w:szCs w:val="20"/>
        </w:rPr>
        <w:t>3</w:t>
      </w:r>
      <w:r>
        <w:rPr>
          <w:rFonts w:ascii="Arial" w:hAnsi="Arial" w:cs="Arial"/>
          <w:szCs w:val="20"/>
        </w:rPr>
        <w:t xml:space="preserve"> roku.</w:t>
      </w:r>
    </w:p>
    <w:p w:rsidR="001A31E8" w:rsidRDefault="001A31E8" w:rsidP="001A31E8">
      <w:pPr>
        <w:pStyle w:val="NormalnyArialUnicodeMS"/>
        <w:numPr>
          <w:ilvl w:val="3"/>
          <w:numId w:val="17"/>
        </w:numPr>
        <w:tabs>
          <w:tab w:val="clear" w:pos="900"/>
          <w:tab w:val="clear" w:pos="2880"/>
          <w:tab w:val="left" w:pos="72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Wpływy z różnych opłat na plan </w:t>
      </w:r>
      <w:r w:rsidRPr="00B92558">
        <w:rPr>
          <w:rFonts w:ascii="Arial" w:hAnsi="Arial" w:cs="Arial"/>
          <w:b/>
          <w:szCs w:val="20"/>
        </w:rPr>
        <w:t>2</w:t>
      </w:r>
      <w:r>
        <w:rPr>
          <w:rFonts w:ascii="Arial" w:hAnsi="Arial" w:cs="Arial"/>
          <w:b/>
          <w:szCs w:val="20"/>
        </w:rPr>
        <w:t>00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wykonano </w:t>
      </w:r>
      <w:r w:rsidR="00C6303F">
        <w:rPr>
          <w:rFonts w:ascii="Arial" w:hAnsi="Arial" w:cs="Arial"/>
          <w:b/>
          <w:szCs w:val="20"/>
        </w:rPr>
        <w:t>118,20</w:t>
      </w:r>
      <w:r w:rsidRPr="004E2F75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tj. </w:t>
      </w:r>
      <w:r w:rsidR="00C6303F">
        <w:rPr>
          <w:rFonts w:ascii="Arial" w:hAnsi="Arial" w:cs="Arial"/>
          <w:szCs w:val="20"/>
        </w:rPr>
        <w:t>59,10</w:t>
      </w:r>
      <w:r w:rsidRPr="009C3013">
        <w:rPr>
          <w:rFonts w:ascii="Arial" w:hAnsi="Arial" w:cs="Arial"/>
          <w:szCs w:val="20"/>
        </w:rPr>
        <w:t>% i dotyczą odpła</w:t>
      </w:r>
      <w:r>
        <w:rPr>
          <w:rFonts w:ascii="Arial" w:hAnsi="Arial" w:cs="Arial"/>
          <w:szCs w:val="20"/>
        </w:rPr>
        <w:t>tności za rozmowy telefoniczne. Nie dokonano korekty planu.</w:t>
      </w:r>
    </w:p>
    <w:p w:rsidR="00C6303F" w:rsidRDefault="00C6303F" w:rsidP="001A31E8">
      <w:pPr>
        <w:pStyle w:val="NormalnyArialUnicodeMS"/>
        <w:numPr>
          <w:ilvl w:val="3"/>
          <w:numId w:val="17"/>
        </w:numPr>
        <w:tabs>
          <w:tab w:val="clear" w:pos="900"/>
          <w:tab w:val="clear" w:pos="2880"/>
          <w:tab w:val="left" w:pos="72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Wpływy ze sprzedaży składników majątkowych w kwocie</w:t>
      </w:r>
      <w:r w:rsidRPr="00B15EE5">
        <w:rPr>
          <w:rFonts w:ascii="Arial" w:hAnsi="Arial" w:cs="Arial"/>
          <w:b/>
          <w:szCs w:val="20"/>
        </w:rPr>
        <w:t xml:space="preserve"> 76 zł </w:t>
      </w:r>
      <w:r>
        <w:rPr>
          <w:rFonts w:ascii="Arial" w:hAnsi="Arial" w:cs="Arial"/>
          <w:szCs w:val="20"/>
        </w:rPr>
        <w:t>dotyczą zbycia telefonów komórkowych.</w:t>
      </w:r>
    </w:p>
    <w:p w:rsidR="001A31E8" w:rsidRPr="00D87338" w:rsidRDefault="001A31E8" w:rsidP="001A31E8">
      <w:pPr>
        <w:pStyle w:val="NormalnyArialUnicodeMS"/>
        <w:numPr>
          <w:ilvl w:val="3"/>
          <w:numId w:val="17"/>
        </w:numPr>
        <w:tabs>
          <w:tab w:val="clear" w:pos="900"/>
          <w:tab w:val="clear" w:pos="2880"/>
          <w:tab w:val="left" w:pos="720"/>
        </w:tabs>
        <w:spacing w:line="360" w:lineRule="auto"/>
        <w:ind w:left="1080"/>
        <w:rPr>
          <w:rFonts w:ascii="Arial" w:hAnsi="Arial" w:cs="Arial"/>
          <w:b/>
          <w:i/>
          <w:szCs w:val="20"/>
        </w:rPr>
      </w:pPr>
      <w:r w:rsidRPr="009C3013">
        <w:rPr>
          <w:rFonts w:ascii="Arial" w:hAnsi="Arial" w:cs="Arial"/>
          <w:szCs w:val="20"/>
        </w:rPr>
        <w:t xml:space="preserve">Wpływy z różnych dochodów </w:t>
      </w:r>
      <w:r>
        <w:rPr>
          <w:rFonts w:ascii="Arial" w:hAnsi="Arial" w:cs="Arial"/>
          <w:szCs w:val="20"/>
        </w:rPr>
        <w:t>na plan</w:t>
      </w:r>
      <w:r w:rsidRPr="003044FA">
        <w:rPr>
          <w:rFonts w:ascii="Arial" w:hAnsi="Arial" w:cs="Arial"/>
          <w:b/>
          <w:szCs w:val="20"/>
        </w:rPr>
        <w:t xml:space="preserve"> 6</w:t>
      </w:r>
      <w:r>
        <w:rPr>
          <w:rFonts w:ascii="Arial" w:hAnsi="Arial" w:cs="Arial"/>
          <w:b/>
          <w:szCs w:val="20"/>
        </w:rPr>
        <w:t>00</w:t>
      </w:r>
      <w:r w:rsidRPr="003044FA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 wykonanie wynosi </w:t>
      </w:r>
      <w:r w:rsidR="00C6303F">
        <w:rPr>
          <w:rFonts w:ascii="Arial" w:hAnsi="Arial" w:cs="Arial"/>
          <w:b/>
          <w:szCs w:val="20"/>
        </w:rPr>
        <w:t>700,30</w:t>
      </w:r>
      <w:r w:rsidRPr="009C3013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b/>
          <w:szCs w:val="20"/>
        </w:rPr>
        <w:t xml:space="preserve">, </w:t>
      </w:r>
      <w:r w:rsidRPr="008B0E6A">
        <w:rPr>
          <w:rFonts w:ascii="Arial" w:hAnsi="Arial" w:cs="Arial"/>
          <w:szCs w:val="20"/>
        </w:rPr>
        <w:t xml:space="preserve">co stanowi </w:t>
      </w:r>
      <w:r w:rsidR="00C6303F">
        <w:rPr>
          <w:rFonts w:ascii="Arial" w:hAnsi="Arial" w:cs="Arial"/>
          <w:szCs w:val="20"/>
        </w:rPr>
        <w:t>116,72</w:t>
      </w:r>
      <w:r w:rsidRPr="008B0E6A">
        <w:rPr>
          <w:rFonts w:ascii="Arial" w:hAnsi="Arial" w:cs="Arial"/>
          <w:szCs w:val="20"/>
        </w:rPr>
        <w:t>%</w:t>
      </w:r>
      <w:r>
        <w:rPr>
          <w:rFonts w:ascii="Arial" w:hAnsi="Arial" w:cs="Arial"/>
          <w:szCs w:val="20"/>
        </w:rPr>
        <w:t xml:space="preserve"> wykonania</w:t>
      </w:r>
      <w:r w:rsidRPr="009C301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i </w:t>
      </w:r>
      <w:r w:rsidRPr="009C3013">
        <w:rPr>
          <w:rFonts w:ascii="Arial" w:hAnsi="Arial" w:cs="Arial"/>
          <w:szCs w:val="20"/>
        </w:rPr>
        <w:t>dotycz</w:t>
      </w:r>
      <w:r>
        <w:rPr>
          <w:rFonts w:ascii="Arial" w:hAnsi="Arial" w:cs="Arial"/>
          <w:szCs w:val="20"/>
        </w:rPr>
        <w:t>y</w:t>
      </w:r>
      <w:r w:rsidRPr="009C3013">
        <w:rPr>
          <w:rFonts w:ascii="Arial" w:hAnsi="Arial" w:cs="Arial"/>
          <w:szCs w:val="20"/>
        </w:rPr>
        <w:t xml:space="preserve"> wynagrodzenia należnego płatnikowi za terminowe opłacanie składek na ubezpieczenie zdrowotne i zaliczek na podatek dochodowy od osób fizycznych</w:t>
      </w:r>
      <w:r>
        <w:rPr>
          <w:rFonts w:ascii="Arial" w:hAnsi="Arial" w:cs="Arial"/>
          <w:szCs w:val="20"/>
        </w:rPr>
        <w:t xml:space="preserve">. </w:t>
      </w:r>
    </w:p>
    <w:p w:rsidR="001A31E8" w:rsidRPr="00114D87" w:rsidRDefault="001A31E8" w:rsidP="001A31E8">
      <w:pPr>
        <w:pStyle w:val="NormalnyArialUnicodeMS"/>
        <w:tabs>
          <w:tab w:val="clear" w:pos="900"/>
        </w:tabs>
        <w:spacing w:line="360" w:lineRule="auto"/>
        <w:ind w:left="360"/>
        <w:rPr>
          <w:rFonts w:ascii="Arial" w:hAnsi="Arial" w:cs="Arial"/>
          <w:szCs w:val="20"/>
        </w:rPr>
      </w:pPr>
      <w:r w:rsidRPr="00114D87">
        <w:rPr>
          <w:rFonts w:ascii="Arial" w:hAnsi="Arial" w:cs="Arial"/>
          <w:szCs w:val="20"/>
        </w:rPr>
        <w:t>Wykonanie dochodów w tym dziale jest prawidłowe.</w:t>
      </w:r>
    </w:p>
    <w:p w:rsidR="00D5555A" w:rsidRDefault="001A31E8" w:rsidP="001A31E8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ab/>
      </w:r>
    </w:p>
    <w:p w:rsidR="002B0459" w:rsidRDefault="002B0459">
      <w:pPr>
        <w:spacing w:after="200" w:line="276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Cs w:val="20"/>
        </w:rPr>
        <w:br w:type="page"/>
      </w:r>
    </w:p>
    <w:p w:rsidR="001A31E8" w:rsidRPr="009C4E85" w:rsidRDefault="001A31E8" w:rsidP="001A31E8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lastRenderedPageBreak/>
        <w:t>W dziale 751</w:t>
      </w:r>
      <w:r w:rsidRPr="009C4E85">
        <w:rPr>
          <w:rFonts w:ascii="Arial" w:hAnsi="Arial" w:cs="Arial"/>
          <w:b/>
          <w:i/>
          <w:sz w:val="22"/>
          <w:szCs w:val="22"/>
        </w:rPr>
        <w:tab/>
        <w:t>Urzędy naczelnych organów władzy państwowej,</w:t>
      </w:r>
    </w:p>
    <w:p w:rsidR="001A31E8" w:rsidRPr="00835042" w:rsidRDefault="001A31E8" w:rsidP="00835042">
      <w:pPr>
        <w:pStyle w:val="NormalnyArialUnicodeMS"/>
        <w:tabs>
          <w:tab w:val="clear" w:pos="900"/>
          <w:tab w:val="left" w:pos="2160"/>
          <w:tab w:val="right" w:pos="6840"/>
        </w:tabs>
        <w:spacing w:line="360" w:lineRule="auto"/>
        <w:ind w:left="2160" w:hanging="720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Kontroli i</w:t>
      </w:r>
      <w:r w:rsidR="00835042">
        <w:rPr>
          <w:rFonts w:ascii="Arial" w:hAnsi="Arial" w:cs="Arial"/>
          <w:b/>
          <w:i/>
          <w:sz w:val="22"/>
          <w:szCs w:val="22"/>
        </w:rPr>
        <w:t xml:space="preserve"> ochrony prawa oraz sądownictwa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360"/>
          <w:tab w:val="left" w:pos="216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ab/>
        <w:t>Dochody planowane na rok 201</w:t>
      </w:r>
      <w:r w:rsidR="00CD196B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ab/>
      </w:r>
      <w:r w:rsidR="00CD196B">
        <w:rPr>
          <w:rFonts w:ascii="Arial" w:hAnsi="Arial" w:cs="Arial"/>
          <w:b/>
          <w:szCs w:val="20"/>
        </w:rPr>
        <w:t>133.206</w:t>
      </w:r>
      <w:r>
        <w:rPr>
          <w:rFonts w:ascii="Arial" w:hAnsi="Arial" w:cs="Arial"/>
          <w:b/>
          <w:szCs w:val="20"/>
        </w:rPr>
        <w:t>,</w:t>
      </w:r>
      <w:r w:rsidRPr="009C3013">
        <w:rPr>
          <w:rFonts w:ascii="Arial" w:hAnsi="Arial" w:cs="Arial"/>
          <w:b/>
          <w:szCs w:val="20"/>
        </w:rPr>
        <w:t>00 zł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360"/>
          <w:tab w:val="left" w:pos="216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i/>
          <w:szCs w:val="20"/>
        </w:rPr>
        <w:tab/>
      </w: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12.201</w:t>
      </w:r>
      <w:r w:rsidR="00CD196B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CD196B">
        <w:rPr>
          <w:rFonts w:ascii="Arial" w:hAnsi="Arial" w:cs="Arial"/>
          <w:b/>
          <w:szCs w:val="20"/>
        </w:rPr>
        <w:t>104.406,00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360"/>
          <w:tab w:val="left" w:pos="216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ab/>
        <w:t>Realizacja  wynosi</w:t>
      </w:r>
      <w:r w:rsidRPr="009C3013"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ab/>
        <w:t xml:space="preserve">       </w:t>
      </w:r>
      <w:r w:rsidR="00CD196B">
        <w:rPr>
          <w:rFonts w:ascii="Arial" w:hAnsi="Arial" w:cs="Arial"/>
          <w:b/>
          <w:szCs w:val="20"/>
        </w:rPr>
        <w:t>78,38</w:t>
      </w:r>
      <w:r w:rsidRPr="009C3013">
        <w:rPr>
          <w:rFonts w:ascii="Arial" w:hAnsi="Arial" w:cs="Arial"/>
          <w:b/>
          <w:szCs w:val="20"/>
        </w:rPr>
        <w:t xml:space="preserve"> %</w:t>
      </w:r>
    </w:p>
    <w:p w:rsidR="001A31E8" w:rsidRPr="00D16822" w:rsidRDefault="001A31E8" w:rsidP="001A31E8">
      <w:pPr>
        <w:pStyle w:val="NormalnyArialUnicodeMS"/>
        <w:tabs>
          <w:tab w:val="clear" w:pos="900"/>
          <w:tab w:val="left" w:pos="360"/>
        </w:tabs>
        <w:spacing w:line="360" w:lineRule="auto"/>
        <w:rPr>
          <w:rFonts w:ascii="Arial" w:hAnsi="Arial" w:cs="Arial"/>
          <w:b/>
          <w:sz w:val="16"/>
          <w:szCs w:val="16"/>
        </w:rPr>
      </w:pPr>
    </w:p>
    <w:p w:rsidR="001A31E8" w:rsidRDefault="001A31E8" w:rsidP="001A31E8">
      <w:pPr>
        <w:pStyle w:val="NormalnyArialUnicodeMS"/>
        <w:numPr>
          <w:ilvl w:val="0"/>
          <w:numId w:val="18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Wpływy dotyczą dotacji celowej otrzymanej z budżetu państwa na realizację zadań bieżących </w:t>
      </w:r>
      <w:r>
        <w:rPr>
          <w:rFonts w:ascii="Arial" w:hAnsi="Arial" w:cs="Arial"/>
          <w:szCs w:val="20"/>
        </w:rPr>
        <w:t xml:space="preserve">     </w:t>
      </w:r>
      <w:r w:rsidRPr="009C3013">
        <w:rPr>
          <w:rFonts w:ascii="Arial" w:hAnsi="Arial" w:cs="Arial"/>
          <w:szCs w:val="20"/>
        </w:rPr>
        <w:t xml:space="preserve">z zakresu administracji rządowej oraz innych zadań zleconych gminie ustawami, przekazanej </w:t>
      </w:r>
      <w:r>
        <w:rPr>
          <w:rFonts w:ascii="Arial" w:hAnsi="Arial" w:cs="Arial"/>
          <w:szCs w:val="20"/>
        </w:rPr>
        <w:t xml:space="preserve">      </w:t>
      </w:r>
      <w:r w:rsidRPr="009C3013">
        <w:rPr>
          <w:rFonts w:ascii="Arial" w:hAnsi="Arial" w:cs="Arial"/>
          <w:szCs w:val="20"/>
        </w:rPr>
        <w:t>z Krajowego Biura Wyborczego na</w:t>
      </w:r>
      <w:r>
        <w:rPr>
          <w:rFonts w:ascii="Arial" w:hAnsi="Arial" w:cs="Arial"/>
          <w:szCs w:val="20"/>
        </w:rPr>
        <w:t>:</w:t>
      </w:r>
    </w:p>
    <w:p w:rsidR="001A31E8" w:rsidRDefault="001A31E8" w:rsidP="00CD196B">
      <w:pPr>
        <w:pStyle w:val="NormalnyArialUnicodeMS"/>
        <w:numPr>
          <w:ilvl w:val="1"/>
          <w:numId w:val="18"/>
        </w:numPr>
        <w:tabs>
          <w:tab w:val="clear" w:pos="540"/>
          <w:tab w:val="clear" w:pos="900"/>
          <w:tab w:val="left" w:pos="720"/>
        </w:tabs>
        <w:spacing w:line="360" w:lineRule="auto"/>
        <w:ind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prowadzenia stałego rejestru wyborców  na plan 2.930 zł, wykonano 2.930 zł,</w:t>
      </w:r>
    </w:p>
    <w:p w:rsidR="00CD196B" w:rsidRDefault="00CD196B" w:rsidP="00CD196B">
      <w:pPr>
        <w:pStyle w:val="NormalnyArialUnicodeMS"/>
        <w:numPr>
          <w:ilvl w:val="1"/>
          <w:numId w:val="18"/>
        </w:numPr>
        <w:tabs>
          <w:tab w:val="clear" w:pos="540"/>
          <w:tab w:val="clear" w:pos="900"/>
          <w:tab w:val="left" w:pos="993"/>
        </w:tabs>
        <w:spacing w:line="360" w:lineRule="auto"/>
        <w:ind w:hanging="425"/>
        <w:rPr>
          <w:rFonts w:ascii="Arial" w:hAnsi="Arial" w:cs="Arial"/>
          <w:szCs w:val="20"/>
        </w:rPr>
      </w:pPr>
      <w:r w:rsidRPr="00CD196B">
        <w:rPr>
          <w:rFonts w:ascii="Arial" w:hAnsi="Arial" w:cs="Arial"/>
          <w:szCs w:val="20"/>
        </w:rPr>
        <w:t xml:space="preserve">wybory do rad gmin, rad powiatów i sejmików województw, wybory wójtów, burmistrzów </w:t>
      </w:r>
      <w:r w:rsidRPr="00CD196B">
        <w:rPr>
          <w:rFonts w:ascii="Arial" w:hAnsi="Arial" w:cs="Arial"/>
          <w:szCs w:val="20"/>
        </w:rPr>
        <w:br/>
        <w:t>i prezydentów plan 96.876 zł, wykonano 68.076 zł tj. 70,27%,</w:t>
      </w:r>
    </w:p>
    <w:p w:rsidR="00CD196B" w:rsidRDefault="00CD196B" w:rsidP="00CD196B">
      <w:pPr>
        <w:pStyle w:val="NormalnyArialUnicodeMS"/>
        <w:numPr>
          <w:ilvl w:val="1"/>
          <w:numId w:val="18"/>
        </w:numPr>
        <w:tabs>
          <w:tab w:val="clear" w:pos="540"/>
          <w:tab w:val="clear" w:pos="900"/>
          <w:tab w:val="left" w:pos="720"/>
        </w:tabs>
        <w:spacing w:line="360" w:lineRule="auto"/>
        <w:ind w:left="360" w:firstLine="633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wybory do Parlamentu Europejskiego na plan 33.400 zł wydatki wykonano w 100%</w:t>
      </w:r>
    </w:p>
    <w:p w:rsidR="001A31E8" w:rsidRDefault="001A31E8" w:rsidP="00CD196B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360"/>
        <w:rPr>
          <w:rFonts w:ascii="Arial" w:hAnsi="Arial" w:cs="Arial"/>
          <w:szCs w:val="20"/>
        </w:rPr>
      </w:pPr>
      <w:r w:rsidRPr="00CD196B">
        <w:rPr>
          <w:rFonts w:ascii="Arial" w:hAnsi="Arial" w:cs="Arial"/>
          <w:szCs w:val="20"/>
        </w:rPr>
        <w:t>Wykonanie dochodów w tym dziale jest prawidłowe.</w:t>
      </w:r>
    </w:p>
    <w:p w:rsidR="00CD196B" w:rsidRPr="00835042" w:rsidRDefault="00CD196B" w:rsidP="00835042">
      <w:pPr>
        <w:pStyle w:val="NormalnyArialUnicodeMS"/>
        <w:tabs>
          <w:tab w:val="clear" w:pos="540"/>
          <w:tab w:val="clear" w:pos="900"/>
          <w:tab w:val="left" w:pos="1440"/>
        </w:tabs>
        <w:spacing w:line="360" w:lineRule="auto"/>
        <w:ind w:left="1440" w:hanging="1440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754</w:t>
      </w:r>
      <w:r w:rsidRPr="009C4E85">
        <w:rPr>
          <w:rFonts w:ascii="Arial" w:hAnsi="Arial" w:cs="Arial"/>
          <w:b/>
          <w:i/>
          <w:sz w:val="22"/>
          <w:szCs w:val="22"/>
        </w:rPr>
        <w:tab/>
        <w:t>Bezpieczeństwo publiczne  i ochrona przeciwpożarowa</w:t>
      </w:r>
    </w:p>
    <w:p w:rsidR="00CD196B" w:rsidRPr="009C3013" w:rsidRDefault="00CD196B" w:rsidP="00CD196B">
      <w:pPr>
        <w:pStyle w:val="NormalnyArialUnicodeMS"/>
        <w:tabs>
          <w:tab w:val="clear" w:pos="900"/>
          <w:tab w:val="right" w:pos="6840"/>
        </w:tabs>
        <w:spacing w:line="360" w:lineRule="auto"/>
        <w:ind w:left="1620" w:hanging="12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Dochody planowane na rok 2014</w:t>
      </w:r>
      <w:r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/>
          <w:b/>
          <w:szCs w:val="20"/>
        </w:rPr>
        <w:t>0,00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CD196B" w:rsidRPr="009C3013" w:rsidRDefault="00CD196B" w:rsidP="00CD196B">
      <w:pPr>
        <w:pStyle w:val="NormalnyArialUnicodeMS"/>
        <w:tabs>
          <w:tab w:val="clear" w:pos="900"/>
          <w:tab w:val="right" w:pos="6840"/>
        </w:tabs>
        <w:spacing w:line="360" w:lineRule="auto"/>
        <w:ind w:left="1620" w:hanging="12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14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 xml:space="preserve">1.397,15 </w:t>
      </w:r>
      <w:r w:rsidRPr="009C3013">
        <w:rPr>
          <w:rFonts w:ascii="Arial" w:hAnsi="Arial" w:cs="Arial"/>
          <w:b/>
          <w:szCs w:val="20"/>
        </w:rPr>
        <w:t>zł</w:t>
      </w:r>
    </w:p>
    <w:p w:rsidR="00CD196B" w:rsidRDefault="00CD196B" w:rsidP="00CD196B">
      <w:pPr>
        <w:pStyle w:val="NormalnyArialUnicodeMS"/>
        <w:tabs>
          <w:tab w:val="clear" w:pos="900"/>
          <w:tab w:val="right" w:pos="6840"/>
        </w:tabs>
        <w:spacing w:line="360" w:lineRule="auto"/>
        <w:ind w:left="1620" w:hanging="12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wynosi     </w:t>
      </w:r>
      <w:r w:rsidRPr="009C3013"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 xml:space="preserve">0,00 </w:t>
      </w:r>
      <w:r w:rsidRPr="009C3013">
        <w:rPr>
          <w:rFonts w:ascii="Arial" w:hAnsi="Arial" w:cs="Arial"/>
          <w:b/>
          <w:szCs w:val="20"/>
        </w:rPr>
        <w:t>%</w:t>
      </w:r>
    </w:p>
    <w:p w:rsidR="001A31E8" w:rsidRPr="00835042" w:rsidRDefault="00CD196B" w:rsidP="00BA1492">
      <w:pPr>
        <w:pStyle w:val="NormalnyArialUnicodeMS"/>
        <w:numPr>
          <w:ilvl w:val="0"/>
          <w:numId w:val="119"/>
        </w:numPr>
        <w:tabs>
          <w:tab w:val="clear" w:pos="540"/>
          <w:tab w:val="clear" w:pos="900"/>
          <w:tab w:val="left" w:pos="720"/>
        </w:tabs>
        <w:spacing w:line="360" w:lineRule="auto"/>
        <w:ind w:left="709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 rozdziale </w:t>
      </w:r>
      <w:r w:rsidR="009816D1">
        <w:rPr>
          <w:rFonts w:ascii="Arial" w:hAnsi="Arial" w:cs="Arial"/>
          <w:szCs w:val="20"/>
        </w:rPr>
        <w:t xml:space="preserve">Ochotnicze straże pożarne dochody wykonane dotyczą wpływów z usług </w:t>
      </w:r>
      <w:r w:rsidR="00116648">
        <w:rPr>
          <w:rFonts w:ascii="Arial" w:hAnsi="Arial" w:cs="Arial"/>
          <w:szCs w:val="20"/>
        </w:rPr>
        <w:t>z tytułu zwrotu kosztów zużycia energii czynnej w budynku świetlicy oddanej w użytkowanie OSP Parkowo w kwocie 1.397,15 zł.</w:t>
      </w:r>
    </w:p>
    <w:p w:rsidR="001A31E8" w:rsidRPr="009C4E85" w:rsidRDefault="001A31E8" w:rsidP="001A31E8">
      <w:pPr>
        <w:pStyle w:val="NormalnyArialUnicodeMS"/>
        <w:tabs>
          <w:tab w:val="clear" w:pos="540"/>
          <w:tab w:val="clear" w:pos="900"/>
          <w:tab w:val="left" w:pos="1440"/>
        </w:tabs>
        <w:spacing w:line="360" w:lineRule="auto"/>
        <w:ind w:left="1440" w:hanging="1440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756</w:t>
      </w:r>
      <w:r w:rsidRPr="009C4E85">
        <w:rPr>
          <w:rFonts w:ascii="Arial" w:hAnsi="Arial" w:cs="Arial"/>
          <w:b/>
          <w:i/>
          <w:sz w:val="22"/>
          <w:szCs w:val="22"/>
        </w:rPr>
        <w:tab/>
        <w:t xml:space="preserve">Dochody od osób prawnych, od osób fizycznych </w:t>
      </w:r>
    </w:p>
    <w:p w:rsidR="001A31E8" w:rsidRPr="009C4E85" w:rsidRDefault="001A31E8" w:rsidP="001A31E8">
      <w:pPr>
        <w:pStyle w:val="NormalnyArialUnicodeMS"/>
        <w:tabs>
          <w:tab w:val="clear" w:pos="540"/>
          <w:tab w:val="clear" w:pos="900"/>
        </w:tabs>
        <w:spacing w:line="360" w:lineRule="auto"/>
        <w:ind w:left="2160" w:hanging="720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i od innych jednostek nieposiadających</w:t>
      </w:r>
    </w:p>
    <w:p w:rsidR="001A31E8" w:rsidRPr="009C4E85" w:rsidRDefault="001A31E8" w:rsidP="001A31E8">
      <w:pPr>
        <w:pStyle w:val="NormalnyArialUnicodeMS"/>
        <w:tabs>
          <w:tab w:val="clear" w:pos="540"/>
          <w:tab w:val="clear" w:pos="900"/>
        </w:tabs>
        <w:spacing w:line="360" w:lineRule="auto"/>
        <w:ind w:left="2160" w:hanging="720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 xml:space="preserve">osobowości prawnej oraz wydatki związane </w:t>
      </w:r>
    </w:p>
    <w:p w:rsidR="001A31E8" w:rsidRPr="009C4E85" w:rsidRDefault="001A31E8" w:rsidP="001A31E8">
      <w:pPr>
        <w:pStyle w:val="NormalnyArialUnicodeMS"/>
        <w:tabs>
          <w:tab w:val="clear" w:pos="540"/>
          <w:tab w:val="clear" w:pos="900"/>
        </w:tabs>
        <w:spacing w:line="360" w:lineRule="auto"/>
        <w:ind w:left="2160" w:hanging="720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z ich poborem</w:t>
      </w:r>
    </w:p>
    <w:p w:rsidR="001A31E8" w:rsidRPr="00D16822" w:rsidRDefault="001A31E8" w:rsidP="001A31E8">
      <w:pPr>
        <w:pStyle w:val="NormalnyArialUnicodeMS"/>
        <w:tabs>
          <w:tab w:val="clear" w:pos="540"/>
          <w:tab w:val="clear" w:pos="900"/>
        </w:tabs>
        <w:spacing w:line="360" w:lineRule="auto"/>
        <w:ind w:left="2160"/>
        <w:rPr>
          <w:rFonts w:ascii="Arial" w:hAnsi="Arial" w:cs="Arial"/>
          <w:b/>
          <w:sz w:val="16"/>
          <w:szCs w:val="16"/>
        </w:rPr>
      </w:pPr>
    </w:p>
    <w:p w:rsidR="001A31E8" w:rsidRPr="009C3013" w:rsidRDefault="001A31E8" w:rsidP="001A31E8">
      <w:pPr>
        <w:pStyle w:val="NormalnyArialUnicodeMS"/>
        <w:tabs>
          <w:tab w:val="clear" w:pos="900"/>
          <w:tab w:val="right" w:pos="6840"/>
        </w:tabs>
        <w:spacing w:line="360" w:lineRule="auto"/>
        <w:ind w:left="1620" w:hanging="12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Dochody planowane na rok 201</w:t>
      </w:r>
      <w:r w:rsidR="00116648">
        <w:rPr>
          <w:rFonts w:ascii="Arial" w:hAnsi="Arial" w:cs="Arial"/>
          <w:b/>
          <w:szCs w:val="20"/>
        </w:rPr>
        <w:t>4</w:t>
      </w:r>
      <w:r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/>
          <w:b/>
          <w:szCs w:val="20"/>
        </w:rPr>
        <w:t>18.</w:t>
      </w:r>
      <w:r w:rsidR="00116648">
        <w:rPr>
          <w:rFonts w:ascii="Arial" w:hAnsi="Arial" w:cs="Arial"/>
          <w:b/>
          <w:szCs w:val="20"/>
        </w:rPr>
        <w:t>918.325</w:t>
      </w:r>
      <w:r>
        <w:rPr>
          <w:rFonts w:ascii="Arial" w:hAnsi="Arial" w:cs="Arial"/>
          <w:b/>
          <w:szCs w:val="20"/>
        </w:rPr>
        <w:t>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1A31E8" w:rsidRPr="009C3013" w:rsidRDefault="001A31E8" w:rsidP="001A31E8">
      <w:pPr>
        <w:pStyle w:val="NormalnyArialUnicodeMS"/>
        <w:tabs>
          <w:tab w:val="clear" w:pos="900"/>
          <w:tab w:val="right" w:pos="6840"/>
        </w:tabs>
        <w:spacing w:line="360" w:lineRule="auto"/>
        <w:ind w:left="1620" w:hanging="12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116648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116648">
        <w:rPr>
          <w:rFonts w:ascii="Arial" w:hAnsi="Arial" w:cs="Arial"/>
          <w:b/>
          <w:szCs w:val="20"/>
        </w:rPr>
        <w:t>20.240.108,98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1A31E8" w:rsidRDefault="001A31E8" w:rsidP="001A31E8">
      <w:pPr>
        <w:pStyle w:val="NormalnyArialUnicodeMS"/>
        <w:tabs>
          <w:tab w:val="clear" w:pos="900"/>
          <w:tab w:val="right" w:pos="6840"/>
        </w:tabs>
        <w:spacing w:line="360" w:lineRule="auto"/>
        <w:ind w:left="1620" w:hanging="12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wynosi     </w:t>
      </w:r>
      <w:r w:rsidRPr="009C3013">
        <w:rPr>
          <w:rFonts w:ascii="Arial" w:hAnsi="Arial" w:cs="Arial"/>
          <w:b/>
          <w:szCs w:val="20"/>
        </w:rPr>
        <w:tab/>
      </w:r>
      <w:r w:rsidR="00116648">
        <w:rPr>
          <w:rFonts w:ascii="Arial" w:hAnsi="Arial" w:cs="Arial"/>
          <w:b/>
          <w:szCs w:val="20"/>
        </w:rPr>
        <w:t>106,99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1A31E8" w:rsidRPr="00D16822" w:rsidRDefault="001A31E8" w:rsidP="001A31E8">
      <w:pPr>
        <w:pStyle w:val="NormalnyArialUnicodeMS"/>
        <w:tabs>
          <w:tab w:val="clear" w:pos="900"/>
        </w:tabs>
        <w:spacing w:line="360" w:lineRule="auto"/>
        <w:ind w:left="1620" w:hanging="1260"/>
        <w:rPr>
          <w:rFonts w:ascii="Arial" w:hAnsi="Arial" w:cs="Arial"/>
          <w:b/>
          <w:sz w:val="16"/>
          <w:szCs w:val="16"/>
        </w:rPr>
      </w:pPr>
    </w:p>
    <w:p w:rsidR="001A31E8" w:rsidRPr="009C3013" w:rsidRDefault="001A31E8" w:rsidP="001A31E8">
      <w:pPr>
        <w:pStyle w:val="NormalnyArialUnicodeMS"/>
        <w:numPr>
          <w:ilvl w:val="0"/>
          <w:numId w:val="19"/>
        </w:numPr>
        <w:tabs>
          <w:tab w:val="clear" w:pos="540"/>
          <w:tab w:val="clear" w:pos="900"/>
          <w:tab w:val="left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W rozdziale Wpływy z podatku dochodowego od osób fizycznych, dochody dotyczą:</w:t>
      </w:r>
    </w:p>
    <w:p w:rsidR="001A31E8" w:rsidRPr="009C3013" w:rsidRDefault="001A31E8" w:rsidP="001A31E8">
      <w:pPr>
        <w:pStyle w:val="NormalnyArialUnicodeMS"/>
        <w:numPr>
          <w:ilvl w:val="1"/>
          <w:numId w:val="19"/>
        </w:numPr>
        <w:tabs>
          <w:tab w:val="clear" w:pos="540"/>
          <w:tab w:val="clear" w:pos="900"/>
          <w:tab w:val="clear" w:pos="1800"/>
          <w:tab w:val="left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Podatku od działalności gospodarczej osób fizycznych, opłacanych w formie karty podatkowej na plan </w:t>
      </w:r>
      <w:r w:rsidR="00116648">
        <w:rPr>
          <w:rFonts w:ascii="Arial" w:hAnsi="Arial" w:cs="Arial"/>
          <w:b/>
          <w:szCs w:val="20"/>
        </w:rPr>
        <w:t>42</w:t>
      </w:r>
      <w:r w:rsidRPr="009C3013">
        <w:rPr>
          <w:rFonts w:ascii="Arial" w:hAnsi="Arial" w:cs="Arial"/>
          <w:b/>
          <w:szCs w:val="20"/>
        </w:rPr>
        <w:t>.000 zł</w:t>
      </w:r>
      <w:r w:rsidRPr="009C3013">
        <w:rPr>
          <w:rFonts w:ascii="Arial" w:hAnsi="Arial" w:cs="Arial"/>
          <w:szCs w:val="20"/>
        </w:rPr>
        <w:t xml:space="preserve"> wykonano </w:t>
      </w:r>
      <w:r w:rsidR="00116648">
        <w:rPr>
          <w:rFonts w:ascii="Arial" w:hAnsi="Arial" w:cs="Arial"/>
          <w:b/>
          <w:szCs w:val="20"/>
        </w:rPr>
        <w:t>62.788,83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tj.</w:t>
      </w:r>
      <w:r>
        <w:rPr>
          <w:rFonts w:ascii="Arial" w:hAnsi="Arial" w:cs="Arial"/>
          <w:szCs w:val="20"/>
        </w:rPr>
        <w:t xml:space="preserve"> </w:t>
      </w:r>
      <w:r w:rsidR="00116648">
        <w:rPr>
          <w:rFonts w:ascii="Arial" w:hAnsi="Arial" w:cs="Arial"/>
          <w:b/>
          <w:szCs w:val="20"/>
        </w:rPr>
        <w:t>149,50</w:t>
      </w:r>
      <w:r w:rsidRPr="008F14B3">
        <w:rPr>
          <w:rFonts w:ascii="Arial" w:hAnsi="Arial" w:cs="Arial"/>
          <w:b/>
          <w:szCs w:val="20"/>
        </w:rPr>
        <w:t>%</w:t>
      </w:r>
      <w:r w:rsidRPr="009C3013">
        <w:rPr>
          <w:rFonts w:ascii="Arial" w:hAnsi="Arial" w:cs="Arial"/>
          <w:szCs w:val="20"/>
        </w:rPr>
        <w:t xml:space="preserve">. Należności wymagalne </w:t>
      </w:r>
      <w:r w:rsidR="00116648">
        <w:rPr>
          <w:rFonts w:ascii="Arial" w:hAnsi="Arial" w:cs="Arial"/>
          <w:szCs w:val="20"/>
        </w:rPr>
        <w:t>51.608,29</w:t>
      </w:r>
      <w:r>
        <w:rPr>
          <w:rFonts w:ascii="Arial" w:hAnsi="Arial" w:cs="Arial"/>
          <w:szCs w:val="20"/>
        </w:rPr>
        <w:t xml:space="preserve"> zł </w:t>
      </w:r>
      <w:r w:rsidRPr="009C3013">
        <w:rPr>
          <w:rFonts w:ascii="Arial" w:hAnsi="Arial" w:cs="Arial"/>
          <w:szCs w:val="20"/>
        </w:rPr>
        <w:t xml:space="preserve">oraz przekazane odsetki od nieterminowych wpłat w kwocie </w:t>
      </w:r>
      <w:r w:rsidR="00116648">
        <w:rPr>
          <w:rFonts w:ascii="Arial" w:hAnsi="Arial" w:cs="Arial"/>
          <w:b/>
          <w:szCs w:val="20"/>
        </w:rPr>
        <w:t>539,55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>. Dochody realizowane przez Urzędy Skarbowe.</w:t>
      </w:r>
    </w:p>
    <w:p w:rsidR="001A31E8" w:rsidRPr="00621FE2" w:rsidRDefault="001A31E8" w:rsidP="001A31E8">
      <w:pPr>
        <w:pStyle w:val="NormalnyArialUnicodeMS"/>
        <w:tabs>
          <w:tab w:val="clear" w:pos="540"/>
          <w:tab w:val="clear" w:pos="900"/>
          <w:tab w:val="left" w:pos="0"/>
        </w:tabs>
        <w:ind w:left="1080"/>
        <w:rPr>
          <w:rFonts w:ascii="Arial" w:hAnsi="Arial" w:cs="Arial"/>
          <w:sz w:val="16"/>
          <w:szCs w:val="16"/>
        </w:rPr>
      </w:pPr>
    </w:p>
    <w:p w:rsidR="001A31E8" w:rsidRPr="009C3013" w:rsidRDefault="001A31E8" w:rsidP="001A31E8">
      <w:pPr>
        <w:pStyle w:val="NormalnyArialUnicodeMS"/>
        <w:numPr>
          <w:ilvl w:val="0"/>
          <w:numId w:val="19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Wpływy z podatku rolnego, podatku od czynności cywilnoprawnych, podatków i opłat lokalnych od osób prawnych i innych jednostek organizacyjnych na plan </w:t>
      </w:r>
      <w:r w:rsidR="0014768D">
        <w:rPr>
          <w:rFonts w:ascii="Arial" w:hAnsi="Arial" w:cs="Arial"/>
          <w:b/>
          <w:szCs w:val="20"/>
        </w:rPr>
        <w:t>5.353.305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wykonano </w:t>
      </w:r>
      <w:r w:rsidR="0014768D">
        <w:rPr>
          <w:rFonts w:ascii="Arial" w:hAnsi="Arial" w:cs="Arial"/>
          <w:b/>
          <w:szCs w:val="20"/>
        </w:rPr>
        <w:t>6.331.310,25</w:t>
      </w:r>
      <w:r>
        <w:rPr>
          <w:rFonts w:ascii="Arial" w:hAnsi="Arial" w:cs="Arial"/>
          <w:b/>
          <w:szCs w:val="20"/>
        </w:rPr>
        <w:t xml:space="preserve"> zł </w:t>
      </w:r>
      <w:r w:rsidRPr="009C3013">
        <w:rPr>
          <w:rFonts w:ascii="Arial" w:hAnsi="Arial" w:cs="Arial"/>
          <w:b/>
          <w:szCs w:val="20"/>
        </w:rPr>
        <w:t xml:space="preserve">tj. </w:t>
      </w:r>
      <w:r w:rsidR="0014768D">
        <w:rPr>
          <w:rFonts w:ascii="Arial" w:hAnsi="Arial" w:cs="Arial"/>
          <w:b/>
          <w:szCs w:val="20"/>
        </w:rPr>
        <w:t>118,27</w:t>
      </w:r>
      <w:r w:rsidRPr="008F14B3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 xml:space="preserve">% </w:t>
      </w:r>
      <w:r w:rsidRPr="009C3013">
        <w:rPr>
          <w:rFonts w:ascii="Arial" w:hAnsi="Arial" w:cs="Arial"/>
          <w:szCs w:val="20"/>
        </w:rPr>
        <w:t xml:space="preserve">należność wymagalna wyniosła </w:t>
      </w:r>
      <w:r w:rsidR="0014768D">
        <w:rPr>
          <w:rFonts w:ascii="Arial" w:hAnsi="Arial" w:cs="Arial"/>
          <w:b/>
          <w:szCs w:val="20"/>
        </w:rPr>
        <w:t>663.923,45</w:t>
      </w:r>
      <w:r w:rsidRPr="008F14B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nadpłaty </w:t>
      </w:r>
      <w:r w:rsidR="0014768D">
        <w:rPr>
          <w:rFonts w:ascii="Arial" w:hAnsi="Arial" w:cs="Arial"/>
          <w:b/>
          <w:szCs w:val="20"/>
        </w:rPr>
        <w:t xml:space="preserve">60 </w:t>
      </w:r>
      <w:r w:rsidRPr="008F14B3">
        <w:rPr>
          <w:rFonts w:ascii="Arial" w:hAnsi="Arial" w:cs="Arial"/>
          <w:b/>
          <w:szCs w:val="20"/>
        </w:rPr>
        <w:t>zł.</w:t>
      </w:r>
      <w:r w:rsidRPr="009C3013">
        <w:rPr>
          <w:rFonts w:ascii="Arial" w:hAnsi="Arial" w:cs="Arial"/>
          <w:szCs w:val="20"/>
        </w:rPr>
        <w:t xml:space="preserve"> </w:t>
      </w:r>
      <w:r w:rsidR="0014768D">
        <w:rPr>
          <w:rFonts w:ascii="Arial" w:hAnsi="Arial" w:cs="Arial"/>
          <w:szCs w:val="20"/>
        </w:rPr>
        <w:br/>
        <w:t>Na koniec okresu sprawozdawczego odnotowano spadek należności wymagalnej o 14,18%</w:t>
      </w:r>
      <w:r w:rsidR="0014768D">
        <w:rPr>
          <w:rFonts w:ascii="Arial" w:hAnsi="Arial" w:cs="Arial"/>
          <w:szCs w:val="20"/>
        </w:rPr>
        <w:br/>
        <w:t xml:space="preserve">w porównaniu do 2013 roku. </w:t>
      </w:r>
      <w:r w:rsidRPr="009C3013">
        <w:rPr>
          <w:rFonts w:ascii="Arial" w:hAnsi="Arial" w:cs="Arial"/>
          <w:szCs w:val="20"/>
        </w:rPr>
        <w:t>W rozdziale tym dochody dotyczą:</w:t>
      </w:r>
    </w:p>
    <w:p w:rsidR="001A31E8" w:rsidRPr="009C3013" w:rsidRDefault="001A31E8" w:rsidP="001A31E8">
      <w:pPr>
        <w:pStyle w:val="NormalnyArialUnicodeMS"/>
        <w:numPr>
          <w:ilvl w:val="0"/>
          <w:numId w:val="20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Podatku od nieruchomości na plan </w:t>
      </w:r>
      <w:r w:rsidR="0014768D">
        <w:rPr>
          <w:rFonts w:ascii="Arial" w:hAnsi="Arial" w:cs="Arial"/>
          <w:szCs w:val="20"/>
        </w:rPr>
        <w:t>4.538.542</w:t>
      </w:r>
      <w:r w:rsidRPr="009C3013">
        <w:rPr>
          <w:rFonts w:ascii="Arial" w:hAnsi="Arial" w:cs="Arial"/>
          <w:szCs w:val="20"/>
        </w:rPr>
        <w:t xml:space="preserve"> zł wykonanie </w:t>
      </w:r>
      <w:r w:rsidR="0014768D">
        <w:rPr>
          <w:rFonts w:ascii="Arial" w:hAnsi="Arial" w:cs="Arial"/>
          <w:szCs w:val="20"/>
        </w:rPr>
        <w:t>5.499.607</w:t>
      </w:r>
      <w:r w:rsidRPr="009C3013">
        <w:rPr>
          <w:rFonts w:ascii="Arial" w:hAnsi="Arial" w:cs="Arial"/>
          <w:szCs w:val="20"/>
        </w:rPr>
        <w:t xml:space="preserve"> zł tj. </w:t>
      </w:r>
      <w:r w:rsidR="0014768D">
        <w:rPr>
          <w:rFonts w:ascii="Arial" w:hAnsi="Arial" w:cs="Arial"/>
          <w:szCs w:val="20"/>
        </w:rPr>
        <w:t>121,18</w:t>
      </w:r>
      <w:r w:rsidRPr="009C3013">
        <w:rPr>
          <w:rFonts w:ascii="Arial" w:hAnsi="Arial" w:cs="Arial"/>
          <w:szCs w:val="20"/>
        </w:rPr>
        <w:t xml:space="preserve">%. Należności wymagalne wyniosły </w:t>
      </w:r>
      <w:r w:rsidR="0014768D">
        <w:rPr>
          <w:rFonts w:ascii="Arial" w:hAnsi="Arial" w:cs="Arial"/>
          <w:szCs w:val="20"/>
        </w:rPr>
        <w:t>540.190,35</w:t>
      </w:r>
      <w:r w:rsidRPr="009C3013">
        <w:rPr>
          <w:rFonts w:ascii="Arial" w:hAnsi="Arial" w:cs="Arial"/>
          <w:szCs w:val="20"/>
        </w:rPr>
        <w:t xml:space="preserve"> zł, nadpłata </w:t>
      </w:r>
      <w:r w:rsidR="0014768D">
        <w:rPr>
          <w:rFonts w:ascii="Arial" w:hAnsi="Arial" w:cs="Arial"/>
          <w:szCs w:val="20"/>
        </w:rPr>
        <w:t>15</w:t>
      </w:r>
      <w:r w:rsidRPr="009C3013">
        <w:rPr>
          <w:rFonts w:ascii="Arial" w:hAnsi="Arial" w:cs="Arial"/>
          <w:szCs w:val="20"/>
        </w:rPr>
        <w:t xml:space="preserve"> zł. Należności wymagalne </w:t>
      </w:r>
      <w:r w:rsidR="0014768D">
        <w:rPr>
          <w:rFonts w:ascii="Arial" w:hAnsi="Arial" w:cs="Arial"/>
          <w:szCs w:val="20"/>
        </w:rPr>
        <w:lastRenderedPageBreak/>
        <w:t>zmalały</w:t>
      </w:r>
      <w:r w:rsidRPr="009C3013">
        <w:rPr>
          <w:rFonts w:ascii="Arial" w:hAnsi="Arial" w:cs="Arial"/>
          <w:szCs w:val="20"/>
        </w:rPr>
        <w:t xml:space="preserve"> o </w:t>
      </w:r>
      <w:r w:rsidR="0014768D">
        <w:rPr>
          <w:rFonts w:ascii="Arial" w:hAnsi="Arial" w:cs="Arial"/>
          <w:szCs w:val="20"/>
        </w:rPr>
        <w:t>11,29</w:t>
      </w:r>
      <w:r>
        <w:rPr>
          <w:rFonts w:ascii="Arial" w:hAnsi="Arial" w:cs="Arial"/>
          <w:szCs w:val="20"/>
        </w:rPr>
        <w:t xml:space="preserve">% </w:t>
      </w:r>
      <w:r w:rsidRPr="009C3013">
        <w:rPr>
          <w:rFonts w:ascii="Arial" w:hAnsi="Arial" w:cs="Arial"/>
          <w:szCs w:val="20"/>
        </w:rPr>
        <w:t>w porównaniu ze stanem na 31.12.20</w:t>
      </w:r>
      <w:r>
        <w:rPr>
          <w:rFonts w:ascii="Arial" w:hAnsi="Arial" w:cs="Arial"/>
          <w:szCs w:val="20"/>
        </w:rPr>
        <w:t>1</w:t>
      </w:r>
      <w:r w:rsidR="0014768D">
        <w:rPr>
          <w:rFonts w:ascii="Arial" w:hAnsi="Arial" w:cs="Arial"/>
          <w:szCs w:val="20"/>
        </w:rPr>
        <w:t>3</w:t>
      </w:r>
      <w:r w:rsidRPr="009C3013">
        <w:rPr>
          <w:rFonts w:ascii="Arial" w:hAnsi="Arial" w:cs="Arial"/>
          <w:szCs w:val="20"/>
        </w:rPr>
        <w:t>r.</w:t>
      </w:r>
      <w:r>
        <w:rPr>
          <w:rFonts w:ascii="Arial" w:hAnsi="Arial" w:cs="Arial"/>
          <w:szCs w:val="20"/>
        </w:rPr>
        <w:t xml:space="preserve"> </w:t>
      </w:r>
      <w:r w:rsidRPr="00A52AE6">
        <w:rPr>
          <w:rFonts w:ascii="Arial" w:hAnsi="Arial" w:cs="Arial"/>
          <w:szCs w:val="20"/>
        </w:rPr>
        <w:t xml:space="preserve">Wyższe wykonanie związane jest </w:t>
      </w:r>
      <w:r w:rsidR="00282BD2">
        <w:rPr>
          <w:rFonts w:ascii="Arial" w:hAnsi="Arial" w:cs="Arial"/>
          <w:szCs w:val="20"/>
        </w:rPr>
        <w:t xml:space="preserve">również </w:t>
      </w:r>
      <w:r w:rsidRPr="00A52AE6">
        <w:rPr>
          <w:rFonts w:ascii="Arial" w:hAnsi="Arial" w:cs="Arial"/>
          <w:szCs w:val="20"/>
        </w:rPr>
        <w:t>z kore</w:t>
      </w:r>
      <w:r w:rsidR="0014768D" w:rsidRPr="00A52AE6">
        <w:rPr>
          <w:rFonts w:ascii="Arial" w:hAnsi="Arial" w:cs="Arial"/>
          <w:szCs w:val="20"/>
        </w:rPr>
        <w:t>ktami  deklaracji opodatkowania oraz otrzymaniem</w:t>
      </w:r>
      <w:r w:rsidR="00282BD2">
        <w:rPr>
          <w:rFonts w:ascii="Arial" w:hAnsi="Arial" w:cs="Arial"/>
          <w:szCs w:val="20"/>
        </w:rPr>
        <w:t xml:space="preserve"> w miesiącu grudniu</w:t>
      </w:r>
      <w:r w:rsidR="0014768D" w:rsidRPr="00A52AE6">
        <w:rPr>
          <w:rFonts w:ascii="Arial" w:hAnsi="Arial" w:cs="Arial"/>
          <w:szCs w:val="20"/>
        </w:rPr>
        <w:t xml:space="preserve"> </w:t>
      </w:r>
      <w:r w:rsidR="001A5B6B">
        <w:rPr>
          <w:rFonts w:ascii="Arial" w:hAnsi="Arial" w:cs="Arial"/>
          <w:szCs w:val="20"/>
        </w:rPr>
        <w:t>należności zgłoszonych do Sądu Masy U</w:t>
      </w:r>
      <w:r w:rsidR="0014768D" w:rsidRPr="00A52AE6">
        <w:rPr>
          <w:rFonts w:ascii="Arial" w:hAnsi="Arial" w:cs="Arial"/>
          <w:szCs w:val="20"/>
        </w:rPr>
        <w:t>padłościowej.</w:t>
      </w:r>
      <w:r>
        <w:rPr>
          <w:rFonts w:ascii="Arial" w:hAnsi="Arial" w:cs="Arial"/>
          <w:szCs w:val="20"/>
        </w:rPr>
        <w:t xml:space="preserve"> Nie dokonano korekty planu dochodów z tego tytułu.</w:t>
      </w:r>
    </w:p>
    <w:p w:rsidR="001A31E8" w:rsidRPr="00282BD2" w:rsidRDefault="001A31E8" w:rsidP="001A31E8">
      <w:pPr>
        <w:pStyle w:val="NormalnyArialUnicodeMS"/>
        <w:numPr>
          <w:ilvl w:val="0"/>
          <w:numId w:val="20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/>
        <w:rPr>
          <w:rFonts w:ascii="Arial" w:hAnsi="Arial" w:cs="Arial"/>
          <w:szCs w:val="20"/>
        </w:rPr>
      </w:pPr>
      <w:r w:rsidRPr="001A689F">
        <w:rPr>
          <w:rFonts w:ascii="Arial" w:hAnsi="Arial" w:cs="Arial"/>
          <w:szCs w:val="20"/>
        </w:rPr>
        <w:t xml:space="preserve">Podatku rolnego plan </w:t>
      </w:r>
      <w:r w:rsidR="0014768D">
        <w:rPr>
          <w:rFonts w:ascii="Arial" w:hAnsi="Arial" w:cs="Arial"/>
          <w:szCs w:val="20"/>
        </w:rPr>
        <w:t>108.067</w:t>
      </w:r>
      <w:r w:rsidRPr="001A689F">
        <w:rPr>
          <w:rFonts w:ascii="Arial" w:hAnsi="Arial" w:cs="Arial"/>
          <w:szCs w:val="20"/>
        </w:rPr>
        <w:t xml:space="preserve"> zł, wykonanie </w:t>
      </w:r>
      <w:r w:rsidR="0014768D">
        <w:rPr>
          <w:rFonts w:ascii="Arial" w:hAnsi="Arial" w:cs="Arial"/>
          <w:szCs w:val="20"/>
        </w:rPr>
        <w:t>93.297,50</w:t>
      </w:r>
      <w:r w:rsidRPr="001A689F">
        <w:rPr>
          <w:rFonts w:ascii="Arial" w:hAnsi="Arial" w:cs="Arial"/>
          <w:szCs w:val="20"/>
        </w:rPr>
        <w:t xml:space="preserve"> zł tj. </w:t>
      </w:r>
      <w:r w:rsidR="0014768D">
        <w:rPr>
          <w:rFonts w:ascii="Arial" w:hAnsi="Arial" w:cs="Arial"/>
          <w:szCs w:val="20"/>
        </w:rPr>
        <w:t>86,33</w:t>
      </w:r>
      <w:r w:rsidRPr="001A689F">
        <w:rPr>
          <w:rFonts w:ascii="Arial" w:hAnsi="Arial" w:cs="Arial"/>
          <w:szCs w:val="20"/>
        </w:rPr>
        <w:t xml:space="preserve"> %. Należności wymagalne za rok bieżący i lata poprzednie wyniosły na dzień 31.12.201</w:t>
      </w:r>
      <w:r w:rsidR="00AD56F6">
        <w:rPr>
          <w:rFonts w:ascii="Arial" w:hAnsi="Arial" w:cs="Arial"/>
          <w:szCs w:val="20"/>
        </w:rPr>
        <w:t>4</w:t>
      </w:r>
      <w:r w:rsidRPr="001A689F">
        <w:rPr>
          <w:rFonts w:ascii="Arial" w:hAnsi="Arial" w:cs="Arial"/>
          <w:szCs w:val="20"/>
        </w:rPr>
        <w:t>r. 65.</w:t>
      </w:r>
      <w:r w:rsidR="00AD56F6">
        <w:rPr>
          <w:rFonts w:ascii="Arial" w:hAnsi="Arial" w:cs="Arial"/>
          <w:szCs w:val="20"/>
        </w:rPr>
        <w:t>625,10</w:t>
      </w:r>
      <w:r w:rsidRPr="001A689F">
        <w:rPr>
          <w:rFonts w:ascii="Arial" w:hAnsi="Arial" w:cs="Arial"/>
          <w:szCs w:val="20"/>
        </w:rPr>
        <w:t xml:space="preserve"> zł </w:t>
      </w:r>
      <w:r w:rsidRPr="001A689F">
        <w:rPr>
          <w:rFonts w:ascii="Arial" w:hAnsi="Arial" w:cs="Arial"/>
          <w:szCs w:val="20"/>
        </w:rPr>
        <w:br/>
        <w:t xml:space="preserve">i </w:t>
      </w:r>
      <w:r w:rsidR="00AD56F6">
        <w:rPr>
          <w:rFonts w:ascii="Arial" w:hAnsi="Arial" w:cs="Arial"/>
          <w:szCs w:val="20"/>
        </w:rPr>
        <w:t xml:space="preserve">wzrosły </w:t>
      </w:r>
      <w:r w:rsidRPr="001A689F">
        <w:rPr>
          <w:rFonts w:ascii="Arial" w:hAnsi="Arial" w:cs="Arial"/>
          <w:szCs w:val="20"/>
        </w:rPr>
        <w:t>o 0,1</w:t>
      </w:r>
      <w:r w:rsidR="00AD56F6">
        <w:rPr>
          <w:rFonts w:ascii="Arial" w:hAnsi="Arial" w:cs="Arial"/>
          <w:szCs w:val="20"/>
        </w:rPr>
        <w:t>9</w:t>
      </w:r>
      <w:r w:rsidRPr="001A689F">
        <w:rPr>
          <w:rFonts w:ascii="Arial" w:hAnsi="Arial" w:cs="Arial"/>
          <w:szCs w:val="20"/>
        </w:rPr>
        <w:t>% w porównaniu do roku 201</w:t>
      </w:r>
      <w:r w:rsidR="00AD56F6">
        <w:rPr>
          <w:rFonts w:ascii="Arial" w:hAnsi="Arial" w:cs="Arial"/>
          <w:szCs w:val="20"/>
        </w:rPr>
        <w:t>3</w:t>
      </w:r>
      <w:r w:rsidRPr="001A689F">
        <w:rPr>
          <w:rFonts w:ascii="Arial" w:hAnsi="Arial" w:cs="Arial"/>
          <w:szCs w:val="20"/>
        </w:rPr>
        <w:t>. Nadpłata na koniec 201</w:t>
      </w:r>
      <w:r w:rsidR="00AD56F6">
        <w:rPr>
          <w:rFonts w:ascii="Arial" w:hAnsi="Arial" w:cs="Arial"/>
          <w:szCs w:val="20"/>
        </w:rPr>
        <w:t>4</w:t>
      </w:r>
      <w:r w:rsidRPr="001A689F">
        <w:rPr>
          <w:rFonts w:ascii="Arial" w:hAnsi="Arial" w:cs="Arial"/>
          <w:szCs w:val="20"/>
        </w:rPr>
        <w:t xml:space="preserve"> roku wyniosła</w:t>
      </w:r>
      <w:r w:rsidRPr="001A689F">
        <w:rPr>
          <w:rFonts w:ascii="Arial" w:hAnsi="Arial" w:cs="Arial"/>
          <w:szCs w:val="20"/>
        </w:rPr>
        <w:br/>
      </w:r>
      <w:r w:rsidR="00AD56F6">
        <w:rPr>
          <w:rFonts w:ascii="Arial" w:hAnsi="Arial" w:cs="Arial"/>
          <w:szCs w:val="20"/>
        </w:rPr>
        <w:t>42</w:t>
      </w:r>
      <w:r w:rsidRPr="001A689F">
        <w:rPr>
          <w:rFonts w:ascii="Arial" w:hAnsi="Arial" w:cs="Arial"/>
          <w:szCs w:val="20"/>
        </w:rPr>
        <w:t xml:space="preserve"> zł. </w:t>
      </w:r>
      <w:r w:rsidRPr="00282BD2">
        <w:rPr>
          <w:rFonts w:ascii="Arial" w:hAnsi="Arial" w:cs="Arial"/>
          <w:szCs w:val="20"/>
        </w:rPr>
        <w:t xml:space="preserve">Niższe wykonanie związane jest ze </w:t>
      </w:r>
      <w:r w:rsidR="00C55A94">
        <w:rPr>
          <w:rFonts w:ascii="Arial" w:hAnsi="Arial" w:cs="Arial"/>
          <w:szCs w:val="20"/>
        </w:rPr>
        <w:t>sprzedażą gruntów przez Rolniczą Spółdzielnię Produkcyjną</w:t>
      </w:r>
      <w:r w:rsidRPr="00282BD2">
        <w:rPr>
          <w:rFonts w:ascii="Arial" w:hAnsi="Arial" w:cs="Arial"/>
          <w:szCs w:val="20"/>
        </w:rPr>
        <w:t xml:space="preserve"> </w:t>
      </w:r>
      <w:r w:rsidR="00524F76">
        <w:rPr>
          <w:rFonts w:ascii="Arial" w:hAnsi="Arial" w:cs="Arial"/>
          <w:szCs w:val="20"/>
        </w:rPr>
        <w:t xml:space="preserve">oraz Przedsiębiorstwo Rolno – Usługowe </w:t>
      </w:r>
      <w:r w:rsidRPr="00282BD2">
        <w:rPr>
          <w:rFonts w:ascii="Arial" w:hAnsi="Arial" w:cs="Arial"/>
          <w:szCs w:val="20"/>
        </w:rPr>
        <w:t xml:space="preserve">na rzecz osób fizycznych. </w:t>
      </w:r>
      <w:r w:rsidR="00524F76">
        <w:rPr>
          <w:rFonts w:ascii="Arial" w:hAnsi="Arial" w:cs="Arial"/>
          <w:szCs w:val="20"/>
        </w:rPr>
        <w:br/>
      </w:r>
      <w:r w:rsidRPr="00282BD2">
        <w:rPr>
          <w:rFonts w:ascii="Arial" w:hAnsi="Arial" w:cs="Arial"/>
          <w:szCs w:val="20"/>
        </w:rPr>
        <w:t>Nie dokonano korekty planu dochodu.</w:t>
      </w:r>
    </w:p>
    <w:p w:rsidR="001A31E8" w:rsidRPr="009C3013" w:rsidRDefault="001A31E8" w:rsidP="001A31E8">
      <w:pPr>
        <w:pStyle w:val="NormalnyArialUnicodeMS"/>
        <w:numPr>
          <w:ilvl w:val="0"/>
          <w:numId w:val="20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Podatku leśnego plan </w:t>
      </w:r>
      <w:r w:rsidR="00AD56F6">
        <w:rPr>
          <w:rFonts w:ascii="Arial" w:hAnsi="Arial" w:cs="Arial"/>
          <w:szCs w:val="20"/>
        </w:rPr>
        <w:t>116.056</w:t>
      </w:r>
      <w:r w:rsidRPr="009C3013">
        <w:rPr>
          <w:rFonts w:ascii="Arial" w:hAnsi="Arial" w:cs="Arial"/>
          <w:szCs w:val="20"/>
        </w:rPr>
        <w:t xml:space="preserve"> zł, wykonanie</w:t>
      </w:r>
      <w:r>
        <w:rPr>
          <w:rFonts w:ascii="Arial" w:hAnsi="Arial" w:cs="Arial"/>
          <w:szCs w:val="20"/>
        </w:rPr>
        <w:t xml:space="preserve"> </w:t>
      </w:r>
      <w:r w:rsidR="00AD56F6">
        <w:rPr>
          <w:rFonts w:ascii="Arial" w:hAnsi="Arial" w:cs="Arial"/>
          <w:szCs w:val="20"/>
        </w:rPr>
        <w:t>113.731</w:t>
      </w:r>
      <w:r w:rsidRPr="009C3013">
        <w:rPr>
          <w:rFonts w:ascii="Arial" w:hAnsi="Arial" w:cs="Arial"/>
          <w:szCs w:val="20"/>
        </w:rPr>
        <w:t xml:space="preserve"> zł tj. </w:t>
      </w:r>
      <w:r>
        <w:rPr>
          <w:rFonts w:ascii="Arial" w:hAnsi="Arial" w:cs="Arial"/>
          <w:szCs w:val="20"/>
        </w:rPr>
        <w:t>98,</w:t>
      </w:r>
      <w:r w:rsidR="00AD56F6">
        <w:rPr>
          <w:rFonts w:ascii="Arial" w:hAnsi="Arial" w:cs="Arial"/>
          <w:szCs w:val="20"/>
        </w:rPr>
        <w:t>00</w:t>
      </w:r>
      <w:r w:rsidRPr="009C3013">
        <w:rPr>
          <w:rFonts w:ascii="Arial" w:hAnsi="Arial" w:cs="Arial"/>
          <w:szCs w:val="20"/>
        </w:rPr>
        <w:t xml:space="preserve">%. Należności wymagalne </w:t>
      </w:r>
      <w:r>
        <w:rPr>
          <w:rFonts w:ascii="Arial" w:hAnsi="Arial" w:cs="Arial"/>
          <w:szCs w:val="20"/>
        </w:rPr>
        <w:t xml:space="preserve">wyniosła </w:t>
      </w:r>
      <w:r w:rsidR="00AD56F6">
        <w:rPr>
          <w:rFonts w:ascii="Arial" w:hAnsi="Arial" w:cs="Arial"/>
          <w:szCs w:val="20"/>
        </w:rPr>
        <w:t>3.660</w:t>
      </w:r>
      <w:r>
        <w:rPr>
          <w:rFonts w:ascii="Arial" w:hAnsi="Arial" w:cs="Arial"/>
          <w:szCs w:val="20"/>
        </w:rPr>
        <w:t xml:space="preserve"> zł, co stanowi </w:t>
      </w:r>
      <w:r w:rsidR="00AD56F6">
        <w:rPr>
          <w:rFonts w:ascii="Arial" w:hAnsi="Arial" w:cs="Arial"/>
          <w:szCs w:val="20"/>
        </w:rPr>
        <w:t>3,15</w:t>
      </w:r>
      <w:r>
        <w:rPr>
          <w:rFonts w:ascii="Arial" w:hAnsi="Arial" w:cs="Arial"/>
          <w:szCs w:val="20"/>
        </w:rPr>
        <w:t>% planowanych dochodów z tego tytułu.</w:t>
      </w:r>
    </w:p>
    <w:p w:rsidR="001A31E8" w:rsidRPr="009C3013" w:rsidRDefault="001A31E8" w:rsidP="001A31E8">
      <w:pPr>
        <w:pStyle w:val="NormalnyArialUnicodeMS"/>
        <w:numPr>
          <w:ilvl w:val="0"/>
          <w:numId w:val="20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Podatku od środków transportowych plan </w:t>
      </w:r>
      <w:r w:rsidR="00AD56F6">
        <w:rPr>
          <w:rFonts w:ascii="Arial" w:hAnsi="Arial" w:cs="Arial"/>
          <w:szCs w:val="20"/>
        </w:rPr>
        <w:t>26.240</w:t>
      </w:r>
      <w:r w:rsidRPr="009C3013">
        <w:rPr>
          <w:rFonts w:ascii="Arial" w:hAnsi="Arial" w:cs="Arial"/>
          <w:szCs w:val="20"/>
        </w:rPr>
        <w:t xml:space="preserve"> zł wykonanie </w:t>
      </w:r>
      <w:r w:rsidR="00AD56F6">
        <w:rPr>
          <w:rFonts w:ascii="Arial" w:hAnsi="Arial" w:cs="Arial"/>
          <w:szCs w:val="20"/>
        </w:rPr>
        <w:t>26.774</w:t>
      </w:r>
      <w:r w:rsidRPr="009C3013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zł tj.</w:t>
      </w:r>
      <w:r>
        <w:rPr>
          <w:rFonts w:ascii="Arial" w:hAnsi="Arial" w:cs="Arial"/>
          <w:szCs w:val="20"/>
        </w:rPr>
        <w:t xml:space="preserve"> 102,</w:t>
      </w:r>
      <w:r w:rsidR="00AD56F6">
        <w:rPr>
          <w:rFonts w:ascii="Arial" w:hAnsi="Arial" w:cs="Arial"/>
          <w:szCs w:val="20"/>
        </w:rPr>
        <w:t>04</w:t>
      </w:r>
      <w:r w:rsidRPr="009C3013">
        <w:rPr>
          <w:rFonts w:ascii="Arial" w:hAnsi="Arial" w:cs="Arial"/>
          <w:szCs w:val="20"/>
        </w:rPr>
        <w:t xml:space="preserve">%. Należności wymagalne na koniec okresu sprawozdawczego wyniosły </w:t>
      </w:r>
      <w:r w:rsidR="00AD56F6">
        <w:rPr>
          <w:rFonts w:ascii="Arial" w:hAnsi="Arial" w:cs="Arial"/>
          <w:szCs w:val="20"/>
        </w:rPr>
        <w:t>54.448</w:t>
      </w:r>
      <w:r w:rsidRPr="009C3013">
        <w:rPr>
          <w:rFonts w:ascii="Arial" w:hAnsi="Arial" w:cs="Arial"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, co stanowi </w:t>
      </w:r>
      <w:r w:rsidR="00AD56F6">
        <w:rPr>
          <w:rFonts w:ascii="Arial" w:hAnsi="Arial" w:cs="Arial"/>
          <w:szCs w:val="20"/>
        </w:rPr>
        <w:t>17,31</w:t>
      </w:r>
      <w:r>
        <w:rPr>
          <w:rFonts w:ascii="Arial" w:hAnsi="Arial" w:cs="Arial"/>
          <w:szCs w:val="20"/>
        </w:rPr>
        <w:t xml:space="preserve"> % wzrostu należności wymagalnej w porównaniu do</w:t>
      </w:r>
      <w:r w:rsidRPr="009C3013">
        <w:rPr>
          <w:rFonts w:ascii="Arial" w:hAnsi="Arial" w:cs="Arial"/>
          <w:szCs w:val="20"/>
        </w:rPr>
        <w:t xml:space="preserve"> roku 20</w:t>
      </w:r>
      <w:r>
        <w:rPr>
          <w:rFonts w:ascii="Arial" w:hAnsi="Arial" w:cs="Arial"/>
          <w:szCs w:val="20"/>
        </w:rPr>
        <w:t>1</w:t>
      </w:r>
      <w:r w:rsidR="00AD56F6">
        <w:rPr>
          <w:rFonts w:ascii="Arial" w:hAnsi="Arial" w:cs="Arial"/>
          <w:szCs w:val="20"/>
        </w:rPr>
        <w:t>3</w:t>
      </w:r>
      <w:r>
        <w:rPr>
          <w:rFonts w:ascii="Arial" w:hAnsi="Arial" w:cs="Arial"/>
          <w:szCs w:val="20"/>
        </w:rPr>
        <w:t xml:space="preserve">. </w:t>
      </w:r>
    </w:p>
    <w:p w:rsidR="001A31E8" w:rsidRDefault="001A31E8" w:rsidP="001A31E8">
      <w:pPr>
        <w:pStyle w:val="NormalnyArialUnicodeMS"/>
        <w:numPr>
          <w:ilvl w:val="0"/>
          <w:numId w:val="20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 w:right="-6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Podatku od czynności cywilnoprawnych plan </w:t>
      </w:r>
      <w:r w:rsidR="00AD56F6">
        <w:rPr>
          <w:rFonts w:ascii="Arial" w:hAnsi="Arial" w:cs="Arial"/>
          <w:szCs w:val="20"/>
        </w:rPr>
        <w:t>5.000</w:t>
      </w:r>
      <w:r w:rsidRPr="00C54CD6">
        <w:rPr>
          <w:rFonts w:ascii="Arial" w:hAnsi="Arial" w:cs="Arial"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>, wykonanie</w:t>
      </w:r>
      <w:r>
        <w:rPr>
          <w:rFonts w:ascii="Arial" w:hAnsi="Arial" w:cs="Arial"/>
          <w:szCs w:val="20"/>
        </w:rPr>
        <w:t xml:space="preserve"> </w:t>
      </w:r>
      <w:r w:rsidR="00AD56F6">
        <w:rPr>
          <w:rFonts w:ascii="Arial" w:hAnsi="Arial" w:cs="Arial"/>
          <w:szCs w:val="20"/>
        </w:rPr>
        <w:t>3.240,16</w:t>
      </w:r>
      <w:r w:rsidRPr="00C54CD6">
        <w:rPr>
          <w:rFonts w:ascii="Arial" w:hAnsi="Arial" w:cs="Arial"/>
          <w:szCs w:val="20"/>
        </w:rPr>
        <w:t xml:space="preserve"> zł</w:t>
      </w:r>
      <w:r w:rsidRPr="00591B01">
        <w:rPr>
          <w:rFonts w:ascii="Arial" w:hAnsi="Arial" w:cs="Arial"/>
          <w:b/>
          <w:szCs w:val="20"/>
        </w:rPr>
        <w:t>,</w:t>
      </w:r>
      <w:r w:rsidRPr="009C301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tj.</w:t>
      </w:r>
      <w:r w:rsidR="00AD56F6">
        <w:rPr>
          <w:rFonts w:ascii="Arial" w:hAnsi="Arial" w:cs="Arial"/>
          <w:szCs w:val="20"/>
        </w:rPr>
        <w:t>64,80</w:t>
      </w:r>
      <w:r>
        <w:rPr>
          <w:rFonts w:ascii="Arial" w:hAnsi="Arial" w:cs="Arial"/>
          <w:szCs w:val="20"/>
        </w:rPr>
        <w:t>%. Dochody realizowane przez Urzędy Skarbowe.</w:t>
      </w:r>
    </w:p>
    <w:p w:rsidR="001A31E8" w:rsidRPr="009C3013" w:rsidRDefault="001A31E8" w:rsidP="001A31E8">
      <w:pPr>
        <w:pStyle w:val="NormalnyArialUnicodeMS"/>
        <w:numPr>
          <w:ilvl w:val="0"/>
          <w:numId w:val="20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 w:right="-6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różnych opłat na plan 400 zł, wykonano </w:t>
      </w:r>
      <w:r w:rsidR="00AD56F6">
        <w:rPr>
          <w:rFonts w:ascii="Arial" w:hAnsi="Arial" w:cs="Arial"/>
          <w:szCs w:val="20"/>
        </w:rPr>
        <w:t>784</w:t>
      </w:r>
      <w:r w:rsidRPr="00C54CD6">
        <w:rPr>
          <w:rFonts w:ascii="Arial" w:hAnsi="Arial" w:cs="Arial"/>
          <w:szCs w:val="20"/>
        </w:rPr>
        <w:t xml:space="preserve"> zł,</w:t>
      </w:r>
      <w:r>
        <w:rPr>
          <w:rFonts w:ascii="Arial" w:hAnsi="Arial" w:cs="Arial"/>
          <w:szCs w:val="20"/>
        </w:rPr>
        <w:t xml:space="preserve"> tj. </w:t>
      </w:r>
      <w:r w:rsidR="00AD56F6">
        <w:rPr>
          <w:rFonts w:ascii="Arial" w:hAnsi="Arial" w:cs="Arial"/>
          <w:szCs w:val="20"/>
        </w:rPr>
        <w:t>196</w:t>
      </w:r>
      <w:r>
        <w:rPr>
          <w:rFonts w:ascii="Arial" w:hAnsi="Arial" w:cs="Arial"/>
          <w:szCs w:val="20"/>
        </w:rPr>
        <w:t>%. i dotyczą kosztów upomnienia.</w:t>
      </w:r>
    </w:p>
    <w:p w:rsidR="001A31E8" w:rsidRPr="00591B01" w:rsidRDefault="001A31E8" w:rsidP="001A31E8">
      <w:pPr>
        <w:pStyle w:val="NormalnyArialUnicodeMS"/>
        <w:numPr>
          <w:ilvl w:val="0"/>
          <w:numId w:val="20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134" w:right="-6" w:hanging="425"/>
        <w:rPr>
          <w:rFonts w:ascii="Arial" w:hAnsi="Arial" w:cs="Arial"/>
          <w:szCs w:val="20"/>
        </w:rPr>
      </w:pPr>
      <w:r w:rsidRPr="00591B01">
        <w:rPr>
          <w:rFonts w:ascii="Arial" w:hAnsi="Arial" w:cs="Arial"/>
          <w:szCs w:val="20"/>
        </w:rPr>
        <w:t xml:space="preserve">Odsetek od nieterminowych wpłat z tytułu podatków i opłat zaplanowano w wysokości </w:t>
      </w:r>
      <w:r>
        <w:rPr>
          <w:rFonts w:ascii="Arial" w:hAnsi="Arial" w:cs="Arial"/>
          <w:szCs w:val="20"/>
        </w:rPr>
        <w:br/>
      </w:r>
      <w:r w:rsidR="00AD56F6">
        <w:rPr>
          <w:rFonts w:ascii="Arial" w:hAnsi="Arial" w:cs="Arial"/>
          <w:szCs w:val="20"/>
        </w:rPr>
        <w:t>2.000</w:t>
      </w:r>
      <w:r w:rsidRPr="00C54CD6">
        <w:rPr>
          <w:rFonts w:ascii="Arial" w:hAnsi="Arial" w:cs="Arial"/>
          <w:szCs w:val="20"/>
        </w:rPr>
        <w:t xml:space="preserve"> zł,</w:t>
      </w:r>
      <w:r w:rsidRPr="00591B01">
        <w:rPr>
          <w:rFonts w:ascii="Arial" w:hAnsi="Arial" w:cs="Arial"/>
          <w:b/>
          <w:szCs w:val="20"/>
        </w:rPr>
        <w:t xml:space="preserve"> </w:t>
      </w:r>
      <w:r w:rsidRPr="00591B01">
        <w:rPr>
          <w:rFonts w:ascii="Arial" w:hAnsi="Arial" w:cs="Arial"/>
          <w:szCs w:val="20"/>
        </w:rPr>
        <w:t xml:space="preserve">wykonano </w:t>
      </w:r>
      <w:r w:rsidR="00AD56F6">
        <w:rPr>
          <w:rFonts w:ascii="Arial" w:hAnsi="Arial" w:cs="Arial"/>
          <w:szCs w:val="20"/>
        </w:rPr>
        <w:t>34.165,59</w:t>
      </w:r>
      <w:r w:rsidRPr="00C54CD6">
        <w:rPr>
          <w:rFonts w:ascii="Arial" w:hAnsi="Arial" w:cs="Arial"/>
          <w:szCs w:val="20"/>
        </w:rPr>
        <w:t xml:space="preserve"> zł,</w:t>
      </w:r>
      <w:r w:rsidRPr="00591B01">
        <w:rPr>
          <w:rFonts w:ascii="Arial" w:hAnsi="Arial" w:cs="Arial"/>
          <w:szCs w:val="20"/>
        </w:rPr>
        <w:t xml:space="preserve"> co stanowi </w:t>
      </w:r>
      <w:r w:rsidR="00AD56F6">
        <w:rPr>
          <w:rFonts w:ascii="Arial" w:hAnsi="Arial" w:cs="Arial"/>
          <w:szCs w:val="20"/>
        </w:rPr>
        <w:t>1708,28</w:t>
      </w:r>
      <w:r w:rsidRPr="00591B01">
        <w:rPr>
          <w:rFonts w:ascii="Arial" w:hAnsi="Arial" w:cs="Arial"/>
          <w:szCs w:val="20"/>
        </w:rPr>
        <w:t>% planu.</w:t>
      </w:r>
      <w:r>
        <w:rPr>
          <w:rFonts w:ascii="Arial" w:hAnsi="Arial" w:cs="Arial"/>
          <w:szCs w:val="20"/>
        </w:rPr>
        <w:t xml:space="preserve"> Należności ogółem wynoszą </w:t>
      </w:r>
      <w:r w:rsidR="00AD56F6">
        <w:rPr>
          <w:rFonts w:ascii="Arial" w:hAnsi="Arial" w:cs="Arial"/>
          <w:szCs w:val="20"/>
        </w:rPr>
        <w:t>334.078 zł i wzrosły o 2,25% w porównaniu do 2013 roku.</w:t>
      </w:r>
    </w:p>
    <w:p w:rsidR="001A31E8" w:rsidRPr="009C3013" w:rsidRDefault="001A31E8" w:rsidP="001A31E8">
      <w:pPr>
        <w:pStyle w:val="NormalnyArialUnicodeMS"/>
        <w:numPr>
          <w:ilvl w:val="0"/>
          <w:numId w:val="20"/>
        </w:numPr>
        <w:tabs>
          <w:tab w:val="clear" w:pos="540"/>
          <w:tab w:val="clear" w:pos="720"/>
          <w:tab w:val="clear" w:pos="9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Rekompensat utraconych dochodów w podatkach i opłatach lokalnych na plan </w:t>
      </w:r>
      <w:r w:rsidR="00AD56F6">
        <w:rPr>
          <w:rFonts w:ascii="Arial" w:hAnsi="Arial" w:cs="Arial"/>
          <w:szCs w:val="20"/>
        </w:rPr>
        <w:t>557</w:t>
      </w:r>
      <w:r>
        <w:rPr>
          <w:rFonts w:ascii="Arial" w:hAnsi="Arial" w:cs="Arial"/>
          <w:szCs w:val="20"/>
        </w:rPr>
        <w:t xml:space="preserve">.000 </w:t>
      </w:r>
      <w:r w:rsidRPr="00C54CD6">
        <w:rPr>
          <w:rFonts w:ascii="Arial" w:hAnsi="Arial" w:cs="Arial"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wykonan</w:t>
      </w:r>
      <w:r>
        <w:rPr>
          <w:rFonts w:ascii="Arial" w:hAnsi="Arial" w:cs="Arial"/>
          <w:szCs w:val="20"/>
        </w:rPr>
        <w:t xml:space="preserve">ie wynosi </w:t>
      </w:r>
      <w:r w:rsidR="00AD56F6">
        <w:rPr>
          <w:rFonts w:ascii="Arial" w:hAnsi="Arial" w:cs="Arial"/>
          <w:szCs w:val="20"/>
        </w:rPr>
        <w:t>559.711</w:t>
      </w:r>
      <w:r>
        <w:rPr>
          <w:rFonts w:ascii="Arial" w:hAnsi="Arial" w:cs="Arial"/>
          <w:szCs w:val="20"/>
        </w:rPr>
        <w:t xml:space="preserve"> zł, co stanowi</w:t>
      </w:r>
      <w:r w:rsidRPr="00C54CD6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10</w:t>
      </w:r>
      <w:r w:rsidR="00AD56F6">
        <w:rPr>
          <w:rFonts w:ascii="Arial" w:hAnsi="Arial" w:cs="Arial"/>
          <w:szCs w:val="20"/>
        </w:rPr>
        <w:t>0</w:t>
      </w:r>
      <w:r>
        <w:rPr>
          <w:rFonts w:ascii="Arial" w:hAnsi="Arial" w:cs="Arial"/>
          <w:szCs w:val="20"/>
        </w:rPr>
        <w:t>,</w:t>
      </w:r>
      <w:r w:rsidR="00AD56F6">
        <w:rPr>
          <w:rFonts w:ascii="Arial" w:hAnsi="Arial" w:cs="Arial"/>
          <w:szCs w:val="20"/>
        </w:rPr>
        <w:t>49</w:t>
      </w:r>
      <w:r w:rsidRPr="00C54CD6">
        <w:rPr>
          <w:rFonts w:ascii="Arial" w:hAnsi="Arial" w:cs="Arial"/>
          <w:b/>
          <w:szCs w:val="20"/>
        </w:rPr>
        <w:t xml:space="preserve"> %,</w:t>
      </w:r>
      <w:r w:rsidRPr="009C3013">
        <w:rPr>
          <w:rFonts w:ascii="Arial" w:hAnsi="Arial" w:cs="Arial"/>
          <w:szCs w:val="20"/>
        </w:rPr>
        <w:t xml:space="preserve"> są to dochody z tytułu:</w:t>
      </w:r>
    </w:p>
    <w:p w:rsidR="001A31E8" w:rsidRDefault="001A31E8" w:rsidP="001A31E8">
      <w:pPr>
        <w:pStyle w:val="NormalnyArialUnicodeMS"/>
        <w:tabs>
          <w:tab w:val="clear" w:pos="540"/>
          <w:tab w:val="clear" w:pos="900"/>
          <w:tab w:val="num" w:pos="1440"/>
        </w:tabs>
        <w:spacing w:line="360" w:lineRule="auto"/>
        <w:ind w:left="1428" w:hanging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- </w:t>
      </w:r>
      <w:r w:rsidRPr="009C3013">
        <w:rPr>
          <w:rFonts w:ascii="Arial" w:hAnsi="Arial" w:cs="Arial"/>
          <w:szCs w:val="20"/>
        </w:rPr>
        <w:tab/>
        <w:t xml:space="preserve">zwolnień określonych w ustawie o rehabilitacji zawodowej i społecznej oraz zatrudnieniu osób niepełnosprawnych przekazywane na podstawie wniosku składanego przez gminę do Państwowego Funduszu Rehabilitacji Osób Niepełnosprawnych. </w:t>
      </w:r>
    </w:p>
    <w:p w:rsidR="001A31E8" w:rsidRPr="00CD4C12" w:rsidRDefault="001A31E8" w:rsidP="001A31E8">
      <w:pPr>
        <w:pStyle w:val="NormalnyArialUnicodeMS"/>
        <w:tabs>
          <w:tab w:val="clear" w:pos="540"/>
          <w:tab w:val="clear" w:pos="900"/>
        </w:tabs>
        <w:spacing w:line="360" w:lineRule="auto"/>
        <w:ind w:left="360"/>
        <w:rPr>
          <w:rFonts w:ascii="Arial" w:hAnsi="Arial" w:cs="Arial"/>
          <w:sz w:val="16"/>
          <w:szCs w:val="16"/>
        </w:rPr>
      </w:pPr>
    </w:p>
    <w:p w:rsidR="001A31E8" w:rsidRPr="009C3013" w:rsidRDefault="001A31E8" w:rsidP="001A31E8">
      <w:pPr>
        <w:pStyle w:val="NormalnyArialUnicodeMS"/>
        <w:numPr>
          <w:ilvl w:val="1"/>
          <w:numId w:val="27"/>
        </w:numPr>
        <w:tabs>
          <w:tab w:val="clear" w:pos="540"/>
          <w:tab w:val="clear" w:pos="900"/>
          <w:tab w:val="clear" w:pos="144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Wpływy z podatku rolnego, podatku od czynności cywilnoprawnych, podatków i opłat lokalnych od osób fizycznych i innych jednostek organizacyjnych na plan </w:t>
      </w:r>
      <w:r w:rsidR="003438C7">
        <w:rPr>
          <w:rFonts w:ascii="Arial" w:hAnsi="Arial" w:cs="Arial"/>
          <w:b/>
          <w:szCs w:val="20"/>
        </w:rPr>
        <w:t>4.705.174</w:t>
      </w:r>
      <w:r w:rsidRPr="009C3013"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wykonano </w:t>
      </w:r>
      <w:r w:rsidR="003438C7">
        <w:rPr>
          <w:rFonts w:ascii="Arial" w:hAnsi="Arial" w:cs="Arial"/>
          <w:b/>
          <w:szCs w:val="20"/>
        </w:rPr>
        <w:t>4.702.291,86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tj. </w:t>
      </w:r>
      <w:r>
        <w:rPr>
          <w:rFonts w:ascii="Arial" w:hAnsi="Arial" w:cs="Arial"/>
          <w:b/>
          <w:szCs w:val="20"/>
        </w:rPr>
        <w:t>99,</w:t>
      </w:r>
      <w:r w:rsidR="003438C7">
        <w:rPr>
          <w:rFonts w:ascii="Arial" w:hAnsi="Arial" w:cs="Arial"/>
          <w:b/>
          <w:szCs w:val="20"/>
        </w:rPr>
        <w:t>94</w:t>
      </w:r>
      <w:r w:rsidRPr="006564B8">
        <w:rPr>
          <w:rFonts w:ascii="Arial" w:hAnsi="Arial" w:cs="Arial"/>
          <w:b/>
          <w:szCs w:val="20"/>
        </w:rPr>
        <w:t>%</w:t>
      </w:r>
      <w:r w:rsidRPr="009C3013">
        <w:rPr>
          <w:rFonts w:ascii="Arial" w:hAnsi="Arial" w:cs="Arial"/>
          <w:b/>
          <w:szCs w:val="20"/>
        </w:rPr>
        <w:t xml:space="preserve">, </w:t>
      </w:r>
      <w:r w:rsidRPr="009C3013">
        <w:rPr>
          <w:rFonts w:ascii="Arial" w:hAnsi="Arial" w:cs="Arial"/>
          <w:szCs w:val="20"/>
        </w:rPr>
        <w:t>należności wymagalne wyniosły</w:t>
      </w:r>
      <w:r>
        <w:rPr>
          <w:rFonts w:ascii="Arial" w:hAnsi="Arial" w:cs="Arial"/>
          <w:szCs w:val="20"/>
        </w:rPr>
        <w:t xml:space="preserve"> </w:t>
      </w:r>
      <w:r w:rsidR="003438C7">
        <w:rPr>
          <w:rFonts w:ascii="Arial" w:hAnsi="Arial" w:cs="Arial"/>
          <w:szCs w:val="20"/>
        </w:rPr>
        <w:t>1.537.174,25</w:t>
      </w:r>
      <w:r w:rsidRPr="009C3013">
        <w:rPr>
          <w:rFonts w:ascii="Arial" w:hAnsi="Arial" w:cs="Arial"/>
          <w:szCs w:val="20"/>
        </w:rPr>
        <w:t xml:space="preserve"> zł i </w:t>
      </w:r>
      <w:r>
        <w:rPr>
          <w:rFonts w:ascii="Arial" w:hAnsi="Arial" w:cs="Arial"/>
          <w:szCs w:val="20"/>
        </w:rPr>
        <w:t xml:space="preserve">wzrosły </w:t>
      </w:r>
      <w:r w:rsidRPr="009C3013">
        <w:rPr>
          <w:rFonts w:ascii="Arial" w:hAnsi="Arial" w:cs="Arial"/>
          <w:szCs w:val="20"/>
        </w:rPr>
        <w:t xml:space="preserve">o kwotę </w:t>
      </w:r>
      <w:r w:rsidR="003438C7">
        <w:rPr>
          <w:rFonts w:ascii="Arial" w:hAnsi="Arial" w:cs="Arial"/>
          <w:szCs w:val="20"/>
        </w:rPr>
        <w:t>160.822,20</w:t>
      </w:r>
      <w:r>
        <w:rPr>
          <w:rFonts w:ascii="Arial" w:hAnsi="Arial" w:cs="Arial"/>
          <w:szCs w:val="20"/>
        </w:rPr>
        <w:t xml:space="preserve"> zł w porównaniu do 31.12.201</w:t>
      </w:r>
      <w:r w:rsidR="003438C7">
        <w:rPr>
          <w:rFonts w:ascii="Arial" w:hAnsi="Arial" w:cs="Arial"/>
          <w:szCs w:val="20"/>
        </w:rPr>
        <w:t>3</w:t>
      </w:r>
      <w:r w:rsidRPr="009C3013">
        <w:rPr>
          <w:rFonts w:ascii="Arial" w:hAnsi="Arial" w:cs="Arial"/>
          <w:szCs w:val="20"/>
        </w:rPr>
        <w:t xml:space="preserve"> roku</w:t>
      </w:r>
      <w:r>
        <w:rPr>
          <w:rFonts w:ascii="Arial" w:hAnsi="Arial" w:cs="Arial"/>
          <w:szCs w:val="20"/>
        </w:rPr>
        <w:t xml:space="preserve"> , co stanowi wzrost należności wymagalnej </w:t>
      </w:r>
      <w:r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 xml:space="preserve">o </w:t>
      </w:r>
      <w:r w:rsidR="003438C7">
        <w:rPr>
          <w:rFonts w:ascii="Arial" w:hAnsi="Arial" w:cs="Arial"/>
          <w:szCs w:val="20"/>
        </w:rPr>
        <w:t>11,68</w:t>
      </w:r>
      <w:r w:rsidRPr="009C3013">
        <w:rPr>
          <w:rFonts w:ascii="Arial" w:hAnsi="Arial" w:cs="Arial"/>
          <w:szCs w:val="20"/>
        </w:rPr>
        <w:t>%. Nadpłaty wyniosły</w:t>
      </w:r>
      <w:r>
        <w:rPr>
          <w:rFonts w:ascii="Arial" w:hAnsi="Arial" w:cs="Arial"/>
          <w:szCs w:val="20"/>
        </w:rPr>
        <w:t xml:space="preserve"> </w:t>
      </w:r>
      <w:r w:rsidR="003438C7">
        <w:rPr>
          <w:rFonts w:ascii="Arial" w:hAnsi="Arial" w:cs="Arial"/>
          <w:szCs w:val="20"/>
        </w:rPr>
        <w:t>15.448,03</w:t>
      </w:r>
      <w:r w:rsidRPr="009C3013">
        <w:rPr>
          <w:rFonts w:ascii="Arial" w:hAnsi="Arial" w:cs="Arial"/>
          <w:szCs w:val="20"/>
        </w:rPr>
        <w:t xml:space="preserve"> zł.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</w:tabs>
        <w:spacing w:line="360" w:lineRule="auto"/>
        <w:ind w:left="360" w:firstLine="348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Dochody w tym rozdziale dotyczą:</w:t>
      </w:r>
    </w:p>
    <w:p w:rsidR="001A31E8" w:rsidRDefault="001A31E8" w:rsidP="001A31E8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Podatku od nieruchomości plan </w:t>
      </w:r>
      <w:r>
        <w:rPr>
          <w:rFonts w:ascii="Arial" w:hAnsi="Arial" w:cs="Arial"/>
          <w:szCs w:val="20"/>
        </w:rPr>
        <w:t>3.</w:t>
      </w:r>
      <w:r w:rsidR="003438C7">
        <w:rPr>
          <w:rFonts w:ascii="Arial" w:hAnsi="Arial" w:cs="Arial"/>
          <w:szCs w:val="20"/>
        </w:rPr>
        <w:t>147.62</w:t>
      </w:r>
      <w:r w:rsidR="0087602C">
        <w:rPr>
          <w:rFonts w:ascii="Arial" w:hAnsi="Arial" w:cs="Arial"/>
          <w:szCs w:val="20"/>
        </w:rPr>
        <w:t>6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zł, wykonanie</w:t>
      </w:r>
      <w:r>
        <w:rPr>
          <w:rFonts w:ascii="Arial" w:hAnsi="Arial" w:cs="Arial"/>
          <w:szCs w:val="20"/>
        </w:rPr>
        <w:t xml:space="preserve"> 2.</w:t>
      </w:r>
      <w:r w:rsidR="003438C7">
        <w:rPr>
          <w:rFonts w:ascii="Arial" w:hAnsi="Arial" w:cs="Arial"/>
          <w:szCs w:val="20"/>
        </w:rPr>
        <w:t>848.099,74</w:t>
      </w:r>
      <w:r w:rsidRPr="009C3013">
        <w:rPr>
          <w:rFonts w:ascii="Arial" w:hAnsi="Arial" w:cs="Arial"/>
          <w:szCs w:val="20"/>
        </w:rPr>
        <w:t xml:space="preserve"> zł tj</w:t>
      </w:r>
      <w:r>
        <w:rPr>
          <w:rFonts w:ascii="Arial" w:hAnsi="Arial" w:cs="Arial"/>
          <w:szCs w:val="20"/>
        </w:rPr>
        <w:t xml:space="preserve">. </w:t>
      </w:r>
      <w:r w:rsidR="003438C7">
        <w:rPr>
          <w:rFonts w:ascii="Arial" w:hAnsi="Arial" w:cs="Arial"/>
          <w:szCs w:val="20"/>
        </w:rPr>
        <w:t>90,48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 xml:space="preserve">% </w:t>
      </w:r>
      <w:r>
        <w:rPr>
          <w:rFonts w:ascii="Arial" w:hAnsi="Arial" w:cs="Arial"/>
          <w:szCs w:val="20"/>
        </w:rPr>
        <w:t>planu</w:t>
      </w:r>
      <w:r w:rsidRPr="009C3013">
        <w:rPr>
          <w:rFonts w:ascii="Arial" w:hAnsi="Arial" w:cs="Arial"/>
          <w:szCs w:val="20"/>
        </w:rPr>
        <w:t xml:space="preserve">, należności wymagalne pozostałe do zapłaty </w:t>
      </w:r>
      <w:r w:rsidR="003438C7">
        <w:rPr>
          <w:rFonts w:ascii="Arial" w:hAnsi="Arial" w:cs="Arial"/>
          <w:szCs w:val="20"/>
        </w:rPr>
        <w:t>1.277.026,38</w:t>
      </w:r>
      <w:r w:rsidRPr="009C3013">
        <w:rPr>
          <w:rFonts w:ascii="Arial" w:hAnsi="Arial" w:cs="Arial"/>
          <w:szCs w:val="20"/>
        </w:rPr>
        <w:t xml:space="preserve"> zł, </w:t>
      </w:r>
      <w:r>
        <w:rPr>
          <w:rFonts w:ascii="Arial" w:hAnsi="Arial" w:cs="Arial"/>
          <w:szCs w:val="20"/>
        </w:rPr>
        <w:t xml:space="preserve">które wzrosły o kwotę </w:t>
      </w:r>
      <w:r w:rsidR="003438C7">
        <w:rPr>
          <w:rFonts w:ascii="Arial" w:hAnsi="Arial" w:cs="Arial"/>
          <w:szCs w:val="20"/>
        </w:rPr>
        <w:t>163.180,31</w:t>
      </w:r>
      <w:r>
        <w:rPr>
          <w:rFonts w:ascii="Arial" w:hAnsi="Arial" w:cs="Arial"/>
          <w:szCs w:val="20"/>
        </w:rPr>
        <w:t xml:space="preserve"> zł w porównaniu do 201</w:t>
      </w:r>
      <w:r w:rsidR="003438C7">
        <w:rPr>
          <w:rFonts w:ascii="Arial" w:hAnsi="Arial" w:cs="Arial"/>
          <w:szCs w:val="20"/>
        </w:rPr>
        <w:t>3</w:t>
      </w:r>
      <w:r>
        <w:rPr>
          <w:rFonts w:ascii="Arial" w:hAnsi="Arial" w:cs="Arial"/>
          <w:szCs w:val="20"/>
        </w:rPr>
        <w:t xml:space="preserve"> roku, </w:t>
      </w:r>
      <w:r w:rsidRPr="009C3013">
        <w:rPr>
          <w:rFonts w:ascii="Arial" w:hAnsi="Arial" w:cs="Arial"/>
          <w:szCs w:val="20"/>
        </w:rPr>
        <w:t xml:space="preserve">nadpłaty </w:t>
      </w:r>
      <w:r w:rsidR="003438C7">
        <w:rPr>
          <w:rFonts w:ascii="Arial" w:hAnsi="Arial" w:cs="Arial"/>
          <w:szCs w:val="20"/>
        </w:rPr>
        <w:t>12.137,10</w:t>
      </w:r>
      <w:r>
        <w:rPr>
          <w:rFonts w:ascii="Arial" w:hAnsi="Arial" w:cs="Arial"/>
          <w:szCs w:val="20"/>
        </w:rPr>
        <w:t xml:space="preserve"> zł. Wzrost należności wymagalnej stanowi </w:t>
      </w:r>
      <w:r w:rsidR="003438C7">
        <w:rPr>
          <w:rFonts w:ascii="Arial" w:hAnsi="Arial" w:cs="Arial"/>
          <w:szCs w:val="20"/>
        </w:rPr>
        <w:t>5,18</w:t>
      </w:r>
      <w:r>
        <w:rPr>
          <w:rFonts w:ascii="Arial" w:hAnsi="Arial" w:cs="Arial"/>
          <w:szCs w:val="20"/>
        </w:rPr>
        <w:t>% planowanych dochodów 201</w:t>
      </w:r>
      <w:r w:rsidR="003438C7">
        <w:rPr>
          <w:rFonts w:ascii="Arial" w:hAnsi="Arial" w:cs="Arial"/>
          <w:szCs w:val="20"/>
        </w:rPr>
        <w:t>4</w:t>
      </w:r>
      <w:r>
        <w:rPr>
          <w:rFonts w:ascii="Arial" w:hAnsi="Arial" w:cs="Arial"/>
          <w:szCs w:val="20"/>
        </w:rPr>
        <w:t xml:space="preserve"> roku.</w:t>
      </w:r>
    </w:p>
    <w:p w:rsidR="001A31E8" w:rsidRDefault="001A31E8" w:rsidP="001A31E8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5157D">
        <w:rPr>
          <w:rFonts w:ascii="Arial" w:hAnsi="Arial" w:cs="Arial"/>
          <w:szCs w:val="20"/>
        </w:rPr>
        <w:t xml:space="preserve">Podatek rolny plan </w:t>
      </w:r>
      <w:r w:rsidR="003438C7">
        <w:rPr>
          <w:rFonts w:ascii="Arial" w:hAnsi="Arial" w:cs="Arial"/>
          <w:szCs w:val="20"/>
        </w:rPr>
        <w:t>681.053</w:t>
      </w:r>
      <w:r w:rsidRPr="0095157D">
        <w:rPr>
          <w:rFonts w:ascii="Arial" w:hAnsi="Arial" w:cs="Arial"/>
          <w:szCs w:val="20"/>
        </w:rPr>
        <w:t xml:space="preserve"> zł, wykonanie </w:t>
      </w:r>
      <w:r w:rsidR="003438C7">
        <w:rPr>
          <w:rFonts w:ascii="Arial" w:hAnsi="Arial" w:cs="Arial"/>
          <w:szCs w:val="20"/>
        </w:rPr>
        <w:t>614.401,15</w:t>
      </w:r>
      <w:r w:rsidRPr="0095157D">
        <w:rPr>
          <w:rFonts w:ascii="Arial" w:hAnsi="Arial" w:cs="Arial"/>
          <w:szCs w:val="20"/>
        </w:rPr>
        <w:t xml:space="preserve"> zł tj. </w:t>
      </w:r>
      <w:r w:rsidR="003438C7">
        <w:rPr>
          <w:rFonts w:ascii="Arial" w:hAnsi="Arial" w:cs="Arial"/>
          <w:szCs w:val="20"/>
        </w:rPr>
        <w:t>90,21</w:t>
      </w:r>
      <w:r w:rsidRPr="0095157D">
        <w:rPr>
          <w:rFonts w:ascii="Arial" w:hAnsi="Arial" w:cs="Arial"/>
          <w:szCs w:val="20"/>
        </w:rPr>
        <w:t xml:space="preserve">%, należności wymagalne </w:t>
      </w:r>
      <w:r w:rsidR="003438C7">
        <w:rPr>
          <w:rFonts w:ascii="Arial" w:hAnsi="Arial" w:cs="Arial"/>
          <w:szCs w:val="20"/>
        </w:rPr>
        <w:t>88.271,98</w:t>
      </w:r>
      <w:r w:rsidRPr="0095157D">
        <w:rPr>
          <w:rFonts w:ascii="Arial" w:hAnsi="Arial" w:cs="Arial"/>
          <w:szCs w:val="20"/>
        </w:rPr>
        <w:t xml:space="preserve"> zł, nadpłaty </w:t>
      </w:r>
      <w:r w:rsidR="003438C7">
        <w:rPr>
          <w:rFonts w:ascii="Arial" w:hAnsi="Arial" w:cs="Arial"/>
          <w:szCs w:val="20"/>
        </w:rPr>
        <w:t>2.510,50</w:t>
      </w:r>
      <w:r w:rsidRPr="0095157D">
        <w:rPr>
          <w:rFonts w:ascii="Arial" w:hAnsi="Arial" w:cs="Arial"/>
          <w:szCs w:val="20"/>
        </w:rPr>
        <w:t xml:space="preserve"> zł. Należność wymagalna </w:t>
      </w:r>
      <w:r w:rsidR="00E62BF8">
        <w:rPr>
          <w:rFonts w:ascii="Arial" w:hAnsi="Arial" w:cs="Arial"/>
          <w:szCs w:val="20"/>
        </w:rPr>
        <w:t>zmalała</w:t>
      </w:r>
      <w:r w:rsidRPr="0095157D">
        <w:rPr>
          <w:rFonts w:ascii="Arial" w:hAnsi="Arial" w:cs="Arial"/>
          <w:szCs w:val="20"/>
        </w:rPr>
        <w:t xml:space="preserve"> w porównaniu do roku 201</w:t>
      </w:r>
      <w:r w:rsidR="003438C7">
        <w:rPr>
          <w:rFonts w:ascii="Arial" w:hAnsi="Arial" w:cs="Arial"/>
          <w:szCs w:val="20"/>
        </w:rPr>
        <w:t>3</w:t>
      </w:r>
      <w:r w:rsidRPr="0095157D">
        <w:rPr>
          <w:rFonts w:ascii="Arial" w:hAnsi="Arial" w:cs="Arial"/>
          <w:szCs w:val="20"/>
        </w:rPr>
        <w:t xml:space="preserve"> o </w:t>
      </w:r>
      <w:r w:rsidR="003438C7">
        <w:rPr>
          <w:rFonts w:ascii="Arial" w:hAnsi="Arial" w:cs="Arial"/>
          <w:szCs w:val="20"/>
        </w:rPr>
        <w:t>12,51</w:t>
      </w:r>
      <w:r w:rsidRPr="0095157D">
        <w:rPr>
          <w:rFonts w:ascii="Arial" w:hAnsi="Arial" w:cs="Arial"/>
          <w:szCs w:val="20"/>
        </w:rPr>
        <w:t xml:space="preserve">%. </w:t>
      </w:r>
      <w:r w:rsidR="003438C7" w:rsidRPr="001A5B6B">
        <w:rPr>
          <w:rFonts w:ascii="Arial" w:hAnsi="Arial" w:cs="Arial"/>
          <w:szCs w:val="20"/>
        </w:rPr>
        <w:t xml:space="preserve">Niższe wykonanie związane jest z korzystaniem przez podatników </w:t>
      </w:r>
      <w:r w:rsidR="00C55A94">
        <w:rPr>
          <w:rFonts w:ascii="Arial" w:hAnsi="Arial" w:cs="Arial"/>
          <w:szCs w:val="20"/>
        </w:rPr>
        <w:br/>
      </w:r>
      <w:r w:rsidR="003438C7" w:rsidRPr="001A5B6B">
        <w:rPr>
          <w:rFonts w:ascii="Arial" w:hAnsi="Arial" w:cs="Arial"/>
          <w:szCs w:val="20"/>
        </w:rPr>
        <w:t>z</w:t>
      </w:r>
      <w:r w:rsidR="00C55A94">
        <w:rPr>
          <w:rFonts w:ascii="Arial" w:hAnsi="Arial" w:cs="Arial"/>
          <w:szCs w:val="20"/>
        </w:rPr>
        <w:t xml:space="preserve">e zwolnień (przez okres 5 lat) </w:t>
      </w:r>
      <w:r w:rsidR="003438C7" w:rsidRPr="001A5B6B">
        <w:rPr>
          <w:rFonts w:ascii="Arial" w:hAnsi="Arial" w:cs="Arial"/>
          <w:szCs w:val="20"/>
        </w:rPr>
        <w:t>z tytułu nabycia gruntów</w:t>
      </w:r>
      <w:r w:rsidR="005F5D42" w:rsidRPr="001A5B6B">
        <w:rPr>
          <w:rFonts w:ascii="Arial" w:hAnsi="Arial" w:cs="Arial"/>
          <w:szCs w:val="20"/>
        </w:rPr>
        <w:t xml:space="preserve"> od osób prawnych na </w:t>
      </w:r>
      <w:r w:rsidR="00C55A94">
        <w:rPr>
          <w:rFonts w:ascii="Arial" w:hAnsi="Arial" w:cs="Arial"/>
          <w:szCs w:val="20"/>
        </w:rPr>
        <w:t>powiększenie istniejących gospodarstw rolnych</w:t>
      </w:r>
      <w:r w:rsidR="003438C7" w:rsidRPr="001A5B6B">
        <w:rPr>
          <w:rFonts w:ascii="Arial" w:hAnsi="Arial" w:cs="Arial"/>
          <w:szCs w:val="20"/>
        </w:rPr>
        <w:t>.</w:t>
      </w:r>
      <w:r w:rsidR="003438C7">
        <w:rPr>
          <w:rFonts w:ascii="Arial" w:hAnsi="Arial" w:cs="Arial"/>
          <w:szCs w:val="20"/>
        </w:rPr>
        <w:t xml:space="preserve"> Nie dokonano </w:t>
      </w:r>
      <w:r w:rsidR="005F5D42">
        <w:rPr>
          <w:rFonts w:ascii="Arial" w:hAnsi="Arial" w:cs="Arial"/>
          <w:szCs w:val="20"/>
        </w:rPr>
        <w:t xml:space="preserve">korekty </w:t>
      </w:r>
      <w:r w:rsidR="003438C7">
        <w:rPr>
          <w:rFonts w:ascii="Arial" w:hAnsi="Arial" w:cs="Arial"/>
          <w:szCs w:val="20"/>
        </w:rPr>
        <w:t>planu dochodów z tego tytułu.</w:t>
      </w:r>
    </w:p>
    <w:p w:rsidR="001A31E8" w:rsidRDefault="001A31E8" w:rsidP="001A31E8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CD47EC">
        <w:rPr>
          <w:rFonts w:ascii="Arial" w:hAnsi="Arial" w:cs="Arial"/>
          <w:szCs w:val="20"/>
        </w:rPr>
        <w:lastRenderedPageBreak/>
        <w:t xml:space="preserve">Podatek leśny plan </w:t>
      </w:r>
      <w:r w:rsidR="005F5D42">
        <w:rPr>
          <w:rFonts w:ascii="Arial" w:hAnsi="Arial" w:cs="Arial"/>
          <w:szCs w:val="20"/>
        </w:rPr>
        <w:t>6.163</w:t>
      </w:r>
      <w:r w:rsidRPr="00CD47EC">
        <w:rPr>
          <w:rFonts w:ascii="Arial" w:hAnsi="Arial" w:cs="Arial"/>
          <w:szCs w:val="20"/>
        </w:rPr>
        <w:t xml:space="preserve"> zł, wykonanie </w:t>
      </w:r>
      <w:r w:rsidR="005F5D42">
        <w:rPr>
          <w:rFonts w:ascii="Arial" w:hAnsi="Arial" w:cs="Arial"/>
          <w:szCs w:val="20"/>
        </w:rPr>
        <w:t>6.677,40</w:t>
      </w:r>
      <w:r w:rsidRPr="00CD47EC">
        <w:rPr>
          <w:rFonts w:ascii="Arial" w:hAnsi="Arial" w:cs="Arial"/>
          <w:szCs w:val="20"/>
        </w:rPr>
        <w:t xml:space="preserve"> zł tj. </w:t>
      </w:r>
      <w:r w:rsidR="005F5D42">
        <w:rPr>
          <w:rFonts w:ascii="Arial" w:hAnsi="Arial" w:cs="Arial"/>
          <w:szCs w:val="20"/>
        </w:rPr>
        <w:t>108,35</w:t>
      </w:r>
      <w:r w:rsidRPr="00CD47EC">
        <w:rPr>
          <w:rFonts w:ascii="Arial" w:hAnsi="Arial" w:cs="Arial"/>
          <w:szCs w:val="20"/>
        </w:rPr>
        <w:t xml:space="preserve"> % wykonania, należność wymagalna wyniosła </w:t>
      </w:r>
      <w:r w:rsidR="005F5D42">
        <w:rPr>
          <w:rFonts w:ascii="Arial" w:hAnsi="Arial" w:cs="Arial"/>
          <w:szCs w:val="20"/>
        </w:rPr>
        <w:t>1.214,90</w:t>
      </w:r>
      <w:r w:rsidRPr="00CD47EC">
        <w:rPr>
          <w:rFonts w:ascii="Arial" w:hAnsi="Arial" w:cs="Arial"/>
          <w:szCs w:val="20"/>
        </w:rPr>
        <w:t xml:space="preserve"> zł, nadpłata </w:t>
      </w:r>
      <w:r w:rsidR="005F5D42">
        <w:rPr>
          <w:rFonts w:ascii="Arial" w:hAnsi="Arial" w:cs="Arial"/>
          <w:szCs w:val="20"/>
        </w:rPr>
        <w:t>34,40</w:t>
      </w:r>
      <w:r w:rsidRPr="00CD47EC">
        <w:rPr>
          <w:rFonts w:ascii="Arial" w:hAnsi="Arial" w:cs="Arial"/>
          <w:szCs w:val="20"/>
        </w:rPr>
        <w:t xml:space="preserve"> zł. </w:t>
      </w:r>
    </w:p>
    <w:p w:rsidR="001A31E8" w:rsidRPr="00CD47EC" w:rsidRDefault="001A31E8" w:rsidP="001A31E8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CD47EC">
        <w:rPr>
          <w:rFonts w:ascii="Arial" w:hAnsi="Arial" w:cs="Arial"/>
          <w:szCs w:val="20"/>
        </w:rPr>
        <w:t xml:space="preserve">Podatek od środków transportowych plan </w:t>
      </w:r>
      <w:r w:rsidR="005F5D42">
        <w:rPr>
          <w:rFonts w:ascii="Arial" w:hAnsi="Arial" w:cs="Arial"/>
          <w:szCs w:val="20"/>
        </w:rPr>
        <w:t>319.707</w:t>
      </w:r>
      <w:r w:rsidRPr="00CD47EC">
        <w:rPr>
          <w:rFonts w:ascii="Arial" w:hAnsi="Arial" w:cs="Arial"/>
          <w:szCs w:val="20"/>
        </w:rPr>
        <w:t xml:space="preserve"> zł, wykonanie </w:t>
      </w:r>
      <w:r w:rsidR="005F5D42">
        <w:rPr>
          <w:rFonts w:ascii="Arial" w:hAnsi="Arial" w:cs="Arial"/>
          <w:szCs w:val="20"/>
        </w:rPr>
        <w:t>316.608,14</w:t>
      </w:r>
      <w:r w:rsidRPr="00CD47EC">
        <w:rPr>
          <w:rFonts w:ascii="Arial" w:hAnsi="Arial" w:cs="Arial"/>
          <w:szCs w:val="20"/>
        </w:rPr>
        <w:t xml:space="preserve"> zł tj. </w:t>
      </w:r>
      <w:r w:rsidR="005F5D42">
        <w:rPr>
          <w:rFonts w:ascii="Arial" w:hAnsi="Arial" w:cs="Arial"/>
          <w:szCs w:val="20"/>
        </w:rPr>
        <w:t>99,03</w:t>
      </w:r>
      <w:r w:rsidRPr="00CD47EC">
        <w:rPr>
          <w:rFonts w:ascii="Arial" w:hAnsi="Arial" w:cs="Arial"/>
          <w:szCs w:val="20"/>
        </w:rPr>
        <w:t xml:space="preserve">%, należności wymagalne </w:t>
      </w:r>
      <w:r w:rsidR="005F5D42">
        <w:rPr>
          <w:rFonts w:ascii="Arial" w:hAnsi="Arial" w:cs="Arial"/>
          <w:szCs w:val="20"/>
        </w:rPr>
        <w:t>159.976,35</w:t>
      </w:r>
      <w:r>
        <w:rPr>
          <w:rFonts w:ascii="Arial" w:hAnsi="Arial" w:cs="Arial"/>
          <w:szCs w:val="20"/>
        </w:rPr>
        <w:t xml:space="preserve"> </w:t>
      </w:r>
      <w:r w:rsidRPr="00CD47EC">
        <w:rPr>
          <w:rFonts w:ascii="Arial" w:hAnsi="Arial" w:cs="Arial"/>
          <w:szCs w:val="20"/>
        </w:rPr>
        <w:t xml:space="preserve">zł, które wzrosły o kwotę </w:t>
      </w:r>
      <w:r w:rsidR="005F5D42">
        <w:rPr>
          <w:rFonts w:ascii="Arial" w:hAnsi="Arial" w:cs="Arial"/>
          <w:szCs w:val="20"/>
        </w:rPr>
        <w:t>7.976,86</w:t>
      </w:r>
      <w:r w:rsidRPr="00CD47EC">
        <w:rPr>
          <w:rFonts w:ascii="Arial" w:hAnsi="Arial" w:cs="Arial"/>
          <w:szCs w:val="20"/>
        </w:rPr>
        <w:t xml:space="preserve"> zł w stosunku </w:t>
      </w:r>
      <w:r>
        <w:rPr>
          <w:rFonts w:ascii="Arial" w:hAnsi="Arial" w:cs="Arial"/>
          <w:szCs w:val="20"/>
        </w:rPr>
        <w:br/>
      </w:r>
      <w:r w:rsidRPr="00CD47EC">
        <w:rPr>
          <w:rFonts w:ascii="Arial" w:hAnsi="Arial" w:cs="Arial"/>
          <w:szCs w:val="20"/>
        </w:rPr>
        <w:t>do stanu należności na dzień 31.12.201</w:t>
      </w:r>
      <w:r w:rsidR="005F5D42">
        <w:rPr>
          <w:rFonts w:ascii="Arial" w:hAnsi="Arial" w:cs="Arial"/>
          <w:szCs w:val="20"/>
        </w:rPr>
        <w:t>3</w:t>
      </w:r>
      <w:r w:rsidRPr="00CD47EC">
        <w:rPr>
          <w:rFonts w:ascii="Arial" w:hAnsi="Arial" w:cs="Arial"/>
          <w:szCs w:val="20"/>
        </w:rPr>
        <w:t xml:space="preserve">r. i stanowią </w:t>
      </w:r>
      <w:r w:rsidR="005F5D42">
        <w:rPr>
          <w:rFonts w:ascii="Arial" w:hAnsi="Arial" w:cs="Arial"/>
          <w:szCs w:val="20"/>
        </w:rPr>
        <w:t>2,50</w:t>
      </w:r>
      <w:r w:rsidRPr="00CD47EC">
        <w:rPr>
          <w:rFonts w:ascii="Arial" w:hAnsi="Arial" w:cs="Arial"/>
          <w:szCs w:val="20"/>
        </w:rPr>
        <w:t xml:space="preserve"> % planowanych dochodów </w:t>
      </w:r>
      <w:r>
        <w:rPr>
          <w:rFonts w:ascii="Arial" w:hAnsi="Arial" w:cs="Arial"/>
          <w:szCs w:val="20"/>
        </w:rPr>
        <w:br/>
      </w:r>
      <w:r w:rsidRPr="00CD47EC">
        <w:rPr>
          <w:rFonts w:ascii="Arial" w:hAnsi="Arial" w:cs="Arial"/>
          <w:szCs w:val="20"/>
        </w:rPr>
        <w:t>201</w:t>
      </w:r>
      <w:r w:rsidR="005F5D42">
        <w:rPr>
          <w:rFonts w:ascii="Arial" w:hAnsi="Arial" w:cs="Arial"/>
          <w:szCs w:val="20"/>
        </w:rPr>
        <w:t>4</w:t>
      </w:r>
      <w:r w:rsidRPr="00CD47EC">
        <w:rPr>
          <w:rFonts w:ascii="Arial" w:hAnsi="Arial" w:cs="Arial"/>
          <w:szCs w:val="20"/>
        </w:rPr>
        <w:t xml:space="preserve"> roku, nadpłata na koniec roku wyniosła </w:t>
      </w:r>
      <w:r w:rsidR="005F5D42">
        <w:rPr>
          <w:rFonts w:ascii="Arial" w:hAnsi="Arial" w:cs="Arial"/>
          <w:szCs w:val="20"/>
        </w:rPr>
        <w:t>516,03</w:t>
      </w:r>
      <w:r w:rsidRPr="00CD47EC">
        <w:rPr>
          <w:rFonts w:ascii="Arial" w:hAnsi="Arial" w:cs="Arial"/>
          <w:szCs w:val="20"/>
        </w:rPr>
        <w:t xml:space="preserve"> zł.</w:t>
      </w:r>
    </w:p>
    <w:p w:rsidR="001A31E8" w:rsidRPr="009C3013" w:rsidRDefault="001A31E8" w:rsidP="001A31E8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Podatek od spadków i darowizn plan </w:t>
      </w:r>
      <w:r w:rsidR="005F5D42">
        <w:rPr>
          <w:rFonts w:ascii="Arial" w:hAnsi="Arial" w:cs="Arial"/>
          <w:szCs w:val="20"/>
        </w:rPr>
        <w:t>66.625</w:t>
      </w:r>
      <w:r w:rsidRPr="009C3013">
        <w:rPr>
          <w:rFonts w:ascii="Arial" w:hAnsi="Arial" w:cs="Arial"/>
          <w:szCs w:val="20"/>
        </w:rPr>
        <w:t xml:space="preserve"> zł, wykonanie </w:t>
      </w:r>
      <w:r w:rsidR="005F5D42">
        <w:rPr>
          <w:rFonts w:ascii="Arial" w:hAnsi="Arial" w:cs="Arial"/>
          <w:szCs w:val="20"/>
        </w:rPr>
        <w:t>168.794,26</w:t>
      </w:r>
      <w:r w:rsidRPr="009C3013">
        <w:rPr>
          <w:rFonts w:ascii="Arial" w:hAnsi="Arial" w:cs="Arial"/>
          <w:szCs w:val="20"/>
        </w:rPr>
        <w:t xml:space="preserve"> zł tj. </w:t>
      </w:r>
      <w:r w:rsidR="005F5D42">
        <w:rPr>
          <w:rFonts w:ascii="Arial" w:hAnsi="Arial" w:cs="Arial"/>
          <w:szCs w:val="20"/>
        </w:rPr>
        <w:t>253,35</w:t>
      </w:r>
      <w:r>
        <w:rPr>
          <w:rFonts w:ascii="Arial" w:hAnsi="Arial" w:cs="Arial"/>
          <w:szCs w:val="20"/>
        </w:rPr>
        <w:t>%</w:t>
      </w:r>
      <w:r w:rsidRPr="009C3013">
        <w:rPr>
          <w:rFonts w:ascii="Arial" w:hAnsi="Arial" w:cs="Arial"/>
          <w:szCs w:val="20"/>
        </w:rPr>
        <w:t xml:space="preserve">, należność wymagalna </w:t>
      </w:r>
      <w:r w:rsidR="005F5D42">
        <w:rPr>
          <w:rFonts w:ascii="Arial" w:hAnsi="Arial" w:cs="Arial"/>
          <w:szCs w:val="20"/>
        </w:rPr>
        <w:t>9.316,44</w:t>
      </w:r>
      <w:r w:rsidRPr="009C3013">
        <w:rPr>
          <w:rFonts w:ascii="Arial" w:hAnsi="Arial" w:cs="Arial"/>
          <w:szCs w:val="20"/>
        </w:rPr>
        <w:t xml:space="preserve"> zł. Dochody przekazywane przez Urzędy Skarbowe.</w:t>
      </w:r>
      <w:r>
        <w:rPr>
          <w:rFonts w:ascii="Arial" w:hAnsi="Arial" w:cs="Arial"/>
          <w:szCs w:val="20"/>
        </w:rPr>
        <w:t xml:space="preserve"> Plan 2013 roku przyjęto według faktycznego wykonania dochodów w 201</w:t>
      </w:r>
      <w:r w:rsidR="005F5D42">
        <w:rPr>
          <w:rFonts w:ascii="Arial" w:hAnsi="Arial" w:cs="Arial"/>
          <w:szCs w:val="20"/>
        </w:rPr>
        <w:t>3</w:t>
      </w:r>
      <w:r>
        <w:rPr>
          <w:rFonts w:ascii="Arial" w:hAnsi="Arial" w:cs="Arial"/>
          <w:szCs w:val="20"/>
        </w:rPr>
        <w:t xml:space="preserve"> roku, który nie skorygowano w trakcie roku budżetowego do przewidywanego wykonania.</w:t>
      </w:r>
    </w:p>
    <w:p w:rsidR="001A31E8" w:rsidRPr="009C3013" w:rsidRDefault="001A31E8" w:rsidP="001A31E8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Wpływy z opłaty targowej plan </w:t>
      </w:r>
      <w:r w:rsidR="005F5D42">
        <w:rPr>
          <w:rFonts w:ascii="Arial" w:hAnsi="Arial" w:cs="Arial"/>
          <w:szCs w:val="20"/>
        </w:rPr>
        <w:t>125.000</w:t>
      </w:r>
      <w:r w:rsidRPr="009C3013">
        <w:rPr>
          <w:rFonts w:ascii="Arial" w:hAnsi="Arial" w:cs="Arial"/>
          <w:szCs w:val="20"/>
        </w:rPr>
        <w:t xml:space="preserve"> zł, wykonanie </w:t>
      </w:r>
      <w:r w:rsidR="005F5D42">
        <w:rPr>
          <w:rFonts w:ascii="Arial" w:hAnsi="Arial" w:cs="Arial"/>
          <w:szCs w:val="20"/>
        </w:rPr>
        <w:t>94.097</w:t>
      </w:r>
      <w:r w:rsidRPr="009C3013">
        <w:rPr>
          <w:rFonts w:ascii="Arial" w:hAnsi="Arial" w:cs="Arial"/>
          <w:szCs w:val="20"/>
        </w:rPr>
        <w:t xml:space="preserve"> zł tj. </w:t>
      </w:r>
      <w:r w:rsidR="005F5D42">
        <w:rPr>
          <w:rFonts w:ascii="Arial" w:hAnsi="Arial" w:cs="Arial"/>
          <w:szCs w:val="20"/>
        </w:rPr>
        <w:t>75,28</w:t>
      </w:r>
      <w:r>
        <w:rPr>
          <w:rFonts w:ascii="Arial" w:hAnsi="Arial" w:cs="Arial"/>
          <w:szCs w:val="20"/>
        </w:rPr>
        <w:t>%. Wykonanie dochodów poniżej planu związane było między innymi ze spadkiem zainteresowania sprzedaży na targowisku i warunkami technicznymi targowiska</w:t>
      </w:r>
      <w:r w:rsidR="005F5D42">
        <w:rPr>
          <w:rFonts w:ascii="Arial" w:hAnsi="Arial" w:cs="Arial"/>
          <w:szCs w:val="20"/>
        </w:rPr>
        <w:t xml:space="preserve"> do 30.09.2014 roku. Wpływy znacznie wzrosły w IV kwa</w:t>
      </w:r>
      <w:r w:rsidR="00D97A9E">
        <w:rPr>
          <w:rFonts w:ascii="Arial" w:hAnsi="Arial" w:cs="Arial"/>
          <w:szCs w:val="20"/>
        </w:rPr>
        <w:t>rtale 2014 roku po oddaniu now</w:t>
      </w:r>
      <w:r w:rsidR="000252A1">
        <w:rPr>
          <w:rFonts w:ascii="Arial" w:hAnsi="Arial" w:cs="Arial"/>
          <w:szCs w:val="20"/>
        </w:rPr>
        <w:t>eg</w:t>
      </w:r>
      <w:r w:rsidR="00D97A9E">
        <w:rPr>
          <w:rFonts w:ascii="Arial" w:hAnsi="Arial" w:cs="Arial"/>
          <w:szCs w:val="20"/>
        </w:rPr>
        <w:t xml:space="preserve">o </w:t>
      </w:r>
      <w:r w:rsidR="0087602C">
        <w:rPr>
          <w:rFonts w:ascii="Arial" w:hAnsi="Arial" w:cs="Arial"/>
          <w:szCs w:val="20"/>
        </w:rPr>
        <w:t xml:space="preserve">targowiska, którego planowany pierwotny termin </w:t>
      </w:r>
      <w:r w:rsidR="000252A1">
        <w:rPr>
          <w:rFonts w:ascii="Arial" w:hAnsi="Arial" w:cs="Arial"/>
          <w:szCs w:val="20"/>
        </w:rPr>
        <w:t>otwarcia miał przypadać</w:t>
      </w:r>
      <w:r w:rsidR="0087602C">
        <w:rPr>
          <w:rFonts w:ascii="Arial" w:hAnsi="Arial" w:cs="Arial"/>
          <w:szCs w:val="20"/>
        </w:rPr>
        <w:t xml:space="preserve"> na lipiec 2014 roku.</w:t>
      </w:r>
    </w:p>
    <w:p w:rsidR="001A31E8" w:rsidRPr="009C3013" w:rsidRDefault="001A31E8" w:rsidP="001A31E8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Podatek od czynności cywilnoprawnych plan </w:t>
      </w:r>
      <w:r w:rsidR="0087602C">
        <w:rPr>
          <w:rFonts w:ascii="Arial" w:hAnsi="Arial" w:cs="Arial"/>
          <w:szCs w:val="20"/>
        </w:rPr>
        <w:t>310.000</w:t>
      </w:r>
      <w:r w:rsidRPr="009C3013">
        <w:rPr>
          <w:rFonts w:ascii="Arial" w:hAnsi="Arial" w:cs="Arial"/>
          <w:szCs w:val="20"/>
        </w:rPr>
        <w:t xml:space="preserve"> zł, wykonanie </w:t>
      </w:r>
      <w:r w:rsidR="0087602C">
        <w:rPr>
          <w:rFonts w:ascii="Arial" w:hAnsi="Arial" w:cs="Arial"/>
          <w:szCs w:val="20"/>
        </w:rPr>
        <w:t>588.081,94</w:t>
      </w:r>
      <w:r w:rsidRPr="009C3013">
        <w:rPr>
          <w:rFonts w:ascii="Arial" w:hAnsi="Arial" w:cs="Arial"/>
          <w:szCs w:val="20"/>
        </w:rPr>
        <w:t xml:space="preserve"> zł </w:t>
      </w:r>
      <w:r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 xml:space="preserve">tj. </w:t>
      </w:r>
      <w:r w:rsidR="0087602C">
        <w:rPr>
          <w:rFonts w:ascii="Arial" w:hAnsi="Arial" w:cs="Arial"/>
          <w:szCs w:val="20"/>
        </w:rPr>
        <w:t>189,70</w:t>
      </w:r>
      <w:r w:rsidRPr="009C3013">
        <w:rPr>
          <w:rFonts w:ascii="Arial" w:hAnsi="Arial" w:cs="Arial"/>
          <w:szCs w:val="20"/>
        </w:rPr>
        <w:t xml:space="preserve">%, należność wymagalna </w:t>
      </w:r>
      <w:r w:rsidR="0087602C">
        <w:rPr>
          <w:rFonts w:ascii="Arial" w:hAnsi="Arial" w:cs="Arial"/>
          <w:szCs w:val="20"/>
        </w:rPr>
        <w:t>1.030</w:t>
      </w:r>
      <w:r w:rsidRPr="009C3013">
        <w:rPr>
          <w:rFonts w:ascii="Arial" w:hAnsi="Arial" w:cs="Arial"/>
          <w:szCs w:val="20"/>
        </w:rPr>
        <w:t xml:space="preserve"> zł, nadpłata </w:t>
      </w:r>
      <w:r w:rsidR="0087602C">
        <w:rPr>
          <w:rFonts w:ascii="Arial" w:hAnsi="Arial" w:cs="Arial"/>
          <w:szCs w:val="20"/>
        </w:rPr>
        <w:t>250</w:t>
      </w:r>
      <w:r w:rsidRPr="009C3013">
        <w:rPr>
          <w:rFonts w:ascii="Arial" w:hAnsi="Arial" w:cs="Arial"/>
          <w:szCs w:val="20"/>
        </w:rPr>
        <w:t xml:space="preserve"> zł. Dochody przekazywane przez Urzędy Skarbowe.</w:t>
      </w:r>
    </w:p>
    <w:p w:rsidR="001A31E8" w:rsidRDefault="001A31E8" w:rsidP="001A31E8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Zaległości z podatków zniesionych dotyczą zaniechania pobierania opłaty od posiadania psów, wykonanie wynosi </w:t>
      </w:r>
      <w:r>
        <w:rPr>
          <w:rFonts w:ascii="Arial" w:hAnsi="Arial" w:cs="Arial"/>
          <w:szCs w:val="20"/>
        </w:rPr>
        <w:t>2</w:t>
      </w:r>
      <w:r w:rsidR="0087602C">
        <w:rPr>
          <w:rFonts w:ascii="Arial" w:hAnsi="Arial" w:cs="Arial"/>
          <w:szCs w:val="20"/>
        </w:rPr>
        <w:t>2</w:t>
      </w:r>
      <w:r w:rsidRPr="009C3013">
        <w:rPr>
          <w:rFonts w:ascii="Arial" w:hAnsi="Arial" w:cs="Arial"/>
          <w:szCs w:val="20"/>
        </w:rPr>
        <w:t xml:space="preserve"> zł, należności wymagalne </w:t>
      </w:r>
      <w:r w:rsidR="0087602C">
        <w:rPr>
          <w:rFonts w:ascii="Arial" w:hAnsi="Arial" w:cs="Arial"/>
          <w:szCs w:val="20"/>
        </w:rPr>
        <w:t>338,20</w:t>
      </w:r>
      <w:r w:rsidRPr="009C3013">
        <w:rPr>
          <w:rFonts w:ascii="Arial" w:hAnsi="Arial" w:cs="Arial"/>
          <w:szCs w:val="20"/>
        </w:rPr>
        <w:t xml:space="preserve"> zł.</w:t>
      </w:r>
    </w:p>
    <w:p w:rsidR="001A31E8" w:rsidRPr="009C3013" w:rsidRDefault="001A31E8" w:rsidP="001A31E8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różnych opłat zaplanowano na kwotę </w:t>
      </w:r>
      <w:r w:rsidR="0087602C">
        <w:rPr>
          <w:rFonts w:ascii="Arial" w:hAnsi="Arial" w:cs="Arial"/>
          <w:szCs w:val="20"/>
        </w:rPr>
        <w:t>9</w:t>
      </w:r>
      <w:r>
        <w:rPr>
          <w:rFonts w:ascii="Arial" w:hAnsi="Arial" w:cs="Arial"/>
          <w:szCs w:val="20"/>
        </w:rPr>
        <w:t xml:space="preserve">.000 zł, wykonano </w:t>
      </w:r>
      <w:r w:rsidR="0087602C">
        <w:rPr>
          <w:rFonts w:ascii="Arial" w:hAnsi="Arial" w:cs="Arial"/>
          <w:szCs w:val="20"/>
        </w:rPr>
        <w:t>16.723,23</w:t>
      </w:r>
      <w:r>
        <w:rPr>
          <w:rFonts w:ascii="Arial" w:hAnsi="Arial" w:cs="Arial"/>
          <w:szCs w:val="20"/>
        </w:rPr>
        <w:t xml:space="preserve"> zł tj.</w:t>
      </w:r>
      <w:r w:rsidR="0087602C">
        <w:rPr>
          <w:rFonts w:ascii="Arial" w:hAnsi="Arial" w:cs="Arial"/>
          <w:szCs w:val="20"/>
        </w:rPr>
        <w:t>185,81</w:t>
      </w:r>
      <w:r>
        <w:rPr>
          <w:rFonts w:ascii="Arial" w:hAnsi="Arial" w:cs="Arial"/>
          <w:szCs w:val="20"/>
        </w:rPr>
        <w:t xml:space="preserve"> %. Dochody z tego tytułu dotyczą kosztów upomnienia.</w:t>
      </w:r>
    </w:p>
    <w:p w:rsidR="001A31E8" w:rsidRPr="009C3013" w:rsidRDefault="001A31E8" w:rsidP="001A31E8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Odsetki od nieterminowych wpłat </w:t>
      </w:r>
      <w:r>
        <w:rPr>
          <w:rFonts w:ascii="Arial" w:hAnsi="Arial" w:cs="Arial"/>
          <w:szCs w:val="20"/>
        </w:rPr>
        <w:t xml:space="preserve">z tytułu podatków i opłat </w:t>
      </w:r>
      <w:r w:rsidRPr="009C301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zaplanowano kwotę 40.000 zł, wykonano </w:t>
      </w:r>
      <w:r w:rsidRPr="009C3013">
        <w:rPr>
          <w:rFonts w:ascii="Arial" w:hAnsi="Arial" w:cs="Arial"/>
          <w:szCs w:val="20"/>
        </w:rPr>
        <w:t xml:space="preserve"> </w:t>
      </w:r>
      <w:r w:rsidR="0087602C">
        <w:rPr>
          <w:rFonts w:ascii="Arial" w:hAnsi="Arial" w:cs="Arial"/>
          <w:szCs w:val="20"/>
        </w:rPr>
        <w:t>48.787</w:t>
      </w:r>
      <w:r>
        <w:rPr>
          <w:rFonts w:ascii="Arial" w:hAnsi="Arial" w:cs="Arial"/>
          <w:szCs w:val="20"/>
        </w:rPr>
        <w:t xml:space="preserve"> zł, co stanowi </w:t>
      </w:r>
      <w:r w:rsidR="0087602C">
        <w:rPr>
          <w:rFonts w:ascii="Arial" w:hAnsi="Arial" w:cs="Arial"/>
          <w:szCs w:val="20"/>
        </w:rPr>
        <w:t>121,97</w:t>
      </w:r>
      <w:r>
        <w:rPr>
          <w:rFonts w:ascii="Arial" w:hAnsi="Arial" w:cs="Arial"/>
          <w:szCs w:val="20"/>
        </w:rPr>
        <w:t>% planu.</w:t>
      </w:r>
    </w:p>
    <w:p w:rsidR="001A31E8" w:rsidRPr="004032E7" w:rsidRDefault="001A31E8" w:rsidP="001A31E8">
      <w:pPr>
        <w:pStyle w:val="NormalnyArialUnicodeMS"/>
        <w:tabs>
          <w:tab w:val="clear" w:pos="540"/>
          <w:tab w:val="clear" w:pos="900"/>
        </w:tabs>
        <w:ind w:left="360"/>
        <w:rPr>
          <w:rFonts w:ascii="Arial" w:hAnsi="Arial" w:cs="Arial"/>
          <w:sz w:val="16"/>
          <w:szCs w:val="16"/>
        </w:rPr>
      </w:pPr>
    </w:p>
    <w:p w:rsidR="001A31E8" w:rsidRPr="009C3013" w:rsidRDefault="001A31E8" w:rsidP="001A31E8">
      <w:pPr>
        <w:pStyle w:val="NormalnyArialUnicodeMS"/>
        <w:numPr>
          <w:ilvl w:val="1"/>
          <w:numId w:val="21"/>
        </w:numPr>
        <w:tabs>
          <w:tab w:val="clear" w:pos="540"/>
          <w:tab w:val="clear" w:pos="900"/>
          <w:tab w:val="clear" w:pos="1788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Wpływy z innych opłat stanowiących dochody jednostek samorządu terytorialnego na podstawie ustaw na plan </w:t>
      </w:r>
      <w:r w:rsidR="0087602C">
        <w:rPr>
          <w:rFonts w:ascii="Arial" w:hAnsi="Arial" w:cs="Arial"/>
          <w:b/>
          <w:szCs w:val="20"/>
        </w:rPr>
        <w:t>357</w:t>
      </w:r>
      <w:r>
        <w:rPr>
          <w:rFonts w:ascii="Arial" w:hAnsi="Arial" w:cs="Arial"/>
          <w:b/>
          <w:szCs w:val="20"/>
        </w:rPr>
        <w:t>.000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wykonano </w:t>
      </w:r>
      <w:r>
        <w:rPr>
          <w:rFonts w:ascii="Arial" w:hAnsi="Arial" w:cs="Arial"/>
          <w:b/>
          <w:szCs w:val="20"/>
        </w:rPr>
        <w:t>33</w:t>
      </w:r>
      <w:r w:rsidR="0087602C">
        <w:rPr>
          <w:rFonts w:ascii="Arial" w:hAnsi="Arial" w:cs="Arial"/>
          <w:b/>
          <w:szCs w:val="20"/>
        </w:rPr>
        <w:t>7</w:t>
      </w:r>
      <w:r>
        <w:rPr>
          <w:rFonts w:ascii="Arial" w:hAnsi="Arial" w:cs="Arial"/>
          <w:b/>
          <w:szCs w:val="20"/>
        </w:rPr>
        <w:t>.</w:t>
      </w:r>
      <w:r w:rsidR="0087602C">
        <w:rPr>
          <w:rFonts w:ascii="Arial" w:hAnsi="Arial" w:cs="Arial"/>
          <w:b/>
          <w:szCs w:val="20"/>
        </w:rPr>
        <w:t>969,88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tj. </w:t>
      </w:r>
      <w:r w:rsidR="0087602C">
        <w:rPr>
          <w:rFonts w:ascii="Arial" w:hAnsi="Arial" w:cs="Arial"/>
          <w:szCs w:val="20"/>
        </w:rPr>
        <w:t>94,67</w:t>
      </w:r>
      <w:r w:rsidRPr="009C3013">
        <w:rPr>
          <w:rFonts w:ascii="Arial" w:hAnsi="Arial" w:cs="Arial"/>
          <w:szCs w:val="20"/>
        </w:rPr>
        <w:t xml:space="preserve">%, należność wymagalna </w:t>
      </w:r>
      <w:r w:rsidR="0087602C">
        <w:rPr>
          <w:rFonts w:ascii="Arial" w:hAnsi="Arial" w:cs="Arial"/>
          <w:szCs w:val="20"/>
        </w:rPr>
        <w:t>152.221,60</w:t>
      </w:r>
      <w:r>
        <w:rPr>
          <w:rFonts w:ascii="Arial" w:hAnsi="Arial" w:cs="Arial"/>
          <w:szCs w:val="20"/>
        </w:rPr>
        <w:t xml:space="preserve"> zł</w:t>
      </w:r>
      <w:r w:rsidR="0087602C">
        <w:rPr>
          <w:rFonts w:ascii="Arial" w:hAnsi="Arial" w:cs="Arial"/>
          <w:szCs w:val="20"/>
        </w:rPr>
        <w:t>, nadpłaty 1.050 zł</w:t>
      </w:r>
      <w:r>
        <w:rPr>
          <w:rFonts w:ascii="Arial" w:hAnsi="Arial" w:cs="Arial"/>
          <w:szCs w:val="20"/>
        </w:rPr>
        <w:t>. Dochody w tym rozdziale dotyczą:</w:t>
      </w:r>
    </w:p>
    <w:p w:rsidR="006678A0" w:rsidRDefault="001A31E8" w:rsidP="001A31E8">
      <w:pPr>
        <w:pStyle w:val="NormalnyArialUnicodeMS"/>
        <w:numPr>
          <w:ilvl w:val="2"/>
          <w:numId w:val="21"/>
        </w:numPr>
        <w:tabs>
          <w:tab w:val="clear" w:pos="540"/>
          <w:tab w:val="clear" w:pos="9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6678A0">
        <w:rPr>
          <w:rFonts w:ascii="Arial" w:hAnsi="Arial" w:cs="Arial"/>
          <w:szCs w:val="20"/>
        </w:rPr>
        <w:t xml:space="preserve">Wpływy z opłaty skarbowej plan </w:t>
      </w:r>
      <w:r w:rsidR="0087602C" w:rsidRPr="006678A0">
        <w:rPr>
          <w:rFonts w:ascii="Arial" w:hAnsi="Arial" w:cs="Arial"/>
          <w:szCs w:val="20"/>
        </w:rPr>
        <w:t>47</w:t>
      </w:r>
      <w:r w:rsidRPr="006678A0">
        <w:rPr>
          <w:rFonts w:ascii="Arial" w:hAnsi="Arial" w:cs="Arial"/>
          <w:szCs w:val="20"/>
        </w:rPr>
        <w:t xml:space="preserve">.000 zł, wykonanie </w:t>
      </w:r>
      <w:r w:rsidR="0087602C" w:rsidRPr="006678A0">
        <w:rPr>
          <w:rFonts w:ascii="Arial" w:hAnsi="Arial" w:cs="Arial"/>
          <w:szCs w:val="20"/>
        </w:rPr>
        <w:t xml:space="preserve">45.935,60 </w:t>
      </w:r>
      <w:r w:rsidRPr="006678A0">
        <w:rPr>
          <w:rFonts w:ascii="Arial" w:hAnsi="Arial" w:cs="Arial"/>
          <w:szCs w:val="20"/>
        </w:rPr>
        <w:t xml:space="preserve">zł tj. </w:t>
      </w:r>
      <w:r w:rsidR="0087602C" w:rsidRPr="006678A0">
        <w:rPr>
          <w:rFonts w:ascii="Arial" w:hAnsi="Arial" w:cs="Arial"/>
          <w:szCs w:val="20"/>
        </w:rPr>
        <w:t>97,74</w:t>
      </w:r>
      <w:r w:rsidRPr="006678A0">
        <w:rPr>
          <w:rFonts w:ascii="Arial" w:hAnsi="Arial" w:cs="Arial"/>
          <w:szCs w:val="20"/>
        </w:rPr>
        <w:t xml:space="preserve">%. </w:t>
      </w:r>
    </w:p>
    <w:p w:rsidR="001A31E8" w:rsidRPr="006678A0" w:rsidRDefault="001A31E8" w:rsidP="001A31E8">
      <w:pPr>
        <w:pStyle w:val="NormalnyArialUnicodeMS"/>
        <w:numPr>
          <w:ilvl w:val="2"/>
          <w:numId w:val="21"/>
        </w:numPr>
        <w:tabs>
          <w:tab w:val="clear" w:pos="540"/>
          <w:tab w:val="clear" w:pos="9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6678A0">
        <w:rPr>
          <w:rFonts w:ascii="Arial" w:hAnsi="Arial" w:cs="Arial"/>
          <w:szCs w:val="20"/>
        </w:rPr>
        <w:t>Wpływy z opłat za zezwolenie na sprzedaż alkoholu na plan 29</w:t>
      </w:r>
      <w:r w:rsidR="006678A0">
        <w:rPr>
          <w:rFonts w:ascii="Arial" w:hAnsi="Arial" w:cs="Arial"/>
          <w:szCs w:val="20"/>
        </w:rPr>
        <w:t>0</w:t>
      </w:r>
      <w:r w:rsidRPr="006678A0">
        <w:rPr>
          <w:rFonts w:ascii="Arial" w:hAnsi="Arial" w:cs="Arial"/>
          <w:szCs w:val="20"/>
        </w:rPr>
        <w:t xml:space="preserve">.000 zł, wykonano </w:t>
      </w:r>
      <w:r w:rsidR="006678A0">
        <w:rPr>
          <w:rFonts w:ascii="Arial" w:hAnsi="Arial" w:cs="Arial"/>
          <w:szCs w:val="20"/>
        </w:rPr>
        <w:t>285.963,85</w:t>
      </w:r>
      <w:r w:rsidRPr="006678A0">
        <w:rPr>
          <w:rFonts w:ascii="Arial" w:hAnsi="Arial" w:cs="Arial"/>
          <w:szCs w:val="20"/>
        </w:rPr>
        <w:t xml:space="preserve"> zł tj. </w:t>
      </w:r>
      <w:r w:rsidR="006678A0">
        <w:rPr>
          <w:rFonts w:ascii="Arial" w:hAnsi="Arial" w:cs="Arial"/>
          <w:szCs w:val="20"/>
        </w:rPr>
        <w:t xml:space="preserve">98,61%, nadpłata na koniec okresu sprawozdawczego wyniosła 1.050 zł. </w:t>
      </w:r>
      <w:r w:rsidRPr="006678A0">
        <w:rPr>
          <w:rFonts w:ascii="Arial" w:hAnsi="Arial" w:cs="Arial"/>
          <w:szCs w:val="20"/>
        </w:rPr>
        <w:t>Wpłaty dokonywane są w trzech terminach – pierwszy do 31.01.; drugi do 31.05.; trzeci do 30.09. Wykonanie poniżej planu związane jest ze zmniejszeniem wartości sprzedaży napojów alkoholowych.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num" w:pos="108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 w:rsidRPr="009C3013">
        <w:rPr>
          <w:rFonts w:ascii="Arial" w:hAnsi="Arial" w:cs="Arial"/>
          <w:szCs w:val="20"/>
        </w:rPr>
        <w:t xml:space="preserve">Wykonanie dochodów </w:t>
      </w:r>
      <w:r>
        <w:rPr>
          <w:rFonts w:ascii="Arial" w:hAnsi="Arial" w:cs="Arial"/>
          <w:szCs w:val="20"/>
        </w:rPr>
        <w:t xml:space="preserve">z tego tytułu jest </w:t>
      </w:r>
      <w:r w:rsidRPr="009C3013">
        <w:rPr>
          <w:rFonts w:ascii="Arial" w:hAnsi="Arial" w:cs="Arial"/>
          <w:szCs w:val="20"/>
        </w:rPr>
        <w:t>prawidłowe.</w:t>
      </w:r>
    </w:p>
    <w:p w:rsidR="001A31E8" w:rsidRPr="009C3013" w:rsidRDefault="001A31E8" w:rsidP="001A31E8">
      <w:pPr>
        <w:pStyle w:val="NormalnyArialUnicodeMS"/>
        <w:numPr>
          <w:ilvl w:val="2"/>
          <w:numId w:val="21"/>
        </w:numPr>
        <w:tabs>
          <w:tab w:val="clear" w:pos="540"/>
          <w:tab w:val="clear" w:pos="9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Wpływy z innych lokalnych opłat pobieranych przez jednostkę samorządu terytorialnego </w:t>
      </w:r>
      <w:r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 xml:space="preserve">na podstawie ustaw na plan </w:t>
      </w:r>
      <w:r>
        <w:rPr>
          <w:rFonts w:ascii="Arial" w:hAnsi="Arial" w:cs="Arial"/>
          <w:szCs w:val="20"/>
        </w:rPr>
        <w:t>20.</w:t>
      </w:r>
      <w:r w:rsidRPr="009C3013">
        <w:rPr>
          <w:rFonts w:ascii="Arial" w:hAnsi="Arial" w:cs="Arial"/>
          <w:szCs w:val="20"/>
        </w:rPr>
        <w:t xml:space="preserve">000 zł, wykonano </w:t>
      </w:r>
      <w:r w:rsidR="006678A0">
        <w:rPr>
          <w:rFonts w:ascii="Arial" w:hAnsi="Arial" w:cs="Arial"/>
          <w:szCs w:val="20"/>
        </w:rPr>
        <w:t>5.846,10</w:t>
      </w:r>
      <w:r w:rsidRPr="009C3013">
        <w:rPr>
          <w:rFonts w:ascii="Arial" w:hAnsi="Arial" w:cs="Arial"/>
          <w:szCs w:val="20"/>
        </w:rPr>
        <w:t xml:space="preserve"> zł tj. </w:t>
      </w:r>
      <w:r w:rsidR="006678A0">
        <w:rPr>
          <w:rFonts w:ascii="Arial" w:hAnsi="Arial" w:cs="Arial"/>
          <w:szCs w:val="20"/>
        </w:rPr>
        <w:t>29,23</w:t>
      </w:r>
      <w:r w:rsidRPr="009C3013">
        <w:rPr>
          <w:rFonts w:ascii="Arial" w:hAnsi="Arial" w:cs="Arial"/>
          <w:szCs w:val="20"/>
        </w:rPr>
        <w:t xml:space="preserve">%, należność wymagalna </w:t>
      </w:r>
      <w:r w:rsidR="006678A0">
        <w:rPr>
          <w:rFonts w:ascii="Arial" w:hAnsi="Arial" w:cs="Arial"/>
          <w:szCs w:val="20"/>
        </w:rPr>
        <w:t>152.221,60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zł i dotycz</w:t>
      </w:r>
      <w:r>
        <w:rPr>
          <w:rFonts w:ascii="Arial" w:hAnsi="Arial" w:cs="Arial"/>
          <w:szCs w:val="20"/>
        </w:rPr>
        <w:t>y</w:t>
      </w:r>
      <w:r w:rsidRPr="009C3013">
        <w:rPr>
          <w:rFonts w:ascii="Arial" w:hAnsi="Arial" w:cs="Arial"/>
          <w:szCs w:val="20"/>
        </w:rPr>
        <w:t>:</w:t>
      </w:r>
    </w:p>
    <w:p w:rsidR="001A31E8" w:rsidRDefault="001A31E8" w:rsidP="001A31E8">
      <w:pPr>
        <w:pStyle w:val="NormalnyArialUnicodeMS"/>
        <w:tabs>
          <w:tab w:val="clear" w:pos="540"/>
          <w:tab w:val="clear" w:pos="900"/>
          <w:tab w:val="left" w:pos="1440"/>
        </w:tabs>
        <w:spacing w:line="360" w:lineRule="auto"/>
        <w:ind w:left="1272" w:hanging="192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-</w:t>
      </w:r>
      <w:r w:rsidRPr="009C3013">
        <w:rPr>
          <w:rFonts w:ascii="Arial" w:hAnsi="Arial" w:cs="Arial"/>
          <w:szCs w:val="20"/>
        </w:rPr>
        <w:tab/>
        <w:t>opłaty planistycznej pobieranej na podstawie art.15 ust.2 pkt 12 ustawy z dnia 27.03.2003r. o planowaniu i zagospodarowaniu prz</w:t>
      </w:r>
      <w:r>
        <w:rPr>
          <w:rFonts w:ascii="Arial" w:hAnsi="Arial" w:cs="Arial"/>
          <w:szCs w:val="20"/>
        </w:rPr>
        <w:t>estrzennym.</w:t>
      </w:r>
    </w:p>
    <w:p w:rsidR="001A31E8" w:rsidRPr="00CD1CB0" w:rsidRDefault="001A31E8" w:rsidP="001A31E8">
      <w:pPr>
        <w:pStyle w:val="NormalnyArialUnicodeMS"/>
        <w:tabs>
          <w:tab w:val="clear" w:pos="540"/>
          <w:tab w:val="clear" w:pos="900"/>
          <w:tab w:val="left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CD1CB0">
        <w:rPr>
          <w:rFonts w:ascii="Arial" w:hAnsi="Arial" w:cs="Arial"/>
          <w:szCs w:val="20"/>
        </w:rPr>
        <w:t>W 201</w:t>
      </w:r>
      <w:r w:rsidR="006678A0" w:rsidRPr="00CD1CB0">
        <w:rPr>
          <w:rFonts w:ascii="Arial" w:hAnsi="Arial" w:cs="Arial"/>
          <w:szCs w:val="20"/>
        </w:rPr>
        <w:t>4</w:t>
      </w:r>
      <w:r w:rsidRPr="00CD1CB0">
        <w:rPr>
          <w:rFonts w:ascii="Arial" w:hAnsi="Arial" w:cs="Arial"/>
          <w:szCs w:val="20"/>
        </w:rPr>
        <w:t xml:space="preserve"> roku wystawiono </w:t>
      </w:r>
      <w:r w:rsidR="00CD1CB0" w:rsidRPr="00CD1CB0">
        <w:rPr>
          <w:rFonts w:ascii="Arial" w:hAnsi="Arial" w:cs="Arial"/>
          <w:szCs w:val="20"/>
        </w:rPr>
        <w:t>3</w:t>
      </w:r>
      <w:r w:rsidRPr="00CD1CB0">
        <w:rPr>
          <w:rFonts w:ascii="Arial" w:hAnsi="Arial" w:cs="Arial"/>
          <w:szCs w:val="20"/>
        </w:rPr>
        <w:t xml:space="preserve"> upomnienia i 2 tytuły egzekucyjne.  Jeden tytuł egzekucyjny wystawiony w 2010 roku na kwotę 149.664,30 zł. Należność wymagalna dotyczy </w:t>
      </w:r>
      <w:r w:rsidR="00CD1CB0" w:rsidRPr="00CD1CB0">
        <w:rPr>
          <w:rFonts w:ascii="Arial" w:hAnsi="Arial" w:cs="Arial"/>
          <w:szCs w:val="20"/>
        </w:rPr>
        <w:t>dwóch</w:t>
      </w:r>
      <w:r w:rsidRPr="00CD1CB0">
        <w:rPr>
          <w:rFonts w:ascii="Arial" w:hAnsi="Arial" w:cs="Arial"/>
          <w:szCs w:val="20"/>
        </w:rPr>
        <w:t xml:space="preserve"> osób. </w:t>
      </w:r>
    </w:p>
    <w:p w:rsidR="001A31E8" w:rsidRPr="00CC4A12" w:rsidRDefault="001A31E8" w:rsidP="001A31E8">
      <w:pPr>
        <w:pStyle w:val="NormalnyArialUnicodeMS"/>
        <w:numPr>
          <w:ilvl w:val="2"/>
          <w:numId w:val="21"/>
        </w:numPr>
        <w:tabs>
          <w:tab w:val="clear" w:pos="540"/>
          <w:tab w:val="clear" w:pos="900"/>
          <w:tab w:val="clear" w:pos="2508"/>
          <w:tab w:val="left" w:pos="1080"/>
          <w:tab w:val="num" w:pos="1134"/>
        </w:tabs>
        <w:spacing w:line="360" w:lineRule="auto"/>
        <w:ind w:left="1134" w:hanging="425"/>
        <w:rPr>
          <w:rFonts w:ascii="Arial" w:hAnsi="Arial" w:cs="Arial"/>
          <w:szCs w:val="20"/>
        </w:rPr>
      </w:pPr>
      <w:r w:rsidRPr="00CC4A12">
        <w:rPr>
          <w:rFonts w:ascii="Arial" w:hAnsi="Arial" w:cs="Arial"/>
          <w:szCs w:val="20"/>
        </w:rPr>
        <w:lastRenderedPageBreak/>
        <w:t>Wpływy z</w:t>
      </w:r>
      <w:r>
        <w:rPr>
          <w:rFonts w:ascii="Arial" w:hAnsi="Arial" w:cs="Arial"/>
          <w:szCs w:val="20"/>
        </w:rPr>
        <w:t xml:space="preserve"> różnych</w:t>
      </w:r>
      <w:r w:rsidRPr="00CC4A12">
        <w:rPr>
          <w:rFonts w:ascii="Arial" w:hAnsi="Arial" w:cs="Arial"/>
          <w:szCs w:val="20"/>
        </w:rPr>
        <w:t xml:space="preserve"> opłat</w:t>
      </w:r>
      <w:r>
        <w:rPr>
          <w:rFonts w:ascii="Arial" w:hAnsi="Arial" w:cs="Arial"/>
          <w:szCs w:val="20"/>
        </w:rPr>
        <w:t xml:space="preserve"> oraz odsetek od nieterminowych wpłat z tytułu podatków i opłat wykonano w łącznej kwocie </w:t>
      </w:r>
      <w:r w:rsidR="006678A0">
        <w:rPr>
          <w:rFonts w:ascii="Arial" w:hAnsi="Arial" w:cs="Arial"/>
          <w:szCs w:val="20"/>
        </w:rPr>
        <w:t>224,33</w:t>
      </w:r>
      <w:r>
        <w:rPr>
          <w:rFonts w:ascii="Arial" w:hAnsi="Arial" w:cs="Arial"/>
          <w:szCs w:val="20"/>
        </w:rPr>
        <w:t xml:space="preserve"> zł.</w:t>
      </w:r>
    </w:p>
    <w:p w:rsidR="001A31E8" w:rsidRPr="004032E7" w:rsidRDefault="001A31E8" w:rsidP="001A31E8">
      <w:pPr>
        <w:pStyle w:val="NormalnyArialUnicodeMS"/>
        <w:tabs>
          <w:tab w:val="clear" w:pos="540"/>
          <w:tab w:val="clear" w:pos="900"/>
          <w:tab w:val="left" w:pos="1440"/>
        </w:tabs>
        <w:ind w:left="1272" w:hanging="192"/>
        <w:rPr>
          <w:rFonts w:ascii="Arial" w:hAnsi="Arial" w:cs="Arial"/>
          <w:sz w:val="16"/>
          <w:szCs w:val="16"/>
        </w:rPr>
      </w:pPr>
    </w:p>
    <w:p w:rsidR="001A31E8" w:rsidRPr="009C3013" w:rsidRDefault="001A31E8" w:rsidP="001A31E8">
      <w:pPr>
        <w:pStyle w:val="NormalnyArialUnicodeMS"/>
        <w:numPr>
          <w:ilvl w:val="1"/>
          <w:numId w:val="21"/>
        </w:numPr>
        <w:tabs>
          <w:tab w:val="clear" w:pos="540"/>
          <w:tab w:val="clear" w:pos="900"/>
          <w:tab w:val="clear" w:pos="1788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Udziały gmin w podatkach stanowiących dochód budżetu państwa na plan </w:t>
      </w:r>
      <w:r>
        <w:rPr>
          <w:rFonts w:ascii="Arial" w:hAnsi="Arial" w:cs="Arial"/>
          <w:szCs w:val="20"/>
        </w:rPr>
        <w:br/>
      </w:r>
      <w:r w:rsidR="006678A0">
        <w:rPr>
          <w:rFonts w:ascii="Arial" w:hAnsi="Arial" w:cs="Arial"/>
          <w:b/>
          <w:szCs w:val="20"/>
        </w:rPr>
        <w:t>8.460.846</w:t>
      </w:r>
      <w:r w:rsidRPr="009C3013">
        <w:rPr>
          <w:rFonts w:ascii="Arial" w:hAnsi="Arial" w:cs="Arial"/>
          <w:b/>
          <w:szCs w:val="20"/>
        </w:rPr>
        <w:t xml:space="preserve"> zł </w:t>
      </w:r>
      <w:r w:rsidRPr="009C3013">
        <w:rPr>
          <w:rFonts w:ascii="Arial" w:hAnsi="Arial" w:cs="Arial"/>
          <w:szCs w:val="20"/>
        </w:rPr>
        <w:t xml:space="preserve">wykonanie </w:t>
      </w:r>
      <w:r w:rsidR="006678A0">
        <w:rPr>
          <w:rFonts w:ascii="Arial" w:hAnsi="Arial" w:cs="Arial"/>
          <w:b/>
          <w:szCs w:val="20"/>
        </w:rPr>
        <w:t>8.805.208,61</w:t>
      </w:r>
      <w:r w:rsidRPr="009C3013">
        <w:rPr>
          <w:rFonts w:ascii="Arial" w:hAnsi="Arial" w:cs="Arial"/>
          <w:b/>
          <w:szCs w:val="20"/>
        </w:rPr>
        <w:t xml:space="preserve"> zł </w:t>
      </w:r>
      <w:r w:rsidRPr="009C3013">
        <w:rPr>
          <w:rFonts w:ascii="Arial" w:hAnsi="Arial" w:cs="Arial"/>
          <w:szCs w:val="20"/>
        </w:rPr>
        <w:t xml:space="preserve">tj. </w:t>
      </w:r>
      <w:r w:rsidR="006678A0">
        <w:rPr>
          <w:rFonts w:ascii="Arial" w:hAnsi="Arial" w:cs="Arial"/>
          <w:b/>
          <w:szCs w:val="20"/>
        </w:rPr>
        <w:t>104,07</w:t>
      </w:r>
      <w:r w:rsidRPr="0054756C">
        <w:rPr>
          <w:rFonts w:ascii="Arial" w:hAnsi="Arial" w:cs="Arial"/>
          <w:b/>
          <w:szCs w:val="20"/>
        </w:rPr>
        <w:t xml:space="preserve"> %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w tym:</w:t>
      </w:r>
    </w:p>
    <w:p w:rsidR="001A31E8" w:rsidRPr="009C3013" w:rsidRDefault="001A31E8" w:rsidP="001A31E8">
      <w:pPr>
        <w:pStyle w:val="NormalnyArialUnicodeMS"/>
        <w:numPr>
          <w:ilvl w:val="0"/>
          <w:numId w:val="22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Podatek dochodowy od osób fizycznych plan </w:t>
      </w:r>
      <w:r>
        <w:rPr>
          <w:rFonts w:ascii="Arial" w:hAnsi="Arial" w:cs="Arial"/>
          <w:szCs w:val="20"/>
        </w:rPr>
        <w:t>7.</w:t>
      </w:r>
      <w:r w:rsidR="006678A0">
        <w:rPr>
          <w:rFonts w:ascii="Arial" w:hAnsi="Arial" w:cs="Arial"/>
          <w:szCs w:val="20"/>
        </w:rPr>
        <w:t>117.846</w:t>
      </w:r>
      <w:r w:rsidRPr="009C3013">
        <w:rPr>
          <w:rFonts w:ascii="Arial" w:hAnsi="Arial" w:cs="Arial"/>
          <w:szCs w:val="20"/>
        </w:rPr>
        <w:t xml:space="preserve"> zł, wykonanie </w:t>
      </w:r>
      <w:r w:rsidR="006678A0">
        <w:rPr>
          <w:rFonts w:ascii="Arial" w:hAnsi="Arial" w:cs="Arial"/>
          <w:szCs w:val="20"/>
        </w:rPr>
        <w:t>7.196.843</w:t>
      </w:r>
      <w:r w:rsidRPr="009C3013">
        <w:rPr>
          <w:rFonts w:ascii="Arial" w:hAnsi="Arial" w:cs="Arial"/>
          <w:szCs w:val="20"/>
        </w:rPr>
        <w:t xml:space="preserve"> zł tj. </w:t>
      </w:r>
      <w:r w:rsidR="006678A0">
        <w:rPr>
          <w:rFonts w:ascii="Arial" w:hAnsi="Arial" w:cs="Arial"/>
          <w:szCs w:val="20"/>
        </w:rPr>
        <w:t>101,11</w:t>
      </w:r>
      <w:r>
        <w:rPr>
          <w:rFonts w:ascii="Arial" w:hAnsi="Arial" w:cs="Arial"/>
          <w:szCs w:val="20"/>
        </w:rPr>
        <w:t>%</w:t>
      </w:r>
      <w:r w:rsidR="006678A0">
        <w:rPr>
          <w:rFonts w:ascii="Arial" w:hAnsi="Arial" w:cs="Arial"/>
          <w:szCs w:val="20"/>
        </w:rPr>
        <w:t>, nadpłata na koniec roku wyniosła 2.986 zł</w:t>
      </w:r>
      <w:r>
        <w:rPr>
          <w:rFonts w:ascii="Arial" w:hAnsi="Arial" w:cs="Arial"/>
          <w:szCs w:val="20"/>
        </w:rPr>
        <w:t xml:space="preserve">. </w:t>
      </w:r>
    </w:p>
    <w:p w:rsidR="001A31E8" w:rsidRPr="00670091" w:rsidRDefault="001A31E8" w:rsidP="001A31E8">
      <w:pPr>
        <w:pStyle w:val="NormalnyArialUnicodeMS"/>
        <w:numPr>
          <w:ilvl w:val="0"/>
          <w:numId w:val="22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Podatek dochodowy od osób prawnych na plan </w:t>
      </w:r>
      <w:r>
        <w:rPr>
          <w:rFonts w:ascii="Arial" w:hAnsi="Arial" w:cs="Arial"/>
          <w:szCs w:val="20"/>
        </w:rPr>
        <w:t>1.3</w:t>
      </w:r>
      <w:r w:rsidR="006678A0">
        <w:rPr>
          <w:rFonts w:ascii="Arial" w:hAnsi="Arial" w:cs="Arial"/>
          <w:szCs w:val="20"/>
        </w:rPr>
        <w:t>4</w:t>
      </w:r>
      <w:r>
        <w:rPr>
          <w:rFonts w:ascii="Arial" w:hAnsi="Arial" w:cs="Arial"/>
          <w:szCs w:val="20"/>
        </w:rPr>
        <w:t>3.000</w:t>
      </w:r>
      <w:r w:rsidRPr="009C3013">
        <w:rPr>
          <w:rFonts w:ascii="Arial" w:hAnsi="Arial" w:cs="Arial"/>
          <w:szCs w:val="20"/>
        </w:rPr>
        <w:t xml:space="preserve"> zł, wykonano </w:t>
      </w:r>
      <w:r w:rsidR="006678A0">
        <w:rPr>
          <w:rFonts w:ascii="Arial" w:hAnsi="Arial" w:cs="Arial"/>
          <w:szCs w:val="20"/>
        </w:rPr>
        <w:t>1.608.365,61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 xml:space="preserve">zł tj. </w:t>
      </w:r>
      <w:r>
        <w:rPr>
          <w:rFonts w:ascii="Arial" w:hAnsi="Arial" w:cs="Arial"/>
          <w:szCs w:val="20"/>
        </w:rPr>
        <w:t xml:space="preserve">     </w:t>
      </w:r>
      <w:r w:rsidR="006678A0">
        <w:rPr>
          <w:rFonts w:ascii="Arial" w:hAnsi="Arial" w:cs="Arial"/>
          <w:szCs w:val="20"/>
        </w:rPr>
        <w:t>119,76</w:t>
      </w:r>
      <w:r w:rsidRPr="009C3013">
        <w:rPr>
          <w:rFonts w:ascii="Arial" w:hAnsi="Arial" w:cs="Arial"/>
          <w:szCs w:val="20"/>
        </w:rPr>
        <w:t xml:space="preserve"> %.</w:t>
      </w:r>
      <w:r>
        <w:rPr>
          <w:rFonts w:ascii="Arial" w:hAnsi="Arial" w:cs="Arial"/>
          <w:szCs w:val="20"/>
        </w:rPr>
        <w:t xml:space="preserve"> Dochody przekazywane przez Urzędy Skarbowe.</w:t>
      </w:r>
    </w:p>
    <w:p w:rsidR="001A31E8" w:rsidRDefault="001A31E8" w:rsidP="001A31E8">
      <w:pPr>
        <w:pStyle w:val="NormalnyArialUnicodeMS"/>
        <w:tabs>
          <w:tab w:val="clear" w:pos="540"/>
          <w:tab w:val="clear" w:pos="900"/>
        </w:tabs>
        <w:spacing w:line="360" w:lineRule="auto"/>
        <w:ind w:firstLine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Realizacja dochodów w tym dziale jest prawidłowa.</w:t>
      </w:r>
    </w:p>
    <w:p w:rsidR="001A31E8" w:rsidRPr="009C4E85" w:rsidRDefault="001A31E8" w:rsidP="001A31E8">
      <w:pPr>
        <w:pStyle w:val="NormalnyArialUnicodeMS"/>
        <w:tabs>
          <w:tab w:val="clear" w:pos="540"/>
          <w:tab w:val="clear" w:pos="900"/>
          <w:tab w:val="left" w:pos="1800"/>
          <w:tab w:val="right" w:pos="684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758</w:t>
      </w:r>
      <w:r w:rsidRPr="009C4E85">
        <w:rPr>
          <w:rFonts w:ascii="Arial" w:hAnsi="Arial" w:cs="Arial"/>
          <w:b/>
          <w:i/>
          <w:sz w:val="22"/>
          <w:szCs w:val="22"/>
        </w:rPr>
        <w:tab/>
        <w:t xml:space="preserve">Różne rozliczenia  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18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6678A0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ab/>
      </w:r>
      <w:r w:rsidR="006678A0">
        <w:rPr>
          <w:rFonts w:ascii="Arial" w:hAnsi="Arial" w:cs="Arial"/>
          <w:b/>
          <w:szCs w:val="20"/>
        </w:rPr>
        <w:t>15.923.285,62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18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E62BF8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6678A0">
        <w:rPr>
          <w:rFonts w:ascii="Arial" w:hAnsi="Arial" w:cs="Arial"/>
          <w:b/>
          <w:szCs w:val="20"/>
        </w:rPr>
        <w:t>15.939.324,28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1800"/>
          <w:tab w:val="right" w:pos="684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 wynosi     </w:t>
      </w:r>
      <w:r w:rsidRPr="009C3013">
        <w:rPr>
          <w:rFonts w:ascii="Arial" w:hAnsi="Arial" w:cs="Arial"/>
          <w:b/>
          <w:szCs w:val="20"/>
        </w:rPr>
        <w:tab/>
      </w:r>
      <w:r w:rsidR="006678A0">
        <w:rPr>
          <w:rFonts w:ascii="Arial" w:hAnsi="Arial" w:cs="Arial"/>
          <w:b/>
          <w:szCs w:val="20"/>
        </w:rPr>
        <w:t>100,10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1A31E8" w:rsidRPr="009C3013" w:rsidRDefault="001A31E8" w:rsidP="001A31E8">
      <w:pPr>
        <w:pStyle w:val="NormalnyArialUnicodeMS"/>
        <w:tabs>
          <w:tab w:val="clear" w:pos="900"/>
        </w:tabs>
        <w:spacing w:line="360" w:lineRule="auto"/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</w:t>
      </w:r>
      <w:r w:rsidRPr="009C3013">
        <w:rPr>
          <w:rFonts w:ascii="Arial" w:hAnsi="Arial" w:cs="Arial"/>
          <w:szCs w:val="20"/>
        </w:rPr>
        <w:t xml:space="preserve"> tym:</w:t>
      </w:r>
    </w:p>
    <w:p w:rsidR="001A31E8" w:rsidRDefault="001A31E8" w:rsidP="00BA1492">
      <w:pPr>
        <w:pStyle w:val="NormalnyArialUnicodeMS"/>
        <w:numPr>
          <w:ilvl w:val="0"/>
          <w:numId w:val="86"/>
        </w:numPr>
        <w:tabs>
          <w:tab w:val="clear" w:pos="540"/>
          <w:tab w:val="clear" w:pos="900"/>
          <w:tab w:val="clear" w:pos="3240"/>
          <w:tab w:val="num" w:pos="720"/>
          <w:tab w:val="left" w:pos="1260"/>
        </w:tabs>
        <w:spacing w:line="360" w:lineRule="auto"/>
        <w:ind w:hanging="28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Części oświatowej subwencji ogólnej plan </w:t>
      </w:r>
      <w:r>
        <w:rPr>
          <w:rFonts w:ascii="Arial" w:hAnsi="Arial" w:cs="Arial"/>
          <w:b/>
          <w:szCs w:val="20"/>
        </w:rPr>
        <w:t>12.</w:t>
      </w:r>
      <w:r w:rsidR="006678A0">
        <w:rPr>
          <w:rFonts w:ascii="Arial" w:hAnsi="Arial" w:cs="Arial"/>
          <w:b/>
          <w:szCs w:val="20"/>
        </w:rPr>
        <w:t>274.606</w:t>
      </w:r>
      <w:r w:rsidRPr="009C3013">
        <w:rPr>
          <w:rFonts w:ascii="Arial" w:hAnsi="Arial" w:cs="Arial"/>
          <w:b/>
          <w:szCs w:val="20"/>
        </w:rPr>
        <w:t xml:space="preserve"> zł,</w:t>
      </w:r>
      <w:r w:rsidRPr="009C3013">
        <w:rPr>
          <w:rFonts w:ascii="Arial" w:hAnsi="Arial" w:cs="Arial"/>
          <w:szCs w:val="20"/>
        </w:rPr>
        <w:t xml:space="preserve"> wykonanie </w:t>
      </w:r>
      <w:r>
        <w:rPr>
          <w:rFonts w:ascii="Arial" w:hAnsi="Arial" w:cs="Arial"/>
          <w:b/>
          <w:szCs w:val="20"/>
        </w:rPr>
        <w:t>12.</w:t>
      </w:r>
      <w:r w:rsidR="006678A0">
        <w:rPr>
          <w:rFonts w:ascii="Arial" w:hAnsi="Arial" w:cs="Arial"/>
          <w:b/>
          <w:szCs w:val="20"/>
        </w:rPr>
        <w:t>274.606</w:t>
      </w:r>
      <w:r w:rsidRPr="00834FF2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</w:t>
      </w:r>
      <w:r>
        <w:rPr>
          <w:rFonts w:ascii="Arial" w:hAnsi="Arial" w:cs="Arial"/>
          <w:szCs w:val="20"/>
        </w:rPr>
        <w:t>.100,00</w:t>
      </w:r>
      <w:r w:rsidRPr="009C3013">
        <w:rPr>
          <w:rFonts w:ascii="Arial" w:hAnsi="Arial" w:cs="Arial"/>
          <w:szCs w:val="20"/>
        </w:rPr>
        <w:t xml:space="preserve"> %</w:t>
      </w:r>
    </w:p>
    <w:p w:rsidR="001A31E8" w:rsidRDefault="001A31E8" w:rsidP="00BA1492">
      <w:pPr>
        <w:pStyle w:val="NormalnyArialUnicodeMS"/>
        <w:numPr>
          <w:ilvl w:val="0"/>
          <w:numId w:val="86"/>
        </w:numPr>
        <w:tabs>
          <w:tab w:val="clear" w:pos="540"/>
          <w:tab w:val="clear" w:pos="900"/>
          <w:tab w:val="left" w:pos="720"/>
          <w:tab w:val="left" w:pos="1260"/>
        </w:tabs>
        <w:spacing w:line="360" w:lineRule="auto"/>
        <w:ind w:hanging="28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Część wyrównawcza subwencji ogólnej plan </w:t>
      </w:r>
      <w:r w:rsidR="006678A0">
        <w:rPr>
          <w:rFonts w:ascii="Arial" w:hAnsi="Arial" w:cs="Arial"/>
          <w:b/>
          <w:szCs w:val="20"/>
        </w:rPr>
        <w:t>3.237.289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wykonanie </w:t>
      </w:r>
      <w:r w:rsidR="006678A0">
        <w:rPr>
          <w:rFonts w:ascii="Arial" w:hAnsi="Arial" w:cs="Arial"/>
          <w:b/>
          <w:szCs w:val="20"/>
        </w:rPr>
        <w:t>3.237.289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tj. </w:t>
      </w:r>
      <w:r>
        <w:rPr>
          <w:rFonts w:ascii="Arial" w:hAnsi="Arial" w:cs="Arial"/>
          <w:szCs w:val="20"/>
        </w:rPr>
        <w:t>10</w:t>
      </w:r>
      <w:r w:rsidRPr="009C3013">
        <w:rPr>
          <w:rFonts w:ascii="Arial" w:hAnsi="Arial" w:cs="Arial"/>
          <w:szCs w:val="20"/>
        </w:rPr>
        <w:t>0,00%</w:t>
      </w:r>
    </w:p>
    <w:p w:rsidR="001A31E8" w:rsidRDefault="001A31E8" w:rsidP="00BA1492">
      <w:pPr>
        <w:pStyle w:val="NormalnyArialUnicodeMS"/>
        <w:numPr>
          <w:ilvl w:val="0"/>
          <w:numId w:val="87"/>
        </w:numPr>
        <w:tabs>
          <w:tab w:val="clear" w:pos="900"/>
          <w:tab w:val="left" w:pos="1260"/>
        </w:tabs>
        <w:spacing w:line="360" w:lineRule="auto"/>
        <w:ind w:right="-312" w:hanging="28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   Część równoważąca subwencji ogólnej plan </w:t>
      </w:r>
      <w:r w:rsidR="006678A0">
        <w:rPr>
          <w:rFonts w:ascii="Arial" w:hAnsi="Arial" w:cs="Arial"/>
          <w:b/>
          <w:szCs w:val="20"/>
        </w:rPr>
        <w:t>234.955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wykonanie </w:t>
      </w:r>
      <w:r w:rsidR="006678A0">
        <w:rPr>
          <w:rFonts w:ascii="Arial" w:hAnsi="Arial" w:cs="Arial"/>
          <w:b/>
          <w:szCs w:val="20"/>
        </w:rPr>
        <w:t>234.955</w:t>
      </w:r>
      <w:r w:rsidRPr="00834FF2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tj. </w:t>
      </w:r>
      <w:r>
        <w:rPr>
          <w:rFonts w:ascii="Arial" w:hAnsi="Arial" w:cs="Arial"/>
          <w:szCs w:val="20"/>
        </w:rPr>
        <w:t>10</w:t>
      </w:r>
      <w:r w:rsidRPr="009C3013">
        <w:rPr>
          <w:rFonts w:ascii="Arial" w:hAnsi="Arial" w:cs="Arial"/>
          <w:szCs w:val="20"/>
        </w:rPr>
        <w:t>0,00%</w:t>
      </w:r>
    </w:p>
    <w:p w:rsidR="001A31E8" w:rsidRDefault="001A31E8" w:rsidP="00BA1492">
      <w:pPr>
        <w:pStyle w:val="NormalnyArialUnicodeMS"/>
        <w:numPr>
          <w:ilvl w:val="0"/>
          <w:numId w:val="87"/>
        </w:numPr>
        <w:tabs>
          <w:tab w:val="clear" w:pos="540"/>
          <w:tab w:val="clear" w:pos="900"/>
          <w:tab w:val="clear" w:pos="324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Różne rozliczenia finansowe na plan</w:t>
      </w:r>
      <w:r w:rsidRPr="009C3013">
        <w:rPr>
          <w:rFonts w:ascii="Arial" w:hAnsi="Arial" w:cs="Arial"/>
          <w:b/>
          <w:szCs w:val="20"/>
        </w:rPr>
        <w:t xml:space="preserve"> </w:t>
      </w:r>
      <w:r w:rsidR="006678A0">
        <w:rPr>
          <w:rFonts w:ascii="Arial" w:hAnsi="Arial" w:cs="Arial"/>
          <w:b/>
          <w:szCs w:val="20"/>
        </w:rPr>
        <w:t>176.435,62</w:t>
      </w:r>
      <w:r w:rsidRPr="002E1459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</w:t>
      </w:r>
      <w:r>
        <w:rPr>
          <w:rFonts w:ascii="Arial" w:hAnsi="Arial" w:cs="Arial"/>
          <w:b/>
          <w:szCs w:val="20"/>
        </w:rPr>
        <w:t>ł</w:t>
      </w:r>
      <w:r w:rsidRPr="009C3013">
        <w:rPr>
          <w:rFonts w:ascii="Arial" w:hAnsi="Arial" w:cs="Arial"/>
          <w:szCs w:val="20"/>
        </w:rPr>
        <w:t xml:space="preserve">, wykonano </w:t>
      </w:r>
      <w:r w:rsidR="006678A0">
        <w:rPr>
          <w:rFonts w:ascii="Arial" w:hAnsi="Arial" w:cs="Arial"/>
          <w:b/>
          <w:szCs w:val="20"/>
        </w:rPr>
        <w:t>192.474,28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tj.</w:t>
      </w:r>
      <w:r>
        <w:rPr>
          <w:rFonts w:ascii="Arial" w:hAnsi="Arial" w:cs="Arial"/>
          <w:szCs w:val="20"/>
        </w:rPr>
        <w:t xml:space="preserve"> </w:t>
      </w:r>
      <w:r w:rsidR="006678A0">
        <w:rPr>
          <w:rFonts w:ascii="Arial" w:hAnsi="Arial" w:cs="Arial"/>
          <w:szCs w:val="20"/>
        </w:rPr>
        <w:t>109,09</w:t>
      </w:r>
      <w:r w:rsidRPr="009C3013">
        <w:rPr>
          <w:rFonts w:ascii="Arial" w:hAnsi="Arial" w:cs="Arial"/>
          <w:szCs w:val="20"/>
        </w:rPr>
        <w:t>%.</w:t>
      </w:r>
      <w:r>
        <w:rPr>
          <w:rFonts w:ascii="Arial" w:hAnsi="Arial" w:cs="Arial"/>
          <w:szCs w:val="20"/>
        </w:rPr>
        <w:br/>
        <w:t>i dotyczą</w:t>
      </w:r>
      <w:r w:rsidRPr="009C3013">
        <w:rPr>
          <w:rFonts w:ascii="Arial" w:hAnsi="Arial" w:cs="Arial"/>
          <w:szCs w:val="20"/>
        </w:rPr>
        <w:t>:</w:t>
      </w:r>
    </w:p>
    <w:p w:rsidR="001A31E8" w:rsidRDefault="001A31E8" w:rsidP="001A31E8">
      <w:pPr>
        <w:pStyle w:val="NormalnyArialUnicodeMS"/>
        <w:numPr>
          <w:ilvl w:val="0"/>
          <w:numId w:val="30"/>
        </w:numPr>
        <w:tabs>
          <w:tab w:val="clear" w:pos="540"/>
          <w:tab w:val="clear" w:pos="900"/>
          <w:tab w:val="clear" w:pos="1440"/>
          <w:tab w:val="left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odsetek bankowych od środków na rachunkach bankowych na plan </w:t>
      </w:r>
      <w:r w:rsidR="006678A0">
        <w:rPr>
          <w:rFonts w:ascii="Arial" w:hAnsi="Arial" w:cs="Arial"/>
          <w:szCs w:val="20"/>
        </w:rPr>
        <w:t>75.000</w:t>
      </w:r>
      <w:r w:rsidRPr="009C3013">
        <w:rPr>
          <w:rFonts w:ascii="Arial" w:hAnsi="Arial" w:cs="Arial"/>
          <w:szCs w:val="20"/>
        </w:rPr>
        <w:t xml:space="preserve"> zł, wykonano </w:t>
      </w:r>
      <w:r w:rsidR="006678A0">
        <w:rPr>
          <w:rFonts w:ascii="Arial" w:hAnsi="Arial" w:cs="Arial"/>
          <w:szCs w:val="20"/>
        </w:rPr>
        <w:t>70.294,98</w:t>
      </w:r>
      <w:r w:rsidRPr="009C3013">
        <w:rPr>
          <w:rFonts w:ascii="Arial" w:hAnsi="Arial" w:cs="Arial"/>
          <w:szCs w:val="20"/>
        </w:rPr>
        <w:t xml:space="preserve"> zł tj.</w:t>
      </w:r>
      <w:r>
        <w:rPr>
          <w:rFonts w:ascii="Arial" w:hAnsi="Arial" w:cs="Arial"/>
          <w:szCs w:val="20"/>
        </w:rPr>
        <w:t xml:space="preserve"> </w:t>
      </w:r>
      <w:r w:rsidR="006678A0">
        <w:rPr>
          <w:rFonts w:ascii="Arial" w:hAnsi="Arial" w:cs="Arial"/>
          <w:szCs w:val="20"/>
        </w:rPr>
        <w:t>93,73</w:t>
      </w:r>
      <w:r w:rsidRPr="009C3013">
        <w:rPr>
          <w:rFonts w:ascii="Arial" w:hAnsi="Arial" w:cs="Arial"/>
          <w:szCs w:val="20"/>
        </w:rPr>
        <w:t>%.</w:t>
      </w:r>
    </w:p>
    <w:p w:rsidR="001A31E8" w:rsidRPr="009C3013" w:rsidRDefault="001A31E8" w:rsidP="001A31E8">
      <w:pPr>
        <w:pStyle w:val="NormalnyArialUnicodeMS"/>
        <w:numPr>
          <w:ilvl w:val="0"/>
          <w:numId w:val="30"/>
        </w:numPr>
        <w:tabs>
          <w:tab w:val="clear" w:pos="540"/>
          <w:tab w:val="clear" w:pos="900"/>
          <w:tab w:val="clear" w:pos="1440"/>
          <w:tab w:val="left" w:pos="108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Otrzymane spadki, zapisy i darowizny w postaci pieniężnej zaplanowano w kwocie </w:t>
      </w:r>
      <w:r w:rsidR="006678A0">
        <w:rPr>
          <w:rFonts w:ascii="Arial" w:hAnsi="Arial" w:cs="Arial"/>
          <w:szCs w:val="20"/>
        </w:rPr>
        <w:t>5.000</w:t>
      </w:r>
      <w:r>
        <w:rPr>
          <w:rFonts w:ascii="Arial" w:hAnsi="Arial" w:cs="Arial"/>
          <w:szCs w:val="20"/>
        </w:rPr>
        <w:t xml:space="preserve"> zł, wykonano w wysokości </w:t>
      </w:r>
      <w:r w:rsidR="006678A0">
        <w:rPr>
          <w:rFonts w:ascii="Arial" w:hAnsi="Arial" w:cs="Arial"/>
          <w:szCs w:val="20"/>
        </w:rPr>
        <w:t xml:space="preserve">100 </w:t>
      </w:r>
      <w:r>
        <w:rPr>
          <w:rFonts w:ascii="Arial" w:hAnsi="Arial" w:cs="Arial"/>
          <w:szCs w:val="20"/>
        </w:rPr>
        <w:t>%.</w:t>
      </w:r>
    </w:p>
    <w:p w:rsidR="001A31E8" w:rsidRDefault="001A31E8" w:rsidP="001A31E8">
      <w:pPr>
        <w:pStyle w:val="NormalnyArialUnicodeMS"/>
        <w:numPr>
          <w:ilvl w:val="1"/>
          <w:numId w:val="30"/>
        </w:numPr>
        <w:tabs>
          <w:tab w:val="clear" w:pos="900"/>
          <w:tab w:val="clear" w:pos="144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Wpływów z różnych dochodów na plan </w:t>
      </w:r>
      <w:r w:rsidR="006678A0">
        <w:rPr>
          <w:rFonts w:ascii="Arial" w:hAnsi="Arial" w:cs="Arial"/>
          <w:szCs w:val="20"/>
        </w:rPr>
        <w:t>15.000</w:t>
      </w:r>
      <w:r w:rsidRPr="009C3013">
        <w:rPr>
          <w:rFonts w:ascii="Arial" w:hAnsi="Arial" w:cs="Arial"/>
          <w:szCs w:val="20"/>
        </w:rPr>
        <w:t xml:space="preserve"> zł, wykonano </w:t>
      </w:r>
      <w:r w:rsidR="006678A0">
        <w:rPr>
          <w:rFonts w:ascii="Arial" w:hAnsi="Arial" w:cs="Arial"/>
          <w:szCs w:val="20"/>
        </w:rPr>
        <w:t>35.742,83</w:t>
      </w:r>
      <w:r w:rsidRPr="009C3013">
        <w:rPr>
          <w:rFonts w:ascii="Arial" w:hAnsi="Arial" w:cs="Arial"/>
          <w:szCs w:val="20"/>
        </w:rPr>
        <w:t xml:space="preserve"> zł tj.</w:t>
      </w:r>
      <w:r w:rsidR="006678A0">
        <w:rPr>
          <w:rFonts w:ascii="Arial" w:hAnsi="Arial" w:cs="Arial"/>
          <w:szCs w:val="20"/>
        </w:rPr>
        <w:t>238,29</w:t>
      </w:r>
      <w:r w:rsidRPr="009C3013">
        <w:rPr>
          <w:rFonts w:ascii="Arial" w:hAnsi="Arial" w:cs="Arial"/>
          <w:szCs w:val="20"/>
        </w:rPr>
        <w:t xml:space="preserve">% </w:t>
      </w:r>
      <w:r>
        <w:rPr>
          <w:rFonts w:ascii="Arial" w:hAnsi="Arial" w:cs="Arial"/>
          <w:szCs w:val="20"/>
        </w:rPr>
        <w:t xml:space="preserve">        </w:t>
      </w:r>
      <w:r w:rsidR="007A2360"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>z tego:</w:t>
      </w:r>
      <w:r>
        <w:rPr>
          <w:rFonts w:ascii="Arial" w:hAnsi="Arial" w:cs="Arial"/>
          <w:szCs w:val="20"/>
        </w:rPr>
        <w:t xml:space="preserve"> </w:t>
      </w:r>
    </w:p>
    <w:p w:rsidR="001A31E8" w:rsidRPr="00DE5157" w:rsidRDefault="001A31E8" w:rsidP="00DE5157">
      <w:pPr>
        <w:pStyle w:val="NormalnyArialUnicodeMS"/>
        <w:numPr>
          <w:ilvl w:val="1"/>
          <w:numId w:val="28"/>
        </w:numPr>
        <w:tabs>
          <w:tab w:val="clear" w:pos="540"/>
          <w:tab w:val="clear" w:pos="900"/>
          <w:tab w:val="clear" w:pos="1838"/>
          <w:tab w:val="num" w:pos="720"/>
          <w:tab w:val="left" w:pos="1440"/>
          <w:tab w:val="right" w:pos="7797"/>
        </w:tabs>
        <w:spacing w:line="360" w:lineRule="auto"/>
        <w:ind w:left="720" w:firstLine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dochody przekazane przez sołectwo Kaziopole</w:t>
      </w:r>
      <w:r>
        <w:rPr>
          <w:rFonts w:ascii="Arial" w:hAnsi="Arial" w:cs="Arial"/>
          <w:szCs w:val="20"/>
        </w:rPr>
        <w:tab/>
      </w:r>
      <w:r w:rsidR="00DE5157">
        <w:rPr>
          <w:rFonts w:ascii="Arial" w:hAnsi="Arial" w:cs="Arial"/>
          <w:szCs w:val="20"/>
        </w:rPr>
        <w:t>2.178,00</w:t>
      </w:r>
      <w:r>
        <w:rPr>
          <w:rFonts w:ascii="Arial" w:hAnsi="Arial" w:cs="Arial"/>
          <w:szCs w:val="20"/>
        </w:rPr>
        <w:t xml:space="preserve">  zł</w:t>
      </w:r>
      <w:r w:rsidRPr="00DE5157">
        <w:rPr>
          <w:rFonts w:ascii="Arial" w:hAnsi="Arial" w:cs="Arial"/>
          <w:szCs w:val="20"/>
        </w:rPr>
        <w:tab/>
      </w:r>
    </w:p>
    <w:p w:rsidR="001A31E8" w:rsidRDefault="00DE5157" w:rsidP="001A31E8">
      <w:pPr>
        <w:pStyle w:val="NormalnyArialUnicodeMS"/>
        <w:numPr>
          <w:ilvl w:val="1"/>
          <w:numId w:val="28"/>
        </w:numPr>
        <w:tabs>
          <w:tab w:val="clear" w:pos="540"/>
          <w:tab w:val="clear" w:pos="900"/>
          <w:tab w:val="clear" w:pos="1838"/>
          <w:tab w:val="num" w:pos="720"/>
          <w:tab w:val="left" w:pos="1440"/>
          <w:tab w:val="right" w:pos="7797"/>
        </w:tabs>
        <w:spacing w:line="360" w:lineRule="auto"/>
        <w:ind w:left="720" w:firstLine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odszkodowanie z ubezpieczenia </w:t>
      </w:r>
      <w:r>
        <w:rPr>
          <w:rFonts w:ascii="Arial" w:hAnsi="Arial" w:cs="Arial"/>
          <w:szCs w:val="20"/>
        </w:rPr>
        <w:tab/>
        <w:t>4.368,22</w:t>
      </w:r>
      <w:r w:rsidR="001A31E8">
        <w:rPr>
          <w:rFonts w:ascii="Arial" w:hAnsi="Arial" w:cs="Arial"/>
          <w:szCs w:val="20"/>
        </w:rPr>
        <w:t xml:space="preserve"> zł</w:t>
      </w:r>
    </w:p>
    <w:p w:rsidR="001A31E8" w:rsidRDefault="001A31E8" w:rsidP="001A31E8">
      <w:pPr>
        <w:pStyle w:val="NormalnyArialUnicodeMS"/>
        <w:numPr>
          <w:ilvl w:val="1"/>
          <w:numId w:val="28"/>
        </w:numPr>
        <w:tabs>
          <w:tab w:val="clear" w:pos="540"/>
          <w:tab w:val="clear" w:pos="900"/>
          <w:tab w:val="clear" w:pos="1838"/>
          <w:tab w:val="num" w:pos="720"/>
          <w:tab w:val="left" w:pos="1440"/>
          <w:tab w:val="right" w:pos="7797"/>
        </w:tabs>
        <w:spacing w:line="360" w:lineRule="auto"/>
        <w:ind w:left="720" w:firstLine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dochody z rozliczeń z lat ubiegłych   </w:t>
      </w:r>
      <w:r>
        <w:rPr>
          <w:rFonts w:ascii="Arial" w:hAnsi="Arial" w:cs="Arial"/>
          <w:szCs w:val="20"/>
        </w:rPr>
        <w:tab/>
      </w:r>
      <w:r w:rsidR="0034762A">
        <w:rPr>
          <w:rFonts w:ascii="Arial" w:hAnsi="Arial" w:cs="Arial"/>
          <w:szCs w:val="20"/>
        </w:rPr>
        <w:t>7.444,53</w:t>
      </w:r>
      <w:r>
        <w:rPr>
          <w:rFonts w:ascii="Arial" w:hAnsi="Arial" w:cs="Arial"/>
          <w:szCs w:val="20"/>
        </w:rPr>
        <w:t xml:space="preserve"> zł</w:t>
      </w:r>
    </w:p>
    <w:p w:rsidR="001A31E8" w:rsidRDefault="001A31E8" w:rsidP="001A31E8">
      <w:pPr>
        <w:pStyle w:val="NormalnyArialUnicodeMS"/>
        <w:numPr>
          <w:ilvl w:val="1"/>
          <w:numId w:val="28"/>
        </w:numPr>
        <w:tabs>
          <w:tab w:val="clear" w:pos="540"/>
          <w:tab w:val="clear" w:pos="900"/>
          <w:tab w:val="clear" w:pos="1838"/>
          <w:tab w:val="num" w:pos="720"/>
          <w:tab w:val="left" w:pos="1440"/>
          <w:tab w:val="right" w:pos="7797"/>
        </w:tabs>
        <w:spacing w:line="360" w:lineRule="auto"/>
        <w:ind w:left="720" w:firstLine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zwrot naliczonego podatku VAT</w:t>
      </w:r>
      <w:r>
        <w:rPr>
          <w:rFonts w:ascii="Arial" w:hAnsi="Arial" w:cs="Arial"/>
          <w:szCs w:val="20"/>
        </w:rPr>
        <w:tab/>
      </w:r>
      <w:r w:rsidR="00DE5157">
        <w:rPr>
          <w:rFonts w:ascii="Arial" w:hAnsi="Arial" w:cs="Arial"/>
          <w:szCs w:val="20"/>
        </w:rPr>
        <w:t xml:space="preserve">21.752,08 </w:t>
      </w:r>
      <w:r>
        <w:rPr>
          <w:rFonts w:ascii="Arial" w:hAnsi="Arial" w:cs="Arial"/>
          <w:szCs w:val="20"/>
        </w:rPr>
        <w:t>zł</w:t>
      </w:r>
    </w:p>
    <w:p w:rsidR="001A31E8" w:rsidRDefault="001A31E8" w:rsidP="00BA1492">
      <w:pPr>
        <w:pStyle w:val="NormalnyArialUnicodeMS"/>
        <w:numPr>
          <w:ilvl w:val="0"/>
          <w:numId w:val="98"/>
        </w:numPr>
        <w:tabs>
          <w:tab w:val="clear" w:pos="540"/>
          <w:tab w:val="clear" w:pos="900"/>
          <w:tab w:val="left" w:pos="284"/>
          <w:tab w:val="num" w:pos="426"/>
          <w:tab w:val="right" w:pos="1134"/>
        </w:tabs>
        <w:spacing w:line="360" w:lineRule="auto"/>
        <w:ind w:left="1134" w:hanging="425"/>
        <w:rPr>
          <w:rFonts w:ascii="Arial" w:hAnsi="Arial" w:cs="Arial"/>
          <w:szCs w:val="20"/>
        </w:rPr>
      </w:pPr>
      <w:r w:rsidRPr="003D21D4">
        <w:rPr>
          <w:rFonts w:ascii="Arial" w:hAnsi="Arial" w:cs="Arial"/>
          <w:szCs w:val="20"/>
        </w:rPr>
        <w:t>dotacje celowe otrzymane z budżetu państwa na realizację własnych zadań bieżących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br/>
        <w:t xml:space="preserve">i inwestycyjnych łącznie </w:t>
      </w:r>
      <w:r w:rsidRPr="003D21D4">
        <w:rPr>
          <w:rFonts w:ascii="Arial" w:hAnsi="Arial" w:cs="Arial"/>
          <w:szCs w:val="20"/>
        </w:rPr>
        <w:t xml:space="preserve">na plan </w:t>
      </w:r>
      <w:r w:rsidR="00DE5157">
        <w:rPr>
          <w:rFonts w:ascii="Arial" w:hAnsi="Arial" w:cs="Arial"/>
          <w:szCs w:val="20"/>
        </w:rPr>
        <w:t>60.092,62</w:t>
      </w:r>
      <w:r w:rsidRPr="003D21D4">
        <w:rPr>
          <w:rFonts w:ascii="Arial" w:hAnsi="Arial" w:cs="Arial"/>
          <w:szCs w:val="20"/>
        </w:rPr>
        <w:t xml:space="preserve"> zł, wykonanie wynosi 100% Otrzymana dotacja związana jest z poniesionymi wydatkami w 201</w:t>
      </w:r>
      <w:r w:rsidR="00DE5157">
        <w:rPr>
          <w:rFonts w:ascii="Arial" w:hAnsi="Arial" w:cs="Arial"/>
          <w:szCs w:val="20"/>
        </w:rPr>
        <w:t>3</w:t>
      </w:r>
      <w:r w:rsidRPr="003D21D4">
        <w:rPr>
          <w:rFonts w:ascii="Arial" w:hAnsi="Arial" w:cs="Arial"/>
          <w:szCs w:val="20"/>
        </w:rPr>
        <w:t xml:space="preserve"> roku </w:t>
      </w:r>
      <w:r w:rsidR="009D2149">
        <w:rPr>
          <w:rFonts w:ascii="Arial" w:hAnsi="Arial" w:cs="Arial"/>
          <w:szCs w:val="20"/>
        </w:rPr>
        <w:t xml:space="preserve">na przedsięwzięcia z </w:t>
      </w:r>
      <w:r w:rsidRPr="003D21D4">
        <w:rPr>
          <w:rFonts w:ascii="Arial" w:hAnsi="Arial" w:cs="Arial"/>
          <w:szCs w:val="20"/>
        </w:rPr>
        <w:t>funduszu sołeckiego</w:t>
      </w:r>
      <w:r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br/>
        <w:t>R</w:t>
      </w:r>
      <w:r w:rsidRPr="003D21D4">
        <w:rPr>
          <w:rFonts w:ascii="Arial" w:hAnsi="Arial" w:cs="Arial"/>
          <w:szCs w:val="20"/>
        </w:rPr>
        <w:t>ealizacja dochodów jest prawidłowa</w:t>
      </w:r>
      <w:r w:rsidR="00DE5157">
        <w:rPr>
          <w:rFonts w:ascii="Arial" w:hAnsi="Arial" w:cs="Arial"/>
          <w:szCs w:val="20"/>
        </w:rPr>
        <w:t>.</w:t>
      </w:r>
    </w:p>
    <w:p w:rsidR="001A31E8" w:rsidRPr="00835042" w:rsidRDefault="00DE5157" w:rsidP="00BA1492">
      <w:pPr>
        <w:pStyle w:val="NormalnyArialUnicodeMS"/>
        <w:numPr>
          <w:ilvl w:val="0"/>
          <w:numId w:val="98"/>
        </w:numPr>
        <w:tabs>
          <w:tab w:val="clear" w:pos="540"/>
          <w:tab w:val="clear" w:pos="900"/>
          <w:tab w:val="left" w:pos="284"/>
          <w:tab w:val="num" w:pos="426"/>
          <w:tab w:val="right" w:pos="1134"/>
        </w:tabs>
        <w:spacing w:line="360" w:lineRule="auto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Wpłaty środków finansowych z niewykorzystanych w terminie wydatków, które nie wygasały</w:t>
      </w:r>
      <w:r>
        <w:rPr>
          <w:rFonts w:ascii="Arial" w:hAnsi="Arial" w:cs="Arial"/>
          <w:szCs w:val="20"/>
        </w:rPr>
        <w:br/>
        <w:t xml:space="preserve"> z upływem roku budżetowego 2013 na plan 21.343 zł, wykonanie wyniosło 21.343,85 zł.</w:t>
      </w:r>
    </w:p>
    <w:p w:rsidR="001A31E8" w:rsidRPr="009C4E85" w:rsidRDefault="001A31E8" w:rsidP="001A31E8">
      <w:pPr>
        <w:pStyle w:val="NormalnyArialUnicodeMS"/>
        <w:tabs>
          <w:tab w:val="clear" w:pos="540"/>
          <w:tab w:val="clear" w:pos="900"/>
          <w:tab w:val="left" w:pos="198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801</w:t>
      </w:r>
      <w:r w:rsidRPr="009C4E85">
        <w:rPr>
          <w:rFonts w:ascii="Arial" w:hAnsi="Arial" w:cs="Arial"/>
          <w:b/>
          <w:i/>
          <w:sz w:val="22"/>
          <w:szCs w:val="22"/>
        </w:rPr>
        <w:tab/>
        <w:t>Oświata i wychowanie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34762A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ab/>
        <w:t xml:space="preserve">    </w:t>
      </w:r>
      <w:r w:rsidR="0034762A">
        <w:rPr>
          <w:rFonts w:ascii="Arial" w:hAnsi="Arial" w:cs="Arial"/>
          <w:b/>
          <w:szCs w:val="20"/>
        </w:rPr>
        <w:t>1.575.621,65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34762A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34762A">
        <w:rPr>
          <w:rFonts w:ascii="Arial" w:hAnsi="Arial" w:cs="Arial"/>
          <w:b/>
          <w:szCs w:val="20"/>
        </w:rPr>
        <w:t>1.562.282,80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 wynosi     </w:t>
      </w:r>
      <w:r w:rsidRPr="009C3013">
        <w:rPr>
          <w:rFonts w:ascii="Arial" w:hAnsi="Arial" w:cs="Arial"/>
          <w:b/>
          <w:szCs w:val="20"/>
        </w:rPr>
        <w:tab/>
      </w:r>
      <w:r w:rsidR="0034762A">
        <w:rPr>
          <w:rFonts w:ascii="Arial" w:hAnsi="Arial" w:cs="Arial"/>
          <w:b/>
          <w:szCs w:val="20"/>
        </w:rPr>
        <w:t>99,15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1A31E8" w:rsidRDefault="001A31E8" w:rsidP="001A31E8">
      <w:pPr>
        <w:pStyle w:val="NormalnyArialUnicodeMS"/>
        <w:numPr>
          <w:ilvl w:val="0"/>
          <w:numId w:val="23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Szkoły podstawowe na plan </w:t>
      </w:r>
      <w:r w:rsidR="0034762A">
        <w:rPr>
          <w:rFonts w:ascii="Arial" w:hAnsi="Arial" w:cs="Arial"/>
          <w:b/>
          <w:szCs w:val="20"/>
        </w:rPr>
        <w:t>58.557,65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wykonanie wynosi </w:t>
      </w:r>
      <w:r w:rsidR="0034762A">
        <w:rPr>
          <w:rFonts w:ascii="Arial" w:hAnsi="Arial" w:cs="Arial"/>
          <w:b/>
          <w:szCs w:val="20"/>
        </w:rPr>
        <w:t>58.424,67</w:t>
      </w:r>
      <w:r w:rsidRPr="009C3013"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 xml:space="preserve">zł </w:t>
      </w:r>
      <w:r w:rsidRPr="009C3013">
        <w:rPr>
          <w:rFonts w:ascii="Arial" w:hAnsi="Arial" w:cs="Arial"/>
          <w:szCs w:val="20"/>
        </w:rPr>
        <w:t xml:space="preserve">tj. </w:t>
      </w:r>
      <w:r w:rsidR="0034762A">
        <w:rPr>
          <w:rFonts w:ascii="Arial" w:hAnsi="Arial" w:cs="Arial"/>
          <w:szCs w:val="20"/>
        </w:rPr>
        <w:t>99,77</w:t>
      </w:r>
      <w:r w:rsidRPr="009C3013">
        <w:rPr>
          <w:rFonts w:ascii="Arial" w:hAnsi="Arial" w:cs="Arial"/>
          <w:b/>
          <w:szCs w:val="20"/>
        </w:rPr>
        <w:t xml:space="preserve">%, </w:t>
      </w:r>
      <w:r w:rsidRPr="009C301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>w tym:</w:t>
      </w:r>
    </w:p>
    <w:p w:rsidR="001A31E8" w:rsidRPr="009C3013" w:rsidRDefault="001A31E8" w:rsidP="00BA1492">
      <w:pPr>
        <w:pStyle w:val="NormalnyArialUnicodeMS"/>
        <w:numPr>
          <w:ilvl w:val="0"/>
          <w:numId w:val="98"/>
        </w:numPr>
        <w:tabs>
          <w:tab w:val="clear" w:pos="540"/>
          <w:tab w:val="clear" w:pos="900"/>
        </w:tabs>
        <w:spacing w:line="360" w:lineRule="auto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Grzywny, mandaty i inne kary pieniężne od osób fizycznych wykonanie wynosi 50 zł </w:t>
      </w:r>
      <w:r>
        <w:rPr>
          <w:rFonts w:ascii="Arial" w:hAnsi="Arial" w:cs="Arial"/>
          <w:szCs w:val="20"/>
        </w:rPr>
        <w:br/>
        <w:t>i dotyczy nałożonej grzywny w celu przymuszenia do</w:t>
      </w:r>
      <w:r w:rsidR="007649DB">
        <w:rPr>
          <w:rFonts w:ascii="Arial" w:hAnsi="Arial" w:cs="Arial"/>
          <w:szCs w:val="20"/>
        </w:rPr>
        <w:t xml:space="preserve"> wykonania obowiązku szkolnego.</w:t>
      </w:r>
    </w:p>
    <w:p w:rsidR="001A31E8" w:rsidRDefault="001A31E8" w:rsidP="001A31E8">
      <w:pPr>
        <w:pStyle w:val="NormalnyArialUnicodeMS"/>
        <w:numPr>
          <w:ilvl w:val="1"/>
          <w:numId w:val="29"/>
        </w:numPr>
        <w:tabs>
          <w:tab w:val="clear" w:pos="540"/>
          <w:tab w:val="clear" w:pos="900"/>
          <w:tab w:val="clear" w:pos="18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1C013A">
        <w:rPr>
          <w:rFonts w:ascii="Arial" w:hAnsi="Arial" w:cs="Arial"/>
          <w:szCs w:val="20"/>
        </w:rPr>
        <w:t xml:space="preserve">Dochody z najmu i dzierżawy składników majątkowych Skarbu Państwa, jednostek samorządu terytorialnego lub innych jednostek zaliczanych do sektora finansów publicznych oraz innych umów o podobnym charakterze dotyczyły odpłatności za lokale mieszkalne, garaże i inne pomieszczenia na plan </w:t>
      </w:r>
      <w:r w:rsidR="0034762A">
        <w:rPr>
          <w:rFonts w:ascii="Arial" w:hAnsi="Arial" w:cs="Arial"/>
          <w:szCs w:val="20"/>
        </w:rPr>
        <w:t>24.985</w:t>
      </w:r>
      <w:r w:rsidRPr="001C013A">
        <w:rPr>
          <w:rFonts w:ascii="Arial" w:hAnsi="Arial" w:cs="Arial"/>
          <w:szCs w:val="20"/>
        </w:rPr>
        <w:t xml:space="preserve"> zł, wykonanie wynosi </w:t>
      </w:r>
      <w:r w:rsidR="0034762A">
        <w:rPr>
          <w:rFonts w:ascii="Arial" w:hAnsi="Arial" w:cs="Arial"/>
          <w:szCs w:val="20"/>
        </w:rPr>
        <w:t>26.243,81</w:t>
      </w:r>
      <w:r w:rsidRPr="001C013A">
        <w:rPr>
          <w:rFonts w:ascii="Arial" w:hAnsi="Arial" w:cs="Arial"/>
          <w:szCs w:val="20"/>
        </w:rPr>
        <w:t xml:space="preserve"> tj. </w:t>
      </w:r>
      <w:r w:rsidR="0034762A">
        <w:rPr>
          <w:rFonts w:ascii="Arial" w:hAnsi="Arial" w:cs="Arial"/>
          <w:szCs w:val="20"/>
        </w:rPr>
        <w:t>105,04%.</w:t>
      </w:r>
      <w:r>
        <w:rPr>
          <w:rFonts w:ascii="Arial" w:hAnsi="Arial" w:cs="Arial"/>
          <w:szCs w:val="20"/>
        </w:rPr>
        <w:t xml:space="preserve"> Wykonanie powyżej wskaźnika upływu czasu związane jest z uregulowaniem należności wymagalnych z roku poprzedniego tj. 201</w:t>
      </w:r>
      <w:r w:rsidR="0034762A">
        <w:rPr>
          <w:rFonts w:ascii="Arial" w:hAnsi="Arial" w:cs="Arial"/>
          <w:szCs w:val="20"/>
        </w:rPr>
        <w:t>3 w kwocie 799,50</w:t>
      </w:r>
      <w:r w:rsidR="009D2149">
        <w:rPr>
          <w:rFonts w:ascii="Arial" w:hAnsi="Arial" w:cs="Arial"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.  Nie skorygowano planu </w:t>
      </w:r>
      <w:r w:rsidR="009D2149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>z tytułu wykonania tych dochodów.</w:t>
      </w:r>
    </w:p>
    <w:p w:rsidR="001A31E8" w:rsidRDefault="001A31E8" w:rsidP="001A31E8">
      <w:pPr>
        <w:pStyle w:val="NormalnyArialUnicodeMS"/>
        <w:numPr>
          <w:ilvl w:val="1"/>
          <w:numId w:val="29"/>
        </w:numPr>
        <w:tabs>
          <w:tab w:val="clear" w:pos="540"/>
          <w:tab w:val="clear" w:pos="900"/>
          <w:tab w:val="clear" w:pos="18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Wykonanie dochodów z pozostałych odsetek </w:t>
      </w:r>
      <w:r w:rsidR="0034762A">
        <w:rPr>
          <w:rFonts w:ascii="Arial" w:hAnsi="Arial" w:cs="Arial"/>
          <w:szCs w:val="20"/>
        </w:rPr>
        <w:t xml:space="preserve">na plan 100 zł , wykonanie </w:t>
      </w:r>
      <w:r>
        <w:rPr>
          <w:rFonts w:ascii="Arial" w:hAnsi="Arial" w:cs="Arial"/>
          <w:szCs w:val="20"/>
        </w:rPr>
        <w:t xml:space="preserve">wynosi </w:t>
      </w:r>
      <w:r w:rsidR="0034762A">
        <w:rPr>
          <w:rFonts w:ascii="Arial" w:hAnsi="Arial" w:cs="Arial"/>
          <w:szCs w:val="20"/>
        </w:rPr>
        <w:t>90,69</w:t>
      </w:r>
      <w:r>
        <w:rPr>
          <w:rFonts w:ascii="Arial" w:hAnsi="Arial" w:cs="Arial"/>
          <w:szCs w:val="20"/>
        </w:rPr>
        <w:t xml:space="preserve"> zł</w:t>
      </w:r>
      <w:r w:rsidR="0034762A">
        <w:rPr>
          <w:rFonts w:ascii="Arial" w:hAnsi="Arial" w:cs="Arial"/>
          <w:szCs w:val="20"/>
        </w:rPr>
        <w:t xml:space="preserve"> tj. 90,69%</w:t>
      </w:r>
      <w:r>
        <w:rPr>
          <w:rFonts w:ascii="Arial" w:hAnsi="Arial" w:cs="Arial"/>
          <w:szCs w:val="20"/>
        </w:rPr>
        <w:t>.</w:t>
      </w:r>
    </w:p>
    <w:p w:rsidR="001A31E8" w:rsidRDefault="000870EE" w:rsidP="001A31E8">
      <w:pPr>
        <w:pStyle w:val="NormalnyArialUnicodeMS"/>
        <w:numPr>
          <w:ilvl w:val="1"/>
          <w:numId w:val="29"/>
        </w:numPr>
        <w:tabs>
          <w:tab w:val="clear" w:pos="540"/>
          <w:tab w:val="clear" w:pos="900"/>
          <w:tab w:val="clear" w:pos="18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Środki na dofinansowanie własnych zadań bieżących</w:t>
      </w:r>
      <w:r w:rsidR="001A31E8">
        <w:rPr>
          <w:rFonts w:ascii="Arial" w:hAnsi="Arial" w:cs="Arial"/>
          <w:szCs w:val="20"/>
        </w:rPr>
        <w:t xml:space="preserve"> w wysokości </w:t>
      </w:r>
      <w:r w:rsidR="0034762A">
        <w:rPr>
          <w:rFonts w:ascii="Arial" w:hAnsi="Arial" w:cs="Arial"/>
          <w:szCs w:val="20"/>
        </w:rPr>
        <w:t>10</w:t>
      </w:r>
      <w:r w:rsidR="001A31E8">
        <w:rPr>
          <w:rFonts w:ascii="Arial" w:hAnsi="Arial" w:cs="Arial"/>
          <w:szCs w:val="20"/>
        </w:rPr>
        <w:t xml:space="preserve">.000 zł wykonano </w:t>
      </w:r>
      <w:r>
        <w:rPr>
          <w:rFonts w:ascii="Arial" w:hAnsi="Arial" w:cs="Arial"/>
          <w:szCs w:val="20"/>
        </w:rPr>
        <w:br/>
        <w:t>w 100%. Pozyska</w:t>
      </w:r>
      <w:r w:rsidR="0045493F">
        <w:rPr>
          <w:rFonts w:ascii="Arial" w:hAnsi="Arial" w:cs="Arial"/>
          <w:szCs w:val="20"/>
        </w:rPr>
        <w:t xml:space="preserve">no środki na </w:t>
      </w:r>
      <w:r w:rsidR="00E65E9D">
        <w:rPr>
          <w:rFonts w:ascii="Arial" w:hAnsi="Arial" w:cs="Arial"/>
          <w:szCs w:val="20"/>
        </w:rPr>
        <w:t>z</w:t>
      </w:r>
      <w:r w:rsidR="0045493F">
        <w:rPr>
          <w:rFonts w:ascii="Arial" w:hAnsi="Arial" w:cs="Arial"/>
          <w:szCs w:val="20"/>
        </w:rPr>
        <w:t>akup sprzętu komputerowego i multimedialnego dla Szkoły Podstawowej Nr 2 w Rogoźnie.</w:t>
      </w:r>
    </w:p>
    <w:p w:rsidR="001A31E8" w:rsidRDefault="0034762A" w:rsidP="001A31E8">
      <w:pPr>
        <w:pStyle w:val="NormalnyArialUnicodeMS"/>
        <w:numPr>
          <w:ilvl w:val="1"/>
          <w:numId w:val="29"/>
        </w:numPr>
        <w:tabs>
          <w:tab w:val="clear" w:pos="540"/>
          <w:tab w:val="clear" w:pos="900"/>
          <w:tab w:val="clear" w:pos="18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Dotacje celowe otrzymane z budżetu państwa na realizację zadań bieżących z zakresu administracji rządowej o</w:t>
      </w:r>
      <w:r w:rsidR="001F0EE1">
        <w:rPr>
          <w:rFonts w:ascii="Arial" w:hAnsi="Arial" w:cs="Arial"/>
          <w:szCs w:val="20"/>
        </w:rPr>
        <w:t>r</w:t>
      </w:r>
      <w:r>
        <w:rPr>
          <w:rFonts w:ascii="Arial" w:hAnsi="Arial" w:cs="Arial"/>
          <w:szCs w:val="20"/>
        </w:rPr>
        <w:t>az innych zadań zleconych gminie na plan 23.472,65</w:t>
      </w:r>
      <w:r w:rsidR="00B72BA3">
        <w:rPr>
          <w:rFonts w:ascii="Arial" w:hAnsi="Arial" w:cs="Arial"/>
          <w:szCs w:val="20"/>
        </w:rPr>
        <w:t xml:space="preserve"> zł</w:t>
      </w:r>
      <w:r w:rsidR="001F0EE1">
        <w:rPr>
          <w:rFonts w:ascii="Arial" w:hAnsi="Arial" w:cs="Arial"/>
          <w:szCs w:val="20"/>
        </w:rPr>
        <w:t xml:space="preserve">, dochody wykonano w wysokości 22.040,17 zł i dotyczyły </w:t>
      </w:r>
      <w:r w:rsidR="0041383A">
        <w:rPr>
          <w:rFonts w:ascii="Arial" w:hAnsi="Arial" w:cs="Arial"/>
          <w:szCs w:val="20"/>
        </w:rPr>
        <w:t>sfinansowania zakupu wyposażenia</w:t>
      </w:r>
      <w:r w:rsidR="001F0EE1">
        <w:rPr>
          <w:rFonts w:ascii="Arial" w:hAnsi="Arial" w:cs="Arial"/>
          <w:szCs w:val="20"/>
        </w:rPr>
        <w:t xml:space="preserve"> szkół </w:t>
      </w:r>
      <w:r w:rsidR="001F0EE1">
        <w:rPr>
          <w:rFonts w:ascii="Arial" w:hAnsi="Arial" w:cs="Arial"/>
          <w:szCs w:val="20"/>
        </w:rPr>
        <w:br/>
        <w:t xml:space="preserve">w podręczniki oraz materiały </w:t>
      </w:r>
      <w:r w:rsidR="00B664A5">
        <w:rPr>
          <w:rFonts w:ascii="Arial" w:hAnsi="Arial" w:cs="Arial"/>
          <w:szCs w:val="20"/>
        </w:rPr>
        <w:t>edukacyjne i ćwiczeniowe</w:t>
      </w:r>
      <w:r w:rsidR="00D97A9E">
        <w:rPr>
          <w:rFonts w:ascii="Arial" w:hAnsi="Arial" w:cs="Arial"/>
          <w:szCs w:val="20"/>
        </w:rPr>
        <w:t>,</w:t>
      </w:r>
      <w:r w:rsidR="00B664A5">
        <w:rPr>
          <w:rFonts w:ascii="Arial" w:hAnsi="Arial" w:cs="Arial"/>
          <w:szCs w:val="20"/>
        </w:rPr>
        <w:t xml:space="preserve"> zgodnie z postanowieniami art. 22ae ust.3 ustawy z dnia 7 września 1991 roku o systemie oświaty.</w:t>
      </w:r>
    </w:p>
    <w:p w:rsidR="001A31E8" w:rsidRDefault="001A31E8" w:rsidP="00BA1492">
      <w:pPr>
        <w:pStyle w:val="NormalnyArialUnicodeMS"/>
        <w:numPr>
          <w:ilvl w:val="0"/>
          <w:numId w:val="10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 rozdziale Oddziały przedszkolne w szkołach podstawowych na plan </w:t>
      </w:r>
      <w:r w:rsidR="00D31501">
        <w:rPr>
          <w:rFonts w:ascii="Arial" w:hAnsi="Arial" w:cs="Arial"/>
          <w:b/>
          <w:szCs w:val="20"/>
        </w:rPr>
        <w:t>204.154</w:t>
      </w:r>
      <w:r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, dochody wykonano w wysokości </w:t>
      </w:r>
      <w:r w:rsidR="00D31501">
        <w:rPr>
          <w:rFonts w:ascii="Arial" w:hAnsi="Arial" w:cs="Arial"/>
          <w:szCs w:val="20"/>
        </w:rPr>
        <w:t>204.154</w:t>
      </w:r>
      <w:r>
        <w:rPr>
          <w:rFonts w:ascii="Arial" w:hAnsi="Arial" w:cs="Arial"/>
          <w:szCs w:val="20"/>
        </w:rPr>
        <w:t xml:space="preserve"> zł, tj. w 100% w tym:</w:t>
      </w:r>
    </w:p>
    <w:p w:rsidR="001A31E8" w:rsidRDefault="001A31E8" w:rsidP="00BA1492">
      <w:pPr>
        <w:pStyle w:val="NormalnyArialUnicodeMS"/>
        <w:numPr>
          <w:ilvl w:val="0"/>
          <w:numId w:val="98"/>
        </w:numPr>
        <w:tabs>
          <w:tab w:val="clear" w:pos="540"/>
          <w:tab w:val="clear" w:pos="900"/>
        </w:tabs>
        <w:spacing w:line="360" w:lineRule="auto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Dotacje celowe otrzymane z budżetu państwa na realizację własnych zadań bieżących </w:t>
      </w:r>
      <w:r>
        <w:rPr>
          <w:rFonts w:ascii="Arial" w:hAnsi="Arial" w:cs="Arial"/>
          <w:szCs w:val="20"/>
        </w:rPr>
        <w:br/>
        <w:t xml:space="preserve">w zakresie wychowania przedszkolnego plan i wykonanie wynosi </w:t>
      </w:r>
      <w:r w:rsidR="00D31501">
        <w:rPr>
          <w:rFonts w:ascii="Arial" w:hAnsi="Arial" w:cs="Arial"/>
          <w:szCs w:val="20"/>
        </w:rPr>
        <w:t>204.154</w:t>
      </w:r>
      <w:r>
        <w:rPr>
          <w:rFonts w:ascii="Arial" w:hAnsi="Arial" w:cs="Arial"/>
          <w:szCs w:val="20"/>
        </w:rPr>
        <w:t xml:space="preserve"> zł.</w:t>
      </w:r>
    </w:p>
    <w:p w:rsidR="001A31E8" w:rsidRPr="00DE1EE2" w:rsidRDefault="001A31E8" w:rsidP="001A31E8">
      <w:pPr>
        <w:pStyle w:val="NormalnyArialUnicodeMS"/>
        <w:tabs>
          <w:tab w:val="clear" w:pos="540"/>
          <w:tab w:val="clear" w:pos="900"/>
        </w:tabs>
        <w:spacing w:line="360" w:lineRule="auto"/>
        <w:ind w:left="1080"/>
        <w:rPr>
          <w:rFonts w:ascii="Arial" w:hAnsi="Arial" w:cs="Arial"/>
          <w:sz w:val="10"/>
          <w:szCs w:val="10"/>
        </w:rPr>
      </w:pPr>
    </w:p>
    <w:p w:rsidR="001A31E8" w:rsidRDefault="001A31E8" w:rsidP="001A31E8">
      <w:pPr>
        <w:pStyle w:val="NormalnyArialUnicodeMS"/>
        <w:numPr>
          <w:ilvl w:val="0"/>
          <w:numId w:val="23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Przedszkola na plan </w:t>
      </w:r>
      <w:r w:rsidR="00D31501">
        <w:rPr>
          <w:rFonts w:ascii="Arial" w:hAnsi="Arial" w:cs="Arial"/>
          <w:b/>
          <w:szCs w:val="20"/>
        </w:rPr>
        <w:t>983.210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wykonano </w:t>
      </w:r>
      <w:r w:rsidR="00D31501">
        <w:rPr>
          <w:rFonts w:ascii="Arial" w:hAnsi="Arial" w:cs="Arial"/>
          <w:b/>
          <w:szCs w:val="20"/>
        </w:rPr>
        <w:t>978.023,73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tj.</w:t>
      </w:r>
      <w:r w:rsidR="00D31501">
        <w:rPr>
          <w:rFonts w:ascii="Arial" w:hAnsi="Arial" w:cs="Arial"/>
          <w:b/>
          <w:szCs w:val="20"/>
        </w:rPr>
        <w:t>99,47</w:t>
      </w:r>
      <w:r w:rsidRPr="003C2430">
        <w:rPr>
          <w:rFonts w:ascii="Arial" w:hAnsi="Arial" w:cs="Arial"/>
          <w:b/>
          <w:szCs w:val="20"/>
        </w:rPr>
        <w:t xml:space="preserve"> %</w:t>
      </w:r>
      <w:r w:rsidRPr="009C3013">
        <w:rPr>
          <w:rFonts w:ascii="Arial" w:hAnsi="Arial" w:cs="Arial"/>
          <w:szCs w:val="20"/>
        </w:rPr>
        <w:t xml:space="preserve"> w tym:</w:t>
      </w:r>
    </w:p>
    <w:p w:rsidR="00D31501" w:rsidRPr="00D31501" w:rsidRDefault="00D31501" w:rsidP="00BA1492">
      <w:pPr>
        <w:pStyle w:val="NormalnyArialUnicodeMS"/>
        <w:numPr>
          <w:ilvl w:val="0"/>
          <w:numId w:val="98"/>
        </w:numPr>
        <w:tabs>
          <w:tab w:val="clear" w:pos="540"/>
          <w:tab w:val="clear" w:pos="900"/>
          <w:tab w:val="num" w:pos="3240"/>
        </w:tabs>
        <w:spacing w:line="360" w:lineRule="auto"/>
        <w:ind w:left="1134" w:hanging="425"/>
        <w:rPr>
          <w:rFonts w:ascii="Arial" w:hAnsi="Arial" w:cs="Arial"/>
          <w:szCs w:val="20"/>
        </w:rPr>
      </w:pPr>
      <w:r w:rsidRPr="00741AD8">
        <w:rPr>
          <w:rFonts w:ascii="Arial" w:hAnsi="Arial" w:cs="Arial"/>
          <w:szCs w:val="20"/>
        </w:rPr>
        <w:t xml:space="preserve">Wpływy z różnych opłat na plan </w:t>
      </w:r>
      <w:r>
        <w:rPr>
          <w:rFonts w:ascii="Arial" w:hAnsi="Arial" w:cs="Arial"/>
          <w:szCs w:val="20"/>
        </w:rPr>
        <w:t>107.100</w:t>
      </w:r>
      <w:r w:rsidRPr="00741AD8">
        <w:rPr>
          <w:rFonts w:ascii="Arial" w:hAnsi="Arial" w:cs="Arial"/>
          <w:szCs w:val="20"/>
        </w:rPr>
        <w:t xml:space="preserve"> zł, wykonano </w:t>
      </w:r>
      <w:r>
        <w:rPr>
          <w:rFonts w:ascii="Arial" w:hAnsi="Arial" w:cs="Arial"/>
          <w:szCs w:val="20"/>
        </w:rPr>
        <w:t>104.494</w:t>
      </w:r>
      <w:r w:rsidRPr="00741AD8">
        <w:rPr>
          <w:rFonts w:ascii="Arial" w:hAnsi="Arial" w:cs="Arial"/>
          <w:szCs w:val="20"/>
        </w:rPr>
        <w:t xml:space="preserve"> zł tj. </w:t>
      </w:r>
      <w:r>
        <w:rPr>
          <w:rFonts w:ascii="Arial" w:hAnsi="Arial" w:cs="Arial"/>
          <w:szCs w:val="20"/>
        </w:rPr>
        <w:t>97,57</w:t>
      </w:r>
      <w:r w:rsidRPr="00741AD8">
        <w:rPr>
          <w:rFonts w:ascii="Arial" w:hAnsi="Arial" w:cs="Arial"/>
          <w:szCs w:val="20"/>
        </w:rPr>
        <w:t xml:space="preserve">%, dotyczą odpłatności rodziców za świadczenia przekraczające zakres podstawy programowej wychowania przedszkolnego. </w:t>
      </w:r>
      <w:r w:rsidR="00952E33">
        <w:rPr>
          <w:rFonts w:ascii="Arial" w:hAnsi="Arial" w:cs="Arial"/>
          <w:szCs w:val="20"/>
        </w:rPr>
        <w:t>Odpłatność</w:t>
      </w:r>
      <w:r>
        <w:rPr>
          <w:rFonts w:ascii="Arial" w:hAnsi="Arial" w:cs="Arial"/>
          <w:szCs w:val="20"/>
        </w:rPr>
        <w:t xml:space="preserve"> wynosi 1 zł/h za w/w świadczenia.</w:t>
      </w:r>
    </w:p>
    <w:p w:rsidR="001A31E8" w:rsidRDefault="001A31E8" w:rsidP="001A31E8">
      <w:pPr>
        <w:pStyle w:val="NormalnyArialUnicodeMS"/>
        <w:numPr>
          <w:ilvl w:val="0"/>
          <w:numId w:val="26"/>
        </w:numPr>
        <w:tabs>
          <w:tab w:val="clear" w:pos="540"/>
          <w:tab w:val="clear" w:pos="900"/>
          <w:tab w:val="num" w:pos="324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Dochody z najmu i dzierżawy składników majątkowych Skarbu Państwa, jednostek samorządu terytorialnego lub innych jednostek zaliczanych do sektora finansów publicznych oraz innych umów o podobnym charakterze na plan </w:t>
      </w:r>
      <w:r>
        <w:rPr>
          <w:rFonts w:ascii="Arial" w:hAnsi="Arial" w:cs="Arial"/>
          <w:szCs w:val="20"/>
        </w:rPr>
        <w:t>4.</w:t>
      </w:r>
      <w:r w:rsidR="00D31501">
        <w:rPr>
          <w:rFonts w:ascii="Arial" w:hAnsi="Arial" w:cs="Arial"/>
          <w:szCs w:val="20"/>
        </w:rPr>
        <w:t>3</w:t>
      </w:r>
      <w:r>
        <w:rPr>
          <w:rFonts w:ascii="Arial" w:hAnsi="Arial" w:cs="Arial"/>
          <w:szCs w:val="20"/>
        </w:rPr>
        <w:t xml:space="preserve">40 </w:t>
      </w:r>
      <w:r w:rsidRPr="009C3013">
        <w:rPr>
          <w:rFonts w:ascii="Arial" w:hAnsi="Arial" w:cs="Arial"/>
          <w:szCs w:val="20"/>
        </w:rPr>
        <w:t>zł, wykonano</w:t>
      </w:r>
      <w:r>
        <w:rPr>
          <w:rFonts w:ascii="Arial" w:hAnsi="Arial" w:cs="Arial"/>
          <w:szCs w:val="20"/>
        </w:rPr>
        <w:t xml:space="preserve"> 4.275,48 </w:t>
      </w:r>
      <w:r w:rsidRPr="009C3013">
        <w:rPr>
          <w:rFonts w:ascii="Arial" w:hAnsi="Arial" w:cs="Arial"/>
          <w:szCs w:val="20"/>
        </w:rPr>
        <w:t xml:space="preserve">zł tj. </w:t>
      </w:r>
      <w:r w:rsidR="002F030D">
        <w:rPr>
          <w:rFonts w:ascii="Arial" w:hAnsi="Arial" w:cs="Arial"/>
          <w:szCs w:val="20"/>
        </w:rPr>
        <w:t>98,51</w:t>
      </w:r>
      <w:r w:rsidRPr="009C3013">
        <w:rPr>
          <w:rFonts w:ascii="Arial" w:hAnsi="Arial" w:cs="Arial"/>
          <w:szCs w:val="20"/>
        </w:rPr>
        <w:t>% i dotyczy odpłatności za wynajem mieszka</w:t>
      </w:r>
      <w:r>
        <w:rPr>
          <w:rFonts w:ascii="Arial" w:hAnsi="Arial" w:cs="Arial"/>
          <w:szCs w:val="20"/>
        </w:rPr>
        <w:t>nia</w:t>
      </w:r>
      <w:r w:rsidRPr="009C3013">
        <w:rPr>
          <w:rFonts w:ascii="Arial" w:hAnsi="Arial" w:cs="Arial"/>
          <w:szCs w:val="20"/>
        </w:rPr>
        <w:t>.</w:t>
      </w:r>
    </w:p>
    <w:p w:rsidR="001A31E8" w:rsidRDefault="001A31E8" w:rsidP="001A31E8">
      <w:pPr>
        <w:pStyle w:val="NormalnyArialUnicodeMS"/>
        <w:numPr>
          <w:ilvl w:val="0"/>
          <w:numId w:val="26"/>
        </w:numPr>
        <w:tabs>
          <w:tab w:val="clear" w:pos="540"/>
          <w:tab w:val="clear" w:pos="900"/>
          <w:tab w:val="num" w:pos="3240"/>
        </w:tabs>
        <w:spacing w:line="360" w:lineRule="auto"/>
        <w:rPr>
          <w:rFonts w:ascii="Arial" w:hAnsi="Arial" w:cs="Arial"/>
          <w:szCs w:val="20"/>
        </w:rPr>
      </w:pPr>
      <w:r w:rsidRPr="00741AD8">
        <w:rPr>
          <w:rFonts w:ascii="Arial" w:hAnsi="Arial" w:cs="Arial"/>
          <w:szCs w:val="20"/>
        </w:rPr>
        <w:t xml:space="preserve">Wpływy z usług na plan </w:t>
      </w:r>
      <w:r w:rsidR="002F030D">
        <w:rPr>
          <w:rFonts w:ascii="Arial" w:hAnsi="Arial" w:cs="Arial"/>
          <w:szCs w:val="20"/>
        </w:rPr>
        <w:t>265.000</w:t>
      </w:r>
      <w:r w:rsidRPr="00741AD8">
        <w:rPr>
          <w:rFonts w:ascii="Arial" w:hAnsi="Arial" w:cs="Arial"/>
          <w:szCs w:val="20"/>
        </w:rPr>
        <w:t xml:space="preserve"> zł, wykonano </w:t>
      </w:r>
      <w:r w:rsidR="002F030D">
        <w:rPr>
          <w:rFonts w:ascii="Arial" w:hAnsi="Arial" w:cs="Arial"/>
          <w:szCs w:val="20"/>
        </w:rPr>
        <w:t>252.779,20</w:t>
      </w:r>
      <w:r w:rsidRPr="00741AD8">
        <w:rPr>
          <w:rFonts w:ascii="Arial" w:hAnsi="Arial" w:cs="Arial"/>
          <w:szCs w:val="20"/>
        </w:rPr>
        <w:t xml:space="preserve"> zł tj. </w:t>
      </w:r>
      <w:r w:rsidR="002F030D">
        <w:rPr>
          <w:rFonts w:ascii="Arial" w:hAnsi="Arial" w:cs="Arial"/>
          <w:szCs w:val="20"/>
        </w:rPr>
        <w:t>95,39</w:t>
      </w:r>
      <w:r w:rsidRPr="00741AD8">
        <w:rPr>
          <w:rFonts w:ascii="Arial" w:hAnsi="Arial" w:cs="Arial"/>
          <w:szCs w:val="20"/>
        </w:rPr>
        <w:t xml:space="preserve"> %, dotyczą odpłatności rodziców za wyżywienie. Dzienne stawki odpłatności ustalają dyrektorzy przedszkoli </w:t>
      </w:r>
      <w:r w:rsidRPr="00741AD8">
        <w:rPr>
          <w:rFonts w:ascii="Arial" w:hAnsi="Arial" w:cs="Arial"/>
          <w:szCs w:val="20"/>
        </w:rPr>
        <w:br/>
        <w:t xml:space="preserve">na podstawie kosztów zakupu surowców do przyrządzenia posiłków. W przypadku nieobecności dziecka w przedszkolu zwrotowi podlega dzienna stawka żywieniowa. </w:t>
      </w:r>
    </w:p>
    <w:p w:rsidR="006E4025" w:rsidRDefault="00B05D55" w:rsidP="001A31E8">
      <w:pPr>
        <w:pStyle w:val="NormalnyArialUnicodeMS"/>
        <w:numPr>
          <w:ilvl w:val="0"/>
          <w:numId w:val="26"/>
        </w:numPr>
        <w:tabs>
          <w:tab w:val="clear" w:pos="540"/>
          <w:tab w:val="clear" w:pos="900"/>
          <w:tab w:val="num" w:pos="324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Wpływy z różnych dochodów na plan 3.700 zł, wykonano dochody w wysokości 2.725,57 zł tj. 73,66% i dotyczą refundacji kosztów za media należne od ZEAPO.</w:t>
      </w:r>
    </w:p>
    <w:p w:rsidR="003F4057" w:rsidRDefault="002F030D" w:rsidP="001A31E8">
      <w:pPr>
        <w:pStyle w:val="NormalnyArialUnicodeMS"/>
        <w:numPr>
          <w:ilvl w:val="0"/>
          <w:numId w:val="26"/>
        </w:numPr>
        <w:tabs>
          <w:tab w:val="clear" w:pos="540"/>
          <w:tab w:val="clear" w:pos="900"/>
          <w:tab w:val="num" w:pos="3240"/>
        </w:tabs>
        <w:spacing w:line="360" w:lineRule="auto"/>
        <w:rPr>
          <w:rFonts w:ascii="Arial" w:hAnsi="Arial" w:cs="Arial"/>
          <w:szCs w:val="20"/>
        </w:rPr>
      </w:pPr>
      <w:r w:rsidRPr="003F4057">
        <w:rPr>
          <w:rFonts w:ascii="Arial" w:hAnsi="Arial" w:cs="Arial"/>
          <w:szCs w:val="20"/>
        </w:rPr>
        <w:t>Wpływy ze sprzedaży składnikó</w:t>
      </w:r>
      <w:r w:rsidR="003F4057">
        <w:rPr>
          <w:rFonts w:ascii="Arial" w:hAnsi="Arial" w:cs="Arial"/>
          <w:szCs w:val="20"/>
        </w:rPr>
        <w:t>w majątkowych w kwocie 21,60 zł.</w:t>
      </w:r>
    </w:p>
    <w:p w:rsidR="001A31E8" w:rsidRPr="003F4057" w:rsidRDefault="003F4057" w:rsidP="001A31E8">
      <w:pPr>
        <w:pStyle w:val="NormalnyArialUnicodeMS"/>
        <w:numPr>
          <w:ilvl w:val="0"/>
          <w:numId w:val="26"/>
        </w:numPr>
        <w:tabs>
          <w:tab w:val="clear" w:pos="540"/>
          <w:tab w:val="clear" w:pos="900"/>
          <w:tab w:val="num" w:pos="324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Odsetki od dotacji pobranej w nadmiernej wysokości w 2013 roku w kwocie 549 zł</w:t>
      </w:r>
      <w:r w:rsidR="001A31E8" w:rsidRPr="003F4057">
        <w:rPr>
          <w:rFonts w:ascii="Arial" w:hAnsi="Arial" w:cs="Arial"/>
          <w:szCs w:val="20"/>
        </w:rPr>
        <w:t>.</w:t>
      </w:r>
    </w:p>
    <w:p w:rsidR="001A31E8" w:rsidRDefault="001A31E8" w:rsidP="001A31E8">
      <w:pPr>
        <w:pStyle w:val="NormalnyArialUnicodeMS"/>
        <w:numPr>
          <w:ilvl w:val="0"/>
          <w:numId w:val="26"/>
        </w:numPr>
        <w:tabs>
          <w:tab w:val="clear" w:pos="540"/>
          <w:tab w:val="clear" w:pos="900"/>
          <w:tab w:val="num" w:pos="324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Dotacje celowe otrzymane z budżetu państwa na realizację zadań bieżących z zakresu wychowania przedszkolnego wyniosły plan i wykonanie </w:t>
      </w:r>
      <w:r w:rsidR="003F4057">
        <w:rPr>
          <w:rFonts w:ascii="Arial" w:hAnsi="Arial" w:cs="Arial"/>
          <w:szCs w:val="20"/>
        </w:rPr>
        <w:t>565.323</w:t>
      </w:r>
      <w:r>
        <w:rPr>
          <w:rFonts w:ascii="Arial" w:hAnsi="Arial" w:cs="Arial"/>
          <w:szCs w:val="20"/>
        </w:rPr>
        <w:t xml:space="preserve"> zł.</w:t>
      </w:r>
    </w:p>
    <w:p w:rsidR="001A31E8" w:rsidRDefault="001A31E8" w:rsidP="001A31E8">
      <w:pPr>
        <w:pStyle w:val="NormalnyArialUnicodeMS"/>
        <w:numPr>
          <w:ilvl w:val="0"/>
          <w:numId w:val="26"/>
        </w:numPr>
        <w:tabs>
          <w:tab w:val="clear" w:pos="540"/>
          <w:tab w:val="clear" w:pos="900"/>
          <w:tab w:val="num" w:pos="324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Dotacje celowe otrzymane z gmin na podstawie porozumień na plan </w:t>
      </w:r>
      <w:r w:rsidR="003F4057">
        <w:rPr>
          <w:rFonts w:ascii="Arial" w:hAnsi="Arial" w:cs="Arial"/>
          <w:szCs w:val="20"/>
        </w:rPr>
        <w:t xml:space="preserve">5.000 </w:t>
      </w:r>
      <w:r>
        <w:rPr>
          <w:rFonts w:ascii="Arial" w:hAnsi="Arial" w:cs="Arial"/>
          <w:szCs w:val="20"/>
        </w:rPr>
        <w:t xml:space="preserve">zł, wykonanie wynosi </w:t>
      </w:r>
      <w:r w:rsidR="003F4057">
        <w:rPr>
          <w:rFonts w:ascii="Arial" w:hAnsi="Arial" w:cs="Arial"/>
          <w:szCs w:val="20"/>
        </w:rPr>
        <w:t>15.108,30</w:t>
      </w:r>
      <w:r>
        <w:rPr>
          <w:rFonts w:ascii="Arial" w:hAnsi="Arial" w:cs="Arial"/>
          <w:szCs w:val="20"/>
        </w:rPr>
        <w:t xml:space="preserve"> zł tj. </w:t>
      </w:r>
      <w:r w:rsidR="003F4057">
        <w:rPr>
          <w:rFonts w:ascii="Arial" w:hAnsi="Arial" w:cs="Arial"/>
          <w:szCs w:val="20"/>
        </w:rPr>
        <w:t>302,17</w:t>
      </w:r>
      <w:r>
        <w:rPr>
          <w:rFonts w:ascii="Arial" w:hAnsi="Arial" w:cs="Arial"/>
          <w:szCs w:val="20"/>
        </w:rPr>
        <w:t>%. Dochody z tego tytułu dotyczą zwrotu kosztów udzielonej dotacji przedszkolom niepublicznym za uczniów z terenu innych gmin. W trakcie roku z</w:t>
      </w:r>
      <w:r w:rsidR="003F4057">
        <w:rPr>
          <w:rFonts w:ascii="Arial" w:hAnsi="Arial" w:cs="Arial"/>
          <w:szCs w:val="20"/>
        </w:rPr>
        <w:t xml:space="preserve">większyła </w:t>
      </w:r>
      <w:r>
        <w:rPr>
          <w:rFonts w:ascii="Arial" w:hAnsi="Arial" w:cs="Arial"/>
          <w:szCs w:val="20"/>
        </w:rPr>
        <w:t xml:space="preserve">się liczba dzieci z innych gmin uczęszczających do niepublicznych przedszkoli </w:t>
      </w:r>
      <w:r w:rsidR="00B72BA3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>na naszym terenie w związku z powyższym założony plan został wykonany</w:t>
      </w:r>
      <w:r w:rsidR="003F4057">
        <w:rPr>
          <w:rFonts w:ascii="Arial" w:hAnsi="Arial" w:cs="Arial"/>
          <w:szCs w:val="20"/>
        </w:rPr>
        <w:t xml:space="preserve"> powyżej wskaźnika</w:t>
      </w:r>
      <w:r>
        <w:rPr>
          <w:rFonts w:ascii="Arial" w:hAnsi="Arial" w:cs="Arial"/>
          <w:szCs w:val="20"/>
        </w:rPr>
        <w:t>.</w:t>
      </w:r>
    </w:p>
    <w:p w:rsidR="003F4057" w:rsidRDefault="003F4057" w:rsidP="003F4057">
      <w:pPr>
        <w:pStyle w:val="NormalnyArialUnicodeMS"/>
        <w:tabs>
          <w:tab w:val="clear" w:pos="540"/>
          <w:tab w:val="clear" w:pos="900"/>
          <w:tab w:val="num" w:pos="324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ze zwrotów dotacji pobranych w nadmiernej wysokości na plan 32.747 zł, wykonanie wynosi 32.747,58 zł tj. 100%. Należność niewymagalna w kwocie 13,28 zł dotyczy zwrotu dotacji w ustawowym terminie wynikająca z rozliczenia porozumienia z Miastem Wągrowiec. </w:t>
      </w:r>
    </w:p>
    <w:p w:rsidR="001A31E8" w:rsidRDefault="001A31E8" w:rsidP="001A31E8">
      <w:pPr>
        <w:pStyle w:val="NormalnyArialUnicodeMS"/>
        <w:numPr>
          <w:ilvl w:val="4"/>
          <w:numId w:val="23"/>
        </w:numPr>
        <w:tabs>
          <w:tab w:val="clear" w:pos="540"/>
          <w:tab w:val="clear" w:pos="90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Gimnazja na plan </w:t>
      </w:r>
      <w:r>
        <w:rPr>
          <w:rFonts w:ascii="Arial" w:hAnsi="Arial" w:cs="Arial"/>
          <w:b/>
          <w:szCs w:val="20"/>
        </w:rPr>
        <w:t>2.</w:t>
      </w:r>
      <w:r w:rsidR="00B05D55">
        <w:rPr>
          <w:rFonts w:ascii="Arial" w:hAnsi="Arial" w:cs="Arial"/>
          <w:b/>
          <w:szCs w:val="20"/>
        </w:rPr>
        <w:t>7</w:t>
      </w:r>
      <w:r>
        <w:rPr>
          <w:rFonts w:ascii="Arial" w:hAnsi="Arial" w:cs="Arial"/>
          <w:b/>
          <w:szCs w:val="20"/>
        </w:rPr>
        <w:t>00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wykonano </w:t>
      </w:r>
      <w:r w:rsidR="00B05D55">
        <w:rPr>
          <w:rFonts w:ascii="Arial" w:hAnsi="Arial" w:cs="Arial"/>
          <w:b/>
          <w:szCs w:val="20"/>
        </w:rPr>
        <w:t>3.878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tj. </w:t>
      </w:r>
      <w:r w:rsidR="00B05D55">
        <w:rPr>
          <w:rFonts w:ascii="Arial" w:hAnsi="Arial" w:cs="Arial"/>
          <w:b/>
          <w:szCs w:val="20"/>
        </w:rPr>
        <w:t>143,63</w:t>
      </w:r>
      <w:r>
        <w:rPr>
          <w:rFonts w:ascii="Arial" w:hAnsi="Arial" w:cs="Arial"/>
          <w:b/>
          <w:szCs w:val="20"/>
        </w:rPr>
        <w:t xml:space="preserve"> </w:t>
      </w:r>
      <w:r w:rsidRPr="00ED76B7">
        <w:rPr>
          <w:rFonts w:ascii="Arial" w:hAnsi="Arial" w:cs="Arial"/>
          <w:b/>
          <w:szCs w:val="20"/>
        </w:rPr>
        <w:t>%</w:t>
      </w:r>
      <w:r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 xml:space="preserve"> w tym:</w:t>
      </w:r>
    </w:p>
    <w:p w:rsidR="001A31E8" w:rsidRDefault="001A31E8" w:rsidP="001A31E8">
      <w:pPr>
        <w:pStyle w:val="NormalnyArialUnicodeMS"/>
        <w:numPr>
          <w:ilvl w:val="0"/>
          <w:numId w:val="29"/>
        </w:numPr>
        <w:tabs>
          <w:tab w:val="clear" w:pos="540"/>
          <w:tab w:val="clear" w:pos="900"/>
          <w:tab w:val="clear" w:pos="1800"/>
          <w:tab w:val="num" w:pos="1080"/>
          <w:tab w:val="num" w:pos="396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Dochody z najmu i dzierżawy składników majątkowych Skarbu Państwa, jednostek samorządu terytorialnego lub innych jednostek zaliczanych do sektora finansów publicznych oraz innych umów o podobnym charakterze na plan </w:t>
      </w:r>
      <w:r>
        <w:rPr>
          <w:rFonts w:ascii="Arial" w:hAnsi="Arial" w:cs="Arial"/>
          <w:szCs w:val="20"/>
        </w:rPr>
        <w:t>2.</w:t>
      </w:r>
      <w:r w:rsidR="00B05D55">
        <w:rPr>
          <w:rFonts w:ascii="Arial" w:hAnsi="Arial" w:cs="Arial"/>
          <w:szCs w:val="20"/>
        </w:rPr>
        <w:t>7</w:t>
      </w:r>
      <w:r>
        <w:rPr>
          <w:rFonts w:ascii="Arial" w:hAnsi="Arial" w:cs="Arial"/>
          <w:szCs w:val="20"/>
        </w:rPr>
        <w:t>00</w:t>
      </w:r>
      <w:r w:rsidRPr="009C3013">
        <w:rPr>
          <w:rFonts w:ascii="Arial" w:hAnsi="Arial" w:cs="Arial"/>
          <w:szCs w:val="20"/>
        </w:rPr>
        <w:t xml:space="preserve"> zł, wykonano </w:t>
      </w:r>
      <w:r w:rsidR="00B05D55">
        <w:rPr>
          <w:rFonts w:ascii="Arial" w:hAnsi="Arial" w:cs="Arial"/>
          <w:szCs w:val="20"/>
        </w:rPr>
        <w:t>3.826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zł tj.</w:t>
      </w:r>
      <w:r w:rsidR="00B05D55">
        <w:rPr>
          <w:rFonts w:ascii="Arial" w:hAnsi="Arial" w:cs="Arial"/>
          <w:szCs w:val="20"/>
        </w:rPr>
        <w:t>141,70</w:t>
      </w:r>
      <w:r w:rsidRPr="009C3013">
        <w:rPr>
          <w:rFonts w:ascii="Arial" w:hAnsi="Arial" w:cs="Arial"/>
          <w:szCs w:val="20"/>
        </w:rPr>
        <w:t xml:space="preserve">% </w:t>
      </w:r>
      <w:r w:rsidR="00B05D55"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 xml:space="preserve">i dotyczy </w:t>
      </w:r>
      <w:r w:rsidR="00B111CA">
        <w:rPr>
          <w:rFonts w:ascii="Arial" w:hAnsi="Arial" w:cs="Arial"/>
          <w:szCs w:val="20"/>
        </w:rPr>
        <w:t>wy</w:t>
      </w:r>
      <w:r>
        <w:rPr>
          <w:rFonts w:ascii="Arial" w:hAnsi="Arial" w:cs="Arial"/>
          <w:szCs w:val="20"/>
        </w:rPr>
        <w:t>naj</w:t>
      </w:r>
      <w:r w:rsidRPr="009C3013">
        <w:rPr>
          <w:rFonts w:ascii="Arial" w:hAnsi="Arial" w:cs="Arial"/>
          <w:szCs w:val="20"/>
        </w:rPr>
        <w:t>m</w:t>
      </w:r>
      <w:r>
        <w:rPr>
          <w:rFonts w:ascii="Arial" w:hAnsi="Arial" w:cs="Arial"/>
          <w:szCs w:val="20"/>
        </w:rPr>
        <w:t xml:space="preserve">u </w:t>
      </w:r>
      <w:proofErr w:type="spellStart"/>
      <w:r w:rsidR="00B05D55">
        <w:rPr>
          <w:rFonts w:ascii="Arial" w:hAnsi="Arial" w:cs="Arial"/>
          <w:szCs w:val="20"/>
        </w:rPr>
        <w:t>sal</w:t>
      </w:r>
      <w:proofErr w:type="spellEnd"/>
      <w:r w:rsidR="00B05D55">
        <w:rPr>
          <w:rFonts w:ascii="Arial" w:hAnsi="Arial" w:cs="Arial"/>
          <w:szCs w:val="20"/>
        </w:rPr>
        <w:t xml:space="preserve"> lekcyjnych na działalność edukacyjną innym podmiotom</w:t>
      </w:r>
      <w:r>
        <w:rPr>
          <w:rFonts w:ascii="Arial" w:hAnsi="Arial" w:cs="Arial"/>
          <w:szCs w:val="20"/>
        </w:rPr>
        <w:t>.</w:t>
      </w:r>
      <w:r w:rsidR="00B05D55">
        <w:rPr>
          <w:rFonts w:ascii="Arial" w:hAnsi="Arial" w:cs="Arial"/>
          <w:szCs w:val="20"/>
        </w:rPr>
        <w:t xml:space="preserve"> Wykonanie powyżej wskaźnika upływu czasu związane jest z waloryzacją czynszu w trakcie roku budżetowego, o którą nie skorygowano planu dochodów.</w:t>
      </w:r>
    </w:p>
    <w:p w:rsidR="001A31E8" w:rsidRDefault="001A31E8" w:rsidP="001A31E8">
      <w:pPr>
        <w:pStyle w:val="NormalnyArialUnicodeMS"/>
        <w:numPr>
          <w:ilvl w:val="0"/>
          <w:numId w:val="29"/>
        </w:numPr>
        <w:tabs>
          <w:tab w:val="clear" w:pos="540"/>
          <w:tab w:val="clear" w:pos="900"/>
          <w:tab w:val="clear" w:pos="1800"/>
          <w:tab w:val="num" w:pos="1080"/>
          <w:tab w:val="num" w:pos="396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różnych opłat wykonano w wysokości </w:t>
      </w:r>
      <w:r w:rsidR="00B111CA">
        <w:rPr>
          <w:rFonts w:ascii="Arial" w:hAnsi="Arial" w:cs="Arial"/>
          <w:szCs w:val="20"/>
        </w:rPr>
        <w:t>52</w:t>
      </w:r>
      <w:r>
        <w:rPr>
          <w:rFonts w:ascii="Arial" w:hAnsi="Arial" w:cs="Arial"/>
          <w:szCs w:val="20"/>
        </w:rPr>
        <w:t xml:space="preserve"> zł i dotyczy opłaty za wydanie duplikatu świadectwa.</w:t>
      </w:r>
    </w:p>
    <w:p w:rsidR="00B111CA" w:rsidRDefault="00B111CA" w:rsidP="00B72BA3">
      <w:pPr>
        <w:pStyle w:val="NormalnyArialUnicodeMS"/>
        <w:tabs>
          <w:tab w:val="clear" w:pos="540"/>
          <w:tab w:val="clear" w:pos="900"/>
          <w:tab w:val="num" w:pos="1800"/>
          <w:tab w:val="num" w:pos="3960"/>
        </w:tabs>
        <w:spacing w:line="360" w:lineRule="auto"/>
        <w:ind w:left="742"/>
        <w:rPr>
          <w:rFonts w:ascii="Arial" w:hAnsi="Arial" w:cs="Arial"/>
          <w:szCs w:val="20"/>
        </w:rPr>
      </w:pPr>
      <w:r w:rsidRPr="00B111CA">
        <w:rPr>
          <w:rFonts w:ascii="Arial" w:hAnsi="Arial" w:cs="Arial"/>
          <w:szCs w:val="20"/>
        </w:rPr>
        <w:t>Należności wymagalne w kwocie 12.833,12 zł dotyczą zwrotu po ustawowym terminie dotacji pobranej w nadmiernej wysokości przez Powiat Obornicki.</w:t>
      </w:r>
    </w:p>
    <w:p w:rsidR="001A31E8" w:rsidRPr="00B111CA" w:rsidRDefault="001A31E8" w:rsidP="001A31E8">
      <w:pPr>
        <w:pStyle w:val="NormalnyArialUnicodeMS"/>
        <w:numPr>
          <w:ilvl w:val="2"/>
          <w:numId w:val="29"/>
        </w:numPr>
        <w:tabs>
          <w:tab w:val="clear" w:pos="540"/>
          <w:tab w:val="clear" w:pos="900"/>
          <w:tab w:val="clear" w:pos="2520"/>
          <w:tab w:val="num" w:pos="720"/>
          <w:tab w:val="num" w:pos="1080"/>
          <w:tab w:val="num" w:pos="3960"/>
        </w:tabs>
        <w:spacing w:line="360" w:lineRule="auto"/>
        <w:ind w:left="742" w:hanging="382"/>
        <w:rPr>
          <w:rFonts w:ascii="Arial" w:hAnsi="Arial" w:cs="Arial"/>
          <w:szCs w:val="20"/>
        </w:rPr>
      </w:pPr>
      <w:r w:rsidRPr="00B111CA">
        <w:rPr>
          <w:rFonts w:ascii="Arial" w:hAnsi="Arial" w:cs="Arial"/>
          <w:szCs w:val="20"/>
        </w:rPr>
        <w:t xml:space="preserve">W rozdziale Stołówki szkolne i przedszkolne na plan </w:t>
      </w:r>
      <w:r w:rsidR="00B111CA">
        <w:rPr>
          <w:rFonts w:ascii="Arial" w:hAnsi="Arial" w:cs="Arial"/>
          <w:b/>
          <w:szCs w:val="20"/>
        </w:rPr>
        <w:t>327.000</w:t>
      </w:r>
      <w:r w:rsidRPr="00B111CA">
        <w:rPr>
          <w:rFonts w:ascii="Arial" w:hAnsi="Arial" w:cs="Arial"/>
          <w:b/>
          <w:szCs w:val="20"/>
        </w:rPr>
        <w:t xml:space="preserve"> zł, </w:t>
      </w:r>
      <w:r w:rsidRPr="00B111CA">
        <w:rPr>
          <w:rFonts w:ascii="Arial" w:hAnsi="Arial" w:cs="Arial"/>
          <w:szCs w:val="20"/>
        </w:rPr>
        <w:t xml:space="preserve">wykonano </w:t>
      </w:r>
      <w:r w:rsidR="00B111CA">
        <w:rPr>
          <w:rFonts w:ascii="Arial" w:hAnsi="Arial" w:cs="Arial"/>
          <w:b/>
          <w:szCs w:val="20"/>
        </w:rPr>
        <w:t>317.802,40</w:t>
      </w:r>
      <w:r w:rsidRPr="00B111CA">
        <w:rPr>
          <w:rFonts w:ascii="Arial" w:hAnsi="Arial" w:cs="Arial"/>
          <w:b/>
          <w:szCs w:val="20"/>
        </w:rPr>
        <w:t xml:space="preserve"> zł </w:t>
      </w:r>
      <w:r w:rsidRPr="00B111CA">
        <w:rPr>
          <w:rFonts w:ascii="Arial" w:hAnsi="Arial" w:cs="Arial"/>
          <w:szCs w:val="20"/>
        </w:rPr>
        <w:t xml:space="preserve">tj. </w:t>
      </w:r>
      <w:r w:rsidR="00B111CA">
        <w:rPr>
          <w:rFonts w:ascii="Arial" w:hAnsi="Arial" w:cs="Arial"/>
          <w:b/>
          <w:szCs w:val="20"/>
        </w:rPr>
        <w:t>97,19</w:t>
      </w:r>
      <w:r w:rsidRPr="00B111CA">
        <w:rPr>
          <w:rFonts w:ascii="Arial" w:hAnsi="Arial" w:cs="Arial"/>
          <w:b/>
          <w:szCs w:val="20"/>
        </w:rPr>
        <w:t xml:space="preserve"> %</w:t>
      </w:r>
      <w:r w:rsidRPr="00B111CA">
        <w:rPr>
          <w:rFonts w:ascii="Arial" w:hAnsi="Arial" w:cs="Arial"/>
          <w:szCs w:val="20"/>
        </w:rPr>
        <w:t>, dochody dotyczą:</w:t>
      </w:r>
    </w:p>
    <w:p w:rsidR="001A31E8" w:rsidRDefault="001A31E8" w:rsidP="001A31E8">
      <w:pPr>
        <w:pStyle w:val="NormalnyArialUnicodeMS"/>
        <w:numPr>
          <w:ilvl w:val="3"/>
          <w:numId w:val="29"/>
        </w:numPr>
        <w:tabs>
          <w:tab w:val="clear" w:pos="540"/>
          <w:tab w:val="clear" w:pos="900"/>
          <w:tab w:val="clear" w:pos="3240"/>
          <w:tab w:val="num" w:pos="1080"/>
        </w:tabs>
        <w:spacing w:line="360" w:lineRule="auto"/>
        <w:ind w:left="1102" w:hanging="382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odpłatności za wydawane posiłk</w:t>
      </w:r>
      <w:r>
        <w:rPr>
          <w:rFonts w:ascii="Arial" w:hAnsi="Arial" w:cs="Arial"/>
          <w:szCs w:val="20"/>
        </w:rPr>
        <w:t xml:space="preserve">i na plan </w:t>
      </w:r>
      <w:r w:rsidR="00B111CA">
        <w:rPr>
          <w:rFonts w:ascii="Arial" w:hAnsi="Arial" w:cs="Arial"/>
          <w:szCs w:val="20"/>
        </w:rPr>
        <w:t>294</w:t>
      </w:r>
      <w:r>
        <w:rPr>
          <w:rFonts w:ascii="Arial" w:hAnsi="Arial" w:cs="Arial"/>
          <w:szCs w:val="20"/>
        </w:rPr>
        <w:t xml:space="preserve">.000 zł, dochody wykonane wynoszą </w:t>
      </w:r>
      <w:r w:rsidR="00B111CA">
        <w:rPr>
          <w:rFonts w:ascii="Arial" w:hAnsi="Arial" w:cs="Arial"/>
          <w:szCs w:val="20"/>
        </w:rPr>
        <w:t>285.205,93</w:t>
      </w:r>
      <w:r>
        <w:rPr>
          <w:rFonts w:ascii="Arial" w:hAnsi="Arial" w:cs="Arial"/>
          <w:szCs w:val="20"/>
        </w:rPr>
        <w:t xml:space="preserve"> zł , co stanowi 97,</w:t>
      </w:r>
      <w:r w:rsidR="00B111CA">
        <w:rPr>
          <w:rFonts w:ascii="Arial" w:hAnsi="Arial" w:cs="Arial"/>
          <w:szCs w:val="20"/>
        </w:rPr>
        <w:t>01</w:t>
      </w:r>
      <w:r>
        <w:rPr>
          <w:rFonts w:ascii="Arial" w:hAnsi="Arial" w:cs="Arial"/>
          <w:szCs w:val="20"/>
        </w:rPr>
        <w:t>%</w:t>
      </w:r>
      <w:r w:rsidR="00E316C8">
        <w:rPr>
          <w:rFonts w:ascii="Arial" w:hAnsi="Arial" w:cs="Arial"/>
          <w:szCs w:val="20"/>
        </w:rPr>
        <w:t xml:space="preserve"> wykonania planowanych dochodów.</w:t>
      </w:r>
      <w:r w:rsidRPr="009C3013">
        <w:rPr>
          <w:rFonts w:ascii="Arial" w:hAnsi="Arial" w:cs="Arial"/>
          <w:szCs w:val="20"/>
        </w:rPr>
        <w:t xml:space="preserve"> Wykonanie poniżej normy spowodowane jest zmniejsze</w:t>
      </w:r>
      <w:r>
        <w:rPr>
          <w:rFonts w:ascii="Arial" w:hAnsi="Arial" w:cs="Arial"/>
          <w:szCs w:val="20"/>
        </w:rPr>
        <w:t>niem ilości wydawanych posiłków,</w:t>
      </w:r>
    </w:p>
    <w:p w:rsidR="00B111CA" w:rsidRDefault="001A31E8" w:rsidP="001A31E8">
      <w:pPr>
        <w:pStyle w:val="NormalnyArialUnicodeMS"/>
        <w:numPr>
          <w:ilvl w:val="3"/>
          <w:numId w:val="29"/>
        </w:numPr>
        <w:tabs>
          <w:tab w:val="clear" w:pos="540"/>
          <w:tab w:val="clear" w:pos="900"/>
          <w:tab w:val="clear" w:pos="324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marży naliczanej do odpłatności za osoby dorosłe korzystające z posiłków na plan 1</w:t>
      </w:r>
      <w:r w:rsidR="00B111CA">
        <w:rPr>
          <w:rFonts w:ascii="Arial" w:hAnsi="Arial" w:cs="Arial"/>
          <w:szCs w:val="20"/>
        </w:rPr>
        <w:t>5.00</w:t>
      </w:r>
      <w:r>
        <w:rPr>
          <w:rFonts w:ascii="Arial" w:hAnsi="Arial" w:cs="Arial"/>
          <w:szCs w:val="20"/>
        </w:rPr>
        <w:t xml:space="preserve">0 </w:t>
      </w:r>
      <w:r w:rsidRPr="009C3013">
        <w:rPr>
          <w:rFonts w:ascii="Arial" w:hAnsi="Arial" w:cs="Arial"/>
          <w:szCs w:val="20"/>
        </w:rPr>
        <w:t xml:space="preserve">zł, wykonano </w:t>
      </w:r>
      <w:r w:rsidR="00B111CA">
        <w:rPr>
          <w:rFonts w:ascii="Arial" w:hAnsi="Arial" w:cs="Arial"/>
          <w:szCs w:val="20"/>
        </w:rPr>
        <w:t>14.596,47</w:t>
      </w:r>
      <w:r w:rsidRPr="009C3013">
        <w:rPr>
          <w:rFonts w:ascii="Arial" w:hAnsi="Arial" w:cs="Arial"/>
          <w:szCs w:val="20"/>
        </w:rPr>
        <w:t xml:space="preserve"> zł, tj</w:t>
      </w:r>
      <w:r>
        <w:rPr>
          <w:rFonts w:ascii="Arial" w:hAnsi="Arial" w:cs="Arial"/>
          <w:szCs w:val="20"/>
        </w:rPr>
        <w:t xml:space="preserve">. </w:t>
      </w:r>
      <w:r w:rsidR="00B111CA">
        <w:rPr>
          <w:rFonts w:ascii="Arial" w:hAnsi="Arial" w:cs="Arial"/>
          <w:szCs w:val="20"/>
        </w:rPr>
        <w:t>97,31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%</w:t>
      </w:r>
      <w:r w:rsidR="00B111CA">
        <w:rPr>
          <w:rFonts w:ascii="Arial" w:hAnsi="Arial" w:cs="Arial"/>
          <w:szCs w:val="20"/>
        </w:rPr>
        <w:t>,</w:t>
      </w:r>
    </w:p>
    <w:p w:rsidR="00B111CA" w:rsidRDefault="00E65E9D" w:rsidP="00B111CA">
      <w:pPr>
        <w:pStyle w:val="NormalnyArialUnicodeMS"/>
        <w:numPr>
          <w:ilvl w:val="3"/>
          <w:numId w:val="29"/>
        </w:numPr>
        <w:tabs>
          <w:tab w:val="clear" w:pos="540"/>
          <w:tab w:val="clear" w:pos="900"/>
          <w:tab w:val="clear" w:pos="324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środków</w:t>
      </w:r>
      <w:r w:rsidR="000870EE">
        <w:rPr>
          <w:rFonts w:ascii="Arial" w:hAnsi="Arial" w:cs="Arial"/>
          <w:szCs w:val="20"/>
        </w:rPr>
        <w:t xml:space="preserve"> na dofinansowanie własnych zadań bieżących pozyskanych z innych źródeł tj.</w:t>
      </w:r>
      <w:r w:rsidR="000870EE">
        <w:rPr>
          <w:rFonts w:ascii="Arial" w:hAnsi="Arial" w:cs="Arial"/>
          <w:szCs w:val="20"/>
        </w:rPr>
        <w:br/>
      </w:r>
      <w:r w:rsidR="00B111CA">
        <w:rPr>
          <w:rFonts w:ascii="Arial" w:hAnsi="Arial" w:cs="Arial"/>
          <w:szCs w:val="20"/>
        </w:rPr>
        <w:t xml:space="preserve">od Firmy DENDRO z przeznaczeniem na sfinansowanie posiłków dla dzieci zgodnie </w:t>
      </w:r>
      <w:r>
        <w:rPr>
          <w:rFonts w:ascii="Arial" w:hAnsi="Arial" w:cs="Arial"/>
          <w:szCs w:val="20"/>
        </w:rPr>
        <w:br/>
      </w:r>
      <w:r w:rsidR="00B111CA">
        <w:rPr>
          <w:rFonts w:ascii="Arial" w:hAnsi="Arial" w:cs="Arial"/>
          <w:szCs w:val="20"/>
        </w:rPr>
        <w:t>z zawartą umową pl</w:t>
      </w:r>
      <w:r>
        <w:rPr>
          <w:rFonts w:ascii="Arial" w:hAnsi="Arial" w:cs="Arial"/>
          <w:szCs w:val="20"/>
        </w:rPr>
        <w:t>an i wykonanie wynosi 18.000 zł.</w:t>
      </w:r>
    </w:p>
    <w:p w:rsidR="001A31E8" w:rsidRPr="008B1AFB" w:rsidRDefault="001A31E8" w:rsidP="001A31E8">
      <w:pPr>
        <w:pStyle w:val="NormalnyArialUnicodeMS"/>
        <w:tabs>
          <w:tab w:val="clear" w:pos="540"/>
          <w:tab w:val="clear" w:pos="900"/>
        </w:tabs>
        <w:spacing w:line="360" w:lineRule="auto"/>
        <w:ind w:left="1080"/>
        <w:rPr>
          <w:rFonts w:ascii="Arial" w:hAnsi="Arial" w:cs="Arial"/>
          <w:sz w:val="6"/>
          <w:szCs w:val="6"/>
        </w:rPr>
      </w:pPr>
    </w:p>
    <w:p w:rsidR="001A31E8" w:rsidRDefault="001A31E8" w:rsidP="001A31E8">
      <w:pPr>
        <w:pStyle w:val="NormalnyArialUnicodeMS"/>
        <w:tabs>
          <w:tab w:val="clear" w:pos="540"/>
          <w:tab w:val="clear" w:pos="90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Wykonanie dochodów w tym dziale jest prawidłowe</w:t>
      </w:r>
      <w:r>
        <w:rPr>
          <w:rFonts w:ascii="Arial" w:hAnsi="Arial" w:cs="Arial"/>
          <w:szCs w:val="20"/>
        </w:rPr>
        <w:t xml:space="preserve">, które wynosi </w:t>
      </w:r>
      <w:r w:rsidR="000870EE">
        <w:rPr>
          <w:rFonts w:ascii="Arial" w:hAnsi="Arial" w:cs="Arial"/>
          <w:szCs w:val="20"/>
        </w:rPr>
        <w:t>99,15</w:t>
      </w:r>
      <w:r>
        <w:rPr>
          <w:rFonts w:ascii="Arial" w:hAnsi="Arial" w:cs="Arial"/>
          <w:szCs w:val="20"/>
        </w:rPr>
        <w:t>%.</w:t>
      </w:r>
    </w:p>
    <w:p w:rsidR="001A31E8" w:rsidRPr="009C4E85" w:rsidRDefault="001A31E8" w:rsidP="001A31E8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 xml:space="preserve">W dziale 852 </w:t>
      </w:r>
      <w:r w:rsidRPr="009C4E85">
        <w:rPr>
          <w:rFonts w:ascii="Arial" w:hAnsi="Arial" w:cs="Arial"/>
          <w:b/>
          <w:i/>
          <w:sz w:val="22"/>
          <w:szCs w:val="22"/>
        </w:rPr>
        <w:tab/>
        <w:t>Pomoc społeczna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0870EE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ab/>
      </w:r>
      <w:r w:rsidR="000870EE">
        <w:rPr>
          <w:rFonts w:ascii="Arial" w:hAnsi="Arial" w:cs="Arial"/>
          <w:b/>
          <w:szCs w:val="20"/>
        </w:rPr>
        <w:t>7.287.490,14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0870EE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0870EE">
        <w:rPr>
          <w:rFonts w:ascii="Arial" w:hAnsi="Arial" w:cs="Arial"/>
          <w:b/>
          <w:szCs w:val="20"/>
        </w:rPr>
        <w:t>7.288.555,08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 wynosi     </w:t>
      </w:r>
      <w:r w:rsidRPr="009C3013">
        <w:rPr>
          <w:rFonts w:ascii="Arial" w:hAnsi="Arial" w:cs="Arial"/>
          <w:b/>
          <w:szCs w:val="20"/>
        </w:rPr>
        <w:tab/>
      </w:r>
      <w:r w:rsidR="000870EE">
        <w:rPr>
          <w:rFonts w:ascii="Arial" w:hAnsi="Arial" w:cs="Arial"/>
          <w:b/>
          <w:szCs w:val="20"/>
        </w:rPr>
        <w:t>100,01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720" w:hanging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</w:t>
      </w:r>
      <w:r w:rsidRPr="009C3013">
        <w:rPr>
          <w:rFonts w:ascii="Arial" w:hAnsi="Arial" w:cs="Arial"/>
          <w:b/>
          <w:szCs w:val="20"/>
        </w:rPr>
        <w:t xml:space="preserve"> tym:</w:t>
      </w:r>
    </w:p>
    <w:p w:rsidR="001A31E8" w:rsidRDefault="001A31E8" w:rsidP="001A31E8">
      <w:pPr>
        <w:pStyle w:val="NormalnyArialUnicodeMS"/>
        <w:numPr>
          <w:ilvl w:val="0"/>
          <w:numId w:val="24"/>
        </w:numPr>
        <w:tabs>
          <w:tab w:val="clear" w:pos="540"/>
          <w:tab w:val="clear" w:pos="900"/>
          <w:tab w:val="left" w:pos="720"/>
          <w:tab w:val="num" w:pos="1260"/>
        </w:tabs>
        <w:spacing w:line="360" w:lineRule="auto"/>
        <w:ind w:right="-132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Dotacje celowe otrzymane z budżetu państwa na realizację zadań bieżących z zakresu administracji rządowej oraz innych zadań zleconych gminie ustawami, na plan </w:t>
      </w:r>
      <w:r w:rsidR="000870EE">
        <w:rPr>
          <w:rFonts w:ascii="Arial" w:hAnsi="Arial" w:cs="Arial"/>
          <w:szCs w:val="20"/>
        </w:rPr>
        <w:t>6.339.294</w:t>
      </w:r>
      <w:r w:rsidRPr="00875BED">
        <w:rPr>
          <w:rFonts w:ascii="Arial" w:hAnsi="Arial" w:cs="Arial"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wykonano </w:t>
      </w:r>
      <w:r w:rsidR="000870EE">
        <w:rPr>
          <w:rFonts w:ascii="Arial" w:hAnsi="Arial" w:cs="Arial"/>
          <w:szCs w:val="20"/>
        </w:rPr>
        <w:t>6.330.844,19</w:t>
      </w:r>
      <w:r w:rsidRPr="00875BED">
        <w:rPr>
          <w:rFonts w:ascii="Arial" w:hAnsi="Arial" w:cs="Arial"/>
          <w:szCs w:val="20"/>
        </w:rPr>
        <w:t xml:space="preserve"> zł tj. </w:t>
      </w:r>
      <w:r w:rsidR="000870EE">
        <w:rPr>
          <w:rFonts w:ascii="Arial" w:hAnsi="Arial" w:cs="Arial"/>
          <w:szCs w:val="20"/>
        </w:rPr>
        <w:t>99,87</w:t>
      </w:r>
      <w:r w:rsidRPr="007751B4">
        <w:rPr>
          <w:rFonts w:ascii="Arial" w:hAnsi="Arial" w:cs="Arial"/>
          <w:b/>
          <w:szCs w:val="20"/>
        </w:rPr>
        <w:t xml:space="preserve"> %</w:t>
      </w:r>
      <w:r>
        <w:rPr>
          <w:rFonts w:ascii="Arial" w:hAnsi="Arial" w:cs="Arial"/>
          <w:b/>
          <w:szCs w:val="20"/>
        </w:rPr>
        <w:t xml:space="preserve">. </w:t>
      </w:r>
      <w:r w:rsidRPr="00B730B5">
        <w:rPr>
          <w:rFonts w:ascii="Arial" w:hAnsi="Arial" w:cs="Arial"/>
          <w:szCs w:val="20"/>
        </w:rPr>
        <w:t xml:space="preserve">Zwrot </w:t>
      </w:r>
      <w:r>
        <w:rPr>
          <w:rFonts w:ascii="Arial" w:hAnsi="Arial" w:cs="Arial"/>
          <w:szCs w:val="20"/>
        </w:rPr>
        <w:t xml:space="preserve"> otrzymanej</w:t>
      </w:r>
      <w:r w:rsidR="00E65E9D">
        <w:rPr>
          <w:rFonts w:ascii="Arial" w:hAnsi="Arial" w:cs="Arial"/>
          <w:szCs w:val="20"/>
        </w:rPr>
        <w:t>,</w:t>
      </w:r>
      <w:r>
        <w:rPr>
          <w:rFonts w:ascii="Arial" w:hAnsi="Arial" w:cs="Arial"/>
          <w:szCs w:val="20"/>
        </w:rPr>
        <w:t xml:space="preserve"> ale nie wykorzystanej dotacji w kwocie </w:t>
      </w:r>
      <w:r w:rsidR="00EF625E">
        <w:rPr>
          <w:rFonts w:ascii="Arial" w:hAnsi="Arial" w:cs="Arial"/>
          <w:szCs w:val="20"/>
        </w:rPr>
        <w:t>2.591,41</w:t>
      </w:r>
      <w:r>
        <w:rPr>
          <w:rFonts w:ascii="Arial" w:hAnsi="Arial" w:cs="Arial"/>
          <w:szCs w:val="20"/>
        </w:rPr>
        <w:t xml:space="preserve"> zł został dokonany w ustawowym terminie do dysponenta tych środków.</w:t>
      </w:r>
    </w:p>
    <w:p w:rsidR="001A31E8" w:rsidRPr="00C309A2" w:rsidRDefault="001A31E8" w:rsidP="001A31E8">
      <w:pPr>
        <w:pStyle w:val="NormalnyArialUnicodeMS"/>
        <w:tabs>
          <w:tab w:val="clear" w:pos="540"/>
          <w:tab w:val="clear" w:pos="900"/>
        </w:tabs>
        <w:spacing w:line="360" w:lineRule="auto"/>
        <w:ind w:left="720" w:right="-132"/>
        <w:rPr>
          <w:rFonts w:ascii="Arial" w:hAnsi="Arial" w:cs="Arial"/>
          <w:sz w:val="6"/>
          <w:szCs w:val="6"/>
        </w:rPr>
      </w:pPr>
    </w:p>
    <w:p w:rsidR="001A31E8" w:rsidRDefault="001A31E8" w:rsidP="001A31E8">
      <w:pPr>
        <w:pStyle w:val="NormalnyArialUnicodeMS"/>
        <w:numPr>
          <w:ilvl w:val="0"/>
          <w:numId w:val="24"/>
        </w:numPr>
        <w:tabs>
          <w:tab w:val="clear" w:pos="540"/>
          <w:tab w:val="clear" w:pos="900"/>
          <w:tab w:val="left" w:pos="720"/>
          <w:tab w:val="num" w:pos="1260"/>
        </w:tabs>
        <w:spacing w:line="360" w:lineRule="auto"/>
        <w:ind w:right="-132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lastRenderedPageBreak/>
        <w:t>Dotacje celowe otrzymane z budżetu państwa na realizację własnych zadań bieżących gmin,</w:t>
      </w:r>
      <w:r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 xml:space="preserve">na plan </w:t>
      </w:r>
      <w:r w:rsidR="00EF625E">
        <w:rPr>
          <w:rFonts w:ascii="Arial" w:hAnsi="Arial" w:cs="Arial"/>
          <w:szCs w:val="20"/>
        </w:rPr>
        <w:t>773.357</w:t>
      </w:r>
      <w:r w:rsidRPr="00875BED">
        <w:rPr>
          <w:rFonts w:ascii="Arial" w:hAnsi="Arial" w:cs="Arial"/>
          <w:szCs w:val="20"/>
        </w:rPr>
        <w:t xml:space="preserve"> zł,</w:t>
      </w:r>
      <w:r w:rsidRPr="009C3013">
        <w:rPr>
          <w:rFonts w:ascii="Arial" w:hAnsi="Arial" w:cs="Arial"/>
          <w:szCs w:val="20"/>
        </w:rPr>
        <w:t xml:space="preserve"> wykonano </w:t>
      </w:r>
      <w:r w:rsidR="00EF625E">
        <w:rPr>
          <w:rFonts w:ascii="Arial" w:hAnsi="Arial" w:cs="Arial"/>
          <w:szCs w:val="20"/>
        </w:rPr>
        <w:t>768.968,19</w:t>
      </w:r>
      <w:r w:rsidRPr="00875BED">
        <w:rPr>
          <w:rFonts w:ascii="Arial" w:hAnsi="Arial" w:cs="Arial"/>
          <w:szCs w:val="20"/>
        </w:rPr>
        <w:t xml:space="preserve"> zł tj. </w:t>
      </w:r>
      <w:r w:rsidR="00EF625E">
        <w:rPr>
          <w:rFonts w:ascii="Arial" w:hAnsi="Arial" w:cs="Arial"/>
          <w:szCs w:val="20"/>
        </w:rPr>
        <w:t>99,43</w:t>
      </w:r>
      <w:r w:rsidRPr="009C3013">
        <w:rPr>
          <w:rFonts w:ascii="Arial" w:hAnsi="Arial" w:cs="Arial"/>
          <w:b/>
          <w:szCs w:val="20"/>
        </w:rPr>
        <w:t>%</w:t>
      </w:r>
      <w:r>
        <w:rPr>
          <w:rFonts w:ascii="Arial" w:hAnsi="Arial" w:cs="Arial"/>
          <w:b/>
          <w:szCs w:val="20"/>
        </w:rPr>
        <w:t>.</w:t>
      </w:r>
      <w:r w:rsidRPr="00890F2A">
        <w:rPr>
          <w:rFonts w:ascii="Arial" w:hAnsi="Arial" w:cs="Arial"/>
          <w:szCs w:val="20"/>
        </w:rPr>
        <w:t xml:space="preserve"> </w:t>
      </w:r>
      <w:r w:rsidRPr="00B730B5">
        <w:rPr>
          <w:rFonts w:ascii="Arial" w:hAnsi="Arial" w:cs="Arial"/>
          <w:szCs w:val="20"/>
        </w:rPr>
        <w:t xml:space="preserve">Zwrot </w:t>
      </w:r>
      <w:r>
        <w:rPr>
          <w:rFonts w:ascii="Arial" w:hAnsi="Arial" w:cs="Arial"/>
          <w:szCs w:val="20"/>
        </w:rPr>
        <w:t xml:space="preserve"> otrzymanej </w:t>
      </w:r>
      <w:r>
        <w:rPr>
          <w:rFonts w:ascii="Arial" w:hAnsi="Arial" w:cs="Arial"/>
          <w:szCs w:val="20"/>
        </w:rPr>
        <w:br/>
        <w:t xml:space="preserve">ale nie wykorzystanej dotacji w kwocie </w:t>
      </w:r>
      <w:r w:rsidR="00EF625E">
        <w:rPr>
          <w:rFonts w:ascii="Arial" w:hAnsi="Arial" w:cs="Arial"/>
          <w:szCs w:val="20"/>
        </w:rPr>
        <w:t>4.388,81</w:t>
      </w:r>
      <w:r>
        <w:rPr>
          <w:rFonts w:ascii="Arial" w:hAnsi="Arial" w:cs="Arial"/>
          <w:szCs w:val="20"/>
        </w:rPr>
        <w:t xml:space="preserve"> zł został dokonany w ustawowym i umownym  terminie rozliczenia środków do dysponenta.</w:t>
      </w:r>
    </w:p>
    <w:p w:rsidR="001A31E8" w:rsidRPr="00C309A2" w:rsidRDefault="001A31E8" w:rsidP="001A31E8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right="-132"/>
        <w:rPr>
          <w:rFonts w:ascii="Arial" w:hAnsi="Arial" w:cs="Arial"/>
          <w:sz w:val="6"/>
          <w:szCs w:val="6"/>
        </w:rPr>
      </w:pPr>
    </w:p>
    <w:p w:rsidR="001A31E8" w:rsidRDefault="001A31E8" w:rsidP="001A31E8">
      <w:pPr>
        <w:pStyle w:val="NormalnyArialUnicodeMS"/>
        <w:numPr>
          <w:ilvl w:val="0"/>
          <w:numId w:val="24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Dochody związane z realizacją zadań z zakresu administracji rządowej</w:t>
      </w:r>
      <w:r>
        <w:rPr>
          <w:rFonts w:ascii="Arial" w:hAnsi="Arial" w:cs="Arial"/>
          <w:szCs w:val="20"/>
        </w:rPr>
        <w:t xml:space="preserve"> na plan 59.830</w:t>
      </w:r>
      <w:r w:rsidRPr="00875BED">
        <w:rPr>
          <w:rFonts w:ascii="Arial" w:hAnsi="Arial" w:cs="Arial"/>
          <w:szCs w:val="20"/>
        </w:rPr>
        <w:t xml:space="preserve"> zł </w:t>
      </w:r>
      <w:r w:rsidRPr="009C3013">
        <w:rPr>
          <w:rFonts w:ascii="Arial" w:hAnsi="Arial" w:cs="Arial"/>
          <w:szCs w:val="20"/>
        </w:rPr>
        <w:t xml:space="preserve">wykonanie wynosi </w:t>
      </w:r>
      <w:r w:rsidR="00EF625E">
        <w:rPr>
          <w:rFonts w:ascii="Arial" w:hAnsi="Arial" w:cs="Arial"/>
          <w:szCs w:val="20"/>
        </w:rPr>
        <w:t>73.009,25</w:t>
      </w:r>
      <w:r w:rsidRPr="00875BED">
        <w:rPr>
          <w:rFonts w:ascii="Arial" w:hAnsi="Arial" w:cs="Arial"/>
          <w:szCs w:val="20"/>
        </w:rPr>
        <w:t xml:space="preserve"> zł,</w:t>
      </w:r>
      <w:r>
        <w:rPr>
          <w:rFonts w:ascii="Arial" w:hAnsi="Arial" w:cs="Arial"/>
          <w:b/>
          <w:szCs w:val="20"/>
        </w:rPr>
        <w:t xml:space="preserve"> </w:t>
      </w:r>
      <w:r w:rsidRPr="00D36F11">
        <w:rPr>
          <w:rFonts w:ascii="Arial" w:hAnsi="Arial" w:cs="Arial"/>
          <w:szCs w:val="20"/>
        </w:rPr>
        <w:t xml:space="preserve">co stanowi </w:t>
      </w:r>
      <w:r w:rsidR="00EF625E">
        <w:rPr>
          <w:rFonts w:ascii="Arial" w:hAnsi="Arial" w:cs="Arial"/>
          <w:szCs w:val="20"/>
        </w:rPr>
        <w:t>122,03</w:t>
      </w:r>
      <w:r w:rsidRPr="00D36F11">
        <w:rPr>
          <w:rFonts w:ascii="Arial" w:hAnsi="Arial" w:cs="Arial"/>
          <w:szCs w:val="20"/>
        </w:rPr>
        <w:t>%</w:t>
      </w:r>
      <w:r>
        <w:rPr>
          <w:rFonts w:ascii="Arial" w:hAnsi="Arial" w:cs="Arial"/>
          <w:szCs w:val="20"/>
        </w:rPr>
        <w:t xml:space="preserve"> planowanych dochodów i dotyczą</w:t>
      </w:r>
      <w:r w:rsidRPr="009C3013">
        <w:rPr>
          <w:rFonts w:ascii="Arial" w:hAnsi="Arial" w:cs="Arial"/>
          <w:szCs w:val="20"/>
        </w:rPr>
        <w:t xml:space="preserve"> wyegzekwowanych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od dłużników alimentacyjnych przez Komornika Sądowego zaliczek alimentacyjnych</w:t>
      </w:r>
      <w:r>
        <w:rPr>
          <w:rFonts w:ascii="Arial" w:hAnsi="Arial" w:cs="Arial"/>
          <w:szCs w:val="20"/>
        </w:rPr>
        <w:t xml:space="preserve">, </w:t>
      </w:r>
      <w:r w:rsidRPr="009C3013">
        <w:rPr>
          <w:rFonts w:ascii="Arial" w:hAnsi="Arial" w:cs="Arial"/>
          <w:szCs w:val="20"/>
        </w:rPr>
        <w:t>funduszu alimentacyjnego</w:t>
      </w:r>
      <w:r>
        <w:rPr>
          <w:rFonts w:ascii="Arial" w:hAnsi="Arial" w:cs="Arial"/>
          <w:szCs w:val="20"/>
        </w:rPr>
        <w:t xml:space="preserve">, wpłacanych przez świadczeniobiorców specjalistycznych usług opiekuńczych oraz </w:t>
      </w:r>
      <w:r w:rsidRPr="009C3013">
        <w:rPr>
          <w:rFonts w:ascii="Arial" w:hAnsi="Arial" w:cs="Arial"/>
          <w:szCs w:val="20"/>
        </w:rPr>
        <w:t xml:space="preserve">dochodu od innej gminy z </w:t>
      </w:r>
      <w:r w:rsidR="00C14560">
        <w:rPr>
          <w:rFonts w:ascii="Arial" w:hAnsi="Arial" w:cs="Arial"/>
          <w:szCs w:val="20"/>
        </w:rPr>
        <w:t xml:space="preserve">tytułu </w:t>
      </w:r>
      <w:r w:rsidRPr="009C3013">
        <w:rPr>
          <w:rFonts w:ascii="Arial" w:hAnsi="Arial" w:cs="Arial"/>
          <w:szCs w:val="20"/>
        </w:rPr>
        <w:t>wpłat od dłużników alimentacyjnych zameldowanych na naszym terenie, a przebywających na terenie innej gminy</w:t>
      </w:r>
      <w:r>
        <w:rPr>
          <w:rFonts w:ascii="Arial" w:hAnsi="Arial" w:cs="Arial"/>
          <w:szCs w:val="20"/>
        </w:rPr>
        <w:br/>
        <w:t xml:space="preserve"> w wysokości </w:t>
      </w:r>
      <w:r w:rsidRPr="009C3013">
        <w:rPr>
          <w:rFonts w:ascii="Arial" w:hAnsi="Arial" w:cs="Arial"/>
          <w:szCs w:val="20"/>
        </w:rPr>
        <w:t xml:space="preserve">należnych </w:t>
      </w:r>
      <w:r>
        <w:rPr>
          <w:rFonts w:ascii="Arial" w:hAnsi="Arial" w:cs="Arial"/>
          <w:szCs w:val="20"/>
        </w:rPr>
        <w:t xml:space="preserve">udziałów </w:t>
      </w:r>
      <w:r w:rsidRPr="009C3013">
        <w:rPr>
          <w:rFonts w:ascii="Arial" w:hAnsi="Arial" w:cs="Arial"/>
          <w:szCs w:val="20"/>
        </w:rPr>
        <w:t>gminie</w:t>
      </w:r>
      <w:r>
        <w:rPr>
          <w:rFonts w:ascii="Arial" w:hAnsi="Arial" w:cs="Arial"/>
          <w:szCs w:val="20"/>
        </w:rPr>
        <w:t>.</w:t>
      </w:r>
      <w:r w:rsidRPr="009C3013">
        <w:rPr>
          <w:rFonts w:ascii="Arial" w:hAnsi="Arial" w:cs="Arial"/>
          <w:szCs w:val="20"/>
        </w:rPr>
        <w:t xml:space="preserve"> Należności wymagalne z tego tytułu wyniosły </w:t>
      </w:r>
      <w:r w:rsidR="00EF625E">
        <w:rPr>
          <w:rFonts w:ascii="Arial" w:hAnsi="Arial" w:cs="Arial"/>
          <w:szCs w:val="20"/>
        </w:rPr>
        <w:t>1.983.405,75</w:t>
      </w:r>
      <w:r w:rsidRPr="009C3013">
        <w:rPr>
          <w:rFonts w:ascii="Arial" w:hAnsi="Arial" w:cs="Arial"/>
          <w:szCs w:val="20"/>
        </w:rPr>
        <w:t xml:space="preserve"> zł.</w:t>
      </w:r>
    </w:p>
    <w:p w:rsidR="001A31E8" w:rsidRPr="00C309A2" w:rsidRDefault="001A31E8" w:rsidP="001A31E8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 w:val="6"/>
          <w:szCs w:val="6"/>
        </w:rPr>
      </w:pPr>
    </w:p>
    <w:p w:rsidR="001A31E8" w:rsidRPr="004001A9" w:rsidRDefault="001A31E8" w:rsidP="00BA1492">
      <w:pPr>
        <w:pStyle w:val="NormalnyArialUnicodeMS"/>
        <w:numPr>
          <w:ilvl w:val="0"/>
          <w:numId w:val="116"/>
        </w:numPr>
        <w:tabs>
          <w:tab w:val="clear" w:pos="540"/>
          <w:tab w:val="clear" w:pos="900"/>
        </w:tabs>
        <w:spacing w:line="360" w:lineRule="auto"/>
        <w:ind w:left="709" w:hanging="425"/>
        <w:rPr>
          <w:rFonts w:ascii="Arial" w:hAnsi="Arial" w:cs="Arial"/>
          <w:sz w:val="6"/>
          <w:szCs w:val="6"/>
        </w:rPr>
      </w:pPr>
      <w:r w:rsidRPr="004001A9">
        <w:rPr>
          <w:rFonts w:ascii="Arial" w:hAnsi="Arial" w:cs="Arial"/>
          <w:szCs w:val="20"/>
        </w:rPr>
        <w:t xml:space="preserve">Środki na dofinansowanie własnych zadań bieżących pozyskanych z innych źródeł  na plan </w:t>
      </w:r>
      <w:r w:rsidR="00EF625E">
        <w:rPr>
          <w:rFonts w:ascii="Arial" w:hAnsi="Arial" w:cs="Arial"/>
          <w:szCs w:val="20"/>
        </w:rPr>
        <w:t>61.450</w:t>
      </w:r>
      <w:r w:rsidRPr="004001A9">
        <w:rPr>
          <w:rFonts w:ascii="Arial" w:hAnsi="Arial" w:cs="Arial"/>
          <w:szCs w:val="20"/>
        </w:rPr>
        <w:t xml:space="preserve"> zł, wykonanie wynosi </w:t>
      </w:r>
      <w:r w:rsidR="00EF625E">
        <w:rPr>
          <w:rFonts w:ascii="Arial" w:hAnsi="Arial" w:cs="Arial"/>
          <w:szCs w:val="20"/>
        </w:rPr>
        <w:t>61.439</w:t>
      </w:r>
      <w:r w:rsidRPr="004001A9">
        <w:rPr>
          <w:rFonts w:ascii="Arial" w:hAnsi="Arial" w:cs="Arial"/>
          <w:szCs w:val="20"/>
        </w:rPr>
        <w:t xml:space="preserve"> zł. Pozyskane środki podlegające rozliczeniu przeznaczono na  turnus rehabilitacyjny</w:t>
      </w:r>
      <w:r w:rsidR="00EF625E">
        <w:rPr>
          <w:rFonts w:ascii="Arial" w:hAnsi="Arial" w:cs="Arial"/>
          <w:szCs w:val="20"/>
        </w:rPr>
        <w:t>,</w:t>
      </w:r>
      <w:r w:rsidR="00EF625E" w:rsidRPr="00EF625E">
        <w:rPr>
          <w:rFonts w:ascii="Arial" w:hAnsi="Arial" w:cs="Arial"/>
          <w:szCs w:val="20"/>
        </w:rPr>
        <w:t xml:space="preserve"> </w:t>
      </w:r>
      <w:r w:rsidR="00EF625E">
        <w:rPr>
          <w:rFonts w:ascii="Arial" w:hAnsi="Arial" w:cs="Arial"/>
          <w:szCs w:val="20"/>
        </w:rPr>
        <w:t xml:space="preserve">dożywianie dzieci </w:t>
      </w:r>
      <w:r w:rsidRPr="004001A9">
        <w:rPr>
          <w:rFonts w:ascii="Arial" w:hAnsi="Arial" w:cs="Arial"/>
          <w:szCs w:val="20"/>
        </w:rPr>
        <w:t xml:space="preserve"> oraz zakupiono podręczniki dla dzieci będących pod opieką gm</w:t>
      </w:r>
      <w:r w:rsidR="00EF625E">
        <w:rPr>
          <w:rFonts w:ascii="Arial" w:hAnsi="Arial" w:cs="Arial"/>
          <w:szCs w:val="20"/>
        </w:rPr>
        <w:t>innego ośrodka pomocy społecznej</w:t>
      </w:r>
      <w:r>
        <w:rPr>
          <w:rFonts w:ascii="Arial" w:hAnsi="Arial" w:cs="Arial"/>
          <w:szCs w:val="20"/>
        </w:rPr>
        <w:t>.</w:t>
      </w:r>
    </w:p>
    <w:p w:rsidR="001A31E8" w:rsidRDefault="001A31E8" w:rsidP="001A31E8">
      <w:pPr>
        <w:pStyle w:val="NormalnyArialUnicodeMS"/>
        <w:numPr>
          <w:ilvl w:val="0"/>
          <w:numId w:val="24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Wpływy z usług opiekuńczych świadczonych dla podopiecznych na plan </w:t>
      </w:r>
      <w:r w:rsidRPr="00875BED">
        <w:rPr>
          <w:rFonts w:ascii="Arial" w:hAnsi="Arial" w:cs="Arial"/>
          <w:szCs w:val="20"/>
        </w:rPr>
        <w:t>3</w:t>
      </w:r>
      <w:r>
        <w:rPr>
          <w:rFonts w:ascii="Arial" w:hAnsi="Arial" w:cs="Arial"/>
          <w:szCs w:val="20"/>
        </w:rPr>
        <w:t>1</w:t>
      </w:r>
      <w:r w:rsidRPr="00875BED">
        <w:rPr>
          <w:rFonts w:ascii="Arial" w:hAnsi="Arial" w:cs="Arial"/>
          <w:szCs w:val="20"/>
        </w:rPr>
        <w:t>.000 zł</w:t>
      </w:r>
      <w:r w:rsidRPr="009C3013">
        <w:rPr>
          <w:rFonts w:ascii="Arial" w:hAnsi="Arial" w:cs="Arial"/>
          <w:szCs w:val="20"/>
        </w:rPr>
        <w:t xml:space="preserve">, wykonanie wynosi </w:t>
      </w:r>
      <w:r w:rsidR="00EF625E">
        <w:rPr>
          <w:rFonts w:ascii="Arial" w:hAnsi="Arial" w:cs="Arial"/>
          <w:szCs w:val="20"/>
        </w:rPr>
        <w:t>35.224,95</w:t>
      </w:r>
      <w:r w:rsidRPr="00875BED">
        <w:rPr>
          <w:rFonts w:ascii="Arial" w:hAnsi="Arial" w:cs="Arial"/>
          <w:szCs w:val="20"/>
        </w:rPr>
        <w:t xml:space="preserve"> zł tj. </w:t>
      </w:r>
      <w:r w:rsidR="00EF625E">
        <w:rPr>
          <w:rFonts w:ascii="Arial" w:hAnsi="Arial" w:cs="Arial"/>
          <w:szCs w:val="20"/>
        </w:rPr>
        <w:t>113,63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%.</w:t>
      </w:r>
      <w:r>
        <w:rPr>
          <w:rFonts w:ascii="Arial" w:hAnsi="Arial" w:cs="Arial"/>
          <w:szCs w:val="20"/>
        </w:rPr>
        <w:t xml:space="preserve"> W związku ze stale zmieniającą się liczbą i rodzajem świadczonych usług, trudno oszacować wpływy z tego tytułu.</w:t>
      </w:r>
    </w:p>
    <w:p w:rsidR="001A31E8" w:rsidRPr="00C309A2" w:rsidRDefault="001A31E8" w:rsidP="001A31E8">
      <w:pPr>
        <w:pStyle w:val="NormalnyArialUnicodeMS"/>
        <w:tabs>
          <w:tab w:val="clear" w:pos="540"/>
          <w:tab w:val="clear" w:pos="900"/>
        </w:tabs>
        <w:spacing w:line="360" w:lineRule="auto"/>
        <w:rPr>
          <w:rFonts w:ascii="Arial" w:hAnsi="Arial" w:cs="Arial"/>
          <w:sz w:val="6"/>
          <w:szCs w:val="6"/>
        </w:rPr>
      </w:pPr>
    </w:p>
    <w:p w:rsidR="001A31E8" w:rsidRDefault="001A31E8" w:rsidP="001A31E8">
      <w:pPr>
        <w:pStyle w:val="NormalnyArialUnicodeMS"/>
        <w:numPr>
          <w:ilvl w:val="0"/>
          <w:numId w:val="24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Odsetki od dotacji oraz płatności na plan </w:t>
      </w:r>
      <w:r w:rsidR="006D1AC9">
        <w:rPr>
          <w:rFonts w:ascii="Arial" w:hAnsi="Arial" w:cs="Arial"/>
          <w:szCs w:val="20"/>
        </w:rPr>
        <w:t xml:space="preserve">5.785,14 </w:t>
      </w:r>
      <w:r>
        <w:rPr>
          <w:rFonts w:ascii="Arial" w:hAnsi="Arial" w:cs="Arial"/>
          <w:szCs w:val="20"/>
        </w:rPr>
        <w:t xml:space="preserve">zł, wykonanie wynosi </w:t>
      </w:r>
      <w:r w:rsidR="006D1AC9">
        <w:rPr>
          <w:rFonts w:ascii="Arial" w:hAnsi="Arial" w:cs="Arial"/>
          <w:szCs w:val="20"/>
        </w:rPr>
        <w:t>4.855,77</w:t>
      </w:r>
      <w:r>
        <w:rPr>
          <w:rFonts w:ascii="Arial" w:hAnsi="Arial" w:cs="Arial"/>
          <w:szCs w:val="20"/>
        </w:rPr>
        <w:t xml:space="preserve"> zł, tj. </w:t>
      </w:r>
      <w:r w:rsidR="006D1AC9">
        <w:rPr>
          <w:rFonts w:ascii="Arial" w:hAnsi="Arial" w:cs="Arial"/>
          <w:szCs w:val="20"/>
        </w:rPr>
        <w:t>83,94</w:t>
      </w:r>
      <w:r>
        <w:rPr>
          <w:rFonts w:ascii="Arial" w:hAnsi="Arial" w:cs="Arial"/>
          <w:szCs w:val="20"/>
        </w:rPr>
        <w:t>%</w:t>
      </w:r>
      <w:r w:rsidR="00E61884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Dochody z tego tytułu dotyczą odsetek od nienależnie pobranych świadczeń rodzinnych w latach poprzednich.</w:t>
      </w:r>
    </w:p>
    <w:p w:rsidR="001A31E8" w:rsidRDefault="001A31E8" w:rsidP="001A31E8">
      <w:pPr>
        <w:pStyle w:val="NormalnyArialUnicodeMS"/>
        <w:numPr>
          <w:ilvl w:val="0"/>
          <w:numId w:val="24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ze zwrotów dotacji oraz płatności na plan </w:t>
      </w:r>
      <w:r w:rsidR="006D1AC9">
        <w:rPr>
          <w:rFonts w:ascii="Arial" w:hAnsi="Arial" w:cs="Arial"/>
          <w:szCs w:val="20"/>
        </w:rPr>
        <w:t>16.774</w:t>
      </w:r>
      <w:r>
        <w:rPr>
          <w:rFonts w:ascii="Arial" w:hAnsi="Arial" w:cs="Arial"/>
          <w:szCs w:val="20"/>
        </w:rPr>
        <w:t xml:space="preserve"> zł, dochody wykonano w wysokości </w:t>
      </w:r>
      <w:r w:rsidR="006D1AC9">
        <w:rPr>
          <w:rFonts w:ascii="Arial" w:hAnsi="Arial" w:cs="Arial"/>
          <w:szCs w:val="20"/>
        </w:rPr>
        <w:t>14.213,73</w:t>
      </w:r>
      <w:r>
        <w:rPr>
          <w:rFonts w:ascii="Arial" w:hAnsi="Arial" w:cs="Arial"/>
          <w:szCs w:val="20"/>
        </w:rPr>
        <w:t xml:space="preserve"> zł</w:t>
      </w:r>
      <w:r w:rsidR="006D1AC9">
        <w:rPr>
          <w:rFonts w:ascii="Arial" w:hAnsi="Arial" w:cs="Arial"/>
          <w:szCs w:val="20"/>
        </w:rPr>
        <w:t xml:space="preserve"> tj. 84,74%</w:t>
      </w:r>
      <w:r>
        <w:rPr>
          <w:rFonts w:ascii="Arial" w:hAnsi="Arial" w:cs="Arial"/>
          <w:szCs w:val="20"/>
        </w:rPr>
        <w:t>. Wpływy dotyczą nienależnie pobranych świadczeń rodzinnych</w:t>
      </w:r>
      <w:r w:rsidR="00AA25EF">
        <w:rPr>
          <w:rFonts w:ascii="Arial" w:hAnsi="Arial" w:cs="Arial"/>
          <w:szCs w:val="20"/>
        </w:rPr>
        <w:t>, zasiłku stałego</w:t>
      </w:r>
      <w:r>
        <w:rPr>
          <w:rFonts w:ascii="Arial" w:hAnsi="Arial" w:cs="Arial"/>
          <w:szCs w:val="20"/>
        </w:rPr>
        <w:t xml:space="preserve"> oraz </w:t>
      </w:r>
      <w:r w:rsidR="00AA25EF">
        <w:rPr>
          <w:rFonts w:ascii="Arial" w:hAnsi="Arial" w:cs="Arial"/>
          <w:szCs w:val="20"/>
        </w:rPr>
        <w:t xml:space="preserve">składki zdrowotnej od </w:t>
      </w:r>
      <w:r>
        <w:rPr>
          <w:rFonts w:ascii="Arial" w:hAnsi="Arial" w:cs="Arial"/>
          <w:szCs w:val="20"/>
        </w:rPr>
        <w:t>zasiłku stałego</w:t>
      </w:r>
      <w:r w:rsidR="009C4E85">
        <w:rPr>
          <w:rFonts w:ascii="Arial" w:hAnsi="Arial" w:cs="Arial"/>
          <w:szCs w:val="20"/>
        </w:rPr>
        <w:t xml:space="preserve"> wypłaconego</w:t>
      </w:r>
      <w:r>
        <w:rPr>
          <w:rFonts w:ascii="Arial" w:hAnsi="Arial" w:cs="Arial"/>
          <w:szCs w:val="20"/>
        </w:rPr>
        <w:t xml:space="preserve"> w latach poprzednich </w:t>
      </w:r>
      <w:r w:rsidR="009C4E85">
        <w:rPr>
          <w:rFonts w:ascii="Arial" w:hAnsi="Arial" w:cs="Arial"/>
          <w:szCs w:val="20"/>
        </w:rPr>
        <w:t xml:space="preserve">pobranych </w:t>
      </w:r>
      <w:r>
        <w:rPr>
          <w:rFonts w:ascii="Arial" w:hAnsi="Arial" w:cs="Arial"/>
          <w:szCs w:val="20"/>
        </w:rPr>
        <w:t>przez świadczeniobiorców.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left" w:pos="36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Realizacja dochodów w tym dziale jest prawidłowa</w:t>
      </w:r>
      <w:r w:rsidR="00AA25EF">
        <w:rPr>
          <w:rFonts w:ascii="Arial" w:hAnsi="Arial" w:cs="Arial"/>
          <w:szCs w:val="20"/>
        </w:rPr>
        <w:t xml:space="preserve"> i wyniosła 100,01%</w:t>
      </w:r>
      <w:r>
        <w:rPr>
          <w:rFonts w:ascii="Arial" w:hAnsi="Arial" w:cs="Arial"/>
          <w:szCs w:val="20"/>
        </w:rPr>
        <w:t>.</w:t>
      </w:r>
      <w:r w:rsidRPr="009C3013">
        <w:rPr>
          <w:rFonts w:ascii="Arial" w:hAnsi="Arial" w:cs="Arial"/>
          <w:szCs w:val="20"/>
        </w:rPr>
        <w:t xml:space="preserve"> </w:t>
      </w:r>
    </w:p>
    <w:p w:rsidR="001A31E8" w:rsidRPr="009C4E85" w:rsidRDefault="001A31E8" w:rsidP="002C682B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 w:hanging="360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853</w:t>
      </w:r>
      <w:r w:rsidRPr="009C4E85">
        <w:rPr>
          <w:rFonts w:ascii="Arial" w:hAnsi="Arial" w:cs="Arial"/>
          <w:b/>
          <w:i/>
          <w:sz w:val="22"/>
          <w:szCs w:val="22"/>
        </w:rPr>
        <w:tab/>
        <w:t>Pozostałe zadania w zakresie polityki społecznej</w:t>
      </w:r>
    </w:p>
    <w:p w:rsidR="001A31E8" w:rsidRPr="009C4E85" w:rsidRDefault="001A31E8" w:rsidP="001A31E8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4E85">
        <w:rPr>
          <w:rFonts w:ascii="Arial" w:hAnsi="Arial" w:cs="Arial"/>
          <w:b/>
          <w:szCs w:val="20"/>
        </w:rPr>
        <w:t>Dochody planowane na rok 201</w:t>
      </w:r>
      <w:r w:rsidR="00AA25EF" w:rsidRPr="009C4E85">
        <w:rPr>
          <w:rFonts w:ascii="Arial" w:hAnsi="Arial" w:cs="Arial"/>
          <w:b/>
          <w:szCs w:val="20"/>
        </w:rPr>
        <w:t>4</w:t>
      </w:r>
      <w:r w:rsidRPr="009C4E85">
        <w:rPr>
          <w:rFonts w:ascii="Arial" w:hAnsi="Arial" w:cs="Arial"/>
          <w:b/>
          <w:szCs w:val="20"/>
        </w:rPr>
        <w:tab/>
      </w:r>
      <w:r w:rsidR="00AA25EF" w:rsidRPr="009C4E85">
        <w:rPr>
          <w:rFonts w:ascii="Arial" w:hAnsi="Arial" w:cs="Arial"/>
          <w:b/>
          <w:szCs w:val="20"/>
        </w:rPr>
        <w:t>0,00</w:t>
      </w:r>
      <w:r w:rsidRPr="009C4E85">
        <w:rPr>
          <w:rFonts w:ascii="Arial" w:hAnsi="Arial" w:cs="Arial"/>
          <w:b/>
          <w:szCs w:val="20"/>
        </w:rPr>
        <w:t xml:space="preserve"> zł</w:t>
      </w:r>
    </w:p>
    <w:p w:rsidR="001A31E8" w:rsidRPr="009C4E85" w:rsidRDefault="001A31E8" w:rsidP="001A31E8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4E85">
        <w:rPr>
          <w:rFonts w:ascii="Arial" w:hAnsi="Arial" w:cs="Arial"/>
          <w:b/>
          <w:szCs w:val="20"/>
        </w:rPr>
        <w:t>Dochody zrealizowane na dzień 31.12.201</w:t>
      </w:r>
      <w:r w:rsidR="00AA25EF" w:rsidRPr="009C4E85">
        <w:rPr>
          <w:rFonts w:ascii="Arial" w:hAnsi="Arial" w:cs="Arial"/>
          <w:b/>
          <w:szCs w:val="20"/>
        </w:rPr>
        <w:t>4</w:t>
      </w:r>
      <w:r w:rsidRPr="009C4E85">
        <w:rPr>
          <w:rFonts w:ascii="Arial" w:hAnsi="Arial" w:cs="Arial"/>
          <w:b/>
          <w:szCs w:val="20"/>
        </w:rPr>
        <w:t>r.</w:t>
      </w:r>
      <w:r w:rsidRPr="009C4E85">
        <w:rPr>
          <w:rFonts w:ascii="Arial" w:hAnsi="Arial" w:cs="Arial"/>
          <w:b/>
          <w:szCs w:val="20"/>
        </w:rPr>
        <w:tab/>
      </w:r>
      <w:r w:rsidR="00AA25EF" w:rsidRPr="009C4E85">
        <w:rPr>
          <w:rFonts w:ascii="Arial" w:hAnsi="Arial" w:cs="Arial"/>
          <w:b/>
          <w:szCs w:val="20"/>
        </w:rPr>
        <w:t>840,00</w:t>
      </w:r>
      <w:r w:rsidRPr="009C4E85">
        <w:rPr>
          <w:rFonts w:ascii="Arial" w:hAnsi="Arial" w:cs="Arial"/>
          <w:b/>
          <w:szCs w:val="20"/>
        </w:rPr>
        <w:t xml:space="preserve"> zł</w:t>
      </w:r>
    </w:p>
    <w:p w:rsidR="001A31E8" w:rsidRPr="009C4E85" w:rsidRDefault="001A31E8" w:rsidP="001A31E8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4E85">
        <w:rPr>
          <w:rFonts w:ascii="Arial" w:hAnsi="Arial" w:cs="Arial"/>
          <w:b/>
          <w:szCs w:val="20"/>
        </w:rPr>
        <w:t>Realizacja  wynosi</w:t>
      </w:r>
      <w:r w:rsidRPr="009C4E85">
        <w:rPr>
          <w:rFonts w:ascii="Arial" w:hAnsi="Arial" w:cs="Arial"/>
          <w:b/>
          <w:szCs w:val="20"/>
        </w:rPr>
        <w:tab/>
      </w:r>
      <w:r w:rsidR="00AA25EF" w:rsidRPr="009C4E85">
        <w:rPr>
          <w:rFonts w:ascii="Arial" w:hAnsi="Arial" w:cs="Arial"/>
          <w:b/>
          <w:szCs w:val="20"/>
        </w:rPr>
        <w:t>0,00</w:t>
      </w:r>
      <w:r w:rsidRPr="009C4E85">
        <w:rPr>
          <w:rFonts w:ascii="Arial" w:hAnsi="Arial" w:cs="Arial"/>
          <w:b/>
          <w:szCs w:val="20"/>
        </w:rPr>
        <w:t xml:space="preserve"> %</w:t>
      </w:r>
    </w:p>
    <w:p w:rsidR="001A31E8" w:rsidRDefault="001A31E8" w:rsidP="001A31E8">
      <w:pPr>
        <w:pStyle w:val="NormalnyArialUnicodeMS"/>
        <w:tabs>
          <w:tab w:val="clear" w:pos="540"/>
          <w:tab w:val="clear" w:pos="900"/>
        </w:tabs>
        <w:spacing w:line="360" w:lineRule="auto"/>
        <w:ind w:left="360"/>
        <w:rPr>
          <w:rFonts w:ascii="Arial" w:hAnsi="Arial" w:cs="Arial"/>
          <w:szCs w:val="20"/>
        </w:rPr>
      </w:pPr>
      <w:r w:rsidRPr="00CF5764">
        <w:rPr>
          <w:rFonts w:ascii="Arial" w:hAnsi="Arial" w:cs="Arial"/>
          <w:szCs w:val="20"/>
        </w:rPr>
        <w:t>Dochody w ty</w:t>
      </w:r>
      <w:r>
        <w:rPr>
          <w:rFonts w:ascii="Arial" w:hAnsi="Arial" w:cs="Arial"/>
          <w:szCs w:val="20"/>
        </w:rPr>
        <w:t xml:space="preserve">m dziale dotyczą </w:t>
      </w:r>
      <w:r w:rsidR="00AA25EF">
        <w:rPr>
          <w:rFonts w:ascii="Arial" w:hAnsi="Arial" w:cs="Arial"/>
          <w:szCs w:val="20"/>
        </w:rPr>
        <w:t xml:space="preserve">wniesionej opłaty </w:t>
      </w:r>
      <w:r w:rsidR="002C682B">
        <w:rPr>
          <w:rFonts w:ascii="Arial" w:hAnsi="Arial" w:cs="Arial"/>
          <w:szCs w:val="20"/>
        </w:rPr>
        <w:t xml:space="preserve">za wpis do rejestru gminnego Żłobków i Klubów Dziecięcych </w:t>
      </w:r>
      <w:r w:rsidR="00AA25EF">
        <w:rPr>
          <w:rFonts w:ascii="Arial" w:hAnsi="Arial" w:cs="Arial"/>
          <w:szCs w:val="20"/>
        </w:rPr>
        <w:t xml:space="preserve">nowo powstałego </w:t>
      </w:r>
      <w:r w:rsidR="00D97A9E">
        <w:rPr>
          <w:rFonts w:ascii="Arial" w:hAnsi="Arial" w:cs="Arial"/>
          <w:szCs w:val="20"/>
        </w:rPr>
        <w:t>ż</w:t>
      </w:r>
      <w:r w:rsidR="00AA25EF">
        <w:rPr>
          <w:rFonts w:ascii="Arial" w:hAnsi="Arial" w:cs="Arial"/>
          <w:szCs w:val="20"/>
        </w:rPr>
        <w:t>łobka</w:t>
      </w:r>
      <w:r w:rsidR="002C682B">
        <w:rPr>
          <w:rFonts w:ascii="Arial" w:hAnsi="Arial" w:cs="Arial"/>
          <w:szCs w:val="20"/>
        </w:rPr>
        <w:t>.</w:t>
      </w:r>
    </w:p>
    <w:p w:rsidR="001A31E8" w:rsidRPr="009C4E85" w:rsidRDefault="001A31E8" w:rsidP="001A31E8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854</w:t>
      </w:r>
      <w:r w:rsidRPr="009C4E85">
        <w:rPr>
          <w:rFonts w:ascii="Arial" w:hAnsi="Arial" w:cs="Arial"/>
          <w:b/>
          <w:i/>
          <w:sz w:val="22"/>
          <w:szCs w:val="22"/>
        </w:rPr>
        <w:tab/>
        <w:t>Edukacyjna opieka wychowawcza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Dochody planowane na rok 201</w:t>
      </w:r>
      <w:r w:rsidR="002C682B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ab/>
      </w:r>
      <w:r w:rsidR="002C682B">
        <w:rPr>
          <w:rFonts w:ascii="Arial" w:hAnsi="Arial" w:cs="Arial"/>
          <w:b/>
          <w:szCs w:val="20"/>
        </w:rPr>
        <w:t>442.091</w:t>
      </w:r>
      <w:r>
        <w:rPr>
          <w:rFonts w:ascii="Arial" w:hAnsi="Arial" w:cs="Arial"/>
          <w:b/>
          <w:szCs w:val="20"/>
        </w:rPr>
        <w:t>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12.201</w:t>
      </w:r>
      <w:r w:rsidR="009C4E85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2C682B">
        <w:rPr>
          <w:rFonts w:ascii="Arial" w:hAnsi="Arial" w:cs="Arial"/>
          <w:b/>
          <w:szCs w:val="20"/>
        </w:rPr>
        <w:t>441.992,08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Realizacja  wynosi</w:t>
      </w:r>
      <w:r>
        <w:rPr>
          <w:rFonts w:ascii="Arial" w:hAnsi="Arial" w:cs="Arial"/>
          <w:b/>
          <w:szCs w:val="20"/>
        </w:rPr>
        <w:tab/>
      </w:r>
      <w:r w:rsidR="002C682B">
        <w:rPr>
          <w:rFonts w:ascii="Arial" w:hAnsi="Arial" w:cs="Arial"/>
          <w:b/>
          <w:szCs w:val="20"/>
        </w:rPr>
        <w:t>99,98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1A31E8" w:rsidRPr="009C3013" w:rsidRDefault="001A31E8" w:rsidP="001A31E8">
      <w:pPr>
        <w:pStyle w:val="NormalnyArialUnicodeMS"/>
        <w:tabs>
          <w:tab w:val="clear" w:pos="90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</w:t>
      </w:r>
      <w:r w:rsidRPr="009C3013">
        <w:rPr>
          <w:rFonts w:ascii="Arial" w:hAnsi="Arial" w:cs="Arial"/>
          <w:b/>
          <w:szCs w:val="20"/>
        </w:rPr>
        <w:t xml:space="preserve"> tym:</w:t>
      </w:r>
    </w:p>
    <w:p w:rsidR="001A31E8" w:rsidRPr="009C3013" w:rsidRDefault="001A31E8" w:rsidP="001A31E8">
      <w:pPr>
        <w:pStyle w:val="NormalnyArialUnicodeMS"/>
        <w:numPr>
          <w:ilvl w:val="0"/>
          <w:numId w:val="25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Dotacje celowe otrzymane z budżetu państwa na realizację własnych zadań bieżących gmin </w:t>
      </w:r>
      <w:r>
        <w:rPr>
          <w:rFonts w:ascii="Arial" w:hAnsi="Arial" w:cs="Arial"/>
          <w:szCs w:val="20"/>
        </w:rPr>
        <w:t xml:space="preserve">        </w:t>
      </w:r>
      <w:r w:rsidRPr="009C3013">
        <w:rPr>
          <w:rFonts w:ascii="Arial" w:hAnsi="Arial" w:cs="Arial"/>
          <w:szCs w:val="20"/>
        </w:rPr>
        <w:t>z przeznaczeniem na:</w:t>
      </w:r>
    </w:p>
    <w:p w:rsidR="001A31E8" w:rsidRPr="00C65510" w:rsidRDefault="001A31E8" w:rsidP="001A31E8">
      <w:pPr>
        <w:pStyle w:val="NormalnyArialUnicodeMS"/>
        <w:numPr>
          <w:ilvl w:val="1"/>
          <w:numId w:val="25"/>
        </w:numPr>
        <w:tabs>
          <w:tab w:val="clear" w:pos="540"/>
          <w:tab w:val="clear" w:pos="900"/>
          <w:tab w:val="clear" w:pos="1778"/>
          <w:tab w:val="num" w:pos="1080"/>
        </w:tabs>
        <w:spacing w:line="360" w:lineRule="auto"/>
        <w:ind w:left="1080" w:hanging="360"/>
        <w:rPr>
          <w:rFonts w:ascii="Arial" w:hAnsi="Arial" w:cs="Arial"/>
          <w:sz w:val="6"/>
          <w:szCs w:val="6"/>
        </w:rPr>
      </w:pPr>
      <w:r w:rsidRPr="00C65510">
        <w:rPr>
          <w:rFonts w:ascii="Arial" w:hAnsi="Arial" w:cs="Arial"/>
          <w:szCs w:val="20"/>
        </w:rPr>
        <w:lastRenderedPageBreak/>
        <w:t xml:space="preserve">pomoc materialną dla uczniów o charakterze socjalnym plan </w:t>
      </w:r>
      <w:r w:rsidR="009C4E85">
        <w:rPr>
          <w:rFonts w:ascii="Arial" w:hAnsi="Arial" w:cs="Arial"/>
          <w:szCs w:val="20"/>
        </w:rPr>
        <w:t>391.688</w:t>
      </w:r>
      <w:r w:rsidRPr="00C65510">
        <w:rPr>
          <w:rFonts w:ascii="Arial" w:hAnsi="Arial" w:cs="Arial"/>
          <w:szCs w:val="20"/>
        </w:rPr>
        <w:t xml:space="preserve">,00 zł, wykonano </w:t>
      </w:r>
      <w:r w:rsidR="009C4E85">
        <w:rPr>
          <w:rFonts w:ascii="Arial" w:hAnsi="Arial" w:cs="Arial"/>
          <w:szCs w:val="20"/>
        </w:rPr>
        <w:t>391</w:t>
      </w:r>
      <w:r w:rsidR="00D97A9E">
        <w:rPr>
          <w:rFonts w:ascii="Arial" w:hAnsi="Arial" w:cs="Arial"/>
          <w:szCs w:val="20"/>
        </w:rPr>
        <w:t>.</w:t>
      </w:r>
      <w:r w:rsidR="009C4E85">
        <w:rPr>
          <w:rFonts w:ascii="Arial" w:hAnsi="Arial" w:cs="Arial"/>
          <w:szCs w:val="20"/>
        </w:rPr>
        <w:t>688</w:t>
      </w:r>
      <w:r w:rsidRPr="00C65510">
        <w:rPr>
          <w:rFonts w:ascii="Arial" w:hAnsi="Arial" w:cs="Arial"/>
          <w:szCs w:val="20"/>
        </w:rPr>
        <w:t xml:space="preserve">,00 zł tj. 100%. </w:t>
      </w:r>
    </w:p>
    <w:p w:rsidR="001A31E8" w:rsidRDefault="001A31E8" w:rsidP="001A31E8">
      <w:pPr>
        <w:pStyle w:val="NormalnyArialUnicodeMS"/>
        <w:numPr>
          <w:ilvl w:val="1"/>
          <w:numId w:val="25"/>
        </w:numPr>
        <w:tabs>
          <w:tab w:val="clear" w:pos="540"/>
          <w:tab w:val="clear" w:pos="900"/>
          <w:tab w:val="clear" w:pos="1778"/>
          <w:tab w:val="num" w:pos="1080"/>
        </w:tabs>
        <w:spacing w:line="360" w:lineRule="auto"/>
        <w:ind w:left="1080" w:hanging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pomoc uczniom w 20</w:t>
      </w:r>
      <w:r>
        <w:rPr>
          <w:rFonts w:ascii="Arial" w:hAnsi="Arial" w:cs="Arial"/>
          <w:szCs w:val="20"/>
        </w:rPr>
        <w:t>1</w:t>
      </w:r>
      <w:r w:rsidR="009C4E85">
        <w:rPr>
          <w:rFonts w:ascii="Arial" w:hAnsi="Arial" w:cs="Arial"/>
          <w:szCs w:val="20"/>
        </w:rPr>
        <w:t>4</w:t>
      </w:r>
      <w:r w:rsidRPr="009C3013">
        <w:rPr>
          <w:rFonts w:ascii="Arial" w:hAnsi="Arial" w:cs="Arial"/>
          <w:szCs w:val="20"/>
        </w:rPr>
        <w:t xml:space="preserve"> roku </w:t>
      </w:r>
      <w:r>
        <w:rPr>
          <w:rFonts w:ascii="Arial" w:hAnsi="Arial" w:cs="Arial"/>
          <w:szCs w:val="20"/>
        </w:rPr>
        <w:t xml:space="preserve">w formie </w:t>
      </w:r>
      <w:r w:rsidRPr="009C3013">
        <w:rPr>
          <w:rFonts w:ascii="Arial" w:hAnsi="Arial" w:cs="Arial"/>
          <w:szCs w:val="20"/>
        </w:rPr>
        <w:t>„Wyprawk</w:t>
      </w:r>
      <w:r>
        <w:rPr>
          <w:rFonts w:ascii="Arial" w:hAnsi="Arial" w:cs="Arial"/>
          <w:szCs w:val="20"/>
        </w:rPr>
        <w:t>i</w:t>
      </w:r>
      <w:r w:rsidRPr="009C3013">
        <w:rPr>
          <w:rFonts w:ascii="Arial" w:hAnsi="Arial" w:cs="Arial"/>
          <w:szCs w:val="20"/>
        </w:rPr>
        <w:t xml:space="preserve"> szkoln</w:t>
      </w:r>
      <w:r>
        <w:rPr>
          <w:rFonts w:ascii="Arial" w:hAnsi="Arial" w:cs="Arial"/>
          <w:szCs w:val="20"/>
        </w:rPr>
        <w:t>ej</w:t>
      </w:r>
      <w:r w:rsidRPr="009C3013">
        <w:rPr>
          <w:rFonts w:ascii="Arial" w:hAnsi="Arial" w:cs="Arial"/>
          <w:szCs w:val="20"/>
        </w:rPr>
        <w:t xml:space="preserve">” </w:t>
      </w:r>
      <w:r>
        <w:rPr>
          <w:rFonts w:ascii="Arial" w:hAnsi="Arial" w:cs="Arial"/>
          <w:szCs w:val="20"/>
        </w:rPr>
        <w:t>sfinansowanej w całości przez budżet państwa za</w:t>
      </w:r>
      <w:r w:rsidRPr="009C3013">
        <w:rPr>
          <w:rFonts w:ascii="Arial" w:hAnsi="Arial" w:cs="Arial"/>
          <w:szCs w:val="20"/>
        </w:rPr>
        <w:t>plan</w:t>
      </w:r>
      <w:r>
        <w:rPr>
          <w:rFonts w:ascii="Arial" w:hAnsi="Arial" w:cs="Arial"/>
          <w:szCs w:val="20"/>
        </w:rPr>
        <w:t>owano</w:t>
      </w:r>
      <w:r w:rsidRPr="009C3013">
        <w:rPr>
          <w:rFonts w:ascii="Arial" w:hAnsi="Arial" w:cs="Arial"/>
          <w:szCs w:val="20"/>
        </w:rPr>
        <w:t xml:space="preserve"> </w:t>
      </w:r>
      <w:r w:rsidR="009C4E85">
        <w:rPr>
          <w:rFonts w:ascii="Arial" w:hAnsi="Arial" w:cs="Arial"/>
          <w:szCs w:val="20"/>
        </w:rPr>
        <w:t>50.403</w:t>
      </w:r>
      <w:r w:rsidRPr="009C3013">
        <w:rPr>
          <w:rFonts w:ascii="Arial" w:hAnsi="Arial" w:cs="Arial"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, wykonano </w:t>
      </w:r>
      <w:r w:rsidR="009C4E85">
        <w:rPr>
          <w:rFonts w:ascii="Arial" w:hAnsi="Arial" w:cs="Arial"/>
          <w:szCs w:val="20"/>
        </w:rPr>
        <w:t>50.304,08</w:t>
      </w:r>
      <w:r>
        <w:rPr>
          <w:rFonts w:ascii="Arial" w:hAnsi="Arial" w:cs="Arial"/>
          <w:szCs w:val="20"/>
        </w:rPr>
        <w:t xml:space="preserve"> zł tj. </w:t>
      </w:r>
      <w:r w:rsidR="009C4E85">
        <w:rPr>
          <w:rFonts w:ascii="Arial" w:hAnsi="Arial" w:cs="Arial"/>
          <w:szCs w:val="20"/>
        </w:rPr>
        <w:t>99,80</w:t>
      </w:r>
      <w:r>
        <w:rPr>
          <w:rFonts w:ascii="Arial" w:hAnsi="Arial" w:cs="Arial"/>
          <w:szCs w:val="20"/>
        </w:rPr>
        <w:t xml:space="preserve">%. </w:t>
      </w:r>
      <w:r w:rsidR="00D97A9E">
        <w:rPr>
          <w:rFonts w:ascii="Arial" w:hAnsi="Arial" w:cs="Arial"/>
          <w:szCs w:val="20"/>
        </w:rPr>
        <w:t>N</w:t>
      </w:r>
      <w:r>
        <w:rPr>
          <w:rFonts w:ascii="Arial" w:hAnsi="Arial" w:cs="Arial"/>
          <w:szCs w:val="20"/>
        </w:rPr>
        <w:t xml:space="preserve">iewykorzystaną część dotacji w kwocie </w:t>
      </w:r>
      <w:r w:rsidR="009C4E85">
        <w:rPr>
          <w:rFonts w:ascii="Arial" w:hAnsi="Arial" w:cs="Arial"/>
          <w:szCs w:val="20"/>
        </w:rPr>
        <w:t>98,92</w:t>
      </w:r>
      <w:r>
        <w:rPr>
          <w:rFonts w:ascii="Arial" w:hAnsi="Arial" w:cs="Arial"/>
          <w:szCs w:val="20"/>
        </w:rPr>
        <w:t xml:space="preserve"> zł </w:t>
      </w:r>
      <w:r w:rsidR="00D97A9E">
        <w:rPr>
          <w:rFonts w:ascii="Arial" w:hAnsi="Arial" w:cs="Arial"/>
          <w:szCs w:val="20"/>
        </w:rPr>
        <w:t xml:space="preserve">zwrócono </w:t>
      </w:r>
      <w:r>
        <w:rPr>
          <w:rFonts w:ascii="Arial" w:hAnsi="Arial" w:cs="Arial"/>
          <w:szCs w:val="20"/>
        </w:rPr>
        <w:t xml:space="preserve">do dysponenta środków. </w:t>
      </w:r>
    </w:p>
    <w:p w:rsidR="001A31E8" w:rsidRPr="0093736B" w:rsidRDefault="001A31E8" w:rsidP="001A31E8">
      <w:pPr>
        <w:pStyle w:val="NormalnyArialUnicodeMS"/>
        <w:tabs>
          <w:tab w:val="clear" w:pos="540"/>
          <w:tab w:val="clear" w:pos="900"/>
        </w:tabs>
        <w:spacing w:line="360" w:lineRule="auto"/>
        <w:rPr>
          <w:rFonts w:ascii="Arial" w:hAnsi="Arial" w:cs="Arial"/>
          <w:sz w:val="6"/>
          <w:szCs w:val="6"/>
        </w:rPr>
      </w:pPr>
    </w:p>
    <w:p w:rsidR="001A31E8" w:rsidRPr="009C3013" w:rsidRDefault="001A31E8" w:rsidP="001A31E8">
      <w:pPr>
        <w:pStyle w:val="NormalnyArialUnicodeMS"/>
        <w:tabs>
          <w:tab w:val="clear" w:pos="540"/>
          <w:tab w:val="clear" w:pos="90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Przyznanie tej pomocy uczniom uzależnione było od dochodu przypadającego na jednego członka rodziny.</w:t>
      </w:r>
    </w:p>
    <w:p w:rsidR="001A31E8" w:rsidRDefault="001A31E8" w:rsidP="001A31E8">
      <w:pPr>
        <w:pStyle w:val="NormalnyArialUnicodeMS"/>
        <w:tabs>
          <w:tab w:val="clear" w:pos="540"/>
          <w:tab w:val="clear" w:pos="90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Realizacja dochodów w tym dziale jest prawidłowa.</w:t>
      </w:r>
    </w:p>
    <w:p w:rsidR="001A31E8" w:rsidRPr="009C4E85" w:rsidRDefault="001A31E8" w:rsidP="001A31E8">
      <w:pPr>
        <w:spacing w:after="200" w:line="276" w:lineRule="auto"/>
        <w:rPr>
          <w:rFonts w:ascii="Arial" w:hAnsi="Arial" w:cs="Arial"/>
          <w:b/>
          <w:i/>
          <w:sz w:val="22"/>
          <w:szCs w:val="22"/>
        </w:rPr>
      </w:pPr>
      <w:r w:rsidRPr="009C4E85">
        <w:rPr>
          <w:rFonts w:ascii="Arial" w:hAnsi="Arial" w:cs="Arial"/>
          <w:b/>
          <w:i/>
          <w:sz w:val="22"/>
          <w:szCs w:val="22"/>
        </w:rPr>
        <w:t>W dziale 900</w:t>
      </w:r>
      <w:r w:rsidRPr="009C4E85">
        <w:rPr>
          <w:rFonts w:ascii="Arial" w:hAnsi="Arial" w:cs="Arial"/>
          <w:b/>
          <w:i/>
          <w:sz w:val="22"/>
          <w:szCs w:val="22"/>
        </w:rPr>
        <w:tab/>
        <w:t>Gospodarka komunalna i ochrona środowiska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835042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 xml:space="preserve">    </w:t>
      </w:r>
      <w:r w:rsidRPr="009C3013">
        <w:rPr>
          <w:rFonts w:ascii="Arial" w:hAnsi="Arial" w:cs="Arial"/>
          <w:b/>
          <w:szCs w:val="20"/>
        </w:rPr>
        <w:tab/>
      </w:r>
      <w:r w:rsidR="00835042">
        <w:rPr>
          <w:rFonts w:ascii="Arial" w:hAnsi="Arial" w:cs="Arial"/>
          <w:b/>
          <w:szCs w:val="20"/>
        </w:rPr>
        <w:t>4.690.971,11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1A31E8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 w:rsidR="00835042">
        <w:rPr>
          <w:rFonts w:ascii="Arial" w:hAnsi="Arial" w:cs="Arial"/>
          <w:b/>
          <w:szCs w:val="20"/>
        </w:rPr>
        <w:t>12.2014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835042">
        <w:rPr>
          <w:rFonts w:ascii="Arial" w:hAnsi="Arial" w:cs="Arial"/>
          <w:b/>
          <w:szCs w:val="20"/>
        </w:rPr>
        <w:t>4.802.353,88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Realizacja wynosi</w:t>
      </w:r>
      <w:r>
        <w:rPr>
          <w:rFonts w:ascii="Arial" w:hAnsi="Arial" w:cs="Arial"/>
          <w:b/>
          <w:szCs w:val="20"/>
        </w:rPr>
        <w:tab/>
      </w:r>
      <w:r w:rsidR="00835042">
        <w:rPr>
          <w:rFonts w:ascii="Arial" w:hAnsi="Arial" w:cs="Arial"/>
          <w:b/>
          <w:szCs w:val="20"/>
        </w:rPr>
        <w:t>102,37</w:t>
      </w:r>
      <w:r>
        <w:rPr>
          <w:rFonts w:ascii="Arial" w:hAnsi="Arial" w:cs="Arial"/>
          <w:b/>
          <w:szCs w:val="20"/>
        </w:rPr>
        <w:t xml:space="preserve"> %</w:t>
      </w:r>
    </w:p>
    <w:p w:rsidR="001A31E8" w:rsidRPr="001B3CEB" w:rsidRDefault="001A31E8" w:rsidP="001A31E8">
      <w:pPr>
        <w:pStyle w:val="NormalnyArialUnicodeMS"/>
        <w:tabs>
          <w:tab w:val="clear" w:pos="90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580227">
        <w:rPr>
          <w:rFonts w:ascii="Arial" w:hAnsi="Arial" w:cs="Arial"/>
          <w:b/>
          <w:szCs w:val="20"/>
        </w:rPr>
        <w:t>W tym:</w:t>
      </w:r>
    </w:p>
    <w:p w:rsidR="001A31E8" w:rsidRDefault="001A31E8" w:rsidP="00BA1492">
      <w:pPr>
        <w:pStyle w:val="NormalnyArialUnicodeMS"/>
        <w:numPr>
          <w:ilvl w:val="4"/>
          <w:numId w:val="89"/>
        </w:numPr>
        <w:tabs>
          <w:tab w:val="clear" w:pos="540"/>
          <w:tab w:val="clear" w:pos="900"/>
          <w:tab w:val="clear" w:pos="3960"/>
          <w:tab w:val="left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1B3CEB">
        <w:rPr>
          <w:rFonts w:ascii="Arial" w:hAnsi="Arial" w:cs="Arial"/>
          <w:szCs w:val="20"/>
        </w:rPr>
        <w:t>W rozdziale Gospodarka ściekowa i ochrona wód na plan</w:t>
      </w:r>
      <w:r w:rsidRPr="001B3CEB"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/>
          <w:b/>
          <w:szCs w:val="20"/>
        </w:rPr>
        <w:t>1.</w:t>
      </w:r>
      <w:r w:rsidR="00610C6D">
        <w:rPr>
          <w:rFonts w:ascii="Arial" w:hAnsi="Arial" w:cs="Arial"/>
          <w:b/>
          <w:szCs w:val="20"/>
        </w:rPr>
        <w:t>914.371,11</w:t>
      </w:r>
      <w:r w:rsidRPr="001B3CEB">
        <w:rPr>
          <w:rFonts w:ascii="Arial" w:hAnsi="Arial" w:cs="Arial"/>
          <w:b/>
          <w:szCs w:val="20"/>
        </w:rPr>
        <w:t xml:space="preserve"> zł,</w:t>
      </w:r>
      <w:r>
        <w:rPr>
          <w:rFonts w:ascii="Arial" w:hAnsi="Arial" w:cs="Arial"/>
          <w:szCs w:val="20"/>
        </w:rPr>
        <w:t xml:space="preserve"> wykonanie wynosi </w:t>
      </w:r>
      <w:r>
        <w:rPr>
          <w:rFonts w:ascii="Arial" w:hAnsi="Arial" w:cs="Arial"/>
          <w:b/>
          <w:szCs w:val="20"/>
        </w:rPr>
        <w:t>1.</w:t>
      </w:r>
      <w:r w:rsidR="00610C6D">
        <w:rPr>
          <w:rFonts w:ascii="Arial" w:hAnsi="Arial" w:cs="Arial"/>
          <w:b/>
          <w:szCs w:val="20"/>
        </w:rPr>
        <w:t>914.371,11</w:t>
      </w:r>
      <w:r w:rsidRPr="001B3CEB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 , co stanowi </w:t>
      </w:r>
      <w:r>
        <w:rPr>
          <w:rFonts w:ascii="Arial" w:hAnsi="Arial" w:cs="Arial"/>
          <w:b/>
          <w:szCs w:val="20"/>
        </w:rPr>
        <w:t>100</w:t>
      </w:r>
      <w:r w:rsidRPr="001B3CEB">
        <w:rPr>
          <w:rFonts w:ascii="Arial" w:hAnsi="Arial" w:cs="Arial"/>
          <w:b/>
          <w:szCs w:val="20"/>
        </w:rPr>
        <w:t>%.</w:t>
      </w:r>
      <w:r>
        <w:rPr>
          <w:rFonts w:ascii="Arial" w:hAnsi="Arial" w:cs="Arial"/>
          <w:szCs w:val="20"/>
        </w:rPr>
        <w:t xml:space="preserve"> Dochody zrealizowane dotyczą otrzymanej dotacji celowej </w:t>
      </w:r>
      <w:r>
        <w:rPr>
          <w:rFonts w:ascii="Arial" w:hAnsi="Arial" w:cs="Arial"/>
          <w:szCs w:val="20"/>
        </w:rPr>
        <w:br/>
        <w:t>w ramach programów finansowanych z udziałem środków europejskich, o których mo</w:t>
      </w:r>
      <w:r w:rsidR="00E61884">
        <w:rPr>
          <w:rFonts w:ascii="Arial" w:hAnsi="Arial" w:cs="Arial"/>
          <w:szCs w:val="20"/>
        </w:rPr>
        <w:t>wa w art. 5 ust.1 pkt 2 ustawy z</w:t>
      </w:r>
      <w:r>
        <w:rPr>
          <w:rFonts w:ascii="Arial" w:hAnsi="Arial" w:cs="Arial"/>
          <w:szCs w:val="20"/>
        </w:rPr>
        <w:t xml:space="preserve">a realizację przedsięwzięcia </w:t>
      </w:r>
      <w:proofErr w:type="spellStart"/>
      <w:r>
        <w:rPr>
          <w:rFonts w:ascii="Arial" w:hAnsi="Arial" w:cs="Arial"/>
          <w:szCs w:val="20"/>
        </w:rPr>
        <w:t>pn</w:t>
      </w:r>
      <w:proofErr w:type="spellEnd"/>
      <w:r>
        <w:rPr>
          <w:rFonts w:ascii="Arial" w:hAnsi="Arial" w:cs="Arial"/>
          <w:szCs w:val="20"/>
        </w:rPr>
        <w:t>: ”Budowa kanalizacji sanitarnej i oczyszczalni ścieków etap II oraz separatorów na wlotach do Jeziora Rogozińskiego i rzeki Wełny aglomeracji Rogoźno”.</w:t>
      </w:r>
      <w:r>
        <w:rPr>
          <w:rFonts w:ascii="Arial" w:hAnsi="Arial" w:cs="Arial"/>
          <w:szCs w:val="20"/>
        </w:rPr>
        <w:br/>
        <w:t>Realizacja dochodów w tym rozdziale jest prawidłowa.</w:t>
      </w:r>
    </w:p>
    <w:p w:rsidR="001A31E8" w:rsidRPr="0093736B" w:rsidRDefault="001A31E8" w:rsidP="001A31E8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720"/>
        <w:rPr>
          <w:rFonts w:ascii="Arial" w:hAnsi="Arial" w:cs="Arial"/>
          <w:sz w:val="6"/>
          <w:szCs w:val="6"/>
        </w:rPr>
      </w:pPr>
    </w:p>
    <w:p w:rsidR="001A31E8" w:rsidRDefault="001A31E8" w:rsidP="00BA1492">
      <w:pPr>
        <w:pStyle w:val="NormalnyArialUnicodeMS"/>
        <w:numPr>
          <w:ilvl w:val="4"/>
          <w:numId w:val="89"/>
        </w:numPr>
        <w:tabs>
          <w:tab w:val="clear" w:pos="540"/>
          <w:tab w:val="clear" w:pos="900"/>
          <w:tab w:val="clear" w:pos="396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 rozdziale Gospodarka odpadami zaplanowano dochody w kwocie </w:t>
      </w:r>
      <w:r w:rsidR="00610C6D">
        <w:rPr>
          <w:rFonts w:ascii="Arial" w:hAnsi="Arial" w:cs="Arial"/>
          <w:b/>
          <w:szCs w:val="20"/>
        </w:rPr>
        <w:t>1.561.600</w:t>
      </w:r>
      <w:r w:rsidRPr="00F674FA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, wykonanie </w:t>
      </w:r>
      <w:r w:rsidR="00610C6D">
        <w:rPr>
          <w:rFonts w:ascii="Arial" w:hAnsi="Arial" w:cs="Arial"/>
          <w:b/>
          <w:szCs w:val="20"/>
        </w:rPr>
        <w:t>1.610.609,14</w:t>
      </w:r>
      <w:r w:rsidRPr="00F674FA">
        <w:rPr>
          <w:rFonts w:ascii="Arial" w:hAnsi="Arial" w:cs="Arial"/>
          <w:b/>
          <w:szCs w:val="20"/>
        </w:rPr>
        <w:t xml:space="preserve"> zł </w:t>
      </w:r>
      <w:r w:rsidRPr="00F674FA">
        <w:rPr>
          <w:rFonts w:ascii="Arial" w:hAnsi="Arial" w:cs="Arial"/>
          <w:szCs w:val="20"/>
        </w:rPr>
        <w:t xml:space="preserve">tj. </w:t>
      </w:r>
      <w:r w:rsidR="00610C6D">
        <w:rPr>
          <w:rFonts w:ascii="Arial" w:hAnsi="Arial" w:cs="Arial"/>
          <w:b/>
          <w:szCs w:val="20"/>
        </w:rPr>
        <w:t>103,14</w:t>
      </w:r>
      <w:r w:rsidRPr="00F674FA">
        <w:rPr>
          <w:rFonts w:ascii="Arial" w:hAnsi="Arial" w:cs="Arial"/>
          <w:b/>
          <w:szCs w:val="20"/>
        </w:rPr>
        <w:t>%.</w:t>
      </w:r>
      <w:r>
        <w:rPr>
          <w:rFonts w:ascii="Arial" w:hAnsi="Arial" w:cs="Arial"/>
          <w:szCs w:val="20"/>
        </w:rPr>
        <w:t xml:space="preserve"> Należności wymagalne wynoszą </w:t>
      </w:r>
      <w:r w:rsidR="00610C6D">
        <w:rPr>
          <w:rFonts w:ascii="Arial" w:hAnsi="Arial" w:cs="Arial"/>
          <w:szCs w:val="20"/>
        </w:rPr>
        <w:t>196.612,59</w:t>
      </w:r>
      <w:r>
        <w:rPr>
          <w:rFonts w:ascii="Arial" w:hAnsi="Arial" w:cs="Arial"/>
          <w:szCs w:val="20"/>
        </w:rPr>
        <w:t xml:space="preserve"> zł, nadpłaty </w:t>
      </w:r>
      <w:r w:rsidR="00610C6D">
        <w:rPr>
          <w:rFonts w:ascii="Arial" w:hAnsi="Arial" w:cs="Arial"/>
          <w:szCs w:val="20"/>
        </w:rPr>
        <w:t>5.270,23</w:t>
      </w:r>
      <w:r>
        <w:rPr>
          <w:rFonts w:ascii="Arial" w:hAnsi="Arial" w:cs="Arial"/>
          <w:szCs w:val="20"/>
        </w:rPr>
        <w:t xml:space="preserve"> zł. Wykonanie dochodów dotyczy:</w:t>
      </w:r>
    </w:p>
    <w:p w:rsidR="00610C6D" w:rsidRPr="00610C6D" w:rsidRDefault="001A31E8" w:rsidP="00BA1492">
      <w:pPr>
        <w:pStyle w:val="NormalnyArialUnicodeMS"/>
        <w:numPr>
          <w:ilvl w:val="0"/>
          <w:numId w:val="102"/>
        </w:numPr>
        <w:tabs>
          <w:tab w:val="clear" w:pos="540"/>
          <w:tab w:val="clear" w:pos="900"/>
        </w:tabs>
        <w:spacing w:line="360" w:lineRule="auto"/>
        <w:ind w:left="993" w:hanging="284"/>
        <w:rPr>
          <w:rFonts w:ascii="Arial" w:hAnsi="Arial" w:cs="Arial"/>
          <w:sz w:val="6"/>
          <w:szCs w:val="6"/>
        </w:rPr>
      </w:pPr>
      <w:r w:rsidRPr="00121F14">
        <w:rPr>
          <w:rFonts w:ascii="Arial" w:hAnsi="Arial" w:cs="Arial"/>
          <w:szCs w:val="20"/>
        </w:rPr>
        <w:t>realizacji  programu zagospodarowania odpadów komunalnych</w:t>
      </w:r>
      <w:r>
        <w:rPr>
          <w:rFonts w:ascii="Arial" w:hAnsi="Arial" w:cs="Arial"/>
          <w:szCs w:val="20"/>
        </w:rPr>
        <w:t xml:space="preserve"> </w:t>
      </w:r>
      <w:r w:rsidR="00610C6D">
        <w:rPr>
          <w:rFonts w:ascii="Arial" w:hAnsi="Arial" w:cs="Arial"/>
          <w:szCs w:val="20"/>
        </w:rPr>
        <w:t>1.606.513,01</w:t>
      </w:r>
      <w:r>
        <w:rPr>
          <w:rFonts w:ascii="Arial" w:hAnsi="Arial" w:cs="Arial"/>
          <w:szCs w:val="20"/>
        </w:rPr>
        <w:t xml:space="preserve"> zł,</w:t>
      </w:r>
    </w:p>
    <w:p w:rsidR="00610C6D" w:rsidRPr="00610C6D" w:rsidRDefault="00610C6D" w:rsidP="00610C6D">
      <w:pPr>
        <w:pStyle w:val="NormalnyArialUnicodeMS"/>
        <w:tabs>
          <w:tab w:val="clear" w:pos="540"/>
          <w:tab w:val="clear" w:pos="900"/>
          <w:tab w:val="left" w:pos="993"/>
        </w:tabs>
        <w:spacing w:line="360" w:lineRule="auto"/>
        <w:ind w:left="709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-</w:t>
      </w:r>
      <w:r>
        <w:rPr>
          <w:rFonts w:ascii="Arial" w:hAnsi="Arial" w:cs="Arial"/>
          <w:szCs w:val="20"/>
        </w:rPr>
        <w:tab/>
        <w:t>kosztów upomnienia 3.159,60 zł,</w:t>
      </w:r>
    </w:p>
    <w:p w:rsidR="001A31E8" w:rsidRPr="00610C6D" w:rsidRDefault="001A31E8" w:rsidP="00BA1492">
      <w:pPr>
        <w:pStyle w:val="NormalnyArialUnicodeMS"/>
        <w:numPr>
          <w:ilvl w:val="0"/>
          <w:numId w:val="102"/>
        </w:numPr>
        <w:tabs>
          <w:tab w:val="clear" w:pos="540"/>
          <w:tab w:val="clear" w:pos="900"/>
        </w:tabs>
        <w:spacing w:line="360" w:lineRule="auto"/>
        <w:ind w:left="993" w:hanging="284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Cs w:val="20"/>
        </w:rPr>
        <w:t xml:space="preserve">dzierżawy składników majątkowych w kwocie </w:t>
      </w:r>
      <w:r w:rsidR="00610C6D">
        <w:rPr>
          <w:rFonts w:ascii="Arial" w:hAnsi="Arial" w:cs="Arial"/>
          <w:szCs w:val="20"/>
        </w:rPr>
        <w:t>568,53 zł,</w:t>
      </w:r>
    </w:p>
    <w:p w:rsidR="00610C6D" w:rsidRPr="00610C6D" w:rsidRDefault="00610C6D" w:rsidP="00BA1492">
      <w:pPr>
        <w:pStyle w:val="NormalnyArialUnicodeMS"/>
        <w:numPr>
          <w:ilvl w:val="0"/>
          <w:numId w:val="102"/>
        </w:numPr>
        <w:tabs>
          <w:tab w:val="clear" w:pos="540"/>
          <w:tab w:val="clear" w:pos="900"/>
        </w:tabs>
        <w:spacing w:line="360" w:lineRule="auto"/>
        <w:ind w:left="993" w:hanging="284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Cs w:val="20"/>
        </w:rPr>
        <w:t>odsetek od nieterminowych opłat 368,00 zł</w:t>
      </w:r>
    </w:p>
    <w:p w:rsidR="001A31E8" w:rsidRDefault="001A31E8" w:rsidP="001A31E8">
      <w:pPr>
        <w:pStyle w:val="NormalnyArialUnicodeMS"/>
        <w:tabs>
          <w:tab w:val="clear" w:pos="540"/>
          <w:tab w:val="clear" w:pos="900"/>
        </w:tabs>
        <w:spacing w:line="360" w:lineRule="auto"/>
        <w:ind w:left="709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System odpłatności mieszkańców za odbiór odpadów komunalnych obejmuje okres</w:t>
      </w:r>
      <w:r w:rsidR="00D8394C">
        <w:rPr>
          <w:rFonts w:ascii="Arial" w:hAnsi="Arial" w:cs="Arial"/>
          <w:szCs w:val="20"/>
        </w:rPr>
        <w:t xml:space="preserve"> całego</w:t>
      </w:r>
      <w:r w:rsidR="00D8394C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 xml:space="preserve"> </w:t>
      </w:r>
      <w:r w:rsidR="00610C6D">
        <w:rPr>
          <w:rFonts w:ascii="Arial" w:hAnsi="Arial" w:cs="Arial"/>
          <w:szCs w:val="20"/>
        </w:rPr>
        <w:t>2014</w:t>
      </w:r>
      <w:r>
        <w:rPr>
          <w:rFonts w:ascii="Arial" w:hAnsi="Arial" w:cs="Arial"/>
          <w:szCs w:val="20"/>
        </w:rPr>
        <w:t xml:space="preserve"> roku. Wykonanie dochodó</w:t>
      </w:r>
      <w:r w:rsidR="00D97A9E">
        <w:rPr>
          <w:rFonts w:ascii="Arial" w:hAnsi="Arial" w:cs="Arial"/>
          <w:szCs w:val="20"/>
        </w:rPr>
        <w:t xml:space="preserve">w jest wyższe z uwagi na fakt, </w:t>
      </w:r>
      <w:r>
        <w:rPr>
          <w:rFonts w:ascii="Arial" w:hAnsi="Arial" w:cs="Arial"/>
          <w:szCs w:val="20"/>
        </w:rPr>
        <w:t>ż</w:t>
      </w:r>
      <w:r w:rsidR="00D97A9E">
        <w:rPr>
          <w:rFonts w:ascii="Arial" w:hAnsi="Arial" w:cs="Arial"/>
          <w:szCs w:val="20"/>
        </w:rPr>
        <w:t>e</w:t>
      </w:r>
      <w:r>
        <w:rPr>
          <w:rFonts w:ascii="Arial" w:hAnsi="Arial" w:cs="Arial"/>
          <w:szCs w:val="20"/>
        </w:rPr>
        <w:t xml:space="preserve"> założono </w:t>
      </w:r>
      <w:r w:rsidR="00D8394C">
        <w:rPr>
          <w:rFonts w:ascii="Arial" w:hAnsi="Arial" w:cs="Arial"/>
          <w:szCs w:val="20"/>
        </w:rPr>
        <w:t>wpływy o 10</w:t>
      </w:r>
      <w:r>
        <w:rPr>
          <w:rFonts w:ascii="Arial" w:hAnsi="Arial" w:cs="Arial"/>
          <w:szCs w:val="20"/>
        </w:rPr>
        <w:t xml:space="preserve">% </w:t>
      </w:r>
      <w:r w:rsidR="00D8394C">
        <w:rPr>
          <w:rFonts w:ascii="Arial" w:hAnsi="Arial" w:cs="Arial"/>
          <w:szCs w:val="20"/>
        </w:rPr>
        <w:t xml:space="preserve">niższe niż wynikało z wyliczenia zadeklarowanych </w:t>
      </w:r>
      <w:r>
        <w:rPr>
          <w:rFonts w:ascii="Arial" w:hAnsi="Arial" w:cs="Arial"/>
          <w:szCs w:val="20"/>
        </w:rPr>
        <w:t xml:space="preserve">opłat za gospodarowanie odpadami w sposób </w:t>
      </w:r>
      <w:r w:rsidR="00D8394C">
        <w:rPr>
          <w:rFonts w:ascii="Arial" w:hAnsi="Arial" w:cs="Arial"/>
          <w:szCs w:val="20"/>
        </w:rPr>
        <w:t xml:space="preserve">selektywny i </w:t>
      </w:r>
      <w:r>
        <w:rPr>
          <w:rFonts w:ascii="Arial" w:hAnsi="Arial" w:cs="Arial"/>
          <w:szCs w:val="20"/>
        </w:rPr>
        <w:t>nieselektywny</w:t>
      </w:r>
      <w:r w:rsidR="00D97A9E">
        <w:rPr>
          <w:rFonts w:ascii="Arial" w:hAnsi="Arial" w:cs="Arial"/>
          <w:szCs w:val="20"/>
        </w:rPr>
        <w:t>. N</w:t>
      </w:r>
      <w:r w:rsidR="00D8394C">
        <w:rPr>
          <w:rFonts w:ascii="Arial" w:hAnsi="Arial" w:cs="Arial"/>
          <w:szCs w:val="20"/>
        </w:rPr>
        <w:t>ie brano pod uwagę wyegzekwowanych opłat wymagalnych z 2013 roku. Należności wymagalne na koniec roku wzrosły w porównaniu do 2013 roku o 172,08%</w:t>
      </w:r>
    </w:p>
    <w:p w:rsidR="001A31E8" w:rsidRPr="006124A4" w:rsidRDefault="001A31E8" w:rsidP="001A31E8">
      <w:pPr>
        <w:pStyle w:val="NormalnyArialUnicodeMS"/>
        <w:numPr>
          <w:ilvl w:val="0"/>
          <w:numId w:val="23"/>
        </w:numPr>
        <w:tabs>
          <w:tab w:val="clear" w:pos="540"/>
          <w:tab w:val="clear" w:pos="900"/>
          <w:tab w:val="clear" w:pos="1080"/>
          <w:tab w:val="num" w:pos="709"/>
        </w:tabs>
        <w:spacing w:line="360" w:lineRule="auto"/>
        <w:ind w:left="709" w:hanging="283"/>
        <w:rPr>
          <w:rFonts w:ascii="Arial" w:hAnsi="Arial" w:cs="Arial"/>
          <w:sz w:val="6"/>
          <w:szCs w:val="6"/>
        </w:rPr>
      </w:pPr>
      <w:r w:rsidRPr="00BD5AB9">
        <w:rPr>
          <w:rFonts w:ascii="Arial" w:hAnsi="Arial" w:cs="Arial"/>
          <w:szCs w:val="20"/>
        </w:rPr>
        <w:t xml:space="preserve">W rozdziale Wpływy i wydatki związane z gromadzeniem środków z opłat i kar za korzystanie </w:t>
      </w:r>
      <w:r w:rsidRPr="00BD5AB9">
        <w:rPr>
          <w:rFonts w:ascii="Arial" w:hAnsi="Arial" w:cs="Arial"/>
          <w:szCs w:val="20"/>
        </w:rPr>
        <w:br/>
        <w:t xml:space="preserve">ze środowiska zaplanowano na kwotę </w:t>
      </w:r>
      <w:r w:rsidR="00BC2386">
        <w:rPr>
          <w:rFonts w:ascii="Arial" w:hAnsi="Arial" w:cs="Arial"/>
          <w:szCs w:val="20"/>
        </w:rPr>
        <w:t>215</w:t>
      </w:r>
      <w:r w:rsidRPr="00BD5AB9">
        <w:rPr>
          <w:rFonts w:ascii="Arial" w:hAnsi="Arial" w:cs="Arial"/>
          <w:szCs w:val="20"/>
        </w:rPr>
        <w:t>.000 zł</w:t>
      </w:r>
      <w:r w:rsidR="00E61884">
        <w:rPr>
          <w:rFonts w:ascii="Arial" w:hAnsi="Arial" w:cs="Arial"/>
          <w:szCs w:val="20"/>
        </w:rPr>
        <w:t>,</w:t>
      </w:r>
      <w:r w:rsidRPr="00BD5AB9">
        <w:rPr>
          <w:rFonts w:ascii="Arial" w:hAnsi="Arial" w:cs="Arial"/>
          <w:szCs w:val="20"/>
        </w:rPr>
        <w:t xml:space="preserve"> dochody zrealizowano w wysokości </w:t>
      </w:r>
      <w:r w:rsidRPr="00BD5AB9">
        <w:rPr>
          <w:rFonts w:ascii="Arial" w:hAnsi="Arial" w:cs="Arial"/>
          <w:szCs w:val="20"/>
        </w:rPr>
        <w:br/>
      </w:r>
      <w:r w:rsidR="00BC2386">
        <w:rPr>
          <w:rFonts w:ascii="Arial" w:hAnsi="Arial" w:cs="Arial"/>
          <w:szCs w:val="20"/>
        </w:rPr>
        <w:t>277.373,63</w:t>
      </w:r>
      <w:r w:rsidRPr="00BD5AB9">
        <w:rPr>
          <w:rFonts w:ascii="Arial" w:hAnsi="Arial" w:cs="Arial"/>
          <w:szCs w:val="20"/>
        </w:rPr>
        <w:t xml:space="preserve"> zł tj. w </w:t>
      </w:r>
      <w:r w:rsidR="00BC2386">
        <w:rPr>
          <w:rFonts w:ascii="Arial" w:hAnsi="Arial" w:cs="Arial"/>
          <w:szCs w:val="20"/>
        </w:rPr>
        <w:t>129,01</w:t>
      </w:r>
      <w:r w:rsidRPr="00BD5AB9">
        <w:rPr>
          <w:rFonts w:ascii="Arial" w:hAnsi="Arial" w:cs="Arial"/>
          <w:szCs w:val="20"/>
        </w:rPr>
        <w:t xml:space="preserve">%. </w:t>
      </w:r>
      <w:r w:rsidR="00BC2386">
        <w:rPr>
          <w:rFonts w:ascii="Arial" w:hAnsi="Arial" w:cs="Arial"/>
          <w:szCs w:val="20"/>
        </w:rPr>
        <w:t>Wysokie</w:t>
      </w:r>
      <w:r w:rsidRPr="00BD5AB9">
        <w:rPr>
          <w:rFonts w:ascii="Arial" w:hAnsi="Arial" w:cs="Arial"/>
          <w:szCs w:val="20"/>
        </w:rPr>
        <w:t xml:space="preserve"> wykonanie związane jest ze zmianą terminu przekazywania </w:t>
      </w:r>
      <w:r>
        <w:rPr>
          <w:rFonts w:ascii="Arial" w:hAnsi="Arial" w:cs="Arial"/>
          <w:szCs w:val="20"/>
        </w:rPr>
        <w:t xml:space="preserve">należnych </w:t>
      </w:r>
      <w:r w:rsidRPr="00BD5AB9">
        <w:rPr>
          <w:rFonts w:ascii="Arial" w:hAnsi="Arial" w:cs="Arial"/>
          <w:szCs w:val="20"/>
        </w:rPr>
        <w:t xml:space="preserve">opłat </w:t>
      </w:r>
      <w:r>
        <w:rPr>
          <w:rFonts w:ascii="Arial" w:hAnsi="Arial" w:cs="Arial"/>
          <w:szCs w:val="20"/>
        </w:rPr>
        <w:t xml:space="preserve">z systemów  półrocznych na roczne. Należności wymagalne </w:t>
      </w:r>
      <w:r w:rsidR="00E61884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>z tych dochodów na koniec okresu sprawozdawczego wyniosły 28.778,81 zł.</w:t>
      </w:r>
    </w:p>
    <w:p w:rsidR="001A31E8" w:rsidRPr="00BD5AB9" w:rsidRDefault="001A31E8" w:rsidP="001A31E8">
      <w:pPr>
        <w:pStyle w:val="NormalnyArialUnicodeMS"/>
        <w:tabs>
          <w:tab w:val="clear" w:pos="540"/>
          <w:tab w:val="clear" w:pos="900"/>
        </w:tabs>
        <w:spacing w:line="360" w:lineRule="auto"/>
        <w:ind w:left="709"/>
        <w:rPr>
          <w:rFonts w:ascii="Arial" w:hAnsi="Arial" w:cs="Arial"/>
          <w:sz w:val="6"/>
          <w:szCs w:val="6"/>
        </w:rPr>
      </w:pPr>
    </w:p>
    <w:p w:rsidR="001A31E8" w:rsidRPr="00E009DF" w:rsidRDefault="001A31E8" w:rsidP="00BA1492">
      <w:pPr>
        <w:pStyle w:val="NormalnyArialUnicodeMS"/>
        <w:numPr>
          <w:ilvl w:val="4"/>
          <w:numId w:val="89"/>
        </w:numPr>
        <w:tabs>
          <w:tab w:val="clear" w:pos="540"/>
          <w:tab w:val="clear" w:pos="900"/>
          <w:tab w:val="clear" w:pos="396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 rozdziale Pozostała działalność</w:t>
      </w:r>
      <w:r w:rsidR="00BC2386">
        <w:rPr>
          <w:rFonts w:ascii="Arial" w:hAnsi="Arial" w:cs="Arial"/>
          <w:szCs w:val="20"/>
        </w:rPr>
        <w:t xml:space="preserve"> plan i</w:t>
      </w:r>
      <w:r>
        <w:rPr>
          <w:rFonts w:ascii="Arial" w:hAnsi="Arial" w:cs="Arial"/>
          <w:szCs w:val="20"/>
        </w:rPr>
        <w:t xml:space="preserve"> wykonanie wynosi </w:t>
      </w:r>
      <w:r w:rsidR="00BC2386">
        <w:rPr>
          <w:rFonts w:ascii="Arial" w:hAnsi="Arial" w:cs="Arial"/>
          <w:b/>
          <w:szCs w:val="20"/>
        </w:rPr>
        <w:t>1.000.000</w:t>
      </w:r>
      <w:r w:rsidRPr="00F674FA">
        <w:rPr>
          <w:rFonts w:ascii="Arial" w:hAnsi="Arial" w:cs="Arial"/>
          <w:b/>
          <w:szCs w:val="20"/>
        </w:rPr>
        <w:t xml:space="preserve"> zł</w:t>
      </w:r>
      <w:r w:rsidR="00BC2386">
        <w:rPr>
          <w:rFonts w:ascii="Arial" w:hAnsi="Arial" w:cs="Arial"/>
          <w:b/>
          <w:szCs w:val="20"/>
        </w:rPr>
        <w:t xml:space="preserve"> </w:t>
      </w:r>
      <w:r w:rsidR="00BC2386" w:rsidRPr="00BC2386">
        <w:rPr>
          <w:rFonts w:ascii="Arial" w:hAnsi="Arial" w:cs="Arial"/>
          <w:szCs w:val="20"/>
        </w:rPr>
        <w:t>i dotyczy otrzymanych środków</w:t>
      </w:r>
      <w:r>
        <w:rPr>
          <w:rFonts w:ascii="Arial" w:hAnsi="Arial" w:cs="Arial"/>
          <w:szCs w:val="20"/>
        </w:rPr>
        <w:t xml:space="preserve"> </w:t>
      </w:r>
      <w:r w:rsidR="00BC2386">
        <w:rPr>
          <w:rFonts w:ascii="Arial" w:hAnsi="Arial" w:cs="Arial"/>
          <w:szCs w:val="20"/>
        </w:rPr>
        <w:t xml:space="preserve">na dofinansowanie własnej inwestycji pn. „Budowa nowego targowiska miejskiego </w:t>
      </w:r>
      <w:r w:rsidR="0040752D">
        <w:rPr>
          <w:rFonts w:ascii="Arial" w:hAnsi="Arial" w:cs="Arial"/>
          <w:szCs w:val="20"/>
        </w:rPr>
        <w:br/>
      </w:r>
      <w:r w:rsidR="00BC2386">
        <w:rPr>
          <w:rFonts w:ascii="Arial" w:hAnsi="Arial" w:cs="Arial"/>
          <w:szCs w:val="20"/>
        </w:rPr>
        <w:t xml:space="preserve">w Rogoźnie, realizowanego z udziałem środków Europejskiego Funduszu Rolnego na rzecz </w:t>
      </w:r>
      <w:r w:rsidR="00BC2386">
        <w:rPr>
          <w:rFonts w:ascii="Arial" w:hAnsi="Arial" w:cs="Arial"/>
          <w:szCs w:val="20"/>
        </w:rPr>
        <w:lastRenderedPageBreak/>
        <w:t>Rozwoju Obszarów Wiejskich.</w:t>
      </w:r>
      <w:r>
        <w:rPr>
          <w:rFonts w:ascii="Arial" w:hAnsi="Arial" w:cs="Arial"/>
          <w:szCs w:val="20"/>
        </w:rPr>
        <w:t xml:space="preserve"> </w:t>
      </w:r>
      <w:r w:rsidR="00BC2386">
        <w:rPr>
          <w:rFonts w:ascii="Arial" w:hAnsi="Arial" w:cs="Arial"/>
          <w:szCs w:val="20"/>
        </w:rPr>
        <w:t>S</w:t>
      </w:r>
      <w:r>
        <w:rPr>
          <w:rFonts w:ascii="Arial" w:hAnsi="Arial" w:cs="Arial"/>
          <w:szCs w:val="20"/>
        </w:rPr>
        <w:t xml:space="preserve">tan należności wymagalnych z tytułu usług </w:t>
      </w:r>
      <w:r w:rsidR="00BC2386">
        <w:rPr>
          <w:rFonts w:ascii="Arial" w:hAnsi="Arial" w:cs="Arial"/>
          <w:szCs w:val="20"/>
        </w:rPr>
        <w:t xml:space="preserve">i naliczonych odsetek wyniósł 1.609,90 </w:t>
      </w:r>
      <w:r>
        <w:rPr>
          <w:rFonts w:ascii="Arial" w:hAnsi="Arial" w:cs="Arial"/>
          <w:szCs w:val="20"/>
        </w:rPr>
        <w:t>zł.</w:t>
      </w:r>
    </w:p>
    <w:p w:rsidR="001A31E8" w:rsidRDefault="001A31E8" w:rsidP="001A31E8">
      <w:pPr>
        <w:pStyle w:val="NormalnyArialUnicodeMS"/>
        <w:tabs>
          <w:tab w:val="clear" w:pos="540"/>
          <w:tab w:val="clear" w:pos="900"/>
          <w:tab w:val="left" w:pos="360"/>
        </w:tabs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Realizacja dochodów w tym dziale jest prawidłowa.</w:t>
      </w:r>
    </w:p>
    <w:p w:rsidR="00BC2386" w:rsidRDefault="00BC2386" w:rsidP="001A31E8">
      <w:pPr>
        <w:pStyle w:val="NormalnyArialUnicodeMS"/>
        <w:tabs>
          <w:tab w:val="clear" w:pos="540"/>
          <w:tab w:val="clear" w:pos="900"/>
          <w:tab w:val="left" w:pos="360"/>
        </w:tabs>
        <w:ind w:left="720"/>
        <w:rPr>
          <w:rFonts w:ascii="Arial" w:hAnsi="Arial" w:cs="Arial"/>
          <w:szCs w:val="20"/>
        </w:rPr>
      </w:pPr>
    </w:p>
    <w:p w:rsidR="00BC2386" w:rsidRDefault="00BC2386">
      <w:pPr>
        <w:spacing w:after="200" w:line="276" w:lineRule="auto"/>
        <w:rPr>
          <w:rFonts w:ascii="Arial" w:eastAsia="Arial Unicode MS" w:hAnsi="Arial" w:cs="Arial"/>
          <w:sz w:val="20"/>
          <w:szCs w:val="20"/>
        </w:rPr>
      </w:pPr>
    </w:p>
    <w:p w:rsidR="001A31E8" w:rsidRPr="00BC2386" w:rsidRDefault="001A31E8" w:rsidP="001A31E8">
      <w:pPr>
        <w:pStyle w:val="NormalnyArialUnicodeMS"/>
        <w:tabs>
          <w:tab w:val="clear" w:pos="540"/>
          <w:tab w:val="clear" w:pos="900"/>
          <w:tab w:val="left" w:pos="360"/>
        </w:tabs>
        <w:ind w:left="720"/>
        <w:rPr>
          <w:rFonts w:ascii="Arial" w:hAnsi="Arial" w:cs="Arial"/>
          <w:sz w:val="22"/>
          <w:szCs w:val="22"/>
        </w:rPr>
      </w:pPr>
    </w:p>
    <w:p w:rsidR="001A31E8" w:rsidRPr="00BC2386" w:rsidRDefault="001A31E8" w:rsidP="001A31E8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i/>
          <w:sz w:val="22"/>
          <w:szCs w:val="22"/>
        </w:rPr>
      </w:pPr>
      <w:r w:rsidRPr="00BC2386">
        <w:rPr>
          <w:rFonts w:ascii="Arial" w:hAnsi="Arial" w:cs="Arial"/>
          <w:b/>
          <w:i/>
          <w:sz w:val="22"/>
          <w:szCs w:val="22"/>
        </w:rPr>
        <w:t>W dziale 921</w:t>
      </w:r>
      <w:r w:rsidRPr="00BC2386">
        <w:rPr>
          <w:rFonts w:ascii="Arial" w:hAnsi="Arial" w:cs="Arial"/>
          <w:b/>
          <w:i/>
          <w:sz w:val="22"/>
          <w:szCs w:val="22"/>
        </w:rPr>
        <w:tab/>
        <w:t>Kultura i ochrona dziedzictwa narodowego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BC2386">
        <w:rPr>
          <w:rFonts w:ascii="Arial" w:hAnsi="Arial" w:cs="Arial"/>
          <w:b/>
          <w:szCs w:val="20"/>
        </w:rPr>
        <w:t>4</w:t>
      </w:r>
      <w:r>
        <w:rPr>
          <w:rFonts w:ascii="Arial" w:hAnsi="Arial" w:cs="Arial"/>
          <w:b/>
          <w:szCs w:val="20"/>
        </w:rPr>
        <w:tab/>
      </w:r>
      <w:r w:rsidR="00BC2386">
        <w:rPr>
          <w:rFonts w:ascii="Arial" w:hAnsi="Arial" w:cs="Arial"/>
          <w:b/>
          <w:szCs w:val="20"/>
        </w:rPr>
        <w:t>654.128,</w:t>
      </w:r>
      <w:r>
        <w:rPr>
          <w:rFonts w:ascii="Arial" w:hAnsi="Arial" w:cs="Arial"/>
          <w:b/>
          <w:szCs w:val="20"/>
        </w:rPr>
        <w:t>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BC2386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BC2386">
        <w:rPr>
          <w:rFonts w:ascii="Arial" w:hAnsi="Arial" w:cs="Arial"/>
          <w:b/>
          <w:szCs w:val="20"/>
        </w:rPr>
        <w:t>14.650,12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1A31E8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 wynosi     </w:t>
      </w:r>
      <w:r w:rsidRPr="009C3013">
        <w:rPr>
          <w:rFonts w:ascii="Arial" w:hAnsi="Arial" w:cs="Arial"/>
          <w:b/>
          <w:szCs w:val="20"/>
        </w:rPr>
        <w:tab/>
      </w:r>
      <w:r w:rsidR="00BC2386">
        <w:rPr>
          <w:rFonts w:ascii="Arial" w:hAnsi="Arial" w:cs="Arial"/>
          <w:b/>
          <w:szCs w:val="20"/>
        </w:rPr>
        <w:t>2,24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1A31E8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 tym:</w:t>
      </w:r>
    </w:p>
    <w:p w:rsidR="001A31E8" w:rsidRPr="00BA1552" w:rsidRDefault="001A31E8" w:rsidP="00BA1492">
      <w:pPr>
        <w:pStyle w:val="NormalnyArialUnicodeMS"/>
        <w:numPr>
          <w:ilvl w:val="0"/>
          <w:numId w:val="90"/>
        </w:numPr>
        <w:tabs>
          <w:tab w:val="clear" w:pos="540"/>
          <w:tab w:val="clear" w:pos="900"/>
          <w:tab w:val="clear" w:pos="5085"/>
          <w:tab w:val="left" w:pos="720"/>
          <w:tab w:val="right" w:pos="6840"/>
        </w:tabs>
        <w:spacing w:line="360" w:lineRule="auto"/>
        <w:ind w:left="720"/>
        <w:rPr>
          <w:rFonts w:ascii="Arial" w:hAnsi="Arial" w:cs="Arial"/>
          <w:b/>
          <w:szCs w:val="20"/>
        </w:rPr>
      </w:pPr>
      <w:r>
        <w:rPr>
          <w:rFonts w:ascii="Arial" w:hAnsi="Arial" w:cs="Arial"/>
          <w:szCs w:val="20"/>
        </w:rPr>
        <w:t xml:space="preserve">W rozdziale Pozostałe zadania w zakresie kultury na </w:t>
      </w:r>
      <w:r w:rsidRPr="00EE438C">
        <w:rPr>
          <w:rFonts w:ascii="Arial" w:hAnsi="Arial" w:cs="Arial"/>
          <w:szCs w:val="20"/>
        </w:rPr>
        <w:t>plan</w:t>
      </w:r>
      <w:r w:rsidRPr="00BA1552">
        <w:rPr>
          <w:rFonts w:ascii="Arial" w:hAnsi="Arial" w:cs="Arial"/>
          <w:b/>
          <w:szCs w:val="20"/>
        </w:rPr>
        <w:t xml:space="preserve"> </w:t>
      </w:r>
      <w:r w:rsidR="00BC2386">
        <w:rPr>
          <w:rFonts w:ascii="Arial" w:hAnsi="Arial" w:cs="Arial"/>
          <w:b/>
          <w:szCs w:val="20"/>
        </w:rPr>
        <w:t>19.842</w:t>
      </w:r>
      <w:r w:rsidRPr="00BA1552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, dochody wykonano </w:t>
      </w:r>
      <w:r w:rsidR="00E61884">
        <w:rPr>
          <w:rFonts w:ascii="Arial" w:hAnsi="Arial" w:cs="Arial"/>
          <w:szCs w:val="20"/>
        </w:rPr>
        <w:br/>
      </w:r>
      <w:r w:rsidR="00BC2386">
        <w:rPr>
          <w:rFonts w:ascii="Arial" w:hAnsi="Arial" w:cs="Arial"/>
          <w:szCs w:val="20"/>
        </w:rPr>
        <w:t>w wysokości 10.000 zł, co stanowi 50,40%</w:t>
      </w:r>
      <w:r>
        <w:rPr>
          <w:rFonts w:ascii="Arial" w:hAnsi="Arial" w:cs="Arial"/>
          <w:szCs w:val="20"/>
        </w:rPr>
        <w:t xml:space="preserve"> i dotyczą środków pozyskanych z innych źródeł </w:t>
      </w:r>
      <w:r w:rsidR="00E61884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>na bieżące zadania własne na realizację programu polsko – niemieckiej wymiany młodzieży.</w:t>
      </w:r>
    </w:p>
    <w:p w:rsidR="001A31E8" w:rsidRPr="00452731" w:rsidRDefault="001A31E8" w:rsidP="00BA1492">
      <w:pPr>
        <w:pStyle w:val="NormalnyArialUnicodeMS"/>
        <w:numPr>
          <w:ilvl w:val="0"/>
          <w:numId w:val="90"/>
        </w:numPr>
        <w:tabs>
          <w:tab w:val="clear" w:pos="540"/>
          <w:tab w:val="clear" w:pos="900"/>
          <w:tab w:val="clear" w:pos="5085"/>
          <w:tab w:val="left" w:pos="720"/>
          <w:tab w:val="right" w:pos="684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 rozdziale Domy i ośrodki kultury, świetlice i kluby </w:t>
      </w:r>
      <w:r w:rsidR="00E73653">
        <w:rPr>
          <w:rFonts w:ascii="Arial" w:hAnsi="Arial" w:cs="Arial"/>
          <w:szCs w:val="20"/>
        </w:rPr>
        <w:t xml:space="preserve">na plan 634.286 zł </w:t>
      </w:r>
      <w:r>
        <w:rPr>
          <w:rFonts w:ascii="Arial" w:hAnsi="Arial" w:cs="Arial"/>
          <w:szCs w:val="20"/>
        </w:rPr>
        <w:t xml:space="preserve">wykonanie wynosi </w:t>
      </w:r>
      <w:r w:rsidR="00E73653">
        <w:rPr>
          <w:rFonts w:ascii="Arial" w:hAnsi="Arial" w:cs="Arial"/>
          <w:szCs w:val="20"/>
        </w:rPr>
        <w:t>4.650,12</w:t>
      </w:r>
      <w:r>
        <w:rPr>
          <w:rFonts w:ascii="Arial" w:hAnsi="Arial" w:cs="Arial"/>
          <w:szCs w:val="20"/>
        </w:rPr>
        <w:t xml:space="preserve"> zł</w:t>
      </w:r>
      <w:r w:rsidR="00D57DC4">
        <w:rPr>
          <w:rFonts w:ascii="Arial" w:hAnsi="Arial" w:cs="Arial"/>
          <w:szCs w:val="20"/>
        </w:rPr>
        <w:t xml:space="preserve"> tj. 0</w:t>
      </w:r>
      <w:r w:rsidR="00A8360B">
        <w:rPr>
          <w:rFonts w:ascii="Arial" w:hAnsi="Arial" w:cs="Arial"/>
          <w:szCs w:val="20"/>
        </w:rPr>
        <w:t>,</w:t>
      </w:r>
      <w:r w:rsidR="00D57DC4">
        <w:rPr>
          <w:rFonts w:ascii="Arial" w:hAnsi="Arial" w:cs="Arial"/>
          <w:szCs w:val="20"/>
        </w:rPr>
        <w:t>73%</w:t>
      </w:r>
      <w:r w:rsidR="00E61884">
        <w:rPr>
          <w:rFonts w:ascii="Arial" w:hAnsi="Arial" w:cs="Arial"/>
          <w:szCs w:val="20"/>
        </w:rPr>
        <w:t xml:space="preserve"> </w:t>
      </w:r>
      <w:r w:rsidR="00A8360B">
        <w:rPr>
          <w:rFonts w:ascii="Arial" w:hAnsi="Arial" w:cs="Arial"/>
          <w:szCs w:val="20"/>
        </w:rPr>
        <w:t>planowanych dochodów</w:t>
      </w:r>
      <w:r w:rsidR="00E7365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i dotyczy wpływów z usług w wartości netto </w:t>
      </w:r>
      <w:r w:rsidR="00E61884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 xml:space="preserve">oraz odsetek za zwłokę za wynajem świetlic wiejskich Słomowo – </w:t>
      </w:r>
      <w:r w:rsidR="00452731">
        <w:rPr>
          <w:rFonts w:ascii="Arial" w:hAnsi="Arial" w:cs="Arial"/>
          <w:szCs w:val="20"/>
        </w:rPr>
        <w:t>1.121,80 zł;</w:t>
      </w:r>
      <w:r>
        <w:rPr>
          <w:rFonts w:ascii="Arial" w:hAnsi="Arial" w:cs="Arial"/>
          <w:szCs w:val="20"/>
        </w:rPr>
        <w:t xml:space="preserve"> </w:t>
      </w:r>
      <w:r w:rsidR="00452731">
        <w:rPr>
          <w:rFonts w:ascii="Arial" w:hAnsi="Arial" w:cs="Arial"/>
          <w:szCs w:val="20"/>
        </w:rPr>
        <w:t xml:space="preserve">Laskowo – 334,16 zł; </w:t>
      </w:r>
      <w:r>
        <w:rPr>
          <w:rFonts w:ascii="Arial" w:hAnsi="Arial" w:cs="Arial"/>
          <w:szCs w:val="20"/>
        </w:rPr>
        <w:t xml:space="preserve">Kaziopole – </w:t>
      </w:r>
      <w:r w:rsidR="00452731">
        <w:rPr>
          <w:rFonts w:ascii="Arial" w:hAnsi="Arial" w:cs="Arial"/>
          <w:szCs w:val="20"/>
        </w:rPr>
        <w:t>1.289,41</w:t>
      </w:r>
      <w:r>
        <w:rPr>
          <w:rFonts w:ascii="Arial" w:hAnsi="Arial" w:cs="Arial"/>
          <w:szCs w:val="20"/>
        </w:rPr>
        <w:t xml:space="preserve"> zł</w:t>
      </w:r>
      <w:r w:rsidR="00452731">
        <w:rPr>
          <w:rFonts w:ascii="Arial" w:hAnsi="Arial" w:cs="Arial"/>
          <w:szCs w:val="20"/>
        </w:rPr>
        <w:t>;</w:t>
      </w:r>
      <w:r>
        <w:rPr>
          <w:rFonts w:ascii="Arial" w:hAnsi="Arial" w:cs="Arial"/>
          <w:szCs w:val="20"/>
        </w:rPr>
        <w:t xml:space="preserve"> Owieczki – </w:t>
      </w:r>
      <w:r w:rsidR="00452731">
        <w:rPr>
          <w:rFonts w:ascii="Arial" w:hAnsi="Arial" w:cs="Arial"/>
          <w:szCs w:val="20"/>
        </w:rPr>
        <w:t>114,27</w:t>
      </w:r>
      <w:r>
        <w:rPr>
          <w:rFonts w:ascii="Arial" w:hAnsi="Arial" w:cs="Arial"/>
          <w:szCs w:val="20"/>
        </w:rPr>
        <w:t xml:space="preserve"> zł</w:t>
      </w:r>
      <w:r w:rsidR="00452731">
        <w:rPr>
          <w:rFonts w:ascii="Arial" w:hAnsi="Arial" w:cs="Arial"/>
          <w:szCs w:val="20"/>
        </w:rPr>
        <w:t>; Garbatka – 121,94</w:t>
      </w:r>
      <w:r w:rsidR="00D97A9E">
        <w:rPr>
          <w:rFonts w:ascii="Arial" w:hAnsi="Arial" w:cs="Arial"/>
          <w:szCs w:val="20"/>
        </w:rPr>
        <w:t xml:space="preserve"> zł</w:t>
      </w:r>
      <w:r w:rsidR="00452731">
        <w:rPr>
          <w:rFonts w:ascii="Arial" w:hAnsi="Arial" w:cs="Arial"/>
          <w:szCs w:val="20"/>
        </w:rPr>
        <w:t>; Gościejewo – 1.668,54 zł</w:t>
      </w:r>
      <w:r>
        <w:rPr>
          <w:rFonts w:ascii="Arial" w:hAnsi="Arial" w:cs="Arial"/>
          <w:szCs w:val="20"/>
        </w:rPr>
        <w:t>.</w:t>
      </w:r>
      <w:r w:rsidR="00452731">
        <w:rPr>
          <w:rFonts w:ascii="Arial" w:hAnsi="Arial" w:cs="Arial"/>
          <w:szCs w:val="20"/>
        </w:rPr>
        <w:t xml:space="preserve"> Nie wykonano zaplanowanych środków z innych źródeł tj. refundacji kosztów dotyczących remontu sześciu świetlic wiejskich w ramach PROW na lata 2007-2013 ze względu na terminy zakończenia zadań. Wnioski o końcową płatność zostały złożone do Departamentu PROW </w:t>
      </w:r>
      <w:r w:rsidR="00A8360B">
        <w:rPr>
          <w:rFonts w:ascii="Arial" w:hAnsi="Arial" w:cs="Arial"/>
          <w:szCs w:val="20"/>
        </w:rPr>
        <w:br/>
      </w:r>
      <w:r w:rsidR="00452731">
        <w:rPr>
          <w:rFonts w:ascii="Arial" w:hAnsi="Arial" w:cs="Arial"/>
          <w:szCs w:val="20"/>
        </w:rPr>
        <w:t xml:space="preserve">w dniach </w:t>
      </w:r>
      <w:r w:rsidR="00212595">
        <w:rPr>
          <w:rFonts w:ascii="Arial" w:hAnsi="Arial" w:cs="Arial"/>
          <w:szCs w:val="20"/>
        </w:rPr>
        <w:t xml:space="preserve">09.10.2014 r. (3 wnioski); 16.10.2014 r. (2 wnioski); 30.12.2014 r. (1 wniosek). </w:t>
      </w:r>
      <w:r w:rsidR="00D57DC4">
        <w:rPr>
          <w:rFonts w:ascii="Arial" w:hAnsi="Arial" w:cs="Arial"/>
          <w:szCs w:val="20"/>
        </w:rPr>
        <w:t xml:space="preserve">Wniosek </w:t>
      </w:r>
      <w:r w:rsidR="00A8360B">
        <w:rPr>
          <w:rFonts w:ascii="Arial" w:hAnsi="Arial" w:cs="Arial"/>
          <w:szCs w:val="20"/>
        </w:rPr>
        <w:t xml:space="preserve">o korektę planu dochodów </w:t>
      </w:r>
      <w:r w:rsidR="00D57DC4">
        <w:rPr>
          <w:rFonts w:ascii="Arial" w:hAnsi="Arial" w:cs="Arial"/>
          <w:szCs w:val="20"/>
        </w:rPr>
        <w:t>z dnia 28 maja 2014 roku organu wykonawczego nie uzyskał zgody organu stanowiącego.</w:t>
      </w:r>
    </w:p>
    <w:p w:rsidR="001A31E8" w:rsidRPr="00452731" w:rsidRDefault="001A31E8" w:rsidP="001A31E8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i/>
          <w:sz w:val="22"/>
          <w:szCs w:val="22"/>
        </w:rPr>
      </w:pPr>
      <w:r w:rsidRPr="00452731">
        <w:rPr>
          <w:rFonts w:ascii="Arial" w:hAnsi="Arial" w:cs="Arial"/>
          <w:b/>
          <w:i/>
          <w:sz w:val="22"/>
          <w:szCs w:val="22"/>
        </w:rPr>
        <w:t>W dziale 926</w:t>
      </w:r>
      <w:r w:rsidRPr="00452731">
        <w:rPr>
          <w:rFonts w:ascii="Arial" w:hAnsi="Arial" w:cs="Arial"/>
          <w:b/>
          <w:i/>
          <w:sz w:val="22"/>
          <w:szCs w:val="22"/>
        </w:rPr>
        <w:tab/>
        <w:t>Kultura fizyczna i sport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1980"/>
          <w:tab w:val="left" w:pos="5580"/>
          <w:tab w:val="left" w:pos="63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452731">
        <w:rPr>
          <w:rFonts w:ascii="Arial" w:hAnsi="Arial" w:cs="Arial"/>
          <w:b/>
          <w:szCs w:val="20"/>
        </w:rPr>
        <w:t>4</w:t>
      </w:r>
      <w:r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ab/>
        <w:t>0,00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452731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452731">
        <w:rPr>
          <w:rFonts w:ascii="Arial" w:hAnsi="Arial" w:cs="Arial"/>
          <w:b/>
          <w:szCs w:val="20"/>
        </w:rPr>
        <w:t>524,26</w:t>
      </w:r>
      <w:r w:rsidRPr="009C3013">
        <w:rPr>
          <w:rFonts w:ascii="Arial" w:hAnsi="Arial" w:cs="Arial"/>
          <w:b/>
          <w:szCs w:val="20"/>
        </w:rPr>
        <w:t>zł</w:t>
      </w:r>
    </w:p>
    <w:p w:rsidR="001A31E8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 wynosi    </w:t>
      </w:r>
      <w:r w:rsidRPr="009C3013"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 xml:space="preserve">0,00 </w:t>
      </w:r>
      <w:r w:rsidRPr="009C3013">
        <w:rPr>
          <w:rFonts w:ascii="Arial" w:hAnsi="Arial" w:cs="Arial"/>
          <w:b/>
          <w:szCs w:val="20"/>
        </w:rPr>
        <w:t>%</w:t>
      </w:r>
    </w:p>
    <w:p w:rsidR="001A31E8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 tym:</w:t>
      </w:r>
    </w:p>
    <w:p w:rsidR="001A31E8" w:rsidRPr="00633329" w:rsidRDefault="001A31E8" w:rsidP="001A31E8">
      <w:pPr>
        <w:pStyle w:val="NormalnyArialUnicodeMS"/>
        <w:numPr>
          <w:ilvl w:val="4"/>
          <w:numId w:val="23"/>
        </w:numPr>
        <w:tabs>
          <w:tab w:val="clear" w:pos="540"/>
          <w:tab w:val="clear" w:pos="900"/>
          <w:tab w:val="clear" w:pos="3960"/>
          <w:tab w:val="left" w:pos="709"/>
          <w:tab w:val="num" w:pos="1134"/>
          <w:tab w:val="left" w:pos="1980"/>
          <w:tab w:val="right" w:pos="6840"/>
        </w:tabs>
        <w:spacing w:line="360" w:lineRule="auto"/>
        <w:ind w:left="709" w:hanging="283"/>
        <w:rPr>
          <w:rFonts w:ascii="Arial" w:hAnsi="Arial" w:cs="Arial"/>
          <w:sz w:val="10"/>
          <w:szCs w:val="10"/>
        </w:rPr>
      </w:pPr>
      <w:r w:rsidRPr="00633329">
        <w:rPr>
          <w:rFonts w:ascii="Arial" w:hAnsi="Arial" w:cs="Arial"/>
          <w:szCs w:val="20"/>
        </w:rPr>
        <w:t xml:space="preserve">W rozdziale Pozostała działalność wykonanie wynosi </w:t>
      </w:r>
      <w:r w:rsidR="00452731">
        <w:rPr>
          <w:rFonts w:ascii="Arial" w:hAnsi="Arial" w:cs="Arial"/>
          <w:szCs w:val="20"/>
        </w:rPr>
        <w:t>239,08</w:t>
      </w:r>
      <w:r w:rsidRPr="00633329">
        <w:rPr>
          <w:rFonts w:ascii="Arial" w:hAnsi="Arial" w:cs="Arial"/>
          <w:szCs w:val="20"/>
        </w:rPr>
        <w:t xml:space="preserve"> zł i dotyczy</w:t>
      </w:r>
      <w:r>
        <w:rPr>
          <w:rFonts w:ascii="Arial" w:hAnsi="Arial" w:cs="Arial"/>
          <w:szCs w:val="20"/>
        </w:rPr>
        <w:t xml:space="preserve"> </w:t>
      </w:r>
      <w:r w:rsidRPr="00633329">
        <w:rPr>
          <w:rFonts w:ascii="Arial" w:hAnsi="Arial" w:cs="Arial"/>
          <w:szCs w:val="20"/>
        </w:rPr>
        <w:t xml:space="preserve">wpływów ze zwrotu dotacji pobranych w nadmiernej wysokości </w:t>
      </w:r>
      <w:r>
        <w:rPr>
          <w:rFonts w:ascii="Arial" w:hAnsi="Arial" w:cs="Arial"/>
          <w:szCs w:val="20"/>
        </w:rPr>
        <w:t xml:space="preserve">oraz </w:t>
      </w:r>
      <w:r w:rsidR="00F20330">
        <w:rPr>
          <w:rFonts w:ascii="Arial" w:hAnsi="Arial" w:cs="Arial"/>
          <w:szCs w:val="20"/>
        </w:rPr>
        <w:t>różnych opłat w wysokości 285,18 zł</w:t>
      </w:r>
      <w:r w:rsidRPr="00633329">
        <w:rPr>
          <w:rFonts w:ascii="Arial" w:hAnsi="Arial" w:cs="Arial"/>
          <w:szCs w:val="20"/>
        </w:rPr>
        <w:t xml:space="preserve">. </w:t>
      </w:r>
    </w:p>
    <w:p w:rsidR="001A31E8" w:rsidRPr="009C3013" w:rsidRDefault="001A31E8" w:rsidP="001A31E8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Szczegółowe zestawienie wykonania dochodów na dzień 3</w:t>
      </w:r>
      <w:r>
        <w:rPr>
          <w:rFonts w:ascii="Arial" w:hAnsi="Arial" w:cs="Arial"/>
          <w:szCs w:val="20"/>
        </w:rPr>
        <w:t>1</w:t>
      </w:r>
      <w:r w:rsidRPr="009C3013">
        <w:rPr>
          <w:rFonts w:ascii="Arial" w:hAnsi="Arial" w:cs="Arial"/>
          <w:szCs w:val="20"/>
        </w:rPr>
        <w:t>.</w:t>
      </w:r>
      <w:r w:rsidR="00EF03B7">
        <w:rPr>
          <w:rFonts w:ascii="Arial" w:hAnsi="Arial" w:cs="Arial"/>
          <w:szCs w:val="20"/>
        </w:rPr>
        <w:t>12.2014</w:t>
      </w:r>
      <w:r w:rsidRPr="009C3013">
        <w:rPr>
          <w:rFonts w:ascii="Arial" w:hAnsi="Arial" w:cs="Arial"/>
          <w:szCs w:val="20"/>
        </w:rPr>
        <w:t xml:space="preserve"> roku z uwzględnieniem </w:t>
      </w:r>
      <w:r w:rsidR="00EF03B7"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planu, wykonania</w:t>
      </w:r>
      <w:r>
        <w:rPr>
          <w:rFonts w:ascii="Arial" w:hAnsi="Arial" w:cs="Arial"/>
          <w:szCs w:val="20"/>
        </w:rPr>
        <w:t>,</w:t>
      </w:r>
      <w:r w:rsidRPr="009C3013">
        <w:rPr>
          <w:rFonts w:ascii="Arial" w:hAnsi="Arial" w:cs="Arial"/>
          <w:szCs w:val="20"/>
        </w:rPr>
        <w:t xml:space="preserve"> procentowego wykonania</w:t>
      </w:r>
      <w:r>
        <w:rPr>
          <w:rFonts w:ascii="Arial" w:hAnsi="Arial" w:cs="Arial"/>
          <w:szCs w:val="20"/>
        </w:rPr>
        <w:t xml:space="preserve"> oraz stanu należności</w:t>
      </w:r>
      <w:r w:rsidRPr="009C3013">
        <w:rPr>
          <w:rFonts w:ascii="Arial" w:hAnsi="Arial" w:cs="Arial"/>
          <w:szCs w:val="20"/>
        </w:rPr>
        <w:t xml:space="preserve"> w działach, rozdziałach i paragrafach przedstawiono w </w:t>
      </w:r>
      <w:r w:rsidRPr="009C3013">
        <w:rPr>
          <w:rFonts w:ascii="Arial" w:hAnsi="Arial" w:cs="Arial"/>
          <w:b/>
          <w:szCs w:val="20"/>
        </w:rPr>
        <w:t>załączniku Nr 1</w:t>
      </w:r>
      <w:r w:rsidRPr="009C3013">
        <w:rPr>
          <w:rFonts w:ascii="Arial" w:hAnsi="Arial" w:cs="Arial"/>
          <w:szCs w:val="20"/>
        </w:rPr>
        <w:t xml:space="preserve"> do sprawozdania opisowego.</w:t>
      </w:r>
    </w:p>
    <w:p w:rsidR="001A31E8" w:rsidRDefault="001A31E8" w:rsidP="001A31E8">
      <w:pPr>
        <w:pStyle w:val="NormalnyArialUnicodeMS"/>
        <w:tabs>
          <w:tab w:val="clear" w:pos="900"/>
          <w:tab w:val="left" w:pos="9354"/>
        </w:tabs>
        <w:spacing w:line="360" w:lineRule="auto"/>
        <w:jc w:val="left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Szczegółowe wykonanie dotacji otrzyman</w:t>
      </w:r>
      <w:r>
        <w:rPr>
          <w:rFonts w:ascii="Arial" w:hAnsi="Arial" w:cs="Arial"/>
          <w:szCs w:val="20"/>
        </w:rPr>
        <w:t>ych</w:t>
      </w:r>
      <w:r w:rsidRPr="009C3013">
        <w:rPr>
          <w:rFonts w:ascii="Arial" w:hAnsi="Arial" w:cs="Arial"/>
          <w:szCs w:val="20"/>
        </w:rPr>
        <w:t xml:space="preserve"> do budżetu zostało przedstawione w </w:t>
      </w:r>
      <w:r>
        <w:rPr>
          <w:rFonts w:ascii="Arial" w:hAnsi="Arial" w:cs="Arial"/>
          <w:b/>
          <w:szCs w:val="20"/>
        </w:rPr>
        <w:t xml:space="preserve">załącznikach </w:t>
      </w:r>
      <w:r w:rsidRPr="009C3013">
        <w:rPr>
          <w:rFonts w:ascii="Arial" w:hAnsi="Arial" w:cs="Arial"/>
          <w:b/>
          <w:szCs w:val="20"/>
        </w:rPr>
        <w:t xml:space="preserve"> Nr</w:t>
      </w:r>
      <w:r>
        <w:rPr>
          <w:rFonts w:ascii="Arial" w:hAnsi="Arial" w:cs="Arial"/>
          <w:b/>
          <w:szCs w:val="20"/>
        </w:rPr>
        <w:t xml:space="preserve"> 5 i 6</w:t>
      </w:r>
      <w:r w:rsidRPr="009C3013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do sprawozdania opisowego.</w:t>
      </w:r>
    </w:p>
    <w:p w:rsidR="001A31E8" w:rsidRPr="009C3013" w:rsidRDefault="001A31E8" w:rsidP="001A31E8">
      <w:pPr>
        <w:pStyle w:val="NormalnyArialUnicodeMS"/>
        <w:tabs>
          <w:tab w:val="clear" w:pos="900"/>
        </w:tabs>
        <w:spacing w:line="360" w:lineRule="auto"/>
        <w:jc w:val="left"/>
        <w:rPr>
          <w:rFonts w:ascii="Arial" w:hAnsi="Arial" w:cs="Arial"/>
          <w:szCs w:val="20"/>
        </w:rPr>
        <w:sectPr w:rsidR="001A31E8" w:rsidRPr="009C3013" w:rsidSect="00461364">
          <w:pgSz w:w="11906" w:h="16838"/>
          <w:pgMar w:top="1134" w:right="1134" w:bottom="851" w:left="1418" w:header="709" w:footer="709" w:gutter="0"/>
          <w:cols w:space="708"/>
          <w:docGrid w:linePitch="360"/>
        </w:sectPr>
      </w:pPr>
      <w:r>
        <w:rPr>
          <w:rFonts w:ascii="Arial" w:hAnsi="Arial" w:cs="Arial"/>
          <w:szCs w:val="20"/>
        </w:rPr>
        <w:t>Dane w zakresie dochodów planowanych i wykonanych są zgodne z ewidencją księgową budżetu.</w:t>
      </w:r>
    </w:p>
    <w:p w:rsidR="001A31E8" w:rsidRPr="00D6097C" w:rsidRDefault="001A31E8" w:rsidP="001A31E8">
      <w:pPr>
        <w:pStyle w:val="Podrozdzia"/>
        <w:numPr>
          <w:ilvl w:val="0"/>
          <w:numId w:val="0"/>
        </w:numPr>
        <w:tabs>
          <w:tab w:val="left" w:pos="900"/>
        </w:tabs>
        <w:spacing w:line="360" w:lineRule="auto"/>
        <w:rPr>
          <w:rFonts w:eastAsia="Arial Unicode MS"/>
          <w:bCs w:val="0"/>
          <w:sz w:val="22"/>
          <w:szCs w:val="22"/>
        </w:rPr>
      </w:pPr>
      <w:r>
        <w:rPr>
          <w:rFonts w:eastAsia="Arial Unicode MS"/>
          <w:bCs w:val="0"/>
          <w:sz w:val="22"/>
          <w:szCs w:val="22"/>
        </w:rPr>
        <w:lastRenderedPageBreak/>
        <w:tab/>
      </w:r>
    </w:p>
    <w:p w:rsidR="001A31E8" w:rsidRPr="002B691C" w:rsidRDefault="001A31E8" w:rsidP="001A31E8">
      <w:pPr>
        <w:ind w:left="-567" w:right="167"/>
        <w:jc w:val="center"/>
        <w:rPr>
          <w:rFonts w:ascii="Arial" w:hAnsi="Arial" w:cs="Arial"/>
          <w:b/>
          <w:sz w:val="20"/>
        </w:rPr>
      </w:pPr>
      <w:r w:rsidRPr="00B03F72">
        <w:rPr>
          <w:rFonts w:ascii="Arial" w:hAnsi="Arial" w:cs="Arial"/>
          <w:b/>
          <w:sz w:val="20"/>
        </w:rPr>
        <w:tab/>
      </w:r>
      <w:r w:rsidRPr="00B03F72">
        <w:rPr>
          <w:rFonts w:ascii="Arial" w:hAnsi="Arial"/>
          <w:b/>
          <w:sz w:val="20"/>
        </w:rPr>
        <w:t>III.3</w:t>
      </w:r>
      <w:r w:rsidRPr="00B03F72">
        <w:rPr>
          <w:rFonts w:ascii="Arial" w:hAnsi="Arial" w:cs="Arial"/>
          <w:b/>
          <w:sz w:val="20"/>
        </w:rPr>
        <w:t>. Zaległości w podatkach, opłatach i niepodatkowych należnościach budżetowych na dzień 3</w:t>
      </w:r>
      <w:r>
        <w:rPr>
          <w:rFonts w:ascii="Arial" w:hAnsi="Arial" w:cs="Arial"/>
          <w:b/>
          <w:sz w:val="20"/>
        </w:rPr>
        <w:t>1.12.201</w:t>
      </w:r>
      <w:r w:rsidR="00EF03B7">
        <w:rPr>
          <w:rFonts w:ascii="Arial" w:hAnsi="Arial" w:cs="Arial"/>
          <w:b/>
          <w:sz w:val="20"/>
        </w:rPr>
        <w:t>4</w:t>
      </w:r>
      <w:r w:rsidRPr="00B03F72">
        <w:rPr>
          <w:rFonts w:ascii="Arial" w:hAnsi="Arial" w:cs="Arial"/>
          <w:b/>
          <w:sz w:val="20"/>
        </w:rPr>
        <w:t xml:space="preserve"> roku przedstawia tabela:</w:t>
      </w:r>
    </w:p>
    <w:tbl>
      <w:tblPr>
        <w:tblW w:w="16006" w:type="dxa"/>
        <w:jc w:val="right"/>
        <w:tblInd w:w="17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1369"/>
        <w:gridCol w:w="1322"/>
        <w:gridCol w:w="990"/>
        <w:gridCol w:w="872"/>
        <w:gridCol w:w="1231"/>
        <w:gridCol w:w="992"/>
        <w:gridCol w:w="997"/>
        <w:gridCol w:w="988"/>
        <w:gridCol w:w="1275"/>
        <w:gridCol w:w="1157"/>
        <w:gridCol w:w="895"/>
        <w:gridCol w:w="1086"/>
        <w:gridCol w:w="992"/>
      </w:tblGrid>
      <w:tr w:rsidR="001A31E8" w:rsidRPr="00B03F72" w:rsidTr="00FB17D5">
        <w:trPr>
          <w:cantSplit/>
          <w:trHeight w:hRule="exact" w:val="356"/>
          <w:tblHeader/>
          <w:jc w:val="right"/>
        </w:trPr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03F72" w:rsidRDefault="001A31E8" w:rsidP="00461364">
            <w:pPr>
              <w:pStyle w:val="Nagwek3"/>
              <w:snapToGrid w:val="0"/>
              <w:spacing w:before="0" w:after="0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B03F72">
              <w:rPr>
                <w:rFonts w:cs="Times New Roman"/>
                <w:b w:val="0"/>
                <w:bCs w:val="0"/>
                <w:sz w:val="18"/>
                <w:szCs w:val="18"/>
              </w:rPr>
              <w:t xml:space="preserve">Rodzaj zaległości </w:t>
            </w:r>
          </w:p>
        </w:tc>
        <w:tc>
          <w:tcPr>
            <w:tcW w:w="141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1E8" w:rsidRPr="00B03F72" w:rsidRDefault="001A31E8" w:rsidP="00EF03B7">
            <w:pPr>
              <w:snapToGrid w:val="0"/>
              <w:ind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Stan zaległości na dzień 31.12.201</w:t>
            </w:r>
            <w:r w:rsidR="00EF03B7">
              <w:rPr>
                <w:rFonts w:ascii="Arial" w:hAnsi="Arial"/>
                <w:sz w:val="18"/>
                <w:szCs w:val="18"/>
              </w:rPr>
              <w:t>4</w:t>
            </w:r>
            <w:r w:rsidRPr="00B03F72">
              <w:rPr>
                <w:rFonts w:ascii="Arial" w:hAnsi="Arial"/>
                <w:sz w:val="18"/>
                <w:szCs w:val="18"/>
              </w:rPr>
              <w:t>r.</w:t>
            </w:r>
          </w:p>
        </w:tc>
      </w:tr>
      <w:tr w:rsidR="001A31E8" w:rsidRPr="00B03F72" w:rsidTr="00FB17D5">
        <w:trPr>
          <w:cantSplit/>
          <w:trHeight w:hRule="exact" w:val="245"/>
          <w:tblHeader/>
          <w:jc w:val="right"/>
        </w:trPr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03F72" w:rsidRDefault="001A31E8" w:rsidP="00461364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03F72" w:rsidRDefault="001A31E8" w:rsidP="00461364">
            <w:pPr>
              <w:snapToGrid w:val="0"/>
              <w:ind w:left="-6" w:right="-52"/>
              <w:jc w:val="center"/>
              <w:rPr>
                <w:rFonts w:ascii="Arial" w:hAnsi="Arial"/>
                <w:sz w:val="16"/>
                <w:szCs w:val="16"/>
              </w:rPr>
            </w:pPr>
            <w:r w:rsidRPr="00B03F72">
              <w:rPr>
                <w:rFonts w:ascii="Arial" w:hAnsi="Arial"/>
                <w:sz w:val="16"/>
                <w:szCs w:val="16"/>
              </w:rPr>
              <w:t>Ogółem:</w:t>
            </w:r>
          </w:p>
        </w:tc>
        <w:tc>
          <w:tcPr>
            <w:tcW w:w="127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1E8" w:rsidRPr="00AE190B" w:rsidRDefault="001A31E8" w:rsidP="00461364">
            <w:pPr>
              <w:snapToGrid w:val="0"/>
              <w:ind w:right="-116"/>
              <w:rPr>
                <w:rFonts w:ascii="Arial" w:hAnsi="Arial"/>
                <w:b/>
                <w:sz w:val="16"/>
                <w:szCs w:val="16"/>
              </w:rPr>
            </w:pPr>
            <w:r w:rsidRPr="00AE190B">
              <w:rPr>
                <w:rFonts w:ascii="Arial" w:hAnsi="Arial"/>
                <w:b/>
                <w:sz w:val="16"/>
                <w:szCs w:val="16"/>
              </w:rPr>
              <w:t>w tym:</w:t>
            </w:r>
          </w:p>
        </w:tc>
      </w:tr>
      <w:tr w:rsidR="001A31E8" w:rsidRPr="00B03F72" w:rsidTr="00FB17D5">
        <w:trPr>
          <w:cantSplit/>
          <w:trHeight w:hRule="exact" w:val="245"/>
          <w:tblHeader/>
          <w:jc w:val="right"/>
        </w:trPr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03F72" w:rsidRDefault="001A31E8" w:rsidP="00461364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03F72" w:rsidRDefault="001A31E8" w:rsidP="00461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2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03F72" w:rsidRDefault="001A31E8" w:rsidP="00461364">
            <w:pPr>
              <w:pStyle w:val="Nagwek4"/>
              <w:snapToGrid w:val="0"/>
              <w:spacing w:before="0" w:after="0"/>
              <w:jc w:val="center"/>
              <w:rPr>
                <w:rFonts w:ascii="Arial" w:hAnsi="Arial"/>
                <w:b w:val="0"/>
                <w:bCs w:val="0"/>
                <w:sz w:val="16"/>
                <w:szCs w:val="16"/>
              </w:rPr>
            </w:pPr>
            <w:r w:rsidRPr="00B03F72">
              <w:rPr>
                <w:rFonts w:ascii="Arial" w:hAnsi="Arial"/>
                <w:b w:val="0"/>
                <w:bCs w:val="0"/>
                <w:sz w:val="16"/>
                <w:szCs w:val="16"/>
              </w:rPr>
              <w:t>Wymagalne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03F72" w:rsidRDefault="001A31E8" w:rsidP="00461364">
            <w:pPr>
              <w:snapToGrid w:val="0"/>
              <w:ind w:left="-13" w:right="-89"/>
              <w:jc w:val="center"/>
              <w:rPr>
                <w:rFonts w:ascii="Arial" w:hAnsi="Arial"/>
                <w:sz w:val="16"/>
                <w:szCs w:val="16"/>
              </w:rPr>
            </w:pPr>
            <w:r w:rsidRPr="00B03F72">
              <w:rPr>
                <w:rFonts w:ascii="Arial" w:hAnsi="Arial"/>
                <w:sz w:val="16"/>
                <w:szCs w:val="16"/>
              </w:rPr>
              <w:t>Niewymagalne</w:t>
            </w:r>
          </w:p>
        </w:tc>
        <w:tc>
          <w:tcPr>
            <w:tcW w:w="1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AE190B" w:rsidRDefault="001A31E8" w:rsidP="00461364">
            <w:pPr>
              <w:pStyle w:val="Nagwek1"/>
              <w:snapToGrid w:val="0"/>
              <w:spacing w:before="0" w:after="0"/>
              <w:ind w:right="109"/>
              <w:jc w:val="center"/>
              <w:rPr>
                <w:rFonts w:cs="Times New Roman"/>
                <w:b w:val="0"/>
                <w:bCs w:val="0"/>
                <w:kern w:val="0"/>
                <w:sz w:val="15"/>
                <w:szCs w:val="15"/>
              </w:rPr>
            </w:pPr>
            <w:r w:rsidRPr="00AE190B">
              <w:rPr>
                <w:rFonts w:cs="Times New Roman"/>
                <w:b w:val="0"/>
                <w:bCs w:val="0"/>
                <w:kern w:val="0"/>
                <w:sz w:val="15"/>
                <w:szCs w:val="15"/>
              </w:rPr>
              <w:t>Skutki obniżenia górnych stawek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AE190B" w:rsidRDefault="001A31E8" w:rsidP="00461364">
            <w:pPr>
              <w:pStyle w:val="Nagwek1"/>
              <w:snapToGrid w:val="0"/>
              <w:spacing w:before="0" w:after="0"/>
              <w:ind w:right="109"/>
              <w:jc w:val="center"/>
              <w:rPr>
                <w:rFonts w:cs="Times New Roman"/>
                <w:b w:val="0"/>
                <w:bCs w:val="0"/>
                <w:kern w:val="0"/>
                <w:sz w:val="15"/>
                <w:szCs w:val="15"/>
              </w:rPr>
            </w:pPr>
            <w:r w:rsidRPr="00AE190B">
              <w:rPr>
                <w:rFonts w:cs="Times New Roman"/>
                <w:b w:val="0"/>
                <w:bCs w:val="0"/>
                <w:kern w:val="0"/>
                <w:sz w:val="15"/>
                <w:szCs w:val="15"/>
              </w:rPr>
              <w:t>Zwolnienia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AE190B" w:rsidRDefault="001A31E8" w:rsidP="00461364">
            <w:pPr>
              <w:pStyle w:val="Nagwek5"/>
              <w:snapToGrid w:val="0"/>
              <w:spacing w:before="0" w:after="0"/>
              <w:ind w:right="109"/>
              <w:jc w:val="center"/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E190B"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  <w:t>Umorzenia</w:t>
            </w: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AE190B" w:rsidRDefault="001A31E8" w:rsidP="00461364">
            <w:pPr>
              <w:pStyle w:val="Nagwek5"/>
              <w:snapToGrid w:val="0"/>
              <w:spacing w:before="0" w:after="0"/>
              <w:ind w:right="109"/>
              <w:jc w:val="center"/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E190B"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  <w:t>Skutki</w:t>
            </w:r>
          </w:p>
          <w:p w:rsidR="001A31E8" w:rsidRPr="00AE190B" w:rsidRDefault="001A31E8" w:rsidP="00461364">
            <w:pPr>
              <w:pStyle w:val="Nagwek5"/>
              <w:snapToGrid w:val="0"/>
              <w:spacing w:before="0" w:after="0"/>
              <w:ind w:right="109"/>
              <w:jc w:val="center"/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E190B"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  <w:t>rozłożenia na raty i odroczenia na koniec roku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AE190B" w:rsidRDefault="001A31E8" w:rsidP="00461364">
            <w:pPr>
              <w:snapToGrid w:val="0"/>
              <w:ind w:right="109"/>
              <w:jc w:val="center"/>
              <w:rPr>
                <w:rFonts w:ascii="Arial" w:hAnsi="Arial"/>
                <w:sz w:val="15"/>
                <w:szCs w:val="15"/>
              </w:rPr>
            </w:pPr>
            <w:r w:rsidRPr="00AE190B">
              <w:rPr>
                <w:rFonts w:ascii="Arial" w:hAnsi="Arial"/>
                <w:sz w:val="15"/>
                <w:szCs w:val="15"/>
              </w:rPr>
              <w:t>Objęte tytułami wykonawczymi przekazanymi do egzekucji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AE190B" w:rsidRDefault="001A31E8" w:rsidP="00461364">
            <w:pPr>
              <w:snapToGrid w:val="0"/>
              <w:ind w:left="-9" w:right="109"/>
              <w:jc w:val="center"/>
              <w:rPr>
                <w:rFonts w:ascii="Arial" w:hAnsi="Arial"/>
                <w:sz w:val="15"/>
                <w:szCs w:val="15"/>
              </w:rPr>
            </w:pPr>
            <w:r w:rsidRPr="00AE190B">
              <w:rPr>
                <w:rFonts w:ascii="Arial" w:hAnsi="Arial"/>
                <w:sz w:val="15"/>
                <w:szCs w:val="15"/>
              </w:rPr>
              <w:t>Objęte innymi czynnościami (upomnienia)</w:t>
            </w: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31E8" w:rsidRPr="0067117B" w:rsidRDefault="001A31E8" w:rsidP="00461364">
            <w:pPr>
              <w:snapToGrid w:val="0"/>
              <w:ind w:right="-69"/>
              <w:jc w:val="center"/>
              <w:rPr>
                <w:rFonts w:ascii="Arial" w:hAnsi="Arial"/>
                <w:sz w:val="12"/>
                <w:szCs w:val="12"/>
              </w:rPr>
            </w:pPr>
            <w:r w:rsidRPr="0067117B">
              <w:rPr>
                <w:rFonts w:ascii="Arial" w:hAnsi="Arial"/>
                <w:sz w:val="12"/>
                <w:szCs w:val="12"/>
              </w:rPr>
              <w:t>Nie podjęto żadnych czynności</w:t>
            </w:r>
          </w:p>
        </w:tc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AE190B" w:rsidRDefault="001A31E8" w:rsidP="00461364">
            <w:pPr>
              <w:snapToGrid w:val="0"/>
              <w:ind w:right="-69"/>
              <w:jc w:val="center"/>
              <w:rPr>
                <w:rFonts w:ascii="Arial" w:hAnsi="Arial"/>
                <w:sz w:val="15"/>
                <w:szCs w:val="15"/>
              </w:rPr>
            </w:pPr>
            <w:r w:rsidRPr="00AE190B">
              <w:rPr>
                <w:rFonts w:ascii="Arial" w:hAnsi="Arial"/>
                <w:sz w:val="14"/>
                <w:szCs w:val="14"/>
              </w:rPr>
              <w:t xml:space="preserve">Zabezpieczone </w:t>
            </w:r>
            <w:r w:rsidRPr="00AE190B">
              <w:rPr>
                <w:rFonts w:ascii="Arial" w:hAnsi="Arial"/>
                <w:sz w:val="15"/>
                <w:szCs w:val="15"/>
              </w:rPr>
              <w:t>hipotecznie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1E8" w:rsidRPr="00F236AB" w:rsidRDefault="001A31E8" w:rsidP="00461364">
            <w:pPr>
              <w:snapToGrid w:val="0"/>
              <w:ind w:left="-68"/>
              <w:jc w:val="center"/>
              <w:rPr>
                <w:rFonts w:ascii="Arial" w:hAnsi="Arial"/>
                <w:sz w:val="14"/>
                <w:szCs w:val="14"/>
              </w:rPr>
            </w:pPr>
            <w:r w:rsidRPr="00F236AB">
              <w:rPr>
                <w:rFonts w:ascii="Arial" w:hAnsi="Arial"/>
                <w:sz w:val="14"/>
                <w:szCs w:val="14"/>
              </w:rPr>
              <w:t>Sprawy sądowe oraz zgłoszenie wierzytelności do masy upadłościowej</w:t>
            </w:r>
          </w:p>
        </w:tc>
      </w:tr>
      <w:tr w:rsidR="001A31E8" w:rsidRPr="00B03F72" w:rsidTr="00FB17D5">
        <w:trPr>
          <w:cantSplit/>
          <w:trHeight w:hRule="exact" w:val="1006"/>
          <w:tblHeader/>
          <w:jc w:val="right"/>
        </w:trPr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03F72" w:rsidRDefault="001A31E8" w:rsidP="0046136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03F72" w:rsidRDefault="001A31E8" w:rsidP="0046136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2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03F72" w:rsidRDefault="001A31E8" w:rsidP="0046136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9755CA" w:rsidRDefault="001A31E8" w:rsidP="00461364">
            <w:pPr>
              <w:snapToGrid w:val="0"/>
              <w:jc w:val="center"/>
              <w:rPr>
                <w:rFonts w:ascii="Arial" w:hAnsi="Arial"/>
                <w:sz w:val="15"/>
                <w:szCs w:val="15"/>
              </w:rPr>
            </w:pPr>
            <w:r w:rsidRPr="009755CA">
              <w:rPr>
                <w:rFonts w:ascii="Arial" w:hAnsi="Arial"/>
                <w:sz w:val="15"/>
                <w:szCs w:val="15"/>
              </w:rPr>
              <w:t xml:space="preserve">rozłożone </w:t>
            </w:r>
            <w:r>
              <w:rPr>
                <w:rFonts w:ascii="Arial" w:hAnsi="Arial"/>
                <w:sz w:val="15"/>
                <w:szCs w:val="15"/>
              </w:rPr>
              <w:br/>
            </w:r>
            <w:r w:rsidRPr="009755CA">
              <w:rPr>
                <w:rFonts w:ascii="Arial" w:hAnsi="Arial"/>
                <w:sz w:val="15"/>
                <w:szCs w:val="15"/>
              </w:rPr>
              <w:t>na raty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9755CA" w:rsidRDefault="001A31E8" w:rsidP="00461364">
            <w:pPr>
              <w:snapToGrid w:val="0"/>
              <w:ind w:left="-13" w:right="-89"/>
              <w:rPr>
                <w:rFonts w:ascii="Arial" w:hAnsi="Arial"/>
                <w:sz w:val="15"/>
                <w:szCs w:val="15"/>
              </w:rPr>
            </w:pPr>
            <w:r w:rsidRPr="009755CA">
              <w:rPr>
                <w:rFonts w:ascii="Arial" w:hAnsi="Arial"/>
                <w:sz w:val="15"/>
                <w:szCs w:val="15"/>
              </w:rPr>
              <w:t>odroczone</w:t>
            </w:r>
          </w:p>
        </w:tc>
        <w:tc>
          <w:tcPr>
            <w:tcW w:w="1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03F72" w:rsidRDefault="001A31E8" w:rsidP="0046136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03F72" w:rsidRDefault="001A31E8" w:rsidP="0046136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03F72" w:rsidRDefault="001A31E8" w:rsidP="0046136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03F72" w:rsidRDefault="001A31E8" w:rsidP="0046136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03F72" w:rsidRDefault="001A31E8" w:rsidP="0046136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03F72" w:rsidRDefault="001A31E8" w:rsidP="0046136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E8" w:rsidRPr="00B03F72" w:rsidRDefault="001A31E8" w:rsidP="0046136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03F72" w:rsidRDefault="001A31E8" w:rsidP="00461364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1E8" w:rsidRPr="00B03F72" w:rsidRDefault="001A31E8" w:rsidP="00461364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1A31E8" w:rsidRPr="00B03F72" w:rsidTr="00FB17D5">
        <w:trPr>
          <w:tblHeader/>
          <w:jc w:val="right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1E8" w:rsidRPr="00B03F72" w:rsidRDefault="001A31E8" w:rsidP="00461364">
            <w:pPr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1E8" w:rsidRPr="00B03F72" w:rsidRDefault="001A31E8" w:rsidP="00461364">
            <w:pPr>
              <w:snapToGrid w:val="0"/>
              <w:ind w:left="-6" w:right="-52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1E8" w:rsidRPr="00B03F72" w:rsidRDefault="001A31E8" w:rsidP="00461364">
            <w:pPr>
              <w:snapToGrid w:val="0"/>
              <w:ind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1E8" w:rsidRPr="00B03F72" w:rsidRDefault="001A31E8" w:rsidP="00461364">
            <w:pPr>
              <w:snapToGrid w:val="0"/>
              <w:ind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1E8" w:rsidRPr="00B03F72" w:rsidRDefault="001A31E8" w:rsidP="00461364">
            <w:pPr>
              <w:snapToGrid w:val="0"/>
              <w:ind w:left="-51"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1E8" w:rsidRPr="00B03F72" w:rsidRDefault="001A31E8" w:rsidP="00461364">
            <w:pPr>
              <w:snapToGrid w:val="0"/>
              <w:ind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1E8" w:rsidRPr="00B03F72" w:rsidRDefault="001A31E8" w:rsidP="00461364">
            <w:pPr>
              <w:snapToGrid w:val="0"/>
              <w:ind w:left="-9"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1E8" w:rsidRPr="00B03F72" w:rsidRDefault="001A31E8" w:rsidP="00461364">
            <w:pPr>
              <w:snapToGrid w:val="0"/>
              <w:ind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1E8" w:rsidRPr="00B03F72" w:rsidRDefault="001A31E8" w:rsidP="00461364">
            <w:pPr>
              <w:snapToGrid w:val="0"/>
              <w:ind w:left="-189"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1E8" w:rsidRPr="00B03F72" w:rsidRDefault="001A31E8" w:rsidP="00461364">
            <w:pPr>
              <w:snapToGrid w:val="0"/>
              <w:ind w:left="-132"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1E8" w:rsidRPr="00B03F72" w:rsidRDefault="001A31E8" w:rsidP="00461364">
            <w:pPr>
              <w:snapToGrid w:val="0"/>
              <w:ind w:left="-68"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E8" w:rsidRPr="00B03F72" w:rsidRDefault="001A31E8" w:rsidP="00461364">
            <w:pPr>
              <w:snapToGrid w:val="0"/>
              <w:ind w:left="-68" w:right="-116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1E8" w:rsidRPr="00B03F72" w:rsidRDefault="001A31E8" w:rsidP="00461364">
            <w:pPr>
              <w:snapToGrid w:val="0"/>
              <w:ind w:left="-68"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1E8" w:rsidRPr="00B03F72" w:rsidRDefault="001A31E8" w:rsidP="00461364">
            <w:pPr>
              <w:snapToGrid w:val="0"/>
              <w:ind w:left="-68"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13</w:t>
            </w:r>
          </w:p>
        </w:tc>
      </w:tr>
      <w:tr w:rsidR="001A31E8" w:rsidRPr="00B03F72" w:rsidTr="00FB17D5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1A31E8" w:rsidRPr="00021D0A" w:rsidRDefault="001A31E8" w:rsidP="00461364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>Podatek od nieruchomości:</w:t>
            </w:r>
            <w:r w:rsidRPr="00021D0A">
              <w:rPr>
                <w:rFonts w:ascii="Arial" w:hAnsi="Arial"/>
                <w:b/>
                <w:sz w:val="16"/>
                <w:szCs w:val="16"/>
              </w:rPr>
              <w:br/>
              <w:t>w tym: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F21DBC" w:rsidRDefault="00B52E6E" w:rsidP="00B52E6E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1.825.662,03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F21DBC" w:rsidRDefault="00B52E6E" w:rsidP="00461364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1.817.216,73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9F303E" w:rsidP="00461364">
            <w:pPr>
              <w:snapToGrid w:val="0"/>
              <w:ind w:left="-13" w:right="-9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8.445,30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9F303E" w:rsidP="00461364">
            <w:pPr>
              <w:snapToGrid w:val="0"/>
              <w:ind w:left="-51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B52E6E" w:rsidP="0046136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3.059.834,92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B52E6E" w:rsidP="00461364">
            <w:pPr>
              <w:snapToGrid w:val="0"/>
              <w:ind w:left="-51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209.069,76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B52E6E" w:rsidP="00461364">
            <w:pPr>
              <w:snapToGrid w:val="0"/>
              <w:ind w:left="-145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118.477,50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B52E6E" w:rsidP="00461364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6.686,00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E118A1" w:rsidP="0046136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448.649,53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E118A1" w:rsidP="00461364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309.262,73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A31E8" w:rsidRPr="00E118A1" w:rsidRDefault="00E118A1" w:rsidP="00E118A1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E118A1">
              <w:rPr>
                <w:rFonts w:ascii="Arial" w:hAnsi="Arial"/>
                <w:b/>
                <w:sz w:val="16"/>
                <w:szCs w:val="16"/>
              </w:rPr>
              <w:t>23,72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E118A1" w:rsidP="00461364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898.613,83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A31E8" w:rsidRPr="00FD3130" w:rsidRDefault="00E118A1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160.666,92</w:t>
            </w:r>
          </w:p>
        </w:tc>
      </w:tr>
      <w:tr w:rsidR="001A31E8" w:rsidRPr="00B03F72" w:rsidTr="00FB17D5">
        <w:trPr>
          <w:trHeight w:val="265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021D0A" w:rsidRDefault="001A31E8" w:rsidP="00461364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prawne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B5162" w:rsidRDefault="00B52E6E" w:rsidP="00461364">
            <w:pPr>
              <w:snapToGrid w:val="0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546.876,35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B5162" w:rsidRDefault="00B52E6E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540.190,35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B52E6E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6.686,00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9F303E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B52E6E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1.559.203,01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B52E6E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209.069,76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B52E6E" w:rsidP="00461364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50.039,00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B52E6E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6.686,00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E118A1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2.328,00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E118A1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86.329,04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1E8" w:rsidRPr="00FD3130" w:rsidRDefault="00E118A1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2,00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E118A1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290.864,39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1E8" w:rsidRPr="00FD3130" w:rsidRDefault="00E118A1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160.666,92</w:t>
            </w:r>
          </w:p>
        </w:tc>
      </w:tr>
      <w:tr w:rsidR="001A31E8" w:rsidRPr="00B03F72" w:rsidTr="00FB17D5">
        <w:trPr>
          <w:trHeight w:val="232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021D0A" w:rsidRDefault="001A31E8" w:rsidP="00461364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fizyczne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B5162" w:rsidRDefault="00B52E6E" w:rsidP="00461364">
            <w:pPr>
              <w:snapToGrid w:val="0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1.278.785,68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B5162" w:rsidRDefault="00B52E6E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1.277.026,38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9F303E" w:rsidP="00461364">
            <w:pPr>
              <w:snapToGrid w:val="0"/>
              <w:ind w:left="-13" w:right="-9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1.759,30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9F303E" w:rsidP="00461364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B52E6E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1.500.631,91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B52E6E" w:rsidP="00461364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B52E6E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68.438,50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B52E6E" w:rsidP="00461364">
            <w:pPr>
              <w:snapToGrid w:val="0"/>
              <w:ind w:left="-6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E118A1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446.321,53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E118A1" w:rsidP="00461364">
            <w:pPr>
              <w:snapToGrid w:val="0"/>
              <w:ind w:left="-6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222.933,69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1E8" w:rsidRPr="00E118A1" w:rsidRDefault="00E118A1" w:rsidP="00A87BE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E118A1">
              <w:rPr>
                <w:rFonts w:ascii="Arial" w:hAnsi="Arial"/>
                <w:sz w:val="16"/>
                <w:szCs w:val="16"/>
              </w:rPr>
              <w:t>21,72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E118A1" w:rsidP="00461364">
            <w:pPr>
              <w:snapToGrid w:val="0"/>
              <w:ind w:left="-6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607.749,44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1E8" w:rsidRPr="00FD3130" w:rsidRDefault="00E118A1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1A31E8" w:rsidRPr="00B03F72" w:rsidTr="00FB17D5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1A31E8" w:rsidRPr="00021D0A" w:rsidRDefault="001A31E8" w:rsidP="00461364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 xml:space="preserve">Podatek rolny, </w:t>
            </w:r>
            <w:r w:rsidRPr="00021D0A">
              <w:rPr>
                <w:rFonts w:ascii="Arial" w:hAnsi="Arial"/>
                <w:b/>
                <w:sz w:val="16"/>
                <w:szCs w:val="16"/>
              </w:rPr>
              <w:br/>
              <w:t>w tym: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F21DBC" w:rsidRDefault="00260BA9" w:rsidP="00461364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153.897,08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F21DBC" w:rsidRDefault="00260BA9" w:rsidP="00461364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153.897,08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260BA9" w:rsidP="00461364">
            <w:pPr>
              <w:snapToGrid w:val="0"/>
              <w:ind w:left="-13" w:right="-9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260BA9" w:rsidP="00461364">
            <w:pPr>
              <w:snapToGrid w:val="0"/>
              <w:ind w:left="-51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260BA9" w:rsidP="0046136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917.108,52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260BA9" w:rsidP="0046136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260BA9" w:rsidP="00461364">
            <w:pPr>
              <w:snapToGrid w:val="0"/>
              <w:ind w:left="-51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3.836,00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260BA9" w:rsidP="00461364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E118A1" w:rsidP="0046136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109.046,27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E118A1" w:rsidP="00461364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37.788,61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E118A1" w:rsidP="00461364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E118A1" w:rsidP="00461364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7.062,20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E118A1" w:rsidP="0046136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</w:tr>
      <w:tr w:rsidR="001A31E8" w:rsidRPr="00B03F72" w:rsidTr="00FB17D5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021D0A" w:rsidRDefault="001A31E8" w:rsidP="00461364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- osoby prawne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B5162" w:rsidRDefault="00B52E6E" w:rsidP="00461364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65.625,10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B5162" w:rsidRDefault="00B52E6E" w:rsidP="00461364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65.625,10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B52E6E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260BA9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260BA9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119.838,78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260BA9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260BA9" w:rsidP="00461364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260BA9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E118A1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65.374,10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E118A1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251,00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1E8" w:rsidRPr="00FD3130" w:rsidRDefault="00E118A1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E118A1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1E8" w:rsidRPr="00FD3130" w:rsidRDefault="00E118A1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1A31E8" w:rsidRPr="00B03F72" w:rsidTr="00FB17D5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021D0A" w:rsidRDefault="001A31E8" w:rsidP="00461364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- osoby fizyczne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B5162" w:rsidRDefault="00B52E6E" w:rsidP="00461364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88.271,98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BB5162" w:rsidRDefault="00B52E6E" w:rsidP="00461364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88.271,98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B52E6E" w:rsidP="00461364">
            <w:pPr>
              <w:snapToGrid w:val="0"/>
              <w:ind w:left="-13" w:right="-9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260BA9" w:rsidP="00461364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260BA9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797.269,74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260BA9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260BA9" w:rsidP="00461364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3.836,00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260BA9" w:rsidP="00461364">
            <w:pPr>
              <w:snapToGrid w:val="0"/>
              <w:ind w:left="-6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E118A1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43.672,17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E118A1" w:rsidP="00461364">
            <w:pPr>
              <w:snapToGrid w:val="0"/>
              <w:ind w:left="-6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37.537,61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1E8" w:rsidRPr="00FD3130" w:rsidRDefault="00E118A1" w:rsidP="00461364">
            <w:pPr>
              <w:snapToGrid w:val="0"/>
              <w:ind w:left="-6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A31E8" w:rsidRPr="00FD3130" w:rsidRDefault="00E118A1" w:rsidP="00461364">
            <w:pPr>
              <w:snapToGrid w:val="0"/>
              <w:ind w:left="-6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7.062,20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1E8" w:rsidRPr="00FD3130" w:rsidRDefault="00E118A1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1A31E8" w:rsidRPr="00B03F72" w:rsidTr="00FB17D5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1A31E8" w:rsidRPr="00021D0A" w:rsidRDefault="001A31E8" w:rsidP="00461364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 xml:space="preserve">Podatek leśny, </w:t>
            </w:r>
            <w:r w:rsidRPr="00021D0A">
              <w:rPr>
                <w:rFonts w:ascii="Arial" w:hAnsi="Arial"/>
                <w:b/>
                <w:sz w:val="16"/>
                <w:szCs w:val="16"/>
              </w:rPr>
              <w:br/>
              <w:t>w tym: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F21DBC" w:rsidRDefault="00260BA9" w:rsidP="00461364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4.874,90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F21DBC" w:rsidRDefault="00260BA9" w:rsidP="00461364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4.874,90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260BA9" w:rsidP="0046136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260BA9" w:rsidP="0046136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260BA9" w:rsidP="0046136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260BA9" w:rsidP="0046136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260BA9" w:rsidP="0046136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87,00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A87BE4" w:rsidP="0046136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E118A1" w:rsidP="0046136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3.890,00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E118A1" w:rsidP="0046136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984,90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E118A1" w:rsidP="0046136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E118A1" w:rsidP="0046136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A31E8" w:rsidRPr="00BB5162" w:rsidRDefault="00E118A1" w:rsidP="0046136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</w:tr>
      <w:tr w:rsidR="00A87BE4" w:rsidRPr="00B03F72" w:rsidTr="00FB17D5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 w:rsidR="00A87BE4" w:rsidRPr="00021D0A" w:rsidRDefault="00A87BE4" w:rsidP="00461364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prawne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BB5162" w:rsidRDefault="00A87BE4" w:rsidP="00461364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3.660,00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BB5162" w:rsidRDefault="00A87BE4" w:rsidP="00461364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3.660,00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BB5162" w:rsidRDefault="00A87BE4" w:rsidP="00461364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BB5162" w:rsidRDefault="00A87BE4" w:rsidP="00461364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E118A1" w:rsidRDefault="00A87BE4" w:rsidP="00A87BE4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 w:rsidRPr="00E118A1">
              <w:rPr>
                <w:rFonts w:ascii="Arial" w:hAnsi="Arial"/>
                <w:sz w:val="17"/>
                <w:szCs w:val="17"/>
              </w:rPr>
              <w:t>3.518,00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E118A1" w:rsidRDefault="00A87BE4" w:rsidP="00A87BE4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 w:rsidRPr="00E118A1">
              <w:rPr>
                <w:rFonts w:ascii="Arial" w:hAnsi="Arial"/>
                <w:sz w:val="17"/>
                <w:szCs w:val="17"/>
              </w:rPr>
              <w:t>142,00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E118A1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E118A1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E118A1" w:rsidP="00E118A1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87BE4" w:rsidRPr="00B03F72" w:rsidTr="00FB17D5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 w:rsidR="00A87BE4" w:rsidRPr="00021D0A" w:rsidRDefault="00A87BE4" w:rsidP="00461364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fizyczne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BB5162" w:rsidRDefault="00A87BE4" w:rsidP="00461364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1.214,90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BB5162" w:rsidRDefault="00A87BE4" w:rsidP="00461364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1.214,90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BB5162" w:rsidRDefault="00A87BE4" w:rsidP="00461364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BB5162" w:rsidRDefault="00A87BE4" w:rsidP="00461364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87,00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E118A1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372,00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E118A1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842,90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E118A1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E118A1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E118A1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87BE4" w:rsidRPr="00B03F72" w:rsidTr="00FB17D5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A87BE4" w:rsidRPr="00021D0A" w:rsidRDefault="00A87BE4" w:rsidP="00461364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 xml:space="preserve">Podatek </w:t>
            </w:r>
            <w:r w:rsidRPr="00021D0A">
              <w:rPr>
                <w:rFonts w:ascii="Arial" w:hAnsi="Arial"/>
                <w:b/>
                <w:sz w:val="16"/>
                <w:szCs w:val="16"/>
              </w:rPr>
              <w:br/>
              <w:t>od środków transportowych:</w:t>
            </w:r>
            <w:r w:rsidRPr="00021D0A">
              <w:rPr>
                <w:rFonts w:ascii="Arial" w:hAnsi="Arial"/>
                <w:b/>
                <w:sz w:val="16"/>
                <w:szCs w:val="16"/>
              </w:rPr>
              <w:br/>
              <w:t>w tym: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21DBC" w:rsidRDefault="00A87BE4" w:rsidP="00461364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214.424,35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21DBC" w:rsidRDefault="00A87BE4" w:rsidP="00461364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214.424,35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BB5162" w:rsidRDefault="00A87BE4" w:rsidP="0046136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215.064,44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4.780,00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F513E0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BB5162" w:rsidRDefault="00A87BE4" w:rsidP="0046136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210.265,35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4.159,00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A87BE4" w:rsidRPr="00B03F72" w:rsidTr="00FB17D5">
        <w:trPr>
          <w:trHeight w:val="283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021D0A" w:rsidRDefault="00A87BE4" w:rsidP="00461364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prawne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BB5162" w:rsidRDefault="00A87BE4" w:rsidP="00461364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54.448,00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BB5162" w:rsidRDefault="00A87BE4" w:rsidP="00461364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54.448,00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22.123,91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F513E0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783D57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54.448,00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F513E0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F513E0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F513E0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87BE4" w:rsidRPr="00B03F72" w:rsidTr="00FB17D5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021D0A" w:rsidRDefault="00A87BE4" w:rsidP="00461364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fizyczne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BB5162" w:rsidRDefault="00A87BE4" w:rsidP="00260BA9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159.976,35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BB5162" w:rsidRDefault="00A87BE4" w:rsidP="00461364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159.976,35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192.940,53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4.780,00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F513E0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783D57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155.817,35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4.159,00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F513E0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F513E0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F513E0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87BE4" w:rsidRPr="00B03F72" w:rsidTr="00FB17D5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A87BE4" w:rsidRPr="00021D0A" w:rsidRDefault="00A87BE4" w:rsidP="00461364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>Podatki zniesione (opłata za psy)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21DBC" w:rsidRDefault="00A87BE4" w:rsidP="00461364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338,20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21DBC" w:rsidRDefault="00A87BE4" w:rsidP="00461364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338,20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BB5162" w:rsidRDefault="00A87BE4" w:rsidP="00461364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338,20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</w:tr>
      <w:tr w:rsidR="00A87BE4" w:rsidRPr="00B03F72" w:rsidTr="00FB17D5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A87BE4" w:rsidRPr="00021D0A" w:rsidRDefault="00A87BE4" w:rsidP="00461364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>Wieczyste użytkowanie:</w:t>
            </w:r>
            <w:r w:rsidRPr="00021D0A">
              <w:rPr>
                <w:rFonts w:ascii="Arial" w:hAnsi="Arial"/>
                <w:b/>
                <w:sz w:val="16"/>
                <w:szCs w:val="16"/>
              </w:rPr>
              <w:br/>
              <w:t>w tym: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21DBC" w:rsidRDefault="00A87BE4" w:rsidP="00461364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24.839,67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21DBC" w:rsidRDefault="00A87BE4" w:rsidP="00461364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21.537,69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BB5162" w:rsidRDefault="00A87BE4" w:rsidP="00461364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12.678,29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BB5162" w:rsidRDefault="00A87BE4" w:rsidP="00461364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8.859,40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</w:tr>
      <w:tr w:rsidR="00A87BE4" w:rsidRPr="00B03F72" w:rsidTr="00FB17D5">
        <w:trPr>
          <w:trHeight w:val="304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021D0A" w:rsidRDefault="00A87BE4" w:rsidP="00461364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prawne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BB5162" w:rsidRDefault="00A87BE4" w:rsidP="00461364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3.301,98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BB5162" w:rsidRDefault="00A87BE4" w:rsidP="00461364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-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BB5162" w:rsidRDefault="00A87BE4" w:rsidP="00461364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87BE4" w:rsidRPr="00B03F72" w:rsidTr="00FB17D5">
        <w:trPr>
          <w:trHeight w:val="266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021D0A" w:rsidRDefault="00A87BE4" w:rsidP="00461364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fizyczne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BB5162" w:rsidRDefault="00A87BE4" w:rsidP="00461364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21.537,69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BB5162" w:rsidRDefault="00A87BE4" w:rsidP="00461364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21.537,69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BB5162" w:rsidRDefault="00A87BE4" w:rsidP="00461364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12.678,29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8.859,40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87BE4" w:rsidRPr="00B03F72" w:rsidTr="00FB17D5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 w:rsidR="00A87BE4" w:rsidRPr="00021D0A" w:rsidRDefault="00A87BE4" w:rsidP="00461364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>Przekształcenie wieczystego użytkowania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21DBC" w:rsidRDefault="00A87BE4" w:rsidP="00461364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11.609,73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21DBC" w:rsidRDefault="00A87BE4" w:rsidP="00461364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521,33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521,33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</w:tr>
      <w:tr w:rsidR="00A87BE4" w:rsidRPr="00B03F72" w:rsidTr="00FB17D5">
        <w:trPr>
          <w:trHeight w:val="318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021D0A" w:rsidRDefault="00A87BE4" w:rsidP="00461364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>Sprzedaż mieszkań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21DBC" w:rsidRDefault="00A87BE4" w:rsidP="00461364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63.360,72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21DBC" w:rsidRDefault="00A87BE4" w:rsidP="00461364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13.434,62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C91871" w:rsidRDefault="00A87BE4" w:rsidP="0046136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C91871" w:rsidRDefault="00A87BE4" w:rsidP="0046136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13.434,62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</w:tr>
      <w:tr w:rsidR="00A87BE4" w:rsidRPr="00B03F72" w:rsidTr="00FB17D5">
        <w:trPr>
          <w:trHeight w:val="249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021D0A" w:rsidRDefault="00A87BE4" w:rsidP="00461364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>Sprzedaż działek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21DBC" w:rsidRDefault="00A87BE4" w:rsidP="00461364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-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21DBC" w:rsidRDefault="00A87BE4" w:rsidP="00461364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A87BE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</w:tr>
      <w:tr w:rsidR="00A87BE4" w:rsidRPr="00B03F72" w:rsidTr="00FB17D5">
        <w:trPr>
          <w:trHeight w:val="245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021D0A" w:rsidRDefault="00A87BE4" w:rsidP="00461364">
            <w:pPr>
              <w:pStyle w:val="Nagwek2"/>
              <w:spacing w:before="0" w:after="0"/>
              <w:rPr>
                <w:rFonts w:cs="Times New Roman"/>
                <w:bCs w:val="0"/>
                <w:i w:val="0"/>
                <w:iCs w:val="0"/>
                <w:sz w:val="16"/>
                <w:szCs w:val="16"/>
              </w:rPr>
            </w:pPr>
            <w:r w:rsidRPr="00021D0A">
              <w:rPr>
                <w:rFonts w:cs="Times New Roman"/>
                <w:bCs w:val="0"/>
                <w:i w:val="0"/>
                <w:iCs w:val="0"/>
                <w:sz w:val="16"/>
                <w:szCs w:val="16"/>
              </w:rPr>
              <w:t>Opłata planistyczna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21DBC" w:rsidRDefault="00855B58" w:rsidP="00461364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155.521,40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21DBC" w:rsidRDefault="00855B58" w:rsidP="00461364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152.221,60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855B58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855B58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855B58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855B58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855B58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1.378,00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855B58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855B58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152.221,60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855B58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855B58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855B58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855B58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</w:tr>
      <w:tr w:rsidR="00A87BE4" w:rsidRPr="00B03F72" w:rsidTr="00FB17D5">
        <w:trPr>
          <w:trHeight w:val="245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021D0A" w:rsidRDefault="00A87BE4" w:rsidP="00461364">
            <w:pPr>
              <w:pStyle w:val="Nagwek2"/>
              <w:spacing w:before="0" w:after="0"/>
              <w:rPr>
                <w:rFonts w:cs="Times New Roman"/>
                <w:bCs w:val="0"/>
                <w:i w:val="0"/>
                <w:iCs w:val="0"/>
                <w:sz w:val="16"/>
                <w:szCs w:val="16"/>
              </w:rPr>
            </w:pPr>
            <w:r w:rsidRPr="00021D0A">
              <w:rPr>
                <w:rFonts w:cs="Times New Roman"/>
                <w:bCs w:val="0"/>
                <w:i w:val="0"/>
                <w:iCs w:val="0"/>
                <w:sz w:val="16"/>
                <w:szCs w:val="16"/>
              </w:rPr>
              <w:t>Opłata „śmieciowa”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Default="00855B58" w:rsidP="00461364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197.028,59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Default="00855B58" w:rsidP="00461364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196.612,59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212595" w:rsidRDefault="00855B58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212595">
              <w:rPr>
                <w:rFonts w:ascii="Arial" w:hAnsi="Arial"/>
                <w:b/>
                <w:sz w:val="16"/>
                <w:szCs w:val="16"/>
              </w:rPr>
              <w:t>448,00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212595" w:rsidRDefault="00855B58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212595"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Default="00855B58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Default="00855B58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Default="00855B58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958,00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Default="009F303E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448,00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513E0" w:rsidRDefault="00F513E0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F513E0"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513E0" w:rsidRDefault="009F303E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F513E0">
              <w:rPr>
                <w:rFonts w:ascii="Arial" w:hAnsi="Arial"/>
                <w:b/>
                <w:sz w:val="16"/>
                <w:szCs w:val="16"/>
              </w:rPr>
              <w:t>196.612,59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513E0" w:rsidRDefault="009F303E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 w:rsidRPr="00F513E0"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Default="009F303E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Default="009F303E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</w:tr>
      <w:tr w:rsidR="00EE7983" w:rsidRPr="00B03F72" w:rsidTr="00FB17D5">
        <w:trPr>
          <w:trHeight w:val="245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E7983" w:rsidRPr="00021D0A" w:rsidRDefault="00EE7983" w:rsidP="00461364">
            <w:pPr>
              <w:pStyle w:val="Nagwek2"/>
              <w:spacing w:before="0" w:after="0"/>
              <w:rPr>
                <w:rFonts w:cs="Times New Roman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cs="Times New Roman"/>
                <w:bCs w:val="0"/>
                <w:i w:val="0"/>
                <w:iCs w:val="0"/>
                <w:sz w:val="16"/>
                <w:szCs w:val="16"/>
              </w:rPr>
              <w:t>Opłata za zajęcie pasa drogi gminnej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E7983" w:rsidRDefault="00EE7983" w:rsidP="00461364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16,14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E7983" w:rsidRDefault="00EE7983" w:rsidP="00461364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E7983" w:rsidRDefault="00EE7983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E7983" w:rsidRDefault="00EE7983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E7983" w:rsidRDefault="00EE7983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E7983" w:rsidRDefault="00EE7983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E7983" w:rsidRDefault="00EE7983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E7983" w:rsidRDefault="00EE7983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E7983" w:rsidRDefault="00EE7983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E7983" w:rsidRDefault="00EE7983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983" w:rsidRDefault="00EE7983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E7983" w:rsidRDefault="00EE7983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983" w:rsidRDefault="00EE7983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</w:tr>
      <w:tr w:rsidR="00A87BE4" w:rsidRPr="00B03F72" w:rsidTr="00FB17D5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 w:rsidR="00A87BE4" w:rsidRPr="00021D0A" w:rsidRDefault="00A87BE4" w:rsidP="00461364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 xml:space="preserve">Dochody  </w:t>
            </w:r>
            <w:r w:rsidRPr="00021D0A">
              <w:rPr>
                <w:rFonts w:ascii="Arial" w:hAnsi="Arial"/>
                <w:b/>
                <w:sz w:val="16"/>
                <w:szCs w:val="16"/>
              </w:rPr>
              <w:br/>
              <w:t>z Urzędów Skarbowych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21DBC" w:rsidRDefault="00855B58" w:rsidP="00461364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61.954,73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21DBC" w:rsidRDefault="00855B58" w:rsidP="00461364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61.954,73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F513E0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F513E0" w:rsidP="00461364">
            <w:pPr>
              <w:snapToGrid w:val="0"/>
              <w:ind w:left="-51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F513E0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F513E0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F513E0" w:rsidP="00461364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F513E0" w:rsidP="00461364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855B58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61.954,73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F513E0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F513E0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F513E0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</w:tr>
      <w:tr w:rsidR="00A87BE4" w:rsidRPr="00B03F72" w:rsidTr="00FB17D5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A87BE4" w:rsidRPr="00F21DBC" w:rsidRDefault="00A87BE4" w:rsidP="00461364">
            <w:pPr>
              <w:snapToGrid w:val="0"/>
              <w:rPr>
                <w:rFonts w:ascii="Arial" w:hAnsi="Arial"/>
                <w:b/>
                <w:sz w:val="18"/>
                <w:szCs w:val="18"/>
              </w:rPr>
            </w:pPr>
            <w:r w:rsidRPr="00F21DBC">
              <w:rPr>
                <w:rFonts w:ascii="Arial" w:hAnsi="Arial"/>
                <w:b/>
                <w:sz w:val="18"/>
                <w:szCs w:val="18"/>
              </w:rPr>
              <w:t xml:space="preserve">RAZEM  PODATKI </w:t>
            </w:r>
            <w:r>
              <w:rPr>
                <w:rFonts w:ascii="Arial" w:hAnsi="Arial"/>
                <w:b/>
                <w:sz w:val="18"/>
                <w:szCs w:val="18"/>
              </w:rPr>
              <w:br/>
            </w:r>
            <w:r w:rsidRPr="00F21DBC">
              <w:rPr>
                <w:rFonts w:ascii="Arial" w:hAnsi="Arial"/>
                <w:b/>
                <w:sz w:val="18"/>
                <w:szCs w:val="18"/>
              </w:rPr>
              <w:t xml:space="preserve"> I OPŁATY: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87BE4" w:rsidRPr="00F21DBC" w:rsidRDefault="00383854" w:rsidP="00383854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2.713.527,54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87BE4" w:rsidRPr="00BB5162" w:rsidRDefault="00383854" w:rsidP="00461364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2.637.033,82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87BE4" w:rsidRPr="007D775B" w:rsidRDefault="00212595" w:rsidP="00461364">
            <w:pPr>
              <w:snapToGrid w:val="0"/>
              <w:ind w:left="-13" w:right="-9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8.893,30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87BE4" w:rsidRPr="007D775B" w:rsidRDefault="00212595" w:rsidP="00461364">
            <w:pPr>
              <w:snapToGrid w:val="0"/>
              <w:ind w:left="-51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87BE4" w:rsidRPr="00BB5162" w:rsidRDefault="00212595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4.192.007,88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87BE4" w:rsidRPr="00BB5162" w:rsidRDefault="00212595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209.069,76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87BE4" w:rsidRPr="00BB5162" w:rsidRDefault="0097184B" w:rsidP="00461364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129.516,50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87BE4" w:rsidRPr="00BB5162" w:rsidRDefault="0097184B" w:rsidP="00461364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7.134,00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87BE4" w:rsidRPr="00BB5162" w:rsidRDefault="009F303E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937.610,57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87BE4" w:rsidRPr="00BB5162" w:rsidRDefault="009F303E" w:rsidP="00461364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619.621,96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A87BE4" w:rsidRPr="00BB5162" w:rsidRDefault="009F303E" w:rsidP="00461364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23,72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87BE4" w:rsidRPr="00BB5162" w:rsidRDefault="009F303E" w:rsidP="00461364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919.110,65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A87BE4" w:rsidRPr="00BB5162" w:rsidRDefault="009F303E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160.666,9</w:t>
            </w:r>
            <w:r w:rsidR="00E118A1">
              <w:rPr>
                <w:rFonts w:ascii="Arial" w:hAnsi="Arial"/>
                <w:b/>
                <w:sz w:val="16"/>
                <w:szCs w:val="16"/>
              </w:rPr>
              <w:t>2</w:t>
            </w:r>
          </w:p>
        </w:tc>
      </w:tr>
      <w:tr w:rsidR="00A87BE4" w:rsidRPr="00B03F72" w:rsidTr="00FB17D5">
        <w:trPr>
          <w:trHeight w:val="621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383854" w:rsidRDefault="00A87BE4" w:rsidP="00461364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383854">
              <w:rPr>
                <w:rFonts w:ascii="Arial" w:hAnsi="Arial"/>
                <w:sz w:val="16"/>
                <w:szCs w:val="16"/>
              </w:rPr>
              <w:lastRenderedPageBreak/>
              <w:t>Odsetki od podatków i opłat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B03F72" w:rsidRDefault="00855B58" w:rsidP="00461364">
            <w:pPr>
              <w:snapToGrid w:val="0"/>
              <w:ind w:right="57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993.895,93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B03F72" w:rsidRDefault="00855B58" w:rsidP="00461364">
            <w:pPr>
              <w:snapToGrid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C8271E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203,00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C8271E" w:rsidP="00461364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5.481,50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ind w:left="-189" w:right="-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C8271E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544.114,98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ED2ED7" w:rsidRDefault="00F513E0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ED2ED7">
              <w:rPr>
                <w:rFonts w:ascii="Arial" w:hAnsi="Arial"/>
                <w:sz w:val="16"/>
                <w:szCs w:val="16"/>
              </w:rPr>
              <w:t>56.118,95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595" w:rsidRPr="00ED2ED7" w:rsidRDefault="0021259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</w:p>
          <w:p w:rsidR="00A87BE4" w:rsidRPr="00ED2ED7" w:rsidRDefault="0021259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ED2ED7">
              <w:rPr>
                <w:rFonts w:ascii="Arial" w:hAnsi="Arial"/>
                <w:sz w:val="16"/>
                <w:szCs w:val="16"/>
              </w:rPr>
              <w:t>-</w:t>
            </w:r>
          </w:p>
          <w:p w:rsidR="00212595" w:rsidRPr="00ED2ED7" w:rsidRDefault="0021259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C8271E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388.004,00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C8271E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5.658,00</w:t>
            </w:r>
          </w:p>
        </w:tc>
      </w:tr>
      <w:tr w:rsidR="00A87BE4" w:rsidRPr="00B03F72" w:rsidTr="00FB17D5">
        <w:trPr>
          <w:trHeight w:val="471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383854" w:rsidRDefault="00A87BE4" w:rsidP="00461364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383854">
              <w:rPr>
                <w:rFonts w:ascii="Arial" w:hAnsi="Arial"/>
                <w:sz w:val="16"/>
                <w:szCs w:val="16"/>
              </w:rPr>
              <w:t xml:space="preserve">Odsetki od sprzedaży ratalnej 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B03F72" w:rsidRDefault="001816D4" w:rsidP="00461364">
            <w:pPr>
              <w:snapToGrid w:val="0"/>
              <w:ind w:right="57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13.255,96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B03F72" w:rsidRDefault="001816D4" w:rsidP="00461364">
            <w:pPr>
              <w:snapToGrid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13.255,96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ind w:left="-189" w:right="-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2D0B8E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13.255,96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87BE4" w:rsidRPr="00B03F72" w:rsidTr="00FB17D5">
        <w:trPr>
          <w:trHeight w:val="336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383854" w:rsidRDefault="00A87BE4" w:rsidP="00461364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383854">
              <w:rPr>
                <w:rFonts w:ascii="Arial" w:hAnsi="Arial"/>
                <w:sz w:val="16"/>
                <w:szCs w:val="16"/>
              </w:rPr>
              <w:t>Odsetki pozostałe (od dzierżawy</w:t>
            </w:r>
            <w:r w:rsidR="00855B58" w:rsidRPr="00383854">
              <w:rPr>
                <w:rFonts w:ascii="Arial" w:hAnsi="Arial"/>
                <w:sz w:val="16"/>
                <w:szCs w:val="16"/>
              </w:rPr>
              <w:t>, usług</w:t>
            </w:r>
            <w:r w:rsidRPr="00383854">
              <w:rPr>
                <w:rFonts w:ascii="Arial" w:hAnsi="Arial"/>
                <w:sz w:val="16"/>
                <w:szCs w:val="16"/>
              </w:rPr>
              <w:t>)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Default="001816D4" w:rsidP="00461364">
            <w:pPr>
              <w:snapToGrid w:val="0"/>
              <w:ind w:right="57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3.301,26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Default="001816D4" w:rsidP="00461364">
            <w:pPr>
              <w:snapToGrid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3.301,26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ind w:left="-189" w:right="-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E90788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3.301,26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BE4" w:rsidRPr="00FD3130" w:rsidRDefault="0021259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87BE4" w:rsidRPr="00B03F72" w:rsidTr="00FB17D5">
        <w:trPr>
          <w:trHeight w:val="537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87BE4" w:rsidRPr="002B691C" w:rsidRDefault="00A87BE4" w:rsidP="00461364">
            <w:pPr>
              <w:snapToGrid w:val="0"/>
              <w:rPr>
                <w:rFonts w:ascii="Arial" w:hAnsi="Arial"/>
                <w:b/>
                <w:sz w:val="18"/>
                <w:szCs w:val="18"/>
              </w:rPr>
            </w:pPr>
            <w:r w:rsidRPr="002B691C">
              <w:rPr>
                <w:rFonts w:ascii="Arial" w:hAnsi="Arial"/>
                <w:b/>
                <w:sz w:val="18"/>
                <w:szCs w:val="18"/>
              </w:rPr>
              <w:t>RAZEM § 0910, § 0920: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87BE4" w:rsidRPr="002B691C" w:rsidRDefault="001816D4" w:rsidP="00461364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1.010.453,15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87BE4" w:rsidRPr="002B691C" w:rsidRDefault="001816D4" w:rsidP="00461364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16.557,22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87BE4" w:rsidRPr="00904E29" w:rsidRDefault="00212595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203,00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87BE4" w:rsidRPr="00904E29" w:rsidRDefault="00212595" w:rsidP="00461364">
            <w:pPr>
              <w:snapToGrid w:val="0"/>
              <w:ind w:left="-51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87BE4" w:rsidRPr="00904E29" w:rsidRDefault="00212595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87BE4" w:rsidRPr="00904E29" w:rsidRDefault="00212595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87BE4" w:rsidRPr="00904E29" w:rsidRDefault="00C8271E" w:rsidP="00461364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5.481,50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87BE4" w:rsidRPr="00904E29" w:rsidRDefault="00212595" w:rsidP="00461364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87BE4" w:rsidRPr="00904E29" w:rsidRDefault="0050016A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544.114,98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87BE4" w:rsidRPr="00904E29" w:rsidRDefault="00F513E0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72.676,17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87BE4" w:rsidRPr="00904E29" w:rsidRDefault="00F513E0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87BE4" w:rsidRPr="00904E29" w:rsidRDefault="00212595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388.004,00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87BE4" w:rsidRPr="00904E29" w:rsidRDefault="00212595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5.658,00</w:t>
            </w:r>
          </w:p>
        </w:tc>
      </w:tr>
      <w:tr w:rsidR="00383854" w:rsidRPr="00B03F72" w:rsidTr="00FB17D5">
        <w:trPr>
          <w:trHeight w:val="333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383854" w:rsidRDefault="00383854" w:rsidP="006E437C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383854">
              <w:rPr>
                <w:rFonts w:ascii="Arial" w:hAnsi="Arial"/>
                <w:sz w:val="16"/>
                <w:szCs w:val="16"/>
              </w:rPr>
              <w:t>Mandaty karne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383854" w:rsidRDefault="00383854" w:rsidP="006E437C">
            <w:pPr>
              <w:snapToGrid w:val="0"/>
              <w:ind w:right="57"/>
              <w:jc w:val="right"/>
              <w:rPr>
                <w:rFonts w:ascii="Arial" w:hAnsi="Arial"/>
                <w:sz w:val="18"/>
                <w:szCs w:val="18"/>
              </w:rPr>
            </w:pPr>
            <w:r w:rsidRPr="00383854">
              <w:rPr>
                <w:rFonts w:ascii="Arial" w:hAnsi="Arial"/>
                <w:sz w:val="18"/>
                <w:szCs w:val="18"/>
              </w:rPr>
              <w:t>8.558,60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383854" w:rsidRDefault="00383854" w:rsidP="006E437C">
            <w:pPr>
              <w:snapToGrid w:val="0"/>
              <w:jc w:val="right"/>
              <w:rPr>
                <w:rFonts w:ascii="Arial" w:hAnsi="Arial"/>
                <w:sz w:val="18"/>
                <w:szCs w:val="18"/>
              </w:rPr>
            </w:pPr>
            <w:r w:rsidRPr="00383854">
              <w:rPr>
                <w:rFonts w:ascii="Arial" w:hAnsi="Arial"/>
                <w:sz w:val="18"/>
                <w:szCs w:val="18"/>
              </w:rPr>
              <w:t>8.558,60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6E437C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6E437C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6E437C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6E437C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6E437C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6E437C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8873AD" w:rsidRDefault="008873AD" w:rsidP="006E437C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8873AD">
              <w:rPr>
                <w:rFonts w:ascii="Arial" w:hAnsi="Arial"/>
                <w:sz w:val="16"/>
                <w:szCs w:val="16"/>
              </w:rPr>
              <w:t>8.258,60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8873AD" w:rsidRDefault="008873AD" w:rsidP="006E437C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8873AD">
              <w:rPr>
                <w:rFonts w:ascii="Arial" w:hAnsi="Arial"/>
                <w:sz w:val="16"/>
                <w:szCs w:val="16"/>
              </w:rPr>
              <w:t>300,00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854" w:rsidRPr="008873AD" w:rsidRDefault="008873AD" w:rsidP="006E437C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8873AD" w:rsidRDefault="008873AD" w:rsidP="006E437C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854" w:rsidRPr="008873AD" w:rsidRDefault="008873AD" w:rsidP="006E437C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383854" w:rsidRPr="00B03F72" w:rsidTr="00FB17D5">
        <w:trPr>
          <w:trHeight w:val="333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383854" w:rsidRDefault="00383854" w:rsidP="006E437C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383854">
              <w:rPr>
                <w:rFonts w:ascii="Arial" w:hAnsi="Arial"/>
                <w:sz w:val="16"/>
                <w:szCs w:val="16"/>
              </w:rPr>
              <w:t>Z tytułu usług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B03F72" w:rsidRDefault="00383854" w:rsidP="006E437C">
            <w:pPr>
              <w:snapToGrid w:val="0"/>
              <w:ind w:right="57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2.397,74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B03F72" w:rsidRDefault="00383854" w:rsidP="006E437C">
            <w:pPr>
              <w:snapToGrid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2.261,75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ind w:left="-13" w:right="-9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6F2F49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ind w:left="-189" w:right="-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2.261,75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383854" w:rsidRPr="00B03F72" w:rsidTr="00FB17D5">
        <w:trPr>
          <w:cantSplit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383854" w:rsidRDefault="00383854" w:rsidP="00461364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383854">
              <w:rPr>
                <w:rFonts w:ascii="Arial" w:hAnsi="Arial"/>
                <w:sz w:val="16"/>
                <w:szCs w:val="16"/>
              </w:rPr>
              <w:t>Dzierżawa składników majątkowych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B03F72" w:rsidRDefault="00383854" w:rsidP="00461364">
            <w:pPr>
              <w:snapToGrid w:val="0"/>
              <w:ind w:right="57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4.903,28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B03F72" w:rsidRDefault="00383854" w:rsidP="00461364">
            <w:pPr>
              <w:snapToGrid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4.747,72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ind w:left="-13" w:right="-9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ind w:left="-189" w:right="-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4.747,72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383854" w:rsidRPr="00B03F72" w:rsidTr="00FB17D5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383854" w:rsidRDefault="00383854" w:rsidP="00461364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383854">
              <w:rPr>
                <w:rFonts w:ascii="Arial" w:hAnsi="Arial"/>
                <w:sz w:val="16"/>
                <w:szCs w:val="16"/>
              </w:rPr>
              <w:t xml:space="preserve">Zaliczki i fundusz alimentacyjny 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B03F72" w:rsidRDefault="00383854" w:rsidP="00461364">
            <w:pPr>
              <w:snapToGrid w:val="0"/>
              <w:ind w:right="57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1.983.405,75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B03F72" w:rsidRDefault="00383854" w:rsidP="00461364">
            <w:pPr>
              <w:snapToGrid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1.983.405,75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F513E0" w:rsidP="00461364">
            <w:pPr>
              <w:snapToGrid w:val="0"/>
              <w:ind w:left="-13" w:right="-9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F513E0" w:rsidP="00461364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F513E0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F513E0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F513E0" w:rsidP="00461364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F513E0" w:rsidP="00461364">
            <w:pPr>
              <w:snapToGrid w:val="0"/>
              <w:ind w:left="-189" w:right="-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F513E0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F513E0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854" w:rsidRPr="00FD3130" w:rsidRDefault="00F513E0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F513E0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854" w:rsidRPr="00DD49A5" w:rsidRDefault="00212595" w:rsidP="00461364">
            <w:pPr>
              <w:snapToGrid w:val="0"/>
              <w:jc w:val="right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1.983.405,75</w:t>
            </w:r>
          </w:p>
        </w:tc>
      </w:tr>
      <w:tr w:rsidR="00383854" w:rsidRPr="00B03F72" w:rsidTr="00FB17D5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383854" w:rsidRDefault="00383854" w:rsidP="00461364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383854">
              <w:rPr>
                <w:rFonts w:ascii="Arial" w:hAnsi="Arial"/>
                <w:sz w:val="16"/>
                <w:szCs w:val="16"/>
              </w:rPr>
              <w:t>Kary umowne (</w:t>
            </w:r>
            <w:proofErr w:type="spellStart"/>
            <w:r w:rsidRPr="00383854">
              <w:rPr>
                <w:rFonts w:ascii="Arial" w:hAnsi="Arial"/>
                <w:sz w:val="16"/>
                <w:szCs w:val="16"/>
              </w:rPr>
              <w:t>os.prawne</w:t>
            </w:r>
            <w:proofErr w:type="spellEnd"/>
            <w:r w:rsidRPr="00383854">
              <w:rPr>
                <w:rFonts w:ascii="Arial" w:hAnsi="Arial"/>
                <w:sz w:val="16"/>
                <w:szCs w:val="16"/>
              </w:rPr>
              <w:t>)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B03F72" w:rsidRDefault="00383854" w:rsidP="00461364">
            <w:pPr>
              <w:snapToGrid w:val="0"/>
              <w:ind w:right="57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35.999,36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B03F72" w:rsidRDefault="00383854" w:rsidP="00461364">
            <w:pPr>
              <w:snapToGrid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35.999,36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D87908" w:rsidRDefault="008873AD" w:rsidP="00461364">
            <w:pPr>
              <w:snapToGrid w:val="0"/>
              <w:ind w:left="-13" w:right="-9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ind w:left="-189" w:right="-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35.999,36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854" w:rsidRPr="00DD49A5" w:rsidRDefault="008873AD" w:rsidP="00461364">
            <w:pPr>
              <w:snapToGrid w:val="0"/>
              <w:jc w:val="right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-</w:t>
            </w:r>
          </w:p>
        </w:tc>
      </w:tr>
      <w:tr w:rsidR="00383854" w:rsidRPr="00B03F72" w:rsidTr="00FB17D5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383854" w:rsidRDefault="00383854" w:rsidP="00461364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383854">
              <w:rPr>
                <w:rFonts w:ascii="Arial" w:hAnsi="Arial"/>
                <w:sz w:val="16"/>
                <w:szCs w:val="16"/>
              </w:rPr>
              <w:t xml:space="preserve">Należności </w:t>
            </w:r>
            <w:r w:rsidRPr="00383854">
              <w:rPr>
                <w:rFonts w:ascii="Arial" w:hAnsi="Arial"/>
                <w:sz w:val="16"/>
                <w:szCs w:val="16"/>
              </w:rPr>
              <w:br/>
              <w:t xml:space="preserve">z różnych opłat 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B03F72" w:rsidRDefault="00383854" w:rsidP="00461364">
            <w:pPr>
              <w:snapToGrid w:val="0"/>
              <w:ind w:right="57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28.778,81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B03F72" w:rsidRDefault="00383854" w:rsidP="00461364">
            <w:pPr>
              <w:snapToGrid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28.778,81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ind w:left="-13" w:right="-9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ind w:left="-189" w:right="-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28.778,81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854" w:rsidRPr="00FD3130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383854" w:rsidRPr="00B03F72" w:rsidTr="00FB17D5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383854" w:rsidRDefault="00383854" w:rsidP="00461364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383854">
              <w:rPr>
                <w:rFonts w:ascii="Arial" w:hAnsi="Arial"/>
                <w:sz w:val="16"/>
                <w:szCs w:val="16"/>
              </w:rPr>
              <w:t>Należności z różnych dochodów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Default="00383854" w:rsidP="00461364">
            <w:pPr>
              <w:snapToGrid w:val="0"/>
              <w:ind w:right="57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5.419,09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Default="00383854" w:rsidP="00461364">
            <w:pPr>
              <w:snapToGrid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456,08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Default="008873AD" w:rsidP="00461364">
            <w:pPr>
              <w:snapToGrid w:val="0"/>
              <w:ind w:left="-13" w:right="-9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Default="008873AD" w:rsidP="00461364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Default="008873AD" w:rsidP="00461364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Default="008873AD" w:rsidP="00461364">
            <w:pPr>
              <w:snapToGrid w:val="0"/>
              <w:ind w:left="-189" w:right="-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Default="0021259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456,08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854" w:rsidRPr="00FB17D5" w:rsidRDefault="00212595" w:rsidP="00461364">
            <w:pPr>
              <w:snapToGrid w:val="0"/>
              <w:jc w:val="right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Default="00383854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854" w:rsidRDefault="008873AD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383854" w:rsidRPr="00B03F72" w:rsidTr="00FB17D5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383854" w:rsidRDefault="00383854" w:rsidP="00461364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383854">
              <w:rPr>
                <w:rFonts w:ascii="Arial" w:hAnsi="Arial"/>
                <w:sz w:val="16"/>
                <w:szCs w:val="16"/>
              </w:rPr>
              <w:t>Należności z tytułu zwrotu dotacji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B03F72" w:rsidRDefault="00383854" w:rsidP="00461364">
            <w:pPr>
              <w:snapToGrid w:val="0"/>
              <w:ind w:right="57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35.805,25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B03F72" w:rsidRDefault="00383854" w:rsidP="00461364">
            <w:pPr>
              <w:snapToGrid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14.036,62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FB17D5" w:rsidP="00461364">
            <w:pPr>
              <w:snapToGrid w:val="0"/>
              <w:ind w:left="-13" w:right="-9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FB17D5" w:rsidP="00461364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FB17D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FB17D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FB17D5" w:rsidP="00461364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FB17D5" w:rsidP="00461364">
            <w:pPr>
              <w:snapToGrid w:val="0"/>
              <w:ind w:left="-189" w:right="-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FB17D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21259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 w:rsidRPr="00FB17D5">
              <w:rPr>
                <w:rFonts w:ascii="Arial" w:hAnsi="Arial"/>
                <w:sz w:val="14"/>
                <w:szCs w:val="14"/>
              </w:rPr>
              <w:t>14.036,62</w:t>
            </w:r>
            <w:r>
              <w:rPr>
                <w:rFonts w:ascii="Arial" w:hAnsi="Arial"/>
                <w:sz w:val="14"/>
                <w:szCs w:val="14"/>
              </w:rPr>
              <w:t xml:space="preserve"> zwrócono </w:t>
            </w:r>
            <w:r>
              <w:rPr>
                <w:rFonts w:ascii="Arial" w:hAnsi="Arial"/>
                <w:sz w:val="14"/>
                <w:szCs w:val="14"/>
              </w:rPr>
              <w:br/>
              <w:t xml:space="preserve">w I </w:t>
            </w:r>
            <w:proofErr w:type="spellStart"/>
            <w:r>
              <w:rPr>
                <w:rFonts w:ascii="Arial" w:hAnsi="Arial"/>
                <w:sz w:val="14"/>
                <w:szCs w:val="14"/>
              </w:rPr>
              <w:t>i</w:t>
            </w:r>
            <w:proofErr w:type="spellEnd"/>
            <w:r>
              <w:rPr>
                <w:rFonts w:ascii="Arial" w:hAnsi="Arial"/>
                <w:sz w:val="14"/>
                <w:szCs w:val="14"/>
              </w:rPr>
              <w:t xml:space="preserve">  II/2015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D5" w:rsidRPr="00FB17D5" w:rsidRDefault="00212595" w:rsidP="007D17CE">
            <w:pPr>
              <w:snapToGrid w:val="0"/>
              <w:ind w:left="-165" w:right="-69"/>
              <w:jc w:val="right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83854" w:rsidRPr="00FD3130" w:rsidRDefault="00FB17D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854" w:rsidRPr="00FD3130" w:rsidRDefault="00FB17D5" w:rsidP="0046136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383854" w:rsidRPr="00B03F72" w:rsidTr="00FB17D5">
        <w:trPr>
          <w:trHeight w:val="575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383854" w:rsidRPr="002B691C" w:rsidRDefault="00383854" w:rsidP="00461364">
            <w:pPr>
              <w:snapToGrid w:val="0"/>
              <w:rPr>
                <w:rFonts w:ascii="Arial" w:hAnsi="Arial"/>
                <w:b/>
                <w:sz w:val="18"/>
                <w:szCs w:val="18"/>
              </w:rPr>
            </w:pPr>
            <w:r w:rsidRPr="002B691C">
              <w:rPr>
                <w:rFonts w:ascii="Arial" w:hAnsi="Arial"/>
                <w:b/>
                <w:sz w:val="18"/>
                <w:szCs w:val="18"/>
              </w:rPr>
              <w:t>RAZEM POZOSTAŁE: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2B691C" w:rsidRDefault="00383854" w:rsidP="00461364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2.105.267,88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2B691C" w:rsidRDefault="00383854" w:rsidP="00EE7983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2.078.244,69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FD3130" w:rsidRDefault="00212595" w:rsidP="00461364">
            <w:pPr>
              <w:snapToGrid w:val="0"/>
              <w:ind w:left="-13" w:right="-9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FD3130" w:rsidRDefault="00212595" w:rsidP="00461364">
            <w:pPr>
              <w:snapToGrid w:val="0"/>
              <w:ind w:left="-51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FD3130" w:rsidRDefault="00212595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FD3130" w:rsidRDefault="00212595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FD3130" w:rsidRDefault="00C8271E" w:rsidP="00461364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FD3130" w:rsidRDefault="00212595" w:rsidP="00461364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FD3130" w:rsidRDefault="00212595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37.037,41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FD3130" w:rsidRDefault="007D17CE" w:rsidP="00461364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57.801,53</w:t>
            </w: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383854" w:rsidRPr="00FD3130" w:rsidRDefault="00F513E0" w:rsidP="00461364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FD3130" w:rsidRDefault="00F513E0" w:rsidP="00461364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383854" w:rsidRPr="00C517BC" w:rsidRDefault="007D17CE" w:rsidP="00461364">
            <w:pPr>
              <w:snapToGrid w:val="0"/>
              <w:jc w:val="right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1.983.405,75</w:t>
            </w:r>
          </w:p>
        </w:tc>
      </w:tr>
      <w:tr w:rsidR="00383854" w:rsidRPr="00B03F72" w:rsidTr="00FB17D5">
        <w:trPr>
          <w:trHeight w:val="339"/>
          <w:jc w:val="right"/>
        </w:trPr>
        <w:tc>
          <w:tcPr>
            <w:tcW w:w="1840" w:type="dxa"/>
            <w:tcBorders>
              <w:left w:val="single" w:sz="4" w:space="0" w:color="000000"/>
            </w:tcBorders>
            <w:shd w:val="clear" w:color="auto" w:fill="CCCCCC"/>
            <w:vAlign w:val="bottom"/>
          </w:tcPr>
          <w:p w:rsidR="00383854" w:rsidRPr="002B691C" w:rsidRDefault="00383854" w:rsidP="00461364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 w:rsidRPr="002B691C">
              <w:rPr>
                <w:rFonts w:ascii="Arial" w:hAnsi="Arial"/>
                <w:b/>
                <w:sz w:val="18"/>
                <w:szCs w:val="18"/>
              </w:rPr>
              <w:t>OGÓŁEM:</w:t>
            </w:r>
          </w:p>
        </w:tc>
        <w:tc>
          <w:tcPr>
            <w:tcW w:w="1369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2B691C" w:rsidRDefault="00383854" w:rsidP="00461364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5.829.248,57</w:t>
            </w:r>
          </w:p>
        </w:tc>
        <w:tc>
          <w:tcPr>
            <w:tcW w:w="132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2B691C" w:rsidRDefault="00383854" w:rsidP="00461364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4.731.835,73</w:t>
            </w:r>
          </w:p>
        </w:tc>
        <w:tc>
          <w:tcPr>
            <w:tcW w:w="990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FD3130" w:rsidRDefault="007D17CE" w:rsidP="007D17CE">
            <w:pPr>
              <w:snapToGrid w:val="0"/>
              <w:ind w:left="-13" w:right="-9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9.096,30</w:t>
            </w:r>
          </w:p>
        </w:tc>
        <w:tc>
          <w:tcPr>
            <w:tcW w:w="87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FD3130" w:rsidRDefault="007D17CE" w:rsidP="00461364">
            <w:pPr>
              <w:snapToGrid w:val="0"/>
              <w:ind w:left="-51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FD3130" w:rsidRDefault="00212595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4.192.007,88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FD3130" w:rsidRDefault="00212595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209.069,76</w:t>
            </w:r>
          </w:p>
        </w:tc>
        <w:tc>
          <w:tcPr>
            <w:tcW w:w="997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FD3130" w:rsidRDefault="00C8271E" w:rsidP="00461364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134.998,00</w:t>
            </w:r>
          </w:p>
        </w:tc>
        <w:tc>
          <w:tcPr>
            <w:tcW w:w="988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FD3130" w:rsidRDefault="00212595" w:rsidP="00461364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7.134,00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FD3130" w:rsidRDefault="00F513E0" w:rsidP="00F513E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1.518.762,96</w:t>
            </w:r>
          </w:p>
        </w:tc>
        <w:tc>
          <w:tcPr>
            <w:tcW w:w="1157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FD3130" w:rsidRDefault="00F513E0" w:rsidP="00461364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750.099,66</w:t>
            </w:r>
          </w:p>
        </w:tc>
        <w:tc>
          <w:tcPr>
            <w:tcW w:w="8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383854" w:rsidRPr="00FD3130" w:rsidRDefault="00F513E0" w:rsidP="00461364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23,72</w:t>
            </w:r>
          </w:p>
        </w:tc>
        <w:tc>
          <w:tcPr>
            <w:tcW w:w="1086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FD3130" w:rsidRDefault="00F513E0" w:rsidP="00461364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1.307.114,65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383854" w:rsidRPr="00C517BC" w:rsidRDefault="00F513E0" w:rsidP="00461364">
            <w:pPr>
              <w:snapToGrid w:val="0"/>
              <w:jc w:val="right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2.149.730,67</w:t>
            </w:r>
          </w:p>
        </w:tc>
      </w:tr>
      <w:tr w:rsidR="00383854" w:rsidRPr="00B03F72" w:rsidTr="00FB17D5">
        <w:trPr>
          <w:trHeight w:val="306"/>
          <w:jc w:val="right"/>
        </w:trPr>
        <w:tc>
          <w:tcPr>
            <w:tcW w:w="1840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5E517D" w:rsidRDefault="00383854" w:rsidP="00461364">
            <w:pPr>
              <w:snapToGrid w:val="0"/>
              <w:jc w:val="right"/>
              <w:rPr>
                <w:rFonts w:ascii="Arial" w:hAnsi="Arial"/>
                <w:b/>
                <w:i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  <w:t>z tego:</w:t>
            </w:r>
          </w:p>
        </w:tc>
        <w:tc>
          <w:tcPr>
            <w:tcW w:w="1369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Default="00383854" w:rsidP="00461364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32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Default="00383854" w:rsidP="00461364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Default="00383854" w:rsidP="00461364">
            <w:pPr>
              <w:snapToGrid w:val="0"/>
              <w:ind w:left="-13" w:right="-9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87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Default="00383854" w:rsidP="00461364">
            <w:pPr>
              <w:snapToGrid w:val="0"/>
              <w:ind w:left="-51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231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Default="0038385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Default="0038385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997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Default="00383854" w:rsidP="00461364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Default="00383854" w:rsidP="00461364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Default="00383854" w:rsidP="00F513E0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157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Default="00383854" w:rsidP="00461364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8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383854" w:rsidRDefault="00383854" w:rsidP="00461364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086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Default="00383854" w:rsidP="00461364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383854" w:rsidRDefault="00383854" w:rsidP="0046136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383854" w:rsidRPr="00032350" w:rsidTr="00FB17D5">
        <w:trPr>
          <w:jc w:val="right"/>
        </w:trPr>
        <w:tc>
          <w:tcPr>
            <w:tcW w:w="1840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383854" w:rsidP="00461364">
            <w:pPr>
              <w:snapToGrid w:val="0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należność główna</w:t>
            </w:r>
          </w:p>
        </w:tc>
        <w:tc>
          <w:tcPr>
            <w:tcW w:w="1369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8873AD" w:rsidP="00461364">
            <w:pPr>
              <w:snapToGrid w:val="0"/>
              <w:ind w:right="57"/>
              <w:jc w:val="right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4.818.795,42</w:t>
            </w:r>
          </w:p>
        </w:tc>
        <w:tc>
          <w:tcPr>
            <w:tcW w:w="132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8873AD" w:rsidP="00461364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4.715.278,51</w:t>
            </w:r>
          </w:p>
        </w:tc>
        <w:tc>
          <w:tcPr>
            <w:tcW w:w="990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383854" w:rsidP="00461364">
            <w:pPr>
              <w:snapToGrid w:val="0"/>
              <w:ind w:left="-13" w:right="-9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87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383854" w:rsidP="00461364">
            <w:pPr>
              <w:snapToGrid w:val="0"/>
              <w:ind w:left="-51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231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383854" w:rsidP="00461364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383854" w:rsidP="00461364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997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383854" w:rsidP="00461364">
            <w:pPr>
              <w:snapToGrid w:val="0"/>
              <w:ind w:left="-145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383854" w:rsidP="00461364">
            <w:pPr>
              <w:snapToGrid w:val="0"/>
              <w:ind w:left="-189" w:right="-8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383854" w:rsidP="00461364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157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383854" w:rsidP="00461364">
            <w:pPr>
              <w:snapToGrid w:val="0"/>
              <w:ind w:left="-68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8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383854" w:rsidP="00461364">
            <w:pPr>
              <w:snapToGrid w:val="0"/>
              <w:ind w:left="-68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086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383854" w:rsidP="00461364">
            <w:pPr>
              <w:snapToGrid w:val="0"/>
              <w:ind w:left="-68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383854" w:rsidP="00461364">
            <w:pPr>
              <w:snapToGrid w:val="0"/>
              <w:jc w:val="right"/>
              <w:rPr>
                <w:rFonts w:ascii="Arial" w:hAnsi="Arial"/>
                <w:i/>
                <w:sz w:val="14"/>
                <w:szCs w:val="14"/>
              </w:rPr>
            </w:pPr>
          </w:p>
        </w:tc>
      </w:tr>
      <w:tr w:rsidR="00383854" w:rsidRPr="00032350" w:rsidTr="00FB17D5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383854" w:rsidP="00461364">
            <w:pPr>
              <w:snapToGrid w:val="0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należne odsetki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8873AD" w:rsidP="00461364">
            <w:pPr>
              <w:snapToGrid w:val="0"/>
              <w:ind w:right="57"/>
              <w:jc w:val="right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1.010.453,15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8873AD" w:rsidP="00461364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16.557,22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383854" w:rsidP="00461364">
            <w:pPr>
              <w:snapToGrid w:val="0"/>
              <w:ind w:left="-13" w:right="-9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383854" w:rsidP="00461364">
            <w:pPr>
              <w:snapToGrid w:val="0"/>
              <w:ind w:left="-51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383854" w:rsidP="00461364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383854" w:rsidP="00461364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383854" w:rsidP="00461364">
            <w:pPr>
              <w:snapToGrid w:val="0"/>
              <w:ind w:left="-145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383854" w:rsidP="00461364">
            <w:pPr>
              <w:snapToGrid w:val="0"/>
              <w:ind w:left="-189" w:right="-8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383854" w:rsidP="00461364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383854" w:rsidP="00461364">
            <w:pPr>
              <w:snapToGrid w:val="0"/>
              <w:ind w:left="-68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383854" w:rsidRPr="00473C46" w:rsidRDefault="00383854" w:rsidP="00461364">
            <w:pPr>
              <w:snapToGrid w:val="0"/>
              <w:ind w:left="-68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83854" w:rsidRPr="00473C46" w:rsidRDefault="00383854" w:rsidP="00461364">
            <w:pPr>
              <w:snapToGrid w:val="0"/>
              <w:ind w:left="-68"/>
              <w:jc w:val="right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383854" w:rsidRPr="00D04D3A" w:rsidRDefault="00383854" w:rsidP="00461364">
            <w:pPr>
              <w:snapToGrid w:val="0"/>
              <w:jc w:val="right"/>
              <w:rPr>
                <w:rFonts w:ascii="Arial" w:hAnsi="Arial"/>
                <w:i/>
                <w:sz w:val="14"/>
                <w:szCs w:val="14"/>
              </w:rPr>
            </w:pPr>
          </w:p>
        </w:tc>
      </w:tr>
    </w:tbl>
    <w:p w:rsidR="001A31E8" w:rsidRPr="00032350" w:rsidRDefault="001A31E8" w:rsidP="001A31E8">
      <w:pPr>
        <w:rPr>
          <w:rFonts w:ascii="Arial" w:hAnsi="Arial"/>
          <w:i/>
          <w:sz w:val="18"/>
          <w:szCs w:val="18"/>
          <w:lang w:eastAsia="ar-SA"/>
        </w:rPr>
      </w:pPr>
      <w:r w:rsidRPr="00032350">
        <w:rPr>
          <w:rFonts w:ascii="Arial" w:hAnsi="Arial"/>
          <w:i/>
          <w:sz w:val="18"/>
          <w:szCs w:val="18"/>
          <w:lang w:eastAsia="ar-SA"/>
        </w:rPr>
        <w:tab/>
      </w:r>
      <w:r w:rsidRPr="00032350">
        <w:rPr>
          <w:rFonts w:ascii="Arial" w:hAnsi="Arial"/>
          <w:i/>
          <w:sz w:val="18"/>
          <w:szCs w:val="18"/>
          <w:lang w:eastAsia="ar-SA"/>
        </w:rPr>
        <w:tab/>
      </w:r>
    </w:p>
    <w:p w:rsidR="001A31E8" w:rsidRPr="00B03F72" w:rsidRDefault="001A31E8" w:rsidP="001A31E8">
      <w:pPr>
        <w:rPr>
          <w:rFonts w:ascii="Arial" w:hAnsi="Arial"/>
          <w:sz w:val="18"/>
          <w:szCs w:val="18"/>
          <w:lang w:eastAsia="ar-SA"/>
        </w:rPr>
      </w:pPr>
    </w:p>
    <w:p w:rsidR="001A31E8" w:rsidRPr="00B03F72" w:rsidRDefault="001A31E8" w:rsidP="001A31E8">
      <w:pPr>
        <w:rPr>
          <w:rFonts w:ascii="Arial" w:hAnsi="Arial"/>
          <w:sz w:val="18"/>
          <w:szCs w:val="18"/>
          <w:lang w:eastAsia="ar-SA"/>
        </w:rPr>
      </w:pPr>
    </w:p>
    <w:p w:rsidR="001A31E8" w:rsidRPr="0068616D" w:rsidRDefault="001A31E8" w:rsidP="001A31E8">
      <w:pPr>
        <w:rPr>
          <w:rFonts w:ascii="Arial" w:hAnsi="Arial"/>
          <w:sz w:val="20"/>
        </w:rPr>
        <w:sectPr w:rsidR="001A31E8" w:rsidRPr="0068616D" w:rsidSect="00461364">
          <w:footnotePr>
            <w:pos w:val="beneathText"/>
          </w:footnotePr>
          <w:pgSz w:w="16837" w:h="11905" w:orient="landscape"/>
          <w:pgMar w:top="567" w:right="459" w:bottom="181" w:left="902" w:header="709" w:footer="709" w:gutter="0"/>
          <w:cols w:space="708"/>
          <w:titlePg/>
          <w:docGrid w:linePitch="360"/>
        </w:sectPr>
      </w:pPr>
      <w:r w:rsidRPr="00B03F72">
        <w:rPr>
          <w:rFonts w:ascii="Arial" w:hAnsi="Arial"/>
          <w:sz w:val="18"/>
          <w:szCs w:val="18"/>
        </w:rPr>
        <w:tab/>
      </w:r>
      <w:r w:rsidRPr="00B03F72">
        <w:rPr>
          <w:rFonts w:ascii="Arial" w:hAnsi="Arial"/>
          <w:sz w:val="18"/>
          <w:szCs w:val="18"/>
        </w:rPr>
        <w:tab/>
      </w:r>
      <w:r w:rsidRPr="00B03F72">
        <w:rPr>
          <w:rFonts w:ascii="Arial" w:hAnsi="Arial"/>
          <w:sz w:val="18"/>
          <w:szCs w:val="18"/>
        </w:rPr>
        <w:tab/>
      </w:r>
      <w:r w:rsidRPr="00B03F72">
        <w:rPr>
          <w:rFonts w:ascii="Arial" w:hAnsi="Arial"/>
          <w:sz w:val="18"/>
          <w:szCs w:val="18"/>
        </w:rPr>
        <w:tab/>
      </w:r>
      <w:r w:rsidRPr="00B03F72">
        <w:rPr>
          <w:rFonts w:ascii="Arial" w:hAnsi="Arial"/>
          <w:sz w:val="18"/>
          <w:szCs w:val="18"/>
        </w:rPr>
        <w:tab/>
      </w:r>
      <w:r w:rsidRPr="00B03F72">
        <w:rPr>
          <w:rFonts w:ascii="Arial" w:hAnsi="Arial"/>
          <w:sz w:val="18"/>
          <w:szCs w:val="18"/>
        </w:rPr>
        <w:tab/>
      </w:r>
      <w:r w:rsidRPr="00B03F72">
        <w:rPr>
          <w:rFonts w:ascii="Arial" w:hAnsi="Arial"/>
          <w:sz w:val="18"/>
          <w:szCs w:val="18"/>
        </w:rPr>
        <w:tab/>
        <w:t xml:space="preserve"> </w:t>
      </w:r>
    </w:p>
    <w:p w:rsidR="001A31E8" w:rsidRDefault="001A31E8" w:rsidP="001A31E8">
      <w:pPr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lastRenderedPageBreak/>
        <w:tab/>
      </w:r>
    </w:p>
    <w:p w:rsidR="001A31E8" w:rsidRPr="0068616D" w:rsidRDefault="001A31E8" w:rsidP="001A31E8">
      <w:pPr>
        <w:tabs>
          <w:tab w:val="left" w:pos="0"/>
          <w:tab w:val="left" w:pos="5040"/>
          <w:tab w:val="right" w:pos="6840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 zestawieniu ujęto należności według rodzaju zaległości.</w:t>
      </w:r>
    </w:p>
    <w:p w:rsidR="001A31E8" w:rsidRPr="0068616D" w:rsidRDefault="001A31E8" w:rsidP="001A31E8">
      <w:pPr>
        <w:tabs>
          <w:tab w:val="left" w:pos="0"/>
          <w:tab w:val="left" w:pos="5040"/>
          <w:tab w:val="right" w:pos="6840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Ogółem należności wynoszą:</w:t>
      </w:r>
      <w:r w:rsidRPr="0068616D">
        <w:rPr>
          <w:rFonts w:ascii="Arial" w:hAnsi="Arial"/>
          <w:sz w:val="20"/>
        </w:rPr>
        <w:tab/>
        <w:t>-</w:t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 xml:space="preserve">  </w:t>
      </w:r>
      <w:r w:rsidR="007D17CE">
        <w:rPr>
          <w:rFonts w:ascii="Arial" w:hAnsi="Arial"/>
          <w:sz w:val="20"/>
        </w:rPr>
        <w:t>5.829.248,57</w:t>
      </w:r>
      <w:r w:rsidRPr="0068616D">
        <w:rPr>
          <w:rFonts w:ascii="Arial" w:hAnsi="Arial"/>
          <w:sz w:val="20"/>
        </w:rPr>
        <w:t xml:space="preserve"> zł,</w:t>
      </w:r>
    </w:p>
    <w:p w:rsidR="001A31E8" w:rsidRPr="0068616D" w:rsidRDefault="001A31E8" w:rsidP="001A31E8">
      <w:pPr>
        <w:tabs>
          <w:tab w:val="left" w:pos="0"/>
          <w:tab w:val="left" w:pos="5040"/>
          <w:tab w:val="right" w:pos="6840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 tym:</w:t>
      </w:r>
    </w:p>
    <w:p w:rsidR="001A31E8" w:rsidRPr="0068616D" w:rsidRDefault="001A31E8" w:rsidP="001A31E8">
      <w:pPr>
        <w:tabs>
          <w:tab w:val="left" w:pos="0"/>
          <w:tab w:val="left" w:pos="360"/>
          <w:tab w:val="left" w:pos="5040"/>
          <w:tab w:val="right" w:pos="6840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wymagalne</w:t>
      </w:r>
      <w:r>
        <w:rPr>
          <w:rFonts w:ascii="Arial" w:hAnsi="Arial"/>
          <w:sz w:val="20"/>
        </w:rPr>
        <w:t xml:space="preserve"> (bez odsetek)</w:t>
      </w:r>
      <w:r w:rsidRPr="0068616D">
        <w:rPr>
          <w:rFonts w:ascii="Arial" w:hAnsi="Arial"/>
          <w:sz w:val="20"/>
        </w:rPr>
        <w:tab/>
        <w:t xml:space="preserve">- </w:t>
      </w:r>
      <w:r>
        <w:rPr>
          <w:rFonts w:ascii="Arial" w:hAnsi="Arial"/>
          <w:sz w:val="20"/>
        </w:rPr>
        <w:tab/>
      </w:r>
      <w:r w:rsidR="007D17CE">
        <w:rPr>
          <w:rFonts w:ascii="Arial" w:hAnsi="Arial"/>
          <w:sz w:val="20"/>
        </w:rPr>
        <w:t>4.715.278,51</w:t>
      </w:r>
      <w:r w:rsidRPr="0068616D">
        <w:rPr>
          <w:rFonts w:ascii="Arial" w:hAnsi="Arial"/>
          <w:sz w:val="20"/>
        </w:rPr>
        <w:t xml:space="preserve"> zł,</w:t>
      </w:r>
    </w:p>
    <w:p w:rsidR="001A31E8" w:rsidRPr="0068616D" w:rsidRDefault="001A31E8" w:rsidP="001A31E8">
      <w:pPr>
        <w:tabs>
          <w:tab w:val="left" w:pos="0"/>
          <w:tab w:val="num" w:pos="360"/>
          <w:tab w:val="left" w:pos="5040"/>
          <w:tab w:val="right" w:pos="6840"/>
        </w:tabs>
        <w:spacing w:line="276" w:lineRule="auto"/>
        <w:ind w:left="2865" w:right="-7" w:hanging="2865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rozłożone na raty</w:t>
      </w:r>
      <w:r>
        <w:rPr>
          <w:rFonts w:ascii="Arial" w:hAnsi="Arial"/>
          <w:sz w:val="20"/>
        </w:rPr>
        <w:t xml:space="preserve"> (bez odsetek)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</w:r>
      <w:r w:rsidR="007D17CE">
        <w:rPr>
          <w:rFonts w:ascii="Arial" w:hAnsi="Arial"/>
          <w:sz w:val="20"/>
        </w:rPr>
        <w:t>8.893,30</w:t>
      </w:r>
      <w:r w:rsidRPr="0068616D">
        <w:rPr>
          <w:rFonts w:ascii="Arial" w:hAnsi="Arial"/>
          <w:sz w:val="20"/>
        </w:rPr>
        <w:t xml:space="preserve"> zł,</w:t>
      </w:r>
    </w:p>
    <w:p w:rsidR="001A31E8" w:rsidRPr="0068616D" w:rsidRDefault="001A31E8" w:rsidP="001A31E8">
      <w:pPr>
        <w:tabs>
          <w:tab w:val="left" w:pos="0"/>
          <w:tab w:val="num" w:pos="360"/>
          <w:tab w:val="left" w:pos="5040"/>
          <w:tab w:val="right" w:pos="6840"/>
        </w:tabs>
        <w:spacing w:line="276" w:lineRule="auto"/>
        <w:ind w:left="2865" w:right="-7" w:hanging="2865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z odroczonym terminem płatności</w:t>
      </w:r>
      <w:r>
        <w:rPr>
          <w:rFonts w:ascii="Arial" w:hAnsi="Arial"/>
          <w:sz w:val="20"/>
        </w:rPr>
        <w:t xml:space="preserve"> (bez odsetek)</w:t>
      </w:r>
      <w:r w:rsidRPr="0068616D">
        <w:rPr>
          <w:rFonts w:ascii="Arial" w:hAnsi="Arial"/>
          <w:sz w:val="20"/>
        </w:rPr>
        <w:tab/>
        <w:t>-</w:t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 xml:space="preserve">   </w:t>
      </w:r>
      <w:r>
        <w:rPr>
          <w:rFonts w:ascii="Arial" w:hAnsi="Arial"/>
          <w:sz w:val="20"/>
        </w:rPr>
        <w:t xml:space="preserve"> </w:t>
      </w:r>
      <w:r w:rsidRPr="0068616D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0,00</w:t>
      </w:r>
      <w:r w:rsidRPr="0068616D">
        <w:rPr>
          <w:rFonts w:ascii="Arial" w:hAnsi="Arial"/>
          <w:sz w:val="20"/>
        </w:rPr>
        <w:t xml:space="preserve"> zł,</w:t>
      </w:r>
    </w:p>
    <w:p w:rsidR="001A31E8" w:rsidRPr="0068616D" w:rsidRDefault="001A31E8" w:rsidP="001A31E8">
      <w:pPr>
        <w:tabs>
          <w:tab w:val="left" w:pos="0"/>
          <w:tab w:val="num" w:pos="360"/>
          <w:tab w:val="left" w:pos="5040"/>
          <w:tab w:val="right" w:pos="6840"/>
        </w:tabs>
        <w:spacing w:line="276" w:lineRule="auto"/>
        <w:ind w:left="2865" w:right="-7" w:hanging="2865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odsetek od podatków i opłat</w:t>
      </w:r>
      <w:r w:rsidR="007D17CE">
        <w:rPr>
          <w:rFonts w:ascii="Arial" w:hAnsi="Arial"/>
          <w:sz w:val="20"/>
        </w:rPr>
        <w:t>, dzierżaw i usług</w:t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 xml:space="preserve">- </w:t>
      </w:r>
      <w:r>
        <w:rPr>
          <w:rFonts w:ascii="Arial" w:hAnsi="Arial"/>
          <w:sz w:val="20"/>
        </w:rPr>
        <w:tab/>
      </w:r>
      <w:r w:rsidR="007D17CE">
        <w:rPr>
          <w:rFonts w:ascii="Arial" w:hAnsi="Arial"/>
          <w:sz w:val="20"/>
        </w:rPr>
        <w:t>1.010.453,15</w:t>
      </w:r>
      <w:r>
        <w:rPr>
          <w:rFonts w:ascii="Arial" w:hAnsi="Arial"/>
          <w:sz w:val="20"/>
        </w:rPr>
        <w:t xml:space="preserve"> </w:t>
      </w:r>
      <w:r w:rsidR="007D17CE">
        <w:rPr>
          <w:rFonts w:ascii="Arial" w:hAnsi="Arial"/>
          <w:sz w:val="20"/>
        </w:rPr>
        <w:t>zł</w:t>
      </w:r>
    </w:p>
    <w:p w:rsidR="001A31E8" w:rsidRPr="0068616D" w:rsidRDefault="001A31E8" w:rsidP="001A31E8">
      <w:pPr>
        <w:tabs>
          <w:tab w:val="left" w:pos="0"/>
          <w:tab w:val="num" w:pos="360"/>
          <w:tab w:val="left" w:pos="5040"/>
          <w:tab w:val="right" w:pos="6840"/>
        </w:tabs>
        <w:spacing w:line="276" w:lineRule="auto"/>
        <w:ind w:left="2865" w:right="-7" w:hanging="2865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należności niewymagalne, których termin płatności </w:t>
      </w:r>
    </w:p>
    <w:p w:rsidR="001A31E8" w:rsidRPr="0068616D" w:rsidRDefault="001A31E8" w:rsidP="001A31E8">
      <w:pPr>
        <w:tabs>
          <w:tab w:val="left" w:pos="0"/>
          <w:tab w:val="left" w:pos="5040"/>
          <w:tab w:val="right" w:pos="6840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przypada na miesiące następne</w:t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</w:r>
      <w:r w:rsidR="00A5580B">
        <w:rPr>
          <w:rFonts w:ascii="Arial" w:hAnsi="Arial"/>
          <w:sz w:val="20"/>
        </w:rPr>
        <w:t>94.623,61</w:t>
      </w:r>
      <w:r w:rsidRPr="0068616D">
        <w:rPr>
          <w:rFonts w:ascii="Arial" w:hAnsi="Arial"/>
          <w:sz w:val="20"/>
        </w:rPr>
        <w:t xml:space="preserve"> zł.</w:t>
      </w:r>
    </w:p>
    <w:p w:rsidR="001A31E8" w:rsidRDefault="001A31E8" w:rsidP="001A31E8">
      <w:pPr>
        <w:ind w:right="-7" w:firstLine="900"/>
        <w:jc w:val="both"/>
        <w:rPr>
          <w:rFonts w:ascii="Arial" w:hAnsi="Arial"/>
          <w:sz w:val="20"/>
        </w:rPr>
      </w:pPr>
    </w:p>
    <w:p w:rsidR="001A31E8" w:rsidRPr="0068616D" w:rsidRDefault="001A31E8" w:rsidP="001A31E8">
      <w:pPr>
        <w:spacing w:line="276" w:lineRule="auto"/>
        <w:ind w:right="-7" w:firstLine="900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Zaległości wymagalne dotyczą należności z lat ubiegłych i bieżącego roku tj. do 3</w:t>
      </w:r>
      <w:r>
        <w:rPr>
          <w:rFonts w:ascii="Arial" w:hAnsi="Arial"/>
          <w:sz w:val="20"/>
        </w:rPr>
        <w:t>1</w:t>
      </w:r>
      <w:r w:rsidRPr="0068616D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>12</w:t>
      </w:r>
      <w:r w:rsidRPr="0068616D">
        <w:rPr>
          <w:rFonts w:ascii="Arial" w:hAnsi="Arial"/>
          <w:sz w:val="20"/>
        </w:rPr>
        <w:t>.201</w:t>
      </w:r>
      <w:r w:rsidR="001F6F78">
        <w:rPr>
          <w:rFonts w:ascii="Arial" w:hAnsi="Arial"/>
          <w:sz w:val="20"/>
        </w:rPr>
        <w:t>4</w:t>
      </w:r>
      <w:r w:rsidRPr="0068616D">
        <w:rPr>
          <w:rFonts w:ascii="Arial" w:hAnsi="Arial"/>
          <w:sz w:val="20"/>
        </w:rPr>
        <w:t xml:space="preserve">r. Razem kwota rozłożeń na raty w </w:t>
      </w:r>
      <w:r>
        <w:rPr>
          <w:rFonts w:ascii="Arial" w:hAnsi="Arial"/>
          <w:sz w:val="20"/>
        </w:rPr>
        <w:t xml:space="preserve">należności </w:t>
      </w:r>
      <w:r w:rsidRPr="0068616D">
        <w:rPr>
          <w:rFonts w:ascii="Arial" w:hAnsi="Arial"/>
          <w:sz w:val="20"/>
        </w:rPr>
        <w:t>niewymagalnej wynosi –</w:t>
      </w:r>
      <w:r w:rsidR="001F6F78">
        <w:rPr>
          <w:rFonts w:ascii="Arial" w:hAnsi="Arial"/>
          <w:sz w:val="20"/>
        </w:rPr>
        <w:t xml:space="preserve"> </w:t>
      </w:r>
      <w:r w:rsidR="001F6F78" w:rsidRPr="001F6F78">
        <w:rPr>
          <w:rFonts w:ascii="Arial" w:hAnsi="Arial"/>
          <w:b/>
          <w:sz w:val="20"/>
        </w:rPr>
        <w:t>9.096,30</w:t>
      </w:r>
      <w:r w:rsidR="001F6F78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zł</w:t>
      </w:r>
      <w:r w:rsidRPr="0068616D">
        <w:rPr>
          <w:rFonts w:ascii="Arial" w:hAnsi="Arial"/>
          <w:sz w:val="20"/>
        </w:rPr>
        <w:t>, które obejmują należności zaległe i bieżące.</w:t>
      </w:r>
    </w:p>
    <w:p w:rsidR="001A31E8" w:rsidRDefault="001A31E8" w:rsidP="001A31E8">
      <w:pPr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 201</w:t>
      </w:r>
      <w:r w:rsidR="001F6F78">
        <w:rPr>
          <w:rFonts w:ascii="Arial" w:hAnsi="Arial"/>
          <w:sz w:val="20"/>
        </w:rPr>
        <w:t>4</w:t>
      </w:r>
      <w:r w:rsidRPr="0068616D">
        <w:rPr>
          <w:rFonts w:ascii="Arial" w:hAnsi="Arial"/>
          <w:sz w:val="20"/>
        </w:rPr>
        <w:t xml:space="preserve"> roku organ podatkowy wydał </w:t>
      </w:r>
      <w:r>
        <w:rPr>
          <w:rFonts w:ascii="Arial" w:hAnsi="Arial"/>
          <w:sz w:val="20"/>
        </w:rPr>
        <w:t>1</w:t>
      </w:r>
      <w:r w:rsidR="001F6F78">
        <w:rPr>
          <w:rFonts w:ascii="Arial" w:hAnsi="Arial"/>
          <w:sz w:val="20"/>
        </w:rPr>
        <w:t>2</w:t>
      </w:r>
      <w:r w:rsidRPr="0068616D">
        <w:rPr>
          <w:rFonts w:ascii="Arial" w:hAnsi="Arial"/>
          <w:sz w:val="20"/>
        </w:rPr>
        <w:t xml:space="preserve"> decyzj</w:t>
      </w:r>
      <w:r>
        <w:rPr>
          <w:rFonts w:ascii="Arial" w:hAnsi="Arial"/>
          <w:sz w:val="20"/>
        </w:rPr>
        <w:t>i</w:t>
      </w:r>
      <w:r w:rsidRPr="0068616D">
        <w:rPr>
          <w:rFonts w:ascii="Arial" w:hAnsi="Arial"/>
          <w:sz w:val="20"/>
        </w:rPr>
        <w:t xml:space="preserve"> rozłożenia na raty oraz </w:t>
      </w:r>
      <w:r w:rsidR="001F6F78">
        <w:rPr>
          <w:rFonts w:ascii="Arial" w:hAnsi="Arial"/>
          <w:sz w:val="20"/>
        </w:rPr>
        <w:t>5</w:t>
      </w:r>
      <w:r w:rsidRPr="0068616D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decyzji</w:t>
      </w:r>
      <w:r w:rsidRPr="0068616D">
        <w:rPr>
          <w:rFonts w:ascii="Arial" w:hAnsi="Arial"/>
          <w:sz w:val="20"/>
        </w:rPr>
        <w:t xml:space="preserve"> z odroczonym terminem płatności na ogólna kwotę </w:t>
      </w:r>
      <w:r w:rsidR="001F6F78">
        <w:rPr>
          <w:rFonts w:ascii="Arial" w:hAnsi="Arial"/>
          <w:sz w:val="20"/>
        </w:rPr>
        <w:t>161.748,98</w:t>
      </w:r>
      <w:r>
        <w:rPr>
          <w:rFonts w:ascii="Arial" w:hAnsi="Arial"/>
          <w:sz w:val="20"/>
        </w:rPr>
        <w:t xml:space="preserve"> zł w tym odsetki  i opłata prolongacyjna w </w:t>
      </w:r>
      <w:r w:rsidRPr="00560E12">
        <w:rPr>
          <w:rFonts w:ascii="Arial" w:hAnsi="Arial"/>
          <w:b/>
          <w:sz w:val="20"/>
        </w:rPr>
        <w:t xml:space="preserve">kwocie </w:t>
      </w:r>
      <w:r w:rsidR="001F6F78">
        <w:rPr>
          <w:rFonts w:ascii="Arial" w:hAnsi="Arial"/>
          <w:b/>
          <w:sz w:val="20"/>
        </w:rPr>
        <w:t>2.431,48</w:t>
      </w:r>
      <w:r>
        <w:rPr>
          <w:rFonts w:ascii="Arial" w:hAnsi="Arial"/>
          <w:sz w:val="20"/>
        </w:rPr>
        <w:t xml:space="preserve"> </w:t>
      </w:r>
      <w:r w:rsidRPr="007A3004">
        <w:rPr>
          <w:rFonts w:ascii="Arial" w:hAnsi="Arial"/>
          <w:b/>
          <w:sz w:val="20"/>
        </w:rPr>
        <w:t>zł.</w:t>
      </w:r>
    </w:p>
    <w:p w:rsidR="001A31E8" w:rsidRPr="009243DA" w:rsidRDefault="001A31E8" w:rsidP="001A31E8">
      <w:pPr>
        <w:spacing w:line="276" w:lineRule="auto"/>
        <w:ind w:right="-7"/>
        <w:jc w:val="both"/>
        <w:rPr>
          <w:rFonts w:ascii="Arial" w:hAnsi="Arial"/>
          <w:b/>
          <w:sz w:val="20"/>
          <w:u w:val="single"/>
        </w:rPr>
      </w:pPr>
      <w:r w:rsidRPr="009243DA">
        <w:rPr>
          <w:rFonts w:ascii="Arial" w:hAnsi="Arial"/>
          <w:b/>
          <w:sz w:val="20"/>
          <w:u w:val="single"/>
        </w:rPr>
        <w:t xml:space="preserve">Na koniec okresu sprawozdawczego skutki finansowe z tych decyzji wyniosły </w:t>
      </w:r>
      <w:r w:rsidR="001F6F78">
        <w:rPr>
          <w:rFonts w:ascii="Arial" w:hAnsi="Arial"/>
          <w:b/>
          <w:sz w:val="20"/>
          <w:u w:val="single"/>
        </w:rPr>
        <w:t>7.134,00</w:t>
      </w:r>
      <w:r w:rsidRPr="009243DA">
        <w:rPr>
          <w:rFonts w:ascii="Arial" w:hAnsi="Arial"/>
          <w:b/>
          <w:sz w:val="20"/>
          <w:u w:val="single"/>
        </w:rPr>
        <w:t xml:space="preserve"> zł.</w:t>
      </w:r>
    </w:p>
    <w:p w:rsidR="001A31E8" w:rsidRPr="009243DA" w:rsidRDefault="001A31E8" w:rsidP="001A31E8">
      <w:pPr>
        <w:spacing w:line="276" w:lineRule="auto"/>
        <w:ind w:right="-7"/>
        <w:jc w:val="both"/>
        <w:rPr>
          <w:rFonts w:ascii="Arial" w:hAnsi="Arial"/>
          <w:b/>
          <w:sz w:val="20"/>
          <w:u w:val="single"/>
        </w:rPr>
      </w:pPr>
    </w:p>
    <w:p w:rsidR="001A31E8" w:rsidRPr="0068616D" w:rsidRDefault="001A31E8" w:rsidP="001A31E8">
      <w:pPr>
        <w:spacing w:line="276" w:lineRule="auto"/>
        <w:ind w:right="-7" w:firstLine="709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 tabeli podano również obliczone za okres sprawozdawczy kwoty:</w:t>
      </w:r>
    </w:p>
    <w:p w:rsidR="001A31E8" w:rsidRPr="0068616D" w:rsidRDefault="001A31E8" w:rsidP="001A31E8">
      <w:pPr>
        <w:tabs>
          <w:tab w:val="left" w:pos="5220"/>
          <w:tab w:val="right" w:pos="7200"/>
        </w:tabs>
        <w:spacing w:line="276" w:lineRule="auto"/>
        <w:ind w:left="360" w:right="-7" w:hanging="360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umorzeń w poszczególnych podatkach</w:t>
      </w:r>
      <w:r w:rsidRPr="0068616D">
        <w:rPr>
          <w:rFonts w:ascii="Arial" w:hAnsi="Arial"/>
          <w:sz w:val="20"/>
        </w:rPr>
        <w:tab/>
        <w:t xml:space="preserve">– </w:t>
      </w:r>
      <w:r>
        <w:rPr>
          <w:rFonts w:ascii="Arial" w:hAnsi="Arial"/>
          <w:sz w:val="20"/>
        </w:rPr>
        <w:tab/>
      </w:r>
      <w:r w:rsidR="00316401">
        <w:rPr>
          <w:rFonts w:ascii="Arial" w:hAnsi="Arial"/>
          <w:sz w:val="20"/>
        </w:rPr>
        <w:t>134.998</w:t>
      </w:r>
      <w:r w:rsidRPr="0068616D">
        <w:rPr>
          <w:rFonts w:ascii="Arial" w:hAnsi="Arial"/>
          <w:sz w:val="20"/>
        </w:rPr>
        <w:t xml:space="preserve"> zł,</w:t>
      </w:r>
    </w:p>
    <w:p w:rsidR="001A31E8" w:rsidRPr="0068616D" w:rsidRDefault="001A31E8" w:rsidP="001A31E8">
      <w:pPr>
        <w:tabs>
          <w:tab w:val="left" w:pos="5220"/>
          <w:tab w:val="right" w:pos="7200"/>
        </w:tabs>
        <w:spacing w:line="276" w:lineRule="auto"/>
        <w:ind w:left="360" w:right="-7" w:hanging="360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zwolnień na podstawie uchwały Rady Miejskiej na kwotę</w:t>
      </w:r>
      <w:r w:rsidRPr="0068616D">
        <w:rPr>
          <w:rFonts w:ascii="Arial" w:hAnsi="Arial"/>
          <w:sz w:val="20"/>
        </w:rPr>
        <w:tab/>
        <w:t xml:space="preserve">– </w:t>
      </w:r>
      <w:r>
        <w:rPr>
          <w:rFonts w:ascii="Arial" w:hAnsi="Arial"/>
          <w:sz w:val="20"/>
        </w:rPr>
        <w:tab/>
      </w:r>
      <w:r w:rsidR="00316401">
        <w:rPr>
          <w:rFonts w:ascii="Arial" w:hAnsi="Arial"/>
          <w:sz w:val="20"/>
        </w:rPr>
        <w:t>209.069,76</w:t>
      </w:r>
      <w:r>
        <w:rPr>
          <w:rFonts w:ascii="Arial" w:hAnsi="Arial"/>
          <w:sz w:val="20"/>
        </w:rPr>
        <w:t xml:space="preserve"> zł,</w:t>
      </w:r>
    </w:p>
    <w:p w:rsidR="001A31E8" w:rsidRPr="0068616D" w:rsidRDefault="001A31E8" w:rsidP="001A31E8">
      <w:pPr>
        <w:tabs>
          <w:tab w:val="left" w:pos="5220"/>
          <w:tab w:val="right" w:pos="7200"/>
        </w:tabs>
        <w:spacing w:line="276" w:lineRule="auto"/>
        <w:ind w:left="360" w:right="-7" w:hanging="360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skutków obniżenia górnych stawek podatków </w:t>
      </w:r>
      <w:r w:rsidRPr="0068616D">
        <w:rPr>
          <w:rFonts w:ascii="Arial" w:hAnsi="Arial"/>
          <w:sz w:val="20"/>
        </w:rPr>
        <w:tab/>
        <w:t xml:space="preserve">– </w:t>
      </w:r>
      <w:r>
        <w:rPr>
          <w:rFonts w:ascii="Arial" w:hAnsi="Arial"/>
          <w:sz w:val="20"/>
        </w:rPr>
        <w:tab/>
      </w:r>
      <w:r w:rsidR="00316401">
        <w:rPr>
          <w:rFonts w:ascii="Arial" w:hAnsi="Arial"/>
          <w:sz w:val="20"/>
        </w:rPr>
        <w:t>4.192.007,88</w:t>
      </w:r>
      <w:r w:rsidRPr="0068616D">
        <w:rPr>
          <w:rFonts w:ascii="Arial" w:hAnsi="Arial"/>
          <w:sz w:val="20"/>
        </w:rPr>
        <w:t xml:space="preserve"> zł</w:t>
      </w:r>
      <w:r>
        <w:rPr>
          <w:rFonts w:ascii="Arial" w:hAnsi="Arial"/>
          <w:sz w:val="20"/>
        </w:rPr>
        <w:t>.</w:t>
      </w:r>
    </w:p>
    <w:p w:rsidR="001A31E8" w:rsidRPr="0068616D" w:rsidRDefault="001A31E8" w:rsidP="001A31E8">
      <w:pPr>
        <w:spacing w:line="276" w:lineRule="auto"/>
        <w:ind w:right="-7"/>
        <w:jc w:val="both"/>
        <w:rPr>
          <w:rFonts w:ascii="Arial" w:hAnsi="Arial"/>
          <w:sz w:val="20"/>
        </w:rPr>
      </w:pPr>
    </w:p>
    <w:p w:rsidR="001A31E8" w:rsidRPr="0068616D" w:rsidRDefault="001A31E8" w:rsidP="001A31E8">
      <w:pPr>
        <w:pStyle w:val="Nagwek"/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  201</w:t>
      </w:r>
      <w:r w:rsidR="00316401">
        <w:rPr>
          <w:rFonts w:ascii="Arial" w:hAnsi="Arial"/>
          <w:sz w:val="20"/>
        </w:rPr>
        <w:t>4</w:t>
      </w:r>
      <w:r w:rsidRPr="0068616D">
        <w:rPr>
          <w:rFonts w:ascii="Arial" w:hAnsi="Arial"/>
          <w:sz w:val="20"/>
        </w:rPr>
        <w:t xml:space="preserve"> roku:</w:t>
      </w:r>
    </w:p>
    <w:p w:rsidR="001A31E8" w:rsidRPr="0068616D" w:rsidRDefault="001A31E8" w:rsidP="001A31E8">
      <w:pPr>
        <w:pStyle w:val="Nagwek"/>
        <w:tabs>
          <w:tab w:val="clear" w:pos="4536"/>
          <w:tab w:val="clear" w:pos="9072"/>
          <w:tab w:val="left" w:pos="426"/>
          <w:tab w:val="right" w:pos="4860"/>
          <w:tab w:val="left" w:pos="5040"/>
          <w:tab w:val="right" w:pos="7380"/>
          <w:tab w:val="right" w:pos="7938"/>
          <w:tab w:val="right" w:pos="9356"/>
        </w:tabs>
        <w:spacing w:line="276" w:lineRule="auto"/>
        <w:ind w:right="353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  - </w:t>
      </w:r>
      <w:r w:rsidRPr="0068616D">
        <w:rPr>
          <w:rFonts w:ascii="Arial" w:hAnsi="Arial"/>
          <w:sz w:val="20"/>
        </w:rPr>
        <w:tab/>
        <w:t>wysł</w:t>
      </w:r>
      <w:r>
        <w:rPr>
          <w:rFonts w:ascii="Arial" w:hAnsi="Arial"/>
          <w:sz w:val="20"/>
        </w:rPr>
        <w:t xml:space="preserve">ano upomnień  </w:t>
      </w:r>
      <w:r>
        <w:rPr>
          <w:rFonts w:ascii="Arial" w:hAnsi="Arial"/>
          <w:sz w:val="20"/>
        </w:rPr>
        <w:tab/>
      </w:r>
      <w:r w:rsidR="00316401">
        <w:rPr>
          <w:rFonts w:ascii="Arial" w:hAnsi="Arial"/>
          <w:sz w:val="20"/>
        </w:rPr>
        <w:t>2.771</w:t>
      </w:r>
      <w:r>
        <w:rPr>
          <w:rFonts w:ascii="Arial" w:hAnsi="Arial"/>
          <w:sz w:val="20"/>
        </w:rPr>
        <w:t xml:space="preserve"> </w:t>
      </w:r>
      <w:r w:rsidRPr="0068616D">
        <w:rPr>
          <w:rFonts w:ascii="Arial" w:hAnsi="Arial"/>
          <w:sz w:val="20"/>
        </w:rPr>
        <w:t xml:space="preserve">szt. </w:t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>– kwota</w:t>
      </w:r>
      <w:r>
        <w:rPr>
          <w:rFonts w:ascii="Arial" w:hAnsi="Arial"/>
          <w:sz w:val="20"/>
        </w:rPr>
        <w:t xml:space="preserve"> należności głównej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316401">
        <w:rPr>
          <w:rFonts w:ascii="Arial" w:hAnsi="Arial"/>
          <w:sz w:val="20"/>
        </w:rPr>
        <w:t>7.648.598,29</w:t>
      </w:r>
      <w:r>
        <w:rPr>
          <w:rFonts w:ascii="Arial" w:hAnsi="Arial"/>
          <w:sz w:val="20"/>
        </w:rPr>
        <w:t xml:space="preserve"> </w:t>
      </w:r>
      <w:r w:rsidRPr="0068616D">
        <w:rPr>
          <w:rFonts w:ascii="Arial" w:hAnsi="Arial"/>
          <w:sz w:val="20"/>
        </w:rPr>
        <w:t>zł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br/>
      </w:r>
      <w:r w:rsidRPr="0068616D">
        <w:rPr>
          <w:rFonts w:ascii="Arial" w:hAnsi="Arial"/>
          <w:sz w:val="20"/>
        </w:rPr>
        <w:t xml:space="preserve">  - </w:t>
      </w:r>
      <w:r w:rsidRPr="0068616D">
        <w:rPr>
          <w:rFonts w:ascii="Arial" w:hAnsi="Arial"/>
          <w:sz w:val="20"/>
        </w:rPr>
        <w:tab/>
        <w:t>wystawiono tytułów wykonawczyc</w:t>
      </w:r>
      <w:r>
        <w:rPr>
          <w:rFonts w:ascii="Arial" w:hAnsi="Arial"/>
          <w:sz w:val="20"/>
        </w:rPr>
        <w:t>h</w:t>
      </w:r>
      <w:r w:rsidRPr="0068616D">
        <w:rPr>
          <w:rFonts w:ascii="Arial" w:hAnsi="Arial"/>
          <w:sz w:val="20"/>
        </w:rPr>
        <w:tab/>
      </w:r>
      <w:r w:rsidR="00316401">
        <w:rPr>
          <w:rFonts w:ascii="Arial" w:hAnsi="Arial"/>
          <w:sz w:val="20"/>
        </w:rPr>
        <w:t>421</w:t>
      </w:r>
      <w:r w:rsidRPr="0068616D">
        <w:rPr>
          <w:rFonts w:ascii="Arial" w:hAnsi="Arial"/>
          <w:sz w:val="20"/>
        </w:rPr>
        <w:t xml:space="preserve"> szt. </w:t>
      </w:r>
      <w:r w:rsidRPr="0068616D">
        <w:rPr>
          <w:rFonts w:ascii="Arial" w:hAnsi="Arial"/>
          <w:sz w:val="20"/>
        </w:rPr>
        <w:tab/>
        <w:t>–</w:t>
      </w:r>
      <w:r>
        <w:rPr>
          <w:rFonts w:ascii="Arial" w:hAnsi="Arial"/>
          <w:sz w:val="20"/>
        </w:rPr>
        <w:t xml:space="preserve"> kwota należności głównej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316401">
        <w:rPr>
          <w:rFonts w:ascii="Arial" w:hAnsi="Arial"/>
          <w:sz w:val="20"/>
        </w:rPr>
        <w:t>945.489,48</w:t>
      </w:r>
      <w:r w:rsidRPr="0068616D">
        <w:rPr>
          <w:rFonts w:ascii="Arial" w:hAnsi="Arial"/>
          <w:sz w:val="20"/>
        </w:rPr>
        <w:t xml:space="preserve"> zł</w:t>
      </w:r>
      <w:r>
        <w:rPr>
          <w:rFonts w:ascii="Arial" w:hAnsi="Arial"/>
          <w:sz w:val="20"/>
        </w:rPr>
        <w:t xml:space="preserve"> </w:t>
      </w:r>
    </w:p>
    <w:p w:rsidR="001A31E8" w:rsidRPr="0068616D" w:rsidRDefault="001A31E8" w:rsidP="001A31E8">
      <w:pPr>
        <w:pStyle w:val="Nagwek"/>
        <w:tabs>
          <w:tab w:val="clear" w:pos="4536"/>
          <w:tab w:val="right" w:pos="4860"/>
          <w:tab w:val="right" w:pos="4962"/>
          <w:tab w:val="left" w:pos="5040"/>
          <w:tab w:val="right" w:pos="7380"/>
          <w:tab w:val="right" w:pos="7938"/>
        </w:tabs>
        <w:spacing w:line="276" w:lineRule="auto"/>
        <w:ind w:right="-7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  -    spra</w:t>
      </w:r>
      <w:r>
        <w:rPr>
          <w:rFonts w:ascii="Arial" w:hAnsi="Arial"/>
          <w:sz w:val="20"/>
        </w:rPr>
        <w:t xml:space="preserve">wy u Komornika Sądowego     </w:t>
      </w:r>
      <w:r w:rsidRPr="0068616D">
        <w:rPr>
          <w:rFonts w:ascii="Arial" w:hAnsi="Arial"/>
          <w:sz w:val="20"/>
        </w:rPr>
        <w:t xml:space="preserve">      </w:t>
      </w:r>
    </w:p>
    <w:p w:rsidR="001A31E8" w:rsidRPr="0068616D" w:rsidRDefault="001A31E8" w:rsidP="001A31E8">
      <w:pPr>
        <w:tabs>
          <w:tab w:val="left" w:pos="360"/>
          <w:tab w:val="right" w:pos="4860"/>
          <w:tab w:val="left" w:pos="5040"/>
          <w:tab w:val="right" w:pos="7380"/>
          <w:tab w:val="left" w:pos="7938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ab/>
        <w:t xml:space="preserve"> (dłużnicy alimentacyjni)</w:t>
      </w:r>
      <w:r w:rsidRPr="0068616D">
        <w:rPr>
          <w:rFonts w:ascii="Arial" w:hAnsi="Arial"/>
          <w:sz w:val="20"/>
        </w:rPr>
        <w:tab/>
      </w:r>
      <w:r w:rsidR="00DF058E">
        <w:rPr>
          <w:rFonts w:ascii="Arial" w:hAnsi="Arial"/>
          <w:sz w:val="20"/>
        </w:rPr>
        <w:t xml:space="preserve">390 </w:t>
      </w:r>
      <w:r w:rsidRPr="0068616D">
        <w:rPr>
          <w:rFonts w:ascii="Arial" w:hAnsi="Arial"/>
          <w:sz w:val="20"/>
        </w:rPr>
        <w:t>szt.</w:t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>– kwota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316401">
        <w:rPr>
          <w:rFonts w:ascii="Arial" w:hAnsi="Arial"/>
          <w:sz w:val="20"/>
        </w:rPr>
        <w:t>1.983.405,75</w:t>
      </w:r>
      <w:r>
        <w:rPr>
          <w:rFonts w:ascii="Arial" w:hAnsi="Arial"/>
          <w:sz w:val="20"/>
        </w:rPr>
        <w:t xml:space="preserve"> </w:t>
      </w:r>
      <w:r w:rsidRPr="0068616D">
        <w:rPr>
          <w:rFonts w:ascii="Arial" w:hAnsi="Arial"/>
          <w:sz w:val="20"/>
        </w:rPr>
        <w:t>zł</w:t>
      </w:r>
    </w:p>
    <w:p w:rsidR="001A31E8" w:rsidRDefault="001A31E8" w:rsidP="001A31E8">
      <w:pPr>
        <w:tabs>
          <w:tab w:val="left" w:pos="360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 tabeli wykazano tylko należności z tytułu zaliczek alimentacyjnych w wysokości 50% oraz funduszu alimentacyjnego 40% należnych gminie.</w:t>
      </w:r>
    </w:p>
    <w:p w:rsidR="001A31E8" w:rsidRPr="0068616D" w:rsidRDefault="001A31E8" w:rsidP="001A31E8">
      <w:pPr>
        <w:spacing w:line="276" w:lineRule="auto"/>
        <w:ind w:right="-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Nie podjęto działań na kwotę </w:t>
      </w:r>
      <w:r w:rsidR="0050016A">
        <w:rPr>
          <w:rFonts w:ascii="Arial" w:hAnsi="Arial"/>
          <w:sz w:val="20"/>
        </w:rPr>
        <w:t>23,72</w:t>
      </w:r>
      <w:r>
        <w:rPr>
          <w:rFonts w:ascii="Arial" w:hAnsi="Arial"/>
          <w:sz w:val="20"/>
        </w:rPr>
        <w:t xml:space="preserve"> zł ze względu na wartość jednostkową należności wymagalnej </w:t>
      </w:r>
      <w:r>
        <w:rPr>
          <w:rFonts w:ascii="Arial" w:hAnsi="Arial"/>
          <w:sz w:val="20"/>
        </w:rPr>
        <w:br/>
        <w:t>nie przekraczającej kosztów upo</w:t>
      </w:r>
      <w:r w:rsidR="00ED2ED7">
        <w:rPr>
          <w:rFonts w:ascii="Arial" w:hAnsi="Arial"/>
          <w:sz w:val="20"/>
        </w:rPr>
        <w:t>mnienia. Należności te dotyczyły</w:t>
      </w:r>
      <w:r>
        <w:rPr>
          <w:rFonts w:ascii="Arial" w:hAnsi="Arial"/>
          <w:sz w:val="20"/>
        </w:rPr>
        <w:t xml:space="preserve"> </w:t>
      </w:r>
      <w:r w:rsidR="0050016A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 xml:space="preserve"> podatników.</w:t>
      </w:r>
    </w:p>
    <w:p w:rsidR="001A31E8" w:rsidRPr="0068616D" w:rsidRDefault="001A31E8" w:rsidP="001A31E8">
      <w:pPr>
        <w:tabs>
          <w:tab w:val="left" w:pos="360"/>
        </w:tabs>
        <w:spacing w:line="276" w:lineRule="auto"/>
        <w:ind w:right="-7"/>
        <w:jc w:val="both"/>
        <w:rPr>
          <w:rFonts w:ascii="Arial" w:hAnsi="Arial"/>
          <w:sz w:val="20"/>
        </w:rPr>
      </w:pPr>
    </w:p>
    <w:p w:rsidR="001A31E8" w:rsidRDefault="001A31E8" w:rsidP="001A31E8">
      <w:pPr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Szczegółowe zestawienie windykacji zaległości podatkow</w:t>
      </w:r>
      <w:r>
        <w:rPr>
          <w:rFonts w:ascii="Arial" w:hAnsi="Arial"/>
          <w:sz w:val="20"/>
        </w:rPr>
        <w:t>ych przedstawia tabela poniżej:</w:t>
      </w:r>
    </w:p>
    <w:p w:rsidR="001A31E8" w:rsidRPr="0068616D" w:rsidRDefault="001A31E8" w:rsidP="001A31E8">
      <w:pPr>
        <w:ind w:right="-7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Ind w:w="-12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49"/>
        <w:gridCol w:w="1440"/>
        <w:gridCol w:w="1620"/>
        <w:gridCol w:w="1422"/>
      </w:tblGrid>
      <w:tr w:rsidR="001A31E8" w:rsidRPr="0068616D" w:rsidTr="00461364">
        <w:trPr>
          <w:cantSplit/>
          <w:tblHeader/>
          <w:jc w:val="center"/>
        </w:trPr>
        <w:tc>
          <w:tcPr>
            <w:tcW w:w="4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A31E8" w:rsidRPr="0068616D" w:rsidRDefault="001A31E8" w:rsidP="00461364">
            <w:pPr>
              <w:pStyle w:val="Nagwektabeli"/>
              <w:snapToGrid w:val="0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Rodzaj zaległości podatkowych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A31E8" w:rsidRPr="0068616D" w:rsidRDefault="001A31E8" w:rsidP="00461364">
            <w:pPr>
              <w:pStyle w:val="Nagwektabeli"/>
              <w:snapToGrid w:val="0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Upomnienia</w:t>
            </w:r>
          </w:p>
          <w:p w:rsidR="001A31E8" w:rsidRPr="0068616D" w:rsidRDefault="001A31E8" w:rsidP="00461364">
            <w:pPr>
              <w:pStyle w:val="Nagwektabeli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( sztuk 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A31E8" w:rsidRPr="0068616D" w:rsidRDefault="001A31E8" w:rsidP="00461364">
            <w:pPr>
              <w:pStyle w:val="Nagwektabeli"/>
              <w:snapToGrid w:val="0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Tytuły</w:t>
            </w:r>
          </w:p>
          <w:p w:rsidR="001A31E8" w:rsidRPr="0068616D" w:rsidRDefault="001A31E8" w:rsidP="00461364">
            <w:pPr>
              <w:pStyle w:val="Nagwektabeli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wykonawcze</w:t>
            </w:r>
          </w:p>
          <w:p w:rsidR="001A31E8" w:rsidRPr="0068616D" w:rsidRDefault="001A31E8" w:rsidP="00461364">
            <w:pPr>
              <w:pStyle w:val="Nagwektabeli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( sztuk 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1E8" w:rsidRPr="0068616D" w:rsidRDefault="001A31E8" w:rsidP="00461364">
            <w:pPr>
              <w:pStyle w:val="Nagwektabeli"/>
              <w:snapToGrid w:val="0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Komornik sądowy</w:t>
            </w:r>
            <w:r>
              <w:rPr>
                <w:rFonts w:ascii="Arial" w:hAnsi="Arial"/>
                <w:b w:val="0"/>
                <w:bCs w:val="0"/>
                <w:sz w:val="20"/>
              </w:rPr>
              <w:t>/ wyroki sądu</w:t>
            </w:r>
          </w:p>
          <w:p w:rsidR="001A31E8" w:rsidRPr="0068616D" w:rsidRDefault="001A31E8" w:rsidP="00461364">
            <w:pPr>
              <w:pStyle w:val="Nagwektabeli"/>
              <w:snapToGrid w:val="0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( sztuk )</w:t>
            </w:r>
          </w:p>
        </w:tc>
      </w:tr>
      <w:tr w:rsidR="001A31E8" w:rsidRPr="0068616D" w:rsidTr="00461364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Podatek od nieruchomości  osoby fizyczne i osoby prawne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DF058E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  <w:r w:rsidR="00316401">
              <w:rPr>
                <w:rFonts w:ascii="Arial" w:hAnsi="Arial"/>
                <w:sz w:val="20"/>
              </w:rPr>
              <w:t>513</w:t>
            </w:r>
          </w:p>
          <w:p w:rsidR="001A31E8" w:rsidRPr="0068616D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0249B0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235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1A31E8" w:rsidRPr="0068616D" w:rsidTr="00461364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Podatek od środków transportu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316401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214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316401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92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1A31E8" w:rsidRPr="0068616D" w:rsidTr="00461364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Podatek rolny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316401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736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316401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51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1A31E8" w:rsidRPr="0068616D" w:rsidTr="00461364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Podatek leśny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0249B0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316401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1A31E8" w:rsidRPr="0068616D" w:rsidTr="00461364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Wieczyste użytkowanie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316401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224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316401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23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1A31E8" w:rsidRPr="0068616D" w:rsidTr="00461364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Dzierżawa ziemi</w:t>
            </w:r>
            <w:r>
              <w:rPr>
                <w:rFonts w:ascii="Arial" w:hAnsi="Arial"/>
                <w:sz w:val="20"/>
              </w:rPr>
              <w:t xml:space="preserve"> i pozostałych </w:t>
            </w:r>
            <w:r w:rsidR="000249B0">
              <w:rPr>
                <w:rFonts w:ascii="Arial" w:hAnsi="Arial"/>
                <w:sz w:val="20"/>
              </w:rPr>
              <w:t>składników mają</w:t>
            </w:r>
            <w:r>
              <w:rPr>
                <w:rFonts w:ascii="Arial" w:hAnsi="Arial"/>
                <w:sz w:val="20"/>
              </w:rPr>
              <w:t>tkowych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0249B0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50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1A31E8" w:rsidRPr="0068616D" w:rsidTr="00461364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Sprzedaż mieszkań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316401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 w:rsidR="001A31E8" w:rsidRPr="0068616D" w:rsidTr="00461364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Sprzedaż działek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316401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1A31E8" w:rsidRPr="0068616D" w:rsidTr="00461364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Przekształcenie wieczystego użytkowania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1D5130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 w:rsidR="001A31E8" w:rsidRPr="0068616D" w:rsidTr="00461364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Mandaty karne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316401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316401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 w:rsidR="001A31E8" w:rsidRPr="0068616D" w:rsidTr="00461364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Opłata planistyczna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Default="00316401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 w:rsidR="001A31E8" w:rsidRPr="0068616D" w:rsidTr="00461364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1A31E8" w:rsidP="00DF058E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lastRenderedPageBreak/>
              <w:t>Zaliczki</w:t>
            </w:r>
            <w:r>
              <w:rPr>
                <w:rFonts w:ascii="Arial" w:hAnsi="Arial"/>
                <w:sz w:val="20"/>
              </w:rPr>
              <w:t xml:space="preserve"> – 1</w:t>
            </w:r>
            <w:r w:rsidR="00DF058E">
              <w:rPr>
                <w:rFonts w:ascii="Arial" w:hAnsi="Arial"/>
                <w:sz w:val="20"/>
              </w:rPr>
              <w:t xml:space="preserve">45 </w:t>
            </w:r>
            <w:r>
              <w:rPr>
                <w:rFonts w:ascii="Arial" w:hAnsi="Arial"/>
                <w:sz w:val="20"/>
              </w:rPr>
              <w:t>osób</w:t>
            </w:r>
            <w:r w:rsidRPr="0068616D">
              <w:rPr>
                <w:rFonts w:ascii="Arial" w:hAnsi="Arial"/>
                <w:sz w:val="20"/>
              </w:rPr>
              <w:t xml:space="preserve"> i fundusz alimentacyjny </w:t>
            </w:r>
            <w:r w:rsidR="00DF058E">
              <w:rPr>
                <w:rFonts w:ascii="Arial" w:hAnsi="Arial"/>
                <w:sz w:val="20"/>
              </w:rPr>
              <w:t>245</w:t>
            </w:r>
            <w:r>
              <w:rPr>
                <w:rFonts w:ascii="Arial" w:hAnsi="Arial"/>
                <w:sz w:val="20"/>
              </w:rPr>
              <w:t xml:space="preserve"> osób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1E8" w:rsidRPr="0068616D" w:rsidRDefault="00DF058E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390</w:t>
            </w:r>
          </w:p>
        </w:tc>
      </w:tr>
      <w:tr w:rsidR="001A31E8" w:rsidRPr="0068616D" w:rsidTr="00461364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Usług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0249B0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31E8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 w:rsidR="001A31E8" w:rsidRPr="0068616D" w:rsidTr="00461364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1A31E8" w:rsidRPr="0068616D" w:rsidRDefault="001A31E8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R A Z E M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1A31E8" w:rsidRPr="0068616D" w:rsidRDefault="000249B0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2771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1A31E8" w:rsidRPr="0068616D" w:rsidRDefault="000249B0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421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1E8" w:rsidRPr="0068616D" w:rsidRDefault="00DF058E" w:rsidP="00461364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390</w:t>
            </w:r>
          </w:p>
        </w:tc>
      </w:tr>
    </w:tbl>
    <w:p w:rsidR="001A31E8" w:rsidRPr="009C3013" w:rsidRDefault="001A31E8" w:rsidP="00714AE1">
      <w:pPr>
        <w:pStyle w:val="Rozdziay"/>
        <w:numPr>
          <w:ilvl w:val="0"/>
          <w:numId w:val="0"/>
        </w:numPr>
        <w:rPr>
          <w:sz w:val="20"/>
          <w:szCs w:val="20"/>
        </w:rPr>
      </w:pPr>
      <w:r w:rsidRPr="0068616D">
        <w:rPr>
          <w:sz w:val="20"/>
        </w:rPr>
        <w:t>III.</w:t>
      </w:r>
      <w:r>
        <w:rPr>
          <w:sz w:val="20"/>
        </w:rPr>
        <w:t>4.</w:t>
      </w:r>
      <w:r w:rsidRPr="00A051EA">
        <w:rPr>
          <w:sz w:val="20"/>
          <w:szCs w:val="20"/>
        </w:rPr>
        <w:t xml:space="preserve"> </w:t>
      </w:r>
      <w:r w:rsidRPr="009C3013">
        <w:rPr>
          <w:sz w:val="20"/>
          <w:szCs w:val="20"/>
        </w:rPr>
        <w:t xml:space="preserve">Należności oraz wybrane aktywa finansowe – wykazane w </w:t>
      </w:r>
      <w:r>
        <w:rPr>
          <w:sz w:val="20"/>
          <w:szCs w:val="20"/>
        </w:rPr>
        <w:t>sprawozdaniu Rb-N na dzień 31</w:t>
      </w:r>
      <w:r w:rsidRPr="009C3013">
        <w:rPr>
          <w:sz w:val="20"/>
          <w:szCs w:val="20"/>
        </w:rPr>
        <w:t>.</w:t>
      </w:r>
      <w:r>
        <w:rPr>
          <w:sz w:val="20"/>
          <w:szCs w:val="20"/>
        </w:rPr>
        <w:t>12</w:t>
      </w:r>
      <w:r w:rsidRPr="009C3013">
        <w:rPr>
          <w:sz w:val="20"/>
          <w:szCs w:val="20"/>
        </w:rPr>
        <w:t>.20</w:t>
      </w:r>
      <w:r>
        <w:rPr>
          <w:sz w:val="20"/>
          <w:szCs w:val="20"/>
        </w:rPr>
        <w:t>1</w:t>
      </w:r>
      <w:r w:rsidR="006E437C">
        <w:rPr>
          <w:sz w:val="20"/>
          <w:szCs w:val="20"/>
        </w:rPr>
        <w:t>4</w:t>
      </w:r>
      <w:r w:rsidRPr="009C3013">
        <w:rPr>
          <w:sz w:val="20"/>
          <w:szCs w:val="20"/>
        </w:rPr>
        <w:t>r.</w:t>
      </w:r>
    </w:p>
    <w:p w:rsidR="001A31E8" w:rsidRPr="009C3013" w:rsidRDefault="001A31E8" w:rsidP="00714AE1">
      <w:pPr>
        <w:pStyle w:val="Rozdziay"/>
        <w:numPr>
          <w:ilvl w:val="0"/>
          <w:numId w:val="0"/>
        </w:numPr>
        <w:tabs>
          <w:tab w:val="num" w:pos="360"/>
        </w:tabs>
        <w:ind w:left="360" w:hanging="360"/>
        <w:rPr>
          <w:sz w:val="20"/>
          <w:szCs w:val="20"/>
        </w:rPr>
      </w:pPr>
      <w:r w:rsidRPr="009C3013">
        <w:rPr>
          <w:sz w:val="20"/>
          <w:szCs w:val="20"/>
        </w:rPr>
        <w:t xml:space="preserve">1. Zestawienie należności </w:t>
      </w:r>
      <w:r w:rsidRPr="00713E42">
        <w:rPr>
          <w:sz w:val="20"/>
          <w:szCs w:val="20"/>
          <w:u w:val="single"/>
        </w:rPr>
        <w:t>w wartościach netto</w:t>
      </w:r>
      <w:r w:rsidRPr="009C3013">
        <w:rPr>
          <w:sz w:val="20"/>
          <w:szCs w:val="20"/>
        </w:rPr>
        <w:t xml:space="preserve"> na dzień 3</w:t>
      </w:r>
      <w:r>
        <w:rPr>
          <w:sz w:val="20"/>
          <w:szCs w:val="20"/>
        </w:rPr>
        <w:t>1</w:t>
      </w:r>
      <w:r w:rsidRPr="009C3013">
        <w:rPr>
          <w:sz w:val="20"/>
          <w:szCs w:val="20"/>
        </w:rPr>
        <w:t>.</w:t>
      </w:r>
      <w:r>
        <w:rPr>
          <w:sz w:val="20"/>
          <w:szCs w:val="20"/>
        </w:rPr>
        <w:t>12</w:t>
      </w:r>
      <w:r w:rsidRPr="009C3013">
        <w:rPr>
          <w:sz w:val="20"/>
          <w:szCs w:val="20"/>
        </w:rPr>
        <w:t>.20</w:t>
      </w:r>
      <w:r>
        <w:rPr>
          <w:sz w:val="20"/>
          <w:szCs w:val="20"/>
        </w:rPr>
        <w:t>1</w:t>
      </w:r>
      <w:r w:rsidR="00714AE1">
        <w:rPr>
          <w:sz w:val="20"/>
          <w:szCs w:val="20"/>
        </w:rPr>
        <w:t>4</w:t>
      </w:r>
      <w:r w:rsidRPr="009C3013">
        <w:rPr>
          <w:sz w:val="20"/>
          <w:szCs w:val="20"/>
        </w:rPr>
        <w:t xml:space="preserve">r. </w:t>
      </w:r>
      <w:r>
        <w:rPr>
          <w:sz w:val="20"/>
          <w:szCs w:val="20"/>
        </w:rPr>
        <w:t>oraz porównanie stanu należności wymagalnych do 201</w:t>
      </w:r>
      <w:r w:rsidR="00714AE1">
        <w:rPr>
          <w:sz w:val="20"/>
          <w:szCs w:val="20"/>
        </w:rPr>
        <w:t>3</w:t>
      </w:r>
      <w:r>
        <w:rPr>
          <w:sz w:val="20"/>
          <w:szCs w:val="20"/>
        </w:rPr>
        <w:t xml:space="preserve"> roku</w:t>
      </w:r>
    </w:p>
    <w:tbl>
      <w:tblPr>
        <w:tblW w:w="5261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6"/>
        <w:gridCol w:w="1369"/>
        <w:gridCol w:w="1369"/>
        <w:gridCol w:w="1275"/>
        <w:gridCol w:w="1351"/>
      </w:tblGrid>
      <w:tr w:rsidR="001A31E8" w:rsidRPr="009C3013" w:rsidTr="00714AE1">
        <w:trPr>
          <w:trHeight w:val="360"/>
          <w:tblHeader/>
        </w:trPr>
        <w:tc>
          <w:tcPr>
            <w:tcW w:w="2315" w:type="pct"/>
            <w:tcBorders>
              <w:bottom w:val="single" w:sz="4" w:space="0" w:color="auto"/>
            </w:tcBorders>
          </w:tcPr>
          <w:p w:rsidR="001A31E8" w:rsidRPr="009C3013" w:rsidRDefault="001A31E8" w:rsidP="00461364">
            <w:pPr>
              <w:pStyle w:val="Nagwek7"/>
              <w:tabs>
                <w:tab w:val="left" w:pos="360"/>
              </w:tabs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85" w:type="pct"/>
            <w:tcBorders>
              <w:bottom w:val="single" w:sz="4" w:space="0" w:color="auto"/>
            </w:tcBorders>
          </w:tcPr>
          <w:p w:rsidR="001A31E8" w:rsidRPr="009C3013" w:rsidRDefault="001A31E8" w:rsidP="006E437C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bCs/>
                <w:sz w:val="20"/>
                <w:szCs w:val="20"/>
              </w:rPr>
              <w:t>Wymagalne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dzień 31.12.201</w:t>
            </w:r>
            <w:r w:rsidR="006E437C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68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A31E8" w:rsidRPr="009C3013" w:rsidRDefault="001A31E8" w:rsidP="006E437C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bCs/>
                <w:sz w:val="20"/>
                <w:szCs w:val="20"/>
              </w:rPr>
              <w:t>Wymagalne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dzień 31.12.201</w:t>
            </w:r>
            <w:r w:rsidR="006E437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63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A31E8" w:rsidRPr="009C3013" w:rsidRDefault="001A31E8" w:rsidP="006E437C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bCs/>
                <w:sz w:val="20"/>
                <w:szCs w:val="20"/>
              </w:rPr>
              <w:t>Pozostałe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dzień 31.12.201</w:t>
            </w:r>
            <w:r w:rsidR="006E437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r.</w:t>
            </w:r>
          </w:p>
        </w:tc>
        <w:tc>
          <w:tcPr>
            <w:tcW w:w="676" w:type="pct"/>
            <w:tcBorders>
              <w:left w:val="double" w:sz="4" w:space="0" w:color="auto"/>
              <w:bottom w:val="single" w:sz="4" w:space="0" w:color="auto"/>
            </w:tcBorders>
          </w:tcPr>
          <w:p w:rsidR="001A31E8" w:rsidRPr="00714AE1" w:rsidRDefault="001A31E8" w:rsidP="006E437C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14AE1">
              <w:rPr>
                <w:rFonts w:ascii="Arial" w:hAnsi="Arial" w:cs="Arial"/>
                <w:b/>
                <w:bCs/>
                <w:sz w:val="14"/>
                <w:szCs w:val="14"/>
              </w:rPr>
              <w:t>% wzrostu/spadku należności wymagalnych w porównaniu do 201</w:t>
            </w:r>
            <w:r w:rsidR="006E437C" w:rsidRPr="00714AE1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  <w:r w:rsidRPr="00714AE1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roku </w:t>
            </w:r>
          </w:p>
        </w:tc>
      </w:tr>
      <w:tr w:rsidR="006E437C" w:rsidRPr="009C3013" w:rsidTr="00714AE1">
        <w:trPr>
          <w:trHeight w:val="360"/>
        </w:trPr>
        <w:tc>
          <w:tcPr>
            <w:tcW w:w="2315" w:type="pct"/>
            <w:tcBorders>
              <w:bottom w:val="single" w:sz="4" w:space="0" w:color="auto"/>
            </w:tcBorders>
            <w:vAlign w:val="center"/>
          </w:tcPr>
          <w:p w:rsidR="006E437C" w:rsidRPr="00953A01" w:rsidRDefault="006E437C" w:rsidP="00461364">
            <w:pPr>
              <w:pStyle w:val="Nagwek7"/>
              <w:tabs>
                <w:tab w:val="left" w:pos="360"/>
              </w:tabs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I.   </w:t>
            </w:r>
            <w:r w:rsidRPr="00953A01">
              <w:rPr>
                <w:rFonts w:ascii="Arial" w:hAnsi="Arial" w:cs="Arial"/>
                <w:b/>
                <w:bCs/>
                <w:sz w:val="20"/>
                <w:szCs w:val="20"/>
              </w:rPr>
              <w:t>Podatki i opłaty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vAlign w:val="center"/>
          </w:tcPr>
          <w:p w:rsidR="006E437C" w:rsidRPr="009C3013" w:rsidRDefault="006E437C" w:rsidP="006E437C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2.337.244,91</w:t>
            </w:r>
          </w:p>
        </w:tc>
        <w:tc>
          <w:tcPr>
            <w:tcW w:w="6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7C" w:rsidRPr="009C3013" w:rsidRDefault="00104F23" w:rsidP="00461364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2.387.025,10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E437C" w:rsidRPr="009C3013" w:rsidRDefault="009E6C23" w:rsidP="00461364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76.061,58</w:t>
            </w:r>
          </w:p>
        </w:tc>
        <w:tc>
          <w:tcPr>
            <w:tcW w:w="676" w:type="pct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6E437C" w:rsidRDefault="00714AE1" w:rsidP="00461364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+2,13</w:t>
            </w:r>
          </w:p>
        </w:tc>
      </w:tr>
      <w:tr w:rsidR="006E437C" w:rsidRPr="009C3013" w:rsidTr="00714AE1">
        <w:trPr>
          <w:trHeight w:val="437"/>
        </w:trPr>
        <w:tc>
          <w:tcPr>
            <w:tcW w:w="2315" w:type="pct"/>
            <w:tcBorders>
              <w:top w:val="nil"/>
              <w:bottom w:val="nil"/>
            </w:tcBorders>
          </w:tcPr>
          <w:p w:rsidR="006E437C" w:rsidRPr="009C3013" w:rsidRDefault="006E437C" w:rsidP="00461364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Podatek od nieruchomości</w:t>
            </w:r>
          </w:p>
        </w:tc>
        <w:tc>
          <w:tcPr>
            <w:tcW w:w="685" w:type="pct"/>
            <w:tcBorders>
              <w:top w:val="nil"/>
              <w:bottom w:val="nil"/>
            </w:tcBorders>
          </w:tcPr>
          <w:p w:rsidR="006E437C" w:rsidRPr="009C3013" w:rsidRDefault="006E437C" w:rsidP="006E437C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1.772.751,62</w:t>
            </w:r>
          </w:p>
        </w:tc>
        <w:tc>
          <w:tcPr>
            <w:tcW w:w="685" w:type="pct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6E437C" w:rsidRPr="009C3013" w:rsidRDefault="006E437C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1.817.216,73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6E437C" w:rsidRPr="009C3013" w:rsidRDefault="006E437C" w:rsidP="006E437C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8.445,30</w:t>
            </w:r>
          </w:p>
        </w:tc>
        <w:tc>
          <w:tcPr>
            <w:tcW w:w="676" w:type="pct"/>
            <w:tcBorders>
              <w:top w:val="nil"/>
              <w:left w:val="double" w:sz="4" w:space="0" w:color="auto"/>
              <w:bottom w:val="nil"/>
            </w:tcBorders>
          </w:tcPr>
          <w:p w:rsidR="006E437C" w:rsidRDefault="00714AE1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+2,51</w:t>
            </w:r>
          </w:p>
        </w:tc>
      </w:tr>
      <w:tr w:rsidR="006E437C" w:rsidRPr="009C3013" w:rsidTr="00714AE1">
        <w:trPr>
          <w:trHeight w:val="510"/>
        </w:trPr>
        <w:tc>
          <w:tcPr>
            <w:tcW w:w="2315" w:type="pct"/>
            <w:tcBorders>
              <w:top w:val="nil"/>
              <w:bottom w:val="nil"/>
            </w:tcBorders>
          </w:tcPr>
          <w:p w:rsidR="006E437C" w:rsidRPr="009C3013" w:rsidRDefault="006E437C" w:rsidP="00461364">
            <w:pPr>
              <w:numPr>
                <w:ilvl w:val="0"/>
                <w:numId w:val="32"/>
              </w:numPr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Podatek rolny</w:t>
            </w:r>
          </w:p>
        </w:tc>
        <w:tc>
          <w:tcPr>
            <w:tcW w:w="685" w:type="pct"/>
            <w:tcBorders>
              <w:top w:val="nil"/>
              <w:bottom w:val="nil"/>
            </w:tcBorders>
          </w:tcPr>
          <w:p w:rsidR="006E437C" w:rsidRPr="009C3013" w:rsidRDefault="006E437C" w:rsidP="006E437C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166.393,99</w:t>
            </w:r>
          </w:p>
        </w:tc>
        <w:tc>
          <w:tcPr>
            <w:tcW w:w="685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6E437C" w:rsidRPr="009C3013" w:rsidRDefault="006E437C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153.897,08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6E437C" w:rsidRPr="009C3013" w:rsidRDefault="00104F23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76" w:type="pct"/>
            <w:tcBorders>
              <w:top w:val="nil"/>
              <w:left w:val="double" w:sz="4" w:space="0" w:color="auto"/>
              <w:bottom w:val="nil"/>
            </w:tcBorders>
          </w:tcPr>
          <w:p w:rsidR="006E437C" w:rsidRDefault="00714AE1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-7,51</w:t>
            </w:r>
          </w:p>
        </w:tc>
      </w:tr>
      <w:tr w:rsidR="006E437C" w:rsidRPr="009C3013" w:rsidTr="00714AE1">
        <w:trPr>
          <w:trHeight w:val="465"/>
        </w:trPr>
        <w:tc>
          <w:tcPr>
            <w:tcW w:w="2315" w:type="pct"/>
            <w:tcBorders>
              <w:top w:val="nil"/>
              <w:bottom w:val="nil"/>
            </w:tcBorders>
          </w:tcPr>
          <w:p w:rsidR="006E437C" w:rsidRPr="009C3013" w:rsidRDefault="006E437C" w:rsidP="00461364">
            <w:pPr>
              <w:numPr>
                <w:ilvl w:val="0"/>
                <w:numId w:val="32"/>
              </w:numPr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Podatek leśny</w:t>
            </w:r>
          </w:p>
        </w:tc>
        <w:tc>
          <w:tcPr>
            <w:tcW w:w="685" w:type="pct"/>
            <w:tcBorders>
              <w:top w:val="nil"/>
              <w:bottom w:val="nil"/>
            </w:tcBorders>
          </w:tcPr>
          <w:p w:rsidR="006E437C" w:rsidRPr="009C3013" w:rsidRDefault="006E437C" w:rsidP="006E437C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4.111,30</w:t>
            </w:r>
          </w:p>
        </w:tc>
        <w:tc>
          <w:tcPr>
            <w:tcW w:w="685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6E437C" w:rsidRPr="009C3013" w:rsidRDefault="006E437C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4.874,90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6E437C" w:rsidRPr="009C3013" w:rsidRDefault="00104F23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76" w:type="pct"/>
            <w:tcBorders>
              <w:top w:val="nil"/>
              <w:left w:val="double" w:sz="4" w:space="0" w:color="auto"/>
              <w:bottom w:val="nil"/>
            </w:tcBorders>
          </w:tcPr>
          <w:p w:rsidR="006E437C" w:rsidRDefault="00714AE1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+18,57</w:t>
            </w:r>
          </w:p>
        </w:tc>
      </w:tr>
      <w:tr w:rsidR="006E437C" w:rsidRPr="009C3013" w:rsidTr="00714AE1">
        <w:trPr>
          <w:trHeight w:val="405"/>
        </w:trPr>
        <w:tc>
          <w:tcPr>
            <w:tcW w:w="2315" w:type="pct"/>
            <w:tcBorders>
              <w:top w:val="nil"/>
              <w:bottom w:val="nil"/>
            </w:tcBorders>
          </w:tcPr>
          <w:p w:rsidR="006E437C" w:rsidRPr="009C3013" w:rsidRDefault="006E437C" w:rsidP="00461364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Podatek od środków transportowych</w:t>
            </w:r>
          </w:p>
        </w:tc>
        <w:tc>
          <w:tcPr>
            <w:tcW w:w="685" w:type="pct"/>
            <w:tcBorders>
              <w:top w:val="nil"/>
              <w:bottom w:val="nil"/>
            </w:tcBorders>
          </w:tcPr>
          <w:p w:rsidR="006E437C" w:rsidRPr="009C3013" w:rsidRDefault="006E437C" w:rsidP="006E437C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198.411,49</w:t>
            </w:r>
          </w:p>
        </w:tc>
        <w:tc>
          <w:tcPr>
            <w:tcW w:w="685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6E437C" w:rsidRPr="009C3013" w:rsidRDefault="006E437C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214.424,35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6E437C" w:rsidRPr="009C3013" w:rsidRDefault="00104F23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76" w:type="pct"/>
            <w:tcBorders>
              <w:top w:val="nil"/>
              <w:left w:val="double" w:sz="4" w:space="0" w:color="auto"/>
              <w:bottom w:val="nil"/>
            </w:tcBorders>
          </w:tcPr>
          <w:p w:rsidR="006E437C" w:rsidRDefault="00714AE1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+8,07</w:t>
            </w:r>
          </w:p>
        </w:tc>
      </w:tr>
      <w:tr w:rsidR="006E437C" w:rsidRPr="009C3013" w:rsidTr="00714AE1">
        <w:trPr>
          <w:trHeight w:val="345"/>
        </w:trPr>
        <w:tc>
          <w:tcPr>
            <w:tcW w:w="2315" w:type="pct"/>
            <w:tcBorders>
              <w:top w:val="nil"/>
              <w:bottom w:val="nil"/>
            </w:tcBorders>
          </w:tcPr>
          <w:p w:rsidR="006E437C" w:rsidRPr="009C3013" w:rsidRDefault="006E437C" w:rsidP="00461364">
            <w:pPr>
              <w:numPr>
                <w:ilvl w:val="0"/>
                <w:numId w:val="32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Zaległość z podatków zniesionych  (Podatek od posiadania psów)</w:t>
            </w:r>
          </w:p>
        </w:tc>
        <w:tc>
          <w:tcPr>
            <w:tcW w:w="685" w:type="pct"/>
            <w:tcBorders>
              <w:top w:val="nil"/>
              <w:bottom w:val="nil"/>
            </w:tcBorders>
          </w:tcPr>
          <w:p w:rsidR="006E437C" w:rsidRPr="009C3013" w:rsidRDefault="006E437C" w:rsidP="006E437C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360,20</w:t>
            </w:r>
          </w:p>
        </w:tc>
        <w:tc>
          <w:tcPr>
            <w:tcW w:w="685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6E437C" w:rsidRPr="009C3013" w:rsidRDefault="006E437C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338,20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6E437C" w:rsidRPr="009C3013" w:rsidRDefault="00104F23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76" w:type="pct"/>
            <w:tcBorders>
              <w:top w:val="nil"/>
              <w:left w:val="double" w:sz="4" w:space="0" w:color="auto"/>
              <w:bottom w:val="nil"/>
            </w:tcBorders>
          </w:tcPr>
          <w:p w:rsidR="006E437C" w:rsidRDefault="00714AE1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-6,11</w:t>
            </w:r>
          </w:p>
        </w:tc>
      </w:tr>
      <w:tr w:rsidR="006E437C" w:rsidRPr="009C3013" w:rsidTr="00714AE1">
        <w:trPr>
          <w:trHeight w:val="480"/>
        </w:trPr>
        <w:tc>
          <w:tcPr>
            <w:tcW w:w="2315" w:type="pct"/>
            <w:tcBorders>
              <w:top w:val="nil"/>
              <w:bottom w:val="nil"/>
            </w:tcBorders>
          </w:tcPr>
          <w:p w:rsidR="006E437C" w:rsidRPr="009C3013" w:rsidRDefault="006E437C" w:rsidP="00461364">
            <w:pPr>
              <w:numPr>
                <w:ilvl w:val="0"/>
                <w:numId w:val="32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Wpływy z opłat za zarząd, użytkowanie i użytkowanie wieczyste nieruchomości</w:t>
            </w:r>
          </w:p>
        </w:tc>
        <w:tc>
          <w:tcPr>
            <w:tcW w:w="685" w:type="pct"/>
            <w:tcBorders>
              <w:top w:val="nil"/>
              <w:bottom w:val="nil"/>
            </w:tcBorders>
          </w:tcPr>
          <w:p w:rsidR="006E437C" w:rsidRPr="009C3013" w:rsidRDefault="006E437C" w:rsidP="006E437C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16.554,24</w:t>
            </w:r>
          </w:p>
        </w:tc>
        <w:tc>
          <w:tcPr>
            <w:tcW w:w="685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6E437C" w:rsidRPr="009C3013" w:rsidRDefault="006E437C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21.537,69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6E437C" w:rsidRPr="009C3013" w:rsidRDefault="006E437C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3.301,98</w:t>
            </w:r>
          </w:p>
        </w:tc>
        <w:tc>
          <w:tcPr>
            <w:tcW w:w="676" w:type="pct"/>
            <w:tcBorders>
              <w:top w:val="nil"/>
              <w:left w:val="double" w:sz="4" w:space="0" w:color="auto"/>
              <w:bottom w:val="nil"/>
            </w:tcBorders>
          </w:tcPr>
          <w:p w:rsidR="006E437C" w:rsidRDefault="00714AE1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+30,10</w:t>
            </w:r>
          </w:p>
        </w:tc>
      </w:tr>
      <w:tr w:rsidR="006E437C" w:rsidRPr="009C3013" w:rsidTr="00714AE1">
        <w:trPr>
          <w:trHeight w:val="600"/>
        </w:trPr>
        <w:tc>
          <w:tcPr>
            <w:tcW w:w="2315" w:type="pct"/>
            <w:tcBorders>
              <w:top w:val="nil"/>
              <w:bottom w:val="nil"/>
            </w:tcBorders>
          </w:tcPr>
          <w:p w:rsidR="006E437C" w:rsidRPr="009C3013" w:rsidRDefault="006E437C" w:rsidP="00461364">
            <w:pPr>
              <w:numPr>
                <w:ilvl w:val="0"/>
                <w:numId w:val="32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Wpływy z tytułu przekształcenia prawa użytkowania wieczystego w prawo własności</w:t>
            </w:r>
          </w:p>
        </w:tc>
        <w:tc>
          <w:tcPr>
            <w:tcW w:w="685" w:type="pct"/>
            <w:tcBorders>
              <w:top w:val="nil"/>
              <w:bottom w:val="nil"/>
            </w:tcBorders>
          </w:tcPr>
          <w:p w:rsidR="006E437C" w:rsidRPr="009C3013" w:rsidRDefault="006E437C" w:rsidP="006E437C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560,74</w:t>
            </w:r>
          </w:p>
        </w:tc>
        <w:tc>
          <w:tcPr>
            <w:tcW w:w="685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6E437C" w:rsidRPr="009C3013" w:rsidRDefault="006E437C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521,33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6E437C" w:rsidRPr="009C3013" w:rsidRDefault="006E437C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11.088,40</w:t>
            </w:r>
          </w:p>
        </w:tc>
        <w:tc>
          <w:tcPr>
            <w:tcW w:w="676" w:type="pct"/>
            <w:tcBorders>
              <w:top w:val="nil"/>
              <w:left w:val="double" w:sz="4" w:space="0" w:color="auto"/>
              <w:bottom w:val="nil"/>
            </w:tcBorders>
          </w:tcPr>
          <w:p w:rsidR="006E437C" w:rsidRDefault="00714AE1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-7,03</w:t>
            </w:r>
          </w:p>
        </w:tc>
      </w:tr>
      <w:tr w:rsidR="006E437C" w:rsidRPr="009C3013" w:rsidTr="00714AE1">
        <w:trPr>
          <w:trHeight w:val="345"/>
        </w:trPr>
        <w:tc>
          <w:tcPr>
            <w:tcW w:w="2315" w:type="pct"/>
            <w:tcBorders>
              <w:top w:val="nil"/>
              <w:bottom w:val="nil"/>
            </w:tcBorders>
          </w:tcPr>
          <w:p w:rsidR="006E437C" w:rsidRPr="009C3013" w:rsidRDefault="006E437C" w:rsidP="00461364">
            <w:pPr>
              <w:numPr>
                <w:ilvl w:val="0"/>
                <w:numId w:val="32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Wpłaty z tytułu odpłatnego nabycia prawa własności nieruchomości oraz prawa użytkowania wieczystego nieruchomości</w:t>
            </w:r>
          </w:p>
        </w:tc>
        <w:tc>
          <w:tcPr>
            <w:tcW w:w="685" w:type="pct"/>
            <w:tcBorders>
              <w:top w:val="nil"/>
              <w:bottom w:val="nil"/>
            </w:tcBorders>
          </w:tcPr>
          <w:p w:rsidR="006E437C" w:rsidRPr="009C3013" w:rsidRDefault="006E437C" w:rsidP="006E437C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14.598,73</w:t>
            </w:r>
          </w:p>
        </w:tc>
        <w:tc>
          <w:tcPr>
            <w:tcW w:w="685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6E437C" w:rsidRPr="009C3013" w:rsidRDefault="006E437C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13.434,62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6E437C" w:rsidRPr="009C3013" w:rsidRDefault="006E437C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49.926,10</w:t>
            </w:r>
          </w:p>
        </w:tc>
        <w:tc>
          <w:tcPr>
            <w:tcW w:w="676" w:type="pct"/>
            <w:tcBorders>
              <w:top w:val="nil"/>
              <w:left w:val="double" w:sz="4" w:space="0" w:color="auto"/>
              <w:bottom w:val="nil"/>
            </w:tcBorders>
          </w:tcPr>
          <w:p w:rsidR="006E437C" w:rsidRDefault="00714AE1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-9,83</w:t>
            </w:r>
          </w:p>
        </w:tc>
      </w:tr>
      <w:tr w:rsidR="006E437C" w:rsidRPr="009C3013" w:rsidTr="00714AE1">
        <w:trPr>
          <w:trHeight w:val="345"/>
        </w:trPr>
        <w:tc>
          <w:tcPr>
            <w:tcW w:w="2315" w:type="pct"/>
            <w:tcBorders>
              <w:top w:val="nil"/>
              <w:bottom w:val="nil"/>
            </w:tcBorders>
          </w:tcPr>
          <w:p w:rsidR="006E437C" w:rsidRPr="009C3013" w:rsidRDefault="006E437C" w:rsidP="00461364">
            <w:pPr>
              <w:numPr>
                <w:ilvl w:val="0"/>
                <w:numId w:val="32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 xml:space="preserve">Grzywny, mandaty i inne kary pieniężne od </w:t>
            </w:r>
            <w:r>
              <w:rPr>
                <w:rFonts w:ascii="Arial" w:hAnsi="Arial" w:cs="Arial"/>
                <w:sz w:val="20"/>
                <w:szCs w:val="20"/>
              </w:rPr>
              <w:t>osób fizycznych</w:t>
            </w:r>
          </w:p>
        </w:tc>
        <w:tc>
          <w:tcPr>
            <w:tcW w:w="685" w:type="pct"/>
            <w:tcBorders>
              <w:top w:val="nil"/>
              <w:bottom w:val="nil"/>
            </w:tcBorders>
          </w:tcPr>
          <w:p w:rsidR="006E437C" w:rsidRDefault="006E437C" w:rsidP="006E437C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8.658,60</w:t>
            </w:r>
          </w:p>
        </w:tc>
        <w:tc>
          <w:tcPr>
            <w:tcW w:w="685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6E437C" w:rsidRDefault="006E437C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8.558,60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6E437C" w:rsidRPr="009C3013" w:rsidRDefault="006E437C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76" w:type="pct"/>
            <w:tcBorders>
              <w:top w:val="nil"/>
              <w:left w:val="double" w:sz="4" w:space="0" w:color="auto"/>
              <w:bottom w:val="nil"/>
            </w:tcBorders>
          </w:tcPr>
          <w:p w:rsidR="006E437C" w:rsidRDefault="00714AE1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-1,15</w:t>
            </w:r>
          </w:p>
        </w:tc>
      </w:tr>
      <w:tr w:rsidR="006E437C" w:rsidRPr="009C3013" w:rsidTr="00714AE1">
        <w:trPr>
          <w:trHeight w:val="345"/>
        </w:trPr>
        <w:tc>
          <w:tcPr>
            <w:tcW w:w="2315" w:type="pct"/>
            <w:tcBorders>
              <w:top w:val="nil"/>
              <w:bottom w:val="nil"/>
            </w:tcBorders>
          </w:tcPr>
          <w:p w:rsidR="006E437C" w:rsidRPr="009C3013" w:rsidRDefault="006E437C" w:rsidP="00461364">
            <w:pPr>
              <w:numPr>
                <w:ilvl w:val="0"/>
                <w:numId w:val="32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Należności z tytułu opłaty planistycznej</w:t>
            </w:r>
          </w:p>
        </w:tc>
        <w:tc>
          <w:tcPr>
            <w:tcW w:w="685" w:type="pct"/>
            <w:tcBorders>
              <w:top w:val="nil"/>
              <w:bottom w:val="nil"/>
            </w:tcBorders>
          </w:tcPr>
          <w:p w:rsidR="006E437C" w:rsidRDefault="006E437C" w:rsidP="006E437C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154.844,00</w:t>
            </w:r>
          </w:p>
        </w:tc>
        <w:tc>
          <w:tcPr>
            <w:tcW w:w="685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6E437C" w:rsidRDefault="006E437C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152.221,60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6E437C" w:rsidRDefault="009E6C23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3.299,80</w:t>
            </w:r>
          </w:p>
        </w:tc>
        <w:tc>
          <w:tcPr>
            <w:tcW w:w="676" w:type="pct"/>
            <w:tcBorders>
              <w:top w:val="nil"/>
              <w:left w:val="double" w:sz="4" w:space="0" w:color="auto"/>
              <w:bottom w:val="nil"/>
            </w:tcBorders>
          </w:tcPr>
          <w:p w:rsidR="006E437C" w:rsidRDefault="00714AE1" w:rsidP="00461364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-1,69</w:t>
            </w:r>
          </w:p>
        </w:tc>
      </w:tr>
      <w:tr w:rsidR="006E437C" w:rsidRPr="009C3013" w:rsidTr="00714AE1">
        <w:tc>
          <w:tcPr>
            <w:tcW w:w="2315" w:type="pct"/>
            <w:tcBorders>
              <w:top w:val="single" w:sz="4" w:space="0" w:color="auto"/>
              <w:bottom w:val="single" w:sz="4" w:space="0" w:color="auto"/>
            </w:tcBorders>
          </w:tcPr>
          <w:p w:rsidR="006E437C" w:rsidRPr="009C3013" w:rsidRDefault="006E437C" w:rsidP="00461364">
            <w:pPr>
              <w:pStyle w:val="Nagwek7"/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sz w:val="20"/>
                <w:szCs w:val="20"/>
              </w:rPr>
              <w:t>II.  Urzędy skarbowe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437C" w:rsidRPr="009C3013" w:rsidRDefault="006E437C" w:rsidP="006E437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62.644,37</w:t>
            </w:r>
          </w:p>
        </w:tc>
        <w:tc>
          <w:tcPr>
            <w:tcW w:w="6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37C" w:rsidRPr="009C3013" w:rsidRDefault="00104F23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61.954,73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6E437C" w:rsidRPr="009C3013" w:rsidRDefault="00104F23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7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6E437C" w:rsidRPr="009C3013" w:rsidRDefault="00714AE1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-1,10</w:t>
            </w:r>
          </w:p>
        </w:tc>
      </w:tr>
      <w:tr w:rsidR="006E437C" w:rsidRPr="009C3013" w:rsidTr="00714AE1">
        <w:tc>
          <w:tcPr>
            <w:tcW w:w="2315" w:type="pct"/>
            <w:tcBorders>
              <w:top w:val="single" w:sz="4" w:space="0" w:color="auto"/>
              <w:bottom w:val="single" w:sz="4" w:space="0" w:color="auto"/>
            </w:tcBorders>
          </w:tcPr>
          <w:p w:rsidR="006E437C" w:rsidRPr="009C3013" w:rsidRDefault="006E437C" w:rsidP="00461364">
            <w:pPr>
              <w:pStyle w:val="Nagwek7"/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sz w:val="20"/>
                <w:szCs w:val="20"/>
              </w:rPr>
              <w:t xml:space="preserve">III.   Dzierżawa składników majątkowych 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6E437C" w:rsidRPr="009C3013" w:rsidRDefault="006E437C" w:rsidP="006E437C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13.685,66</w:t>
            </w:r>
          </w:p>
        </w:tc>
        <w:tc>
          <w:tcPr>
            <w:tcW w:w="6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E437C" w:rsidRPr="009C3013" w:rsidRDefault="00104F23" w:rsidP="00461364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4.747,72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E437C" w:rsidRPr="009C3013" w:rsidRDefault="00104F23" w:rsidP="00461364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155,56</w:t>
            </w:r>
          </w:p>
        </w:tc>
        <w:tc>
          <w:tcPr>
            <w:tcW w:w="67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6E437C" w:rsidRDefault="00714AE1" w:rsidP="00461364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-65,31</w:t>
            </w:r>
          </w:p>
        </w:tc>
      </w:tr>
      <w:tr w:rsidR="006E437C" w:rsidRPr="009C3013" w:rsidTr="00714AE1">
        <w:tc>
          <w:tcPr>
            <w:tcW w:w="2315" w:type="pct"/>
            <w:tcBorders>
              <w:top w:val="single" w:sz="4" w:space="0" w:color="auto"/>
              <w:bottom w:val="single" w:sz="4" w:space="0" w:color="auto"/>
            </w:tcBorders>
          </w:tcPr>
          <w:p w:rsidR="006E437C" w:rsidRPr="003440E5" w:rsidRDefault="006E437C" w:rsidP="00461364">
            <w:pPr>
              <w:pStyle w:val="Nagwek7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E37189">
              <w:rPr>
                <w:b/>
                <w:sz w:val="20"/>
                <w:szCs w:val="20"/>
              </w:rPr>
              <w:t>IV</w:t>
            </w:r>
            <w:r w:rsidRPr="00710E73">
              <w:rPr>
                <w:rFonts w:ascii="Arial" w:hAnsi="Arial" w:cs="Arial"/>
                <w:b/>
                <w:sz w:val="20"/>
                <w:szCs w:val="20"/>
              </w:rPr>
              <w:t>. Wpływy z usług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37C" w:rsidRPr="009C3013" w:rsidRDefault="006E437C" w:rsidP="006E437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2.032,80</w:t>
            </w:r>
          </w:p>
        </w:tc>
        <w:tc>
          <w:tcPr>
            <w:tcW w:w="6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7C" w:rsidRPr="009C3013" w:rsidRDefault="00104F23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2.261,75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E437C" w:rsidRPr="009C3013" w:rsidRDefault="00104F23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135,99</w:t>
            </w:r>
          </w:p>
        </w:tc>
        <w:tc>
          <w:tcPr>
            <w:tcW w:w="67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6E437C" w:rsidRDefault="00714AE1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+11,26</w:t>
            </w:r>
          </w:p>
        </w:tc>
      </w:tr>
      <w:tr w:rsidR="006E437C" w:rsidRPr="009C3013" w:rsidTr="00714AE1">
        <w:trPr>
          <w:trHeight w:val="594"/>
        </w:trPr>
        <w:tc>
          <w:tcPr>
            <w:tcW w:w="2315" w:type="pct"/>
            <w:tcBorders>
              <w:top w:val="single" w:sz="4" w:space="0" w:color="auto"/>
              <w:bottom w:val="single" w:sz="4" w:space="0" w:color="auto"/>
            </w:tcBorders>
          </w:tcPr>
          <w:p w:rsidR="006E437C" w:rsidRPr="00E37189" w:rsidRDefault="006E437C" w:rsidP="00461364">
            <w:pPr>
              <w:pStyle w:val="Nagwek7"/>
              <w:spacing w:before="120" w:after="0"/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 w:rsidRPr="00E37189">
              <w:rPr>
                <w:b/>
                <w:sz w:val="20"/>
                <w:szCs w:val="20"/>
              </w:rPr>
              <w:t xml:space="preserve">V. </w:t>
            </w:r>
            <w:r w:rsidRPr="00710E73">
              <w:rPr>
                <w:rFonts w:ascii="Arial" w:hAnsi="Arial" w:cs="Arial"/>
                <w:b/>
                <w:sz w:val="20"/>
                <w:szCs w:val="20"/>
              </w:rPr>
              <w:t xml:space="preserve">Wpływy z różnych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opłat oraz wpływów z opłat </w:t>
            </w:r>
            <w:r w:rsidRPr="00710E73">
              <w:rPr>
                <w:rFonts w:ascii="Arial" w:hAnsi="Arial" w:cs="Arial"/>
                <w:b/>
                <w:sz w:val="20"/>
                <w:szCs w:val="20"/>
              </w:rPr>
              <w:t>za gospodarcze korzystanie ze środowiska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37C" w:rsidRPr="009C3013" w:rsidRDefault="006E437C" w:rsidP="00104F23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28.778</w:t>
            </w:r>
            <w:r w:rsidR="00104F23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6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7C" w:rsidRPr="009C3013" w:rsidRDefault="00104F23" w:rsidP="006E437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28.778,81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E437C" w:rsidRPr="009C3013" w:rsidRDefault="00104F23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7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6E437C" w:rsidRPr="009C3013" w:rsidRDefault="00714AE1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6E437C" w:rsidRPr="009C3013" w:rsidTr="00714AE1">
        <w:tc>
          <w:tcPr>
            <w:tcW w:w="2315" w:type="pct"/>
            <w:tcBorders>
              <w:top w:val="single" w:sz="4" w:space="0" w:color="auto"/>
              <w:bottom w:val="single" w:sz="4" w:space="0" w:color="auto"/>
            </w:tcBorders>
          </w:tcPr>
          <w:p w:rsidR="006E437C" w:rsidRPr="009C3013" w:rsidRDefault="006E437C" w:rsidP="00461364">
            <w:pPr>
              <w:pStyle w:val="Nagwek7"/>
              <w:numPr>
                <w:ilvl w:val="0"/>
                <w:numId w:val="0"/>
              </w:num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sz w:val="20"/>
                <w:szCs w:val="20"/>
              </w:rPr>
              <w:t>VI.   Zaliczki alimentacyjne GOPS-u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6E437C" w:rsidRPr="009C3013" w:rsidRDefault="006E437C" w:rsidP="006E437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1.726.652,32</w:t>
            </w:r>
          </w:p>
        </w:tc>
        <w:tc>
          <w:tcPr>
            <w:tcW w:w="6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E437C" w:rsidRPr="009C3013" w:rsidRDefault="00104F23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1.983.405,75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E437C" w:rsidRPr="009C3013" w:rsidRDefault="00104F23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7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6E437C" w:rsidRDefault="00714AE1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+14,87</w:t>
            </w:r>
          </w:p>
        </w:tc>
      </w:tr>
      <w:tr w:rsidR="006E437C" w:rsidRPr="009C3013" w:rsidTr="00714AE1">
        <w:tc>
          <w:tcPr>
            <w:tcW w:w="2315" w:type="pct"/>
            <w:tcBorders>
              <w:top w:val="single" w:sz="4" w:space="0" w:color="auto"/>
              <w:bottom w:val="single" w:sz="4" w:space="0" w:color="auto"/>
            </w:tcBorders>
          </w:tcPr>
          <w:p w:rsidR="006E437C" w:rsidRPr="009C3013" w:rsidRDefault="006E437C" w:rsidP="00461364">
            <w:pPr>
              <w:pStyle w:val="Nagwek7"/>
              <w:numPr>
                <w:ilvl w:val="0"/>
                <w:numId w:val="0"/>
              </w:num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VII.  Wpływy ze zwrotów dotacji oraz płatności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6E437C" w:rsidRDefault="006E437C" w:rsidP="006E437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E437C" w:rsidRDefault="00104F23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14.036,62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E437C" w:rsidRDefault="00104F23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21.768,63</w:t>
            </w:r>
          </w:p>
        </w:tc>
        <w:tc>
          <w:tcPr>
            <w:tcW w:w="67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6E437C" w:rsidRDefault="00714AE1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6E437C" w:rsidRPr="009C3013" w:rsidTr="00714AE1">
        <w:tc>
          <w:tcPr>
            <w:tcW w:w="2315" w:type="pct"/>
            <w:tcBorders>
              <w:top w:val="single" w:sz="4" w:space="0" w:color="auto"/>
              <w:bottom w:val="single" w:sz="4" w:space="0" w:color="auto"/>
            </w:tcBorders>
          </w:tcPr>
          <w:p w:rsidR="006E437C" w:rsidRDefault="006E437C" w:rsidP="00461364">
            <w:pPr>
              <w:pStyle w:val="Nagwek7"/>
              <w:numPr>
                <w:ilvl w:val="0"/>
                <w:numId w:val="0"/>
              </w:num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VIII.  Wpływy z innych lokalnych opłat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6E437C" w:rsidRDefault="006E437C" w:rsidP="006E437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72.264,00</w:t>
            </w:r>
          </w:p>
        </w:tc>
        <w:tc>
          <w:tcPr>
            <w:tcW w:w="6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E437C" w:rsidRDefault="006E437C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196.612,59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E437C" w:rsidRDefault="00104F23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432,14</w:t>
            </w:r>
          </w:p>
        </w:tc>
        <w:tc>
          <w:tcPr>
            <w:tcW w:w="67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6E437C" w:rsidRDefault="00714AE1" w:rsidP="00714AE1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+272,08</w:t>
            </w:r>
          </w:p>
        </w:tc>
      </w:tr>
      <w:tr w:rsidR="006E437C" w:rsidRPr="009C3013" w:rsidTr="00714AE1">
        <w:tc>
          <w:tcPr>
            <w:tcW w:w="2315" w:type="pct"/>
            <w:tcBorders>
              <w:top w:val="single" w:sz="4" w:space="0" w:color="auto"/>
              <w:bottom w:val="single" w:sz="4" w:space="0" w:color="auto"/>
            </w:tcBorders>
          </w:tcPr>
          <w:p w:rsidR="006E437C" w:rsidRDefault="006E437C" w:rsidP="00BA1492">
            <w:pPr>
              <w:pStyle w:val="Nagwek7"/>
              <w:numPr>
                <w:ilvl w:val="0"/>
                <w:numId w:val="103"/>
              </w:numPr>
              <w:spacing w:before="120"/>
              <w:ind w:left="426" w:hanging="42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Wpływy z różnych dochodów i </w:t>
            </w:r>
            <w:r w:rsidR="00104F23">
              <w:rPr>
                <w:rFonts w:ascii="Arial" w:hAnsi="Arial" w:cs="Arial"/>
                <w:b/>
                <w:sz w:val="20"/>
                <w:szCs w:val="20"/>
              </w:rPr>
              <w:t>kar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6E437C" w:rsidRDefault="006E437C" w:rsidP="006E437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E437C" w:rsidRDefault="00104F23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36.455,44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E437C" w:rsidRDefault="00104F23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4.963,01</w:t>
            </w:r>
          </w:p>
        </w:tc>
        <w:tc>
          <w:tcPr>
            <w:tcW w:w="67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6E437C" w:rsidRDefault="00714AE1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6E437C" w:rsidRPr="009C3013" w:rsidTr="00714AE1">
        <w:tc>
          <w:tcPr>
            <w:tcW w:w="23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37C" w:rsidRPr="009C3013" w:rsidRDefault="006E437C" w:rsidP="00461364">
            <w:pPr>
              <w:pStyle w:val="Nagwek7"/>
              <w:numPr>
                <w:ilvl w:val="0"/>
                <w:numId w:val="0"/>
              </w:numPr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sz w:val="20"/>
                <w:szCs w:val="20"/>
              </w:rPr>
              <w:t>Razem należności wykazane w Rb – 27S (bez odsetek)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437C" w:rsidRPr="009C3013" w:rsidRDefault="006E437C" w:rsidP="006E437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4.243.302,87</w:t>
            </w:r>
          </w:p>
        </w:tc>
        <w:tc>
          <w:tcPr>
            <w:tcW w:w="6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7C" w:rsidRPr="009C3013" w:rsidRDefault="00104F23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4.715.278,51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E437C" w:rsidRPr="009C3013" w:rsidRDefault="009E6C23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103.516,91</w:t>
            </w:r>
          </w:p>
        </w:tc>
        <w:tc>
          <w:tcPr>
            <w:tcW w:w="67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6E437C" w:rsidRPr="009C3013" w:rsidRDefault="00C74BD5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</w:t>
            </w:r>
            <w:r w:rsidR="00714AE1">
              <w:rPr>
                <w:rFonts w:ascii="Arial" w:hAnsi="Arial" w:cs="Arial"/>
                <w:b/>
                <w:bCs/>
                <w:sz w:val="20"/>
                <w:szCs w:val="20"/>
              </w:rPr>
              <w:t>11,12</w:t>
            </w:r>
          </w:p>
        </w:tc>
      </w:tr>
      <w:tr w:rsidR="006E437C" w:rsidRPr="009C3013" w:rsidTr="00714AE1">
        <w:tc>
          <w:tcPr>
            <w:tcW w:w="2315" w:type="pct"/>
            <w:tcBorders>
              <w:top w:val="single" w:sz="4" w:space="0" w:color="auto"/>
              <w:bottom w:val="single" w:sz="4" w:space="0" w:color="auto"/>
            </w:tcBorders>
          </w:tcPr>
          <w:p w:rsidR="006E437C" w:rsidRPr="00F523DF" w:rsidRDefault="006E437C" w:rsidP="00461364">
            <w:pPr>
              <w:pStyle w:val="Nagwek7"/>
              <w:numPr>
                <w:ilvl w:val="0"/>
                <w:numId w:val="0"/>
              </w:numPr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  <w:r w:rsidRPr="00F523DF">
              <w:rPr>
                <w:b/>
                <w:sz w:val="20"/>
                <w:szCs w:val="20"/>
              </w:rPr>
              <w:t xml:space="preserve">. </w:t>
            </w:r>
            <w:r w:rsidRPr="00710E73">
              <w:rPr>
                <w:rFonts w:ascii="Arial" w:hAnsi="Arial" w:cs="Arial"/>
                <w:b/>
                <w:sz w:val="20"/>
                <w:szCs w:val="20"/>
              </w:rPr>
              <w:t>Należności ZAMK</w:t>
            </w:r>
            <w:r w:rsidRPr="00F523D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6E437C" w:rsidRPr="00F9217D" w:rsidRDefault="006E437C" w:rsidP="006E437C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2.233.541,36</w:t>
            </w:r>
          </w:p>
        </w:tc>
        <w:tc>
          <w:tcPr>
            <w:tcW w:w="6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E437C" w:rsidRPr="00F9217D" w:rsidRDefault="00F561F4" w:rsidP="00461364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2.415.690,65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E437C" w:rsidRPr="00F9217D" w:rsidRDefault="00F561F4" w:rsidP="00461364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4.367,64</w:t>
            </w:r>
          </w:p>
        </w:tc>
        <w:tc>
          <w:tcPr>
            <w:tcW w:w="67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6E437C" w:rsidRPr="00CA007F" w:rsidRDefault="00714AE1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+8,16</w:t>
            </w:r>
          </w:p>
        </w:tc>
      </w:tr>
      <w:tr w:rsidR="006E437C" w:rsidRPr="009C3013" w:rsidTr="00714AE1">
        <w:tc>
          <w:tcPr>
            <w:tcW w:w="2315" w:type="pct"/>
            <w:tcBorders>
              <w:top w:val="single" w:sz="4" w:space="0" w:color="auto"/>
              <w:bottom w:val="single" w:sz="4" w:space="0" w:color="auto"/>
            </w:tcBorders>
          </w:tcPr>
          <w:p w:rsidR="006E437C" w:rsidRDefault="006E437C" w:rsidP="00461364">
            <w:pPr>
              <w:pStyle w:val="Nagwek7"/>
              <w:numPr>
                <w:ilvl w:val="0"/>
                <w:numId w:val="0"/>
              </w:numPr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XI. Rozliczenie dochodów budżetowych za gr</w:t>
            </w:r>
            <w:r w:rsidR="00104F23">
              <w:rPr>
                <w:rFonts w:ascii="Arial" w:hAnsi="Arial" w:cs="Arial"/>
                <w:b/>
                <w:sz w:val="20"/>
                <w:szCs w:val="20"/>
              </w:rPr>
              <w:t>udzień otrzymane w styczniu 2015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r.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(saldo konta 222)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437C" w:rsidRPr="009C3013" w:rsidRDefault="00F561F4" w:rsidP="006E437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37C" w:rsidRPr="009C3013" w:rsidRDefault="00F561F4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6E437C" w:rsidRDefault="00F561F4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736,88</w:t>
            </w:r>
          </w:p>
        </w:tc>
        <w:tc>
          <w:tcPr>
            <w:tcW w:w="67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bottom"/>
          </w:tcPr>
          <w:p w:rsidR="006E437C" w:rsidRPr="009C3013" w:rsidRDefault="00714AE1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6E437C" w:rsidRPr="009C3013" w:rsidTr="00714AE1">
        <w:tc>
          <w:tcPr>
            <w:tcW w:w="2315" w:type="pct"/>
            <w:tcBorders>
              <w:top w:val="single" w:sz="4" w:space="0" w:color="auto"/>
              <w:bottom w:val="single" w:sz="4" w:space="0" w:color="auto"/>
            </w:tcBorders>
          </w:tcPr>
          <w:p w:rsidR="006E437C" w:rsidRDefault="006E437C" w:rsidP="00CA5D8E">
            <w:pPr>
              <w:pStyle w:val="Nagwek7"/>
              <w:numPr>
                <w:ilvl w:val="0"/>
                <w:numId w:val="0"/>
              </w:numPr>
              <w:spacing w:before="120" w:after="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XII. </w:t>
            </w:r>
            <w:r w:rsidR="00CA5D8E">
              <w:rPr>
                <w:rFonts w:ascii="Arial" w:hAnsi="Arial" w:cs="Arial"/>
                <w:b/>
                <w:sz w:val="20"/>
                <w:szCs w:val="20"/>
              </w:rPr>
              <w:t>Należności z tytułu udziałów w podatkach otrzymane z budżetu państwa w 2015 roku dotyczące XII/2014 minus należności długoterminowe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E437C" w:rsidRDefault="00F561F4" w:rsidP="006E437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8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37C" w:rsidRDefault="00F561F4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6E437C" w:rsidRDefault="00CA5D8E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159.818,09</w:t>
            </w:r>
          </w:p>
        </w:tc>
        <w:tc>
          <w:tcPr>
            <w:tcW w:w="67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bottom"/>
          </w:tcPr>
          <w:p w:rsidR="006E437C" w:rsidRPr="009C3013" w:rsidRDefault="00714AE1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6E437C" w:rsidRPr="009C3013" w:rsidTr="00714AE1">
        <w:tc>
          <w:tcPr>
            <w:tcW w:w="2315" w:type="pct"/>
            <w:tcBorders>
              <w:top w:val="single" w:sz="4" w:space="0" w:color="auto"/>
              <w:bottom w:val="double" w:sz="4" w:space="0" w:color="auto"/>
            </w:tcBorders>
          </w:tcPr>
          <w:p w:rsidR="006E437C" w:rsidRPr="009C3013" w:rsidRDefault="006E437C" w:rsidP="0046136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bCs/>
                <w:sz w:val="20"/>
                <w:szCs w:val="20"/>
              </w:rPr>
              <w:t>OGÓŁEM NALEŻNOŚCI WYMAGALNE I POZOSTAŁE WYKAZANE W SPRAWOZDANIU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9C3013">
              <w:rPr>
                <w:rFonts w:ascii="Arial" w:hAnsi="Arial" w:cs="Arial"/>
                <w:b/>
                <w:bCs/>
                <w:sz w:val="20"/>
                <w:szCs w:val="20"/>
              </w:rPr>
              <w:t>Rb</w:t>
            </w:r>
            <w:r w:rsidRPr="00F55F9A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9C30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 </w:t>
            </w:r>
          </w:p>
          <w:p w:rsidR="006E437C" w:rsidRPr="00F55F9A" w:rsidRDefault="006E437C" w:rsidP="0046136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5F9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(Razem I+II+III+IV+V+VI+VII+VIII+IX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+X+XI+XII</w:t>
            </w:r>
            <w:r w:rsidRPr="00F55F9A">
              <w:rPr>
                <w:rFonts w:ascii="Arial" w:hAnsi="Arial" w:cs="Arial"/>
                <w:b/>
                <w:bCs/>
                <w:sz w:val="20"/>
                <w:szCs w:val="20"/>
              </w:rPr>
              <w:t>):</w:t>
            </w:r>
          </w:p>
        </w:tc>
        <w:tc>
          <w:tcPr>
            <w:tcW w:w="68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E437C" w:rsidRPr="009C3013" w:rsidRDefault="006E437C" w:rsidP="006E437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6.476.844,23</w:t>
            </w:r>
          </w:p>
        </w:tc>
        <w:tc>
          <w:tcPr>
            <w:tcW w:w="68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437C" w:rsidRPr="009C3013" w:rsidRDefault="00F561F4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7.130.969,16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6E437C" w:rsidRPr="009C3013" w:rsidRDefault="00CA5D8E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268.439,52</w:t>
            </w:r>
          </w:p>
        </w:tc>
        <w:tc>
          <w:tcPr>
            <w:tcW w:w="676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bottom"/>
          </w:tcPr>
          <w:p w:rsidR="006E437C" w:rsidRPr="009C3013" w:rsidRDefault="00714AE1" w:rsidP="00461364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+10,10</w:t>
            </w:r>
          </w:p>
        </w:tc>
      </w:tr>
    </w:tbl>
    <w:p w:rsidR="00714AE1" w:rsidRDefault="00714AE1" w:rsidP="001A31E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1A31E8" w:rsidRPr="00A575CA" w:rsidRDefault="001A31E8" w:rsidP="001A31E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575CA">
        <w:rPr>
          <w:rFonts w:ascii="Arial" w:hAnsi="Arial" w:cs="Arial"/>
          <w:b/>
          <w:bCs/>
          <w:sz w:val="22"/>
          <w:szCs w:val="22"/>
        </w:rPr>
        <w:t>2. Stan środków pieniężnych na dzień 3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A575CA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sz w:val="22"/>
          <w:szCs w:val="22"/>
        </w:rPr>
        <w:t>12</w:t>
      </w:r>
      <w:r w:rsidRPr="00A575CA">
        <w:rPr>
          <w:rFonts w:ascii="Arial" w:hAnsi="Arial" w:cs="Arial"/>
          <w:b/>
          <w:bCs/>
          <w:sz w:val="22"/>
          <w:szCs w:val="22"/>
        </w:rPr>
        <w:t>.20</w:t>
      </w:r>
      <w:r w:rsidR="006E437C">
        <w:rPr>
          <w:rFonts w:ascii="Arial" w:hAnsi="Arial" w:cs="Arial"/>
          <w:b/>
          <w:bCs/>
          <w:sz w:val="22"/>
          <w:szCs w:val="22"/>
        </w:rPr>
        <w:t>14</w:t>
      </w:r>
      <w:r w:rsidRPr="00A575CA">
        <w:rPr>
          <w:rFonts w:ascii="Arial" w:hAnsi="Arial" w:cs="Arial"/>
          <w:b/>
          <w:bCs/>
          <w:sz w:val="22"/>
          <w:szCs w:val="22"/>
        </w:rPr>
        <w:t xml:space="preserve"> r. 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340"/>
      </w:tblGrid>
      <w:tr w:rsidR="001A31E8" w:rsidRPr="009C3013" w:rsidTr="00461364">
        <w:tc>
          <w:tcPr>
            <w:tcW w:w="7128" w:type="dxa"/>
          </w:tcPr>
          <w:p w:rsidR="001A31E8" w:rsidRDefault="001A31E8" w:rsidP="0046136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A31E8" w:rsidRPr="007F7E0B" w:rsidRDefault="001A31E8" w:rsidP="00461364">
            <w:pPr>
              <w:pStyle w:val="Akapitzlist"/>
              <w:numPr>
                <w:ilvl w:val="3"/>
                <w:numId w:val="2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7E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Depozyty na żądanie </w:t>
            </w:r>
          </w:p>
          <w:p w:rsidR="006E437C" w:rsidRPr="006E437C" w:rsidRDefault="001A31E8" w:rsidP="00461364">
            <w:pPr>
              <w:pStyle w:val="Akapitzlist"/>
              <w:numPr>
                <w:ilvl w:val="1"/>
                <w:numId w:val="6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437C">
              <w:rPr>
                <w:rFonts w:ascii="Arial" w:hAnsi="Arial" w:cs="Arial"/>
                <w:bCs/>
                <w:sz w:val="20"/>
                <w:szCs w:val="20"/>
              </w:rPr>
              <w:t xml:space="preserve">Stan środków na rachunkach bankowych </w:t>
            </w:r>
          </w:p>
          <w:p w:rsidR="001A31E8" w:rsidRPr="006E437C" w:rsidRDefault="001A31E8" w:rsidP="00461364">
            <w:pPr>
              <w:pStyle w:val="Akapitzlist"/>
              <w:numPr>
                <w:ilvl w:val="1"/>
                <w:numId w:val="6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437C">
              <w:rPr>
                <w:rFonts w:ascii="Arial" w:hAnsi="Arial" w:cs="Arial"/>
                <w:bCs/>
                <w:sz w:val="20"/>
                <w:szCs w:val="20"/>
              </w:rPr>
              <w:t>Zakładu Budżetowego</w:t>
            </w:r>
            <w:r w:rsidRPr="006E43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A31E8" w:rsidRPr="00710E73" w:rsidRDefault="001A31E8" w:rsidP="00461364">
            <w:pPr>
              <w:pStyle w:val="Akapitzlist"/>
              <w:numPr>
                <w:ilvl w:val="1"/>
                <w:numId w:val="6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10E73">
              <w:rPr>
                <w:rFonts w:ascii="Arial" w:hAnsi="Arial" w:cs="Arial"/>
                <w:bCs/>
                <w:sz w:val="20"/>
                <w:szCs w:val="20"/>
              </w:rPr>
              <w:t>Jednostki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budż</w:t>
            </w:r>
            <w:r w:rsidRPr="00710E73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710E73">
              <w:rPr>
                <w:rFonts w:ascii="Arial" w:hAnsi="Arial" w:cs="Arial"/>
                <w:bCs/>
                <w:sz w:val="20"/>
                <w:szCs w:val="20"/>
              </w:rPr>
              <w:t>owej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- GOPS</w:t>
            </w:r>
          </w:p>
        </w:tc>
        <w:tc>
          <w:tcPr>
            <w:tcW w:w="2340" w:type="dxa"/>
          </w:tcPr>
          <w:p w:rsidR="001A31E8" w:rsidRDefault="001A31E8" w:rsidP="0046136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E437C" w:rsidRDefault="00CA5D8E" w:rsidP="0046136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4.433.208,84</w:t>
            </w:r>
          </w:p>
          <w:p w:rsidR="00CA5D8E" w:rsidRDefault="00CA5D8E" w:rsidP="0046136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A5D8E" w:rsidRDefault="00CA5D8E" w:rsidP="0046136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4.431.088,62</w:t>
            </w:r>
          </w:p>
          <w:p w:rsidR="00CA5D8E" w:rsidRDefault="00CA5D8E" w:rsidP="0046136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A5D8E" w:rsidRDefault="00CA5D8E" w:rsidP="0046136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1.383,34</w:t>
            </w:r>
          </w:p>
          <w:p w:rsidR="00CA5D8E" w:rsidRDefault="00CA5D8E" w:rsidP="0046136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A5D8E" w:rsidRPr="00CA5D8E" w:rsidRDefault="00CA5D8E" w:rsidP="00461364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736,88</w:t>
            </w:r>
          </w:p>
        </w:tc>
      </w:tr>
    </w:tbl>
    <w:p w:rsidR="00714AE1" w:rsidRDefault="00714AE1" w:rsidP="001A31E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A31E8" w:rsidRDefault="001A31E8" w:rsidP="001A31E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 Pożyczki długoterminowe</w:t>
      </w:r>
    </w:p>
    <w:p w:rsidR="001A31E8" w:rsidRPr="00D921DD" w:rsidRDefault="001A31E8" w:rsidP="001A31E8">
      <w:pPr>
        <w:numPr>
          <w:ilvl w:val="0"/>
          <w:numId w:val="33"/>
        </w:numPr>
        <w:tabs>
          <w:tab w:val="clear" w:pos="2880"/>
          <w:tab w:val="num" w:pos="720"/>
          <w:tab w:val="right" w:pos="7380"/>
        </w:tabs>
        <w:spacing w:line="360" w:lineRule="auto"/>
        <w:ind w:left="720" w:hanging="540"/>
        <w:jc w:val="both"/>
        <w:rPr>
          <w:rFonts w:ascii="Arial" w:hAnsi="Arial" w:cs="Arial"/>
          <w:b/>
          <w:bCs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>Należności długoterminowe z tytułu sprzedaży ratalnej</w:t>
      </w:r>
      <w:r>
        <w:rPr>
          <w:rFonts w:ascii="Arial" w:hAnsi="Arial" w:cs="Arial"/>
          <w:b/>
          <w:sz w:val="20"/>
          <w:szCs w:val="20"/>
        </w:rPr>
        <w:tab/>
      </w:r>
      <w:r w:rsidR="00CA5D8E">
        <w:rPr>
          <w:rFonts w:ascii="Arial" w:hAnsi="Arial" w:cs="Arial"/>
          <w:b/>
          <w:sz w:val="20"/>
          <w:szCs w:val="20"/>
        </w:rPr>
        <w:t>61.014,50</w:t>
      </w:r>
      <w:r>
        <w:rPr>
          <w:rFonts w:ascii="Arial" w:hAnsi="Arial" w:cs="Arial"/>
          <w:b/>
          <w:sz w:val="20"/>
          <w:szCs w:val="20"/>
        </w:rPr>
        <w:t xml:space="preserve"> zł</w:t>
      </w:r>
    </w:p>
    <w:p w:rsidR="001A31E8" w:rsidRPr="009C3013" w:rsidRDefault="001A31E8" w:rsidP="001A31E8">
      <w:pPr>
        <w:spacing w:line="360" w:lineRule="auto"/>
        <w:ind w:left="180"/>
        <w:rPr>
          <w:rFonts w:ascii="Arial" w:hAnsi="Arial" w:cs="Arial"/>
          <w:bCs/>
          <w:sz w:val="20"/>
          <w:szCs w:val="20"/>
        </w:rPr>
      </w:pPr>
      <w:r w:rsidRPr="009C3013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</w:t>
      </w:r>
      <w:r w:rsidRPr="009C3013">
        <w:rPr>
          <w:rFonts w:ascii="Arial" w:hAnsi="Arial" w:cs="Arial"/>
          <w:bCs/>
          <w:sz w:val="20"/>
          <w:szCs w:val="20"/>
        </w:rPr>
        <w:t xml:space="preserve">ależności oraz wybrane aktywa finansowe </w:t>
      </w:r>
      <w:r>
        <w:rPr>
          <w:rFonts w:ascii="Arial" w:hAnsi="Arial" w:cs="Arial"/>
          <w:bCs/>
          <w:sz w:val="20"/>
          <w:szCs w:val="20"/>
        </w:rPr>
        <w:t xml:space="preserve">wykazane w sprawozdaniu Rb – N </w:t>
      </w:r>
      <w:r w:rsidRPr="009C3013">
        <w:rPr>
          <w:rFonts w:ascii="Arial" w:hAnsi="Arial" w:cs="Arial"/>
          <w:bCs/>
          <w:sz w:val="20"/>
          <w:szCs w:val="20"/>
        </w:rPr>
        <w:t xml:space="preserve">na dzień </w:t>
      </w:r>
      <w:r>
        <w:rPr>
          <w:rFonts w:ascii="Arial" w:hAnsi="Arial" w:cs="Arial"/>
          <w:bCs/>
          <w:sz w:val="20"/>
          <w:szCs w:val="20"/>
        </w:rPr>
        <w:t>31</w:t>
      </w:r>
      <w:r w:rsidRPr="009C3013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>12</w:t>
      </w:r>
      <w:r w:rsidRPr="009C3013">
        <w:rPr>
          <w:rFonts w:ascii="Arial" w:hAnsi="Arial" w:cs="Arial"/>
          <w:bCs/>
          <w:sz w:val="20"/>
          <w:szCs w:val="20"/>
        </w:rPr>
        <w:t>.20</w:t>
      </w:r>
      <w:r>
        <w:rPr>
          <w:rFonts w:ascii="Arial" w:hAnsi="Arial" w:cs="Arial"/>
          <w:bCs/>
          <w:sz w:val="20"/>
          <w:szCs w:val="20"/>
        </w:rPr>
        <w:t>1</w:t>
      </w:r>
      <w:r w:rsidR="00CA5D8E">
        <w:rPr>
          <w:rFonts w:ascii="Arial" w:hAnsi="Arial" w:cs="Arial"/>
          <w:bCs/>
          <w:sz w:val="20"/>
          <w:szCs w:val="20"/>
        </w:rPr>
        <w:t>4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C3013">
        <w:rPr>
          <w:rFonts w:ascii="Arial" w:hAnsi="Arial" w:cs="Arial"/>
          <w:bCs/>
          <w:sz w:val="20"/>
          <w:szCs w:val="20"/>
        </w:rPr>
        <w:t>roku dotyczyły:</w:t>
      </w:r>
    </w:p>
    <w:p w:rsidR="001A31E8" w:rsidRPr="009C3013" w:rsidRDefault="001A31E8" w:rsidP="001A31E8">
      <w:pPr>
        <w:tabs>
          <w:tab w:val="num" w:pos="720"/>
          <w:tab w:val="right" w:pos="4500"/>
        </w:tabs>
        <w:spacing w:line="360" w:lineRule="auto"/>
        <w:ind w:left="720" w:hanging="540"/>
        <w:rPr>
          <w:rFonts w:ascii="Arial" w:hAnsi="Arial" w:cs="Arial"/>
          <w:bCs/>
          <w:sz w:val="20"/>
          <w:szCs w:val="20"/>
        </w:rPr>
      </w:pPr>
      <w:r w:rsidRPr="009C3013">
        <w:rPr>
          <w:rFonts w:ascii="Arial" w:hAnsi="Arial" w:cs="Arial"/>
          <w:bCs/>
          <w:sz w:val="20"/>
          <w:szCs w:val="20"/>
        </w:rPr>
        <w:t xml:space="preserve">– należności wymagalnych  </w:t>
      </w:r>
      <w:r>
        <w:rPr>
          <w:rFonts w:ascii="Arial" w:hAnsi="Arial" w:cs="Arial"/>
          <w:bCs/>
          <w:sz w:val="20"/>
          <w:szCs w:val="20"/>
        </w:rPr>
        <w:t xml:space="preserve">     </w:t>
      </w:r>
      <w:r w:rsidR="00CA5D8E">
        <w:rPr>
          <w:rFonts w:ascii="Arial" w:hAnsi="Arial" w:cs="Arial"/>
          <w:bCs/>
          <w:sz w:val="20"/>
          <w:szCs w:val="20"/>
        </w:rPr>
        <w:t>7.130.969,16</w:t>
      </w:r>
      <w:r>
        <w:rPr>
          <w:rFonts w:ascii="Arial" w:hAnsi="Arial" w:cs="Arial"/>
          <w:bCs/>
          <w:sz w:val="20"/>
          <w:szCs w:val="20"/>
        </w:rPr>
        <w:t xml:space="preserve">   </w:t>
      </w:r>
      <w:r w:rsidRPr="009C3013">
        <w:rPr>
          <w:rFonts w:ascii="Arial" w:hAnsi="Arial" w:cs="Arial"/>
          <w:bCs/>
          <w:sz w:val="20"/>
          <w:szCs w:val="20"/>
        </w:rPr>
        <w:t>zł</w:t>
      </w:r>
    </w:p>
    <w:p w:rsidR="001A31E8" w:rsidRPr="009C3013" w:rsidRDefault="001A31E8" w:rsidP="001A31E8">
      <w:pPr>
        <w:tabs>
          <w:tab w:val="num" w:pos="720"/>
          <w:tab w:val="right" w:pos="4500"/>
        </w:tabs>
        <w:spacing w:line="360" w:lineRule="auto"/>
        <w:ind w:left="720" w:hanging="540"/>
        <w:rPr>
          <w:rFonts w:ascii="Arial" w:hAnsi="Arial" w:cs="Arial"/>
          <w:bCs/>
          <w:sz w:val="20"/>
          <w:szCs w:val="20"/>
        </w:rPr>
      </w:pPr>
      <w:r w:rsidRPr="009C3013">
        <w:rPr>
          <w:rFonts w:ascii="Arial" w:hAnsi="Arial" w:cs="Arial"/>
          <w:bCs/>
          <w:sz w:val="20"/>
          <w:szCs w:val="20"/>
        </w:rPr>
        <w:t xml:space="preserve">– należności pozostałych     </w:t>
      </w:r>
      <w:r>
        <w:rPr>
          <w:rFonts w:ascii="Arial" w:hAnsi="Arial" w:cs="Arial"/>
          <w:bCs/>
          <w:sz w:val="20"/>
          <w:szCs w:val="20"/>
        </w:rPr>
        <w:t xml:space="preserve">        </w:t>
      </w:r>
      <w:r w:rsidR="00CA5D8E">
        <w:rPr>
          <w:rFonts w:ascii="Arial" w:hAnsi="Arial" w:cs="Arial"/>
          <w:bCs/>
          <w:sz w:val="20"/>
          <w:szCs w:val="20"/>
        </w:rPr>
        <w:t>268.439,52</w:t>
      </w:r>
      <w:r>
        <w:rPr>
          <w:rFonts w:ascii="Arial" w:hAnsi="Arial" w:cs="Arial"/>
          <w:bCs/>
          <w:sz w:val="20"/>
          <w:szCs w:val="20"/>
        </w:rPr>
        <w:t xml:space="preserve">   </w:t>
      </w:r>
      <w:r w:rsidRPr="009C3013">
        <w:rPr>
          <w:rFonts w:ascii="Arial" w:hAnsi="Arial" w:cs="Arial"/>
          <w:bCs/>
          <w:sz w:val="20"/>
          <w:szCs w:val="20"/>
        </w:rPr>
        <w:t>zł</w:t>
      </w:r>
    </w:p>
    <w:p w:rsidR="001A31E8" w:rsidRDefault="001A31E8" w:rsidP="001A31E8">
      <w:pPr>
        <w:tabs>
          <w:tab w:val="num" w:pos="720"/>
          <w:tab w:val="right" w:pos="4500"/>
        </w:tabs>
        <w:spacing w:line="360" w:lineRule="auto"/>
        <w:ind w:left="720" w:hanging="540"/>
        <w:rPr>
          <w:rFonts w:ascii="Arial" w:hAnsi="Arial" w:cs="Arial"/>
          <w:bCs/>
          <w:sz w:val="20"/>
          <w:szCs w:val="20"/>
        </w:rPr>
      </w:pPr>
      <w:r w:rsidRPr="009C3013">
        <w:rPr>
          <w:rFonts w:ascii="Arial" w:hAnsi="Arial" w:cs="Arial"/>
          <w:bCs/>
          <w:sz w:val="20"/>
          <w:szCs w:val="20"/>
        </w:rPr>
        <w:t>– środków pieniężnych</w:t>
      </w:r>
      <w:r>
        <w:rPr>
          <w:rFonts w:ascii="Arial" w:hAnsi="Arial" w:cs="Arial"/>
          <w:bCs/>
          <w:sz w:val="20"/>
          <w:szCs w:val="20"/>
        </w:rPr>
        <w:t xml:space="preserve">              </w:t>
      </w:r>
      <w:r w:rsidR="00CA5D8E">
        <w:rPr>
          <w:rFonts w:ascii="Arial" w:hAnsi="Arial" w:cs="Arial"/>
          <w:bCs/>
          <w:sz w:val="20"/>
          <w:szCs w:val="20"/>
        </w:rPr>
        <w:t>4.433.208,84   z</w:t>
      </w:r>
      <w:r w:rsidRPr="009C3013">
        <w:rPr>
          <w:rFonts w:ascii="Arial" w:hAnsi="Arial" w:cs="Arial"/>
          <w:bCs/>
          <w:sz w:val="20"/>
          <w:szCs w:val="20"/>
        </w:rPr>
        <w:t>ł</w:t>
      </w:r>
    </w:p>
    <w:p w:rsidR="001A31E8" w:rsidRDefault="001A31E8" w:rsidP="001A31E8">
      <w:pPr>
        <w:tabs>
          <w:tab w:val="num" w:pos="720"/>
          <w:tab w:val="right" w:pos="4500"/>
        </w:tabs>
        <w:spacing w:line="360" w:lineRule="auto"/>
        <w:ind w:left="720" w:hanging="540"/>
        <w:jc w:val="both"/>
        <w:rPr>
          <w:rFonts w:ascii="Arial" w:hAnsi="Arial" w:cs="Arial"/>
          <w:bCs/>
          <w:sz w:val="20"/>
          <w:szCs w:val="20"/>
        </w:rPr>
      </w:pPr>
      <w:r w:rsidRPr="009C3013">
        <w:rPr>
          <w:rFonts w:ascii="Arial" w:hAnsi="Arial" w:cs="Arial"/>
          <w:bCs/>
          <w:sz w:val="20"/>
          <w:szCs w:val="20"/>
        </w:rPr>
        <w:t>–</w:t>
      </w:r>
      <w:r>
        <w:rPr>
          <w:rFonts w:ascii="Arial" w:hAnsi="Arial" w:cs="Arial"/>
          <w:bCs/>
          <w:sz w:val="20"/>
          <w:szCs w:val="20"/>
        </w:rPr>
        <w:t xml:space="preserve"> pożyczek długoterminowych     </w:t>
      </w:r>
      <w:r w:rsidR="00714AE1">
        <w:rPr>
          <w:rFonts w:ascii="Arial" w:hAnsi="Arial" w:cs="Arial"/>
          <w:bCs/>
          <w:sz w:val="20"/>
          <w:szCs w:val="20"/>
        </w:rPr>
        <w:t>61.014,50</w:t>
      </w:r>
      <w:r>
        <w:rPr>
          <w:rFonts w:ascii="Arial" w:hAnsi="Arial" w:cs="Arial"/>
          <w:bCs/>
          <w:sz w:val="20"/>
          <w:szCs w:val="20"/>
        </w:rPr>
        <w:t xml:space="preserve">   zł</w:t>
      </w:r>
    </w:p>
    <w:p w:rsidR="001A31E8" w:rsidRDefault="001A31E8" w:rsidP="001A31E8">
      <w:pPr>
        <w:pStyle w:val="Rozdziay"/>
        <w:rPr>
          <w:bCs w:val="0"/>
          <w:kern w:val="0"/>
          <w:szCs w:val="28"/>
        </w:rPr>
      </w:pPr>
      <w:r w:rsidRPr="00DA3959">
        <w:rPr>
          <w:bCs w:val="0"/>
          <w:kern w:val="0"/>
          <w:szCs w:val="28"/>
        </w:rPr>
        <w:lastRenderedPageBreak/>
        <w:t>Wykonanie wydatków budżetowych</w:t>
      </w:r>
      <w:r>
        <w:rPr>
          <w:bCs w:val="0"/>
          <w:kern w:val="0"/>
          <w:szCs w:val="28"/>
        </w:rPr>
        <w:t xml:space="preserve"> w 201</w:t>
      </w:r>
      <w:r w:rsidR="00714AE1">
        <w:rPr>
          <w:bCs w:val="0"/>
          <w:kern w:val="0"/>
          <w:szCs w:val="28"/>
        </w:rPr>
        <w:t>4</w:t>
      </w:r>
      <w:r>
        <w:rPr>
          <w:bCs w:val="0"/>
          <w:kern w:val="0"/>
          <w:szCs w:val="28"/>
        </w:rPr>
        <w:t xml:space="preserve"> roku</w:t>
      </w:r>
    </w:p>
    <w:p w:rsidR="001A31E8" w:rsidRPr="00DA3959" w:rsidRDefault="001A31E8" w:rsidP="001A31E8">
      <w:pPr>
        <w:pStyle w:val="Rozdziay"/>
        <w:numPr>
          <w:ilvl w:val="0"/>
          <w:numId w:val="0"/>
        </w:numPr>
        <w:ind w:left="340"/>
        <w:rPr>
          <w:bCs w:val="0"/>
          <w:kern w:val="0"/>
          <w:szCs w:val="28"/>
        </w:rPr>
      </w:pPr>
    </w:p>
    <w:tbl>
      <w:tblPr>
        <w:tblStyle w:val="Tabela-Siatka"/>
        <w:tblW w:w="10008" w:type="dxa"/>
        <w:tblLayout w:type="fixed"/>
        <w:tblLook w:val="01E0" w:firstRow="1" w:lastRow="1" w:firstColumn="1" w:lastColumn="1" w:noHBand="0" w:noVBand="0"/>
      </w:tblPr>
      <w:tblGrid>
        <w:gridCol w:w="4068"/>
        <w:gridCol w:w="1620"/>
        <w:gridCol w:w="1800"/>
        <w:gridCol w:w="1260"/>
        <w:gridCol w:w="1260"/>
      </w:tblGrid>
      <w:tr w:rsidR="001A31E8" w:rsidRPr="0068616D" w:rsidTr="00461364">
        <w:tc>
          <w:tcPr>
            <w:tcW w:w="4068" w:type="dxa"/>
          </w:tcPr>
          <w:p w:rsidR="001A31E8" w:rsidRPr="00DA3959" w:rsidRDefault="001A31E8" w:rsidP="00461364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b/>
                <w:szCs w:val="24"/>
              </w:rPr>
            </w:pPr>
          </w:p>
        </w:tc>
        <w:tc>
          <w:tcPr>
            <w:tcW w:w="1620" w:type="dxa"/>
          </w:tcPr>
          <w:p w:rsidR="001A31E8" w:rsidRPr="00DA3959" w:rsidRDefault="001A31E8" w:rsidP="00461364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Times New Roman"/>
                <w:b/>
                <w:szCs w:val="24"/>
              </w:rPr>
            </w:pPr>
            <w:r w:rsidRPr="00DA3959">
              <w:rPr>
                <w:rFonts w:ascii="Arial" w:hAnsi="Arial" w:cs="Times New Roman"/>
                <w:b/>
                <w:szCs w:val="24"/>
              </w:rPr>
              <w:t>Plan</w:t>
            </w:r>
          </w:p>
        </w:tc>
        <w:tc>
          <w:tcPr>
            <w:tcW w:w="1800" w:type="dxa"/>
          </w:tcPr>
          <w:p w:rsidR="001A31E8" w:rsidRPr="00DA3959" w:rsidRDefault="001A31E8" w:rsidP="00461364">
            <w:pPr>
              <w:pStyle w:val="NormalnyArialUnicodeMS"/>
              <w:tabs>
                <w:tab w:val="clear" w:pos="900"/>
              </w:tabs>
              <w:ind w:right="-165"/>
              <w:jc w:val="center"/>
              <w:rPr>
                <w:rFonts w:ascii="Arial" w:hAnsi="Arial" w:cs="Times New Roman"/>
                <w:b/>
                <w:szCs w:val="24"/>
              </w:rPr>
            </w:pPr>
            <w:r w:rsidRPr="00DA3959">
              <w:rPr>
                <w:rFonts w:ascii="Arial" w:hAnsi="Arial" w:cs="Times New Roman"/>
                <w:b/>
                <w:szCs w:val="24"/>
              </w:rPr>
              <w:t>Wykonanie</w:t>
            </w:r>
          </w:p>
        </w:tc>
        <w:tc>
          <w:tcPr>
            <w:tcW w:w="1260" w:type="dxa"/>
          </w:tcPr>
          <w:p w:rsidR="001A31E8" w:rsidRPr="00DA3959" w:rsidRDefault="001A31E8" w:rsidP="00461364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Times New Roman"/>
                <w:b/>
                <w:szCs w:val="24"/>
              </w:rPr>
            </w:pPr>
            <w:r w:rsidRPr="00DA3959">
              <w:rPr>
                <w:rFonts w:ascii="Arial" w:hAnsi="Arial" w:cs="Times New Roman"/>
                <w:b/>
                <w:szCs w:val="24"/>
              </w:rPr>
              <w:t xml:space="preserve">% </w:t>
            </w:r>
            <w:r w:rsidRPr="00DA3959">
              <w:rPr>
                <w:rFonts w:ascii="Arial" w:hAnsi="Arial" w:cs="Times New Roman"/>
                <w:b/>
                <w:sz w:val="18"/>
                <w:szCs w:val="18"/>
              </w:rPr>
              <w:t>wykonania</w:t>
            </w:r>
          </w:p>
        </w:tc>
        <w:tc>
          <w:tcPr>
            <w:tcW w:w="1260" w:type="dxa"/>
          </w:tcPr>
          <w:p w:rsidR="001A31E8" w:rsidRPr="00DA3959" w:rsidRDefault="001A31E8" w:rsidP="00461364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A3959">
              <w:rPr>
                <w:rFonts w:ascii="Arial" w:hAnsi="Arial"/>
                <w:b/>
                <w:sz w:val="16"/>
                <w:szCs w:val="16"/>
              </w:rPr>
              <w:t xml:space="preserve">Udział % </w:t>
            </w:r>
          </w:p>
          <w:p w:rsidR="001A31E8" w:rsidRPr="00DA3959" w:rsidRDefault="001A31E8" w:rsidP="00461364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A3959">
              <w:rPr>
                <w:rFonts w:ascii="Arial" w:hAnsi="Arial"/>
                <w:b/>
                <w:sz w:val="16"/>
                <w:szCs w:val="16"/>
              </w:rPr>
              <w:t>w wykonanych</w:t>
            </w:r>
          </w:p>
          <w:p w:rsidR="001A31E8" w:rsidRPr="00DA3959" w:rsidRDefault="001A31E8" w:rsidP="00461364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Times New Roman"/>
                <w:b/>
                <w:szCs w:val="24"/>
              </w:rPr>
            </w:pPr>
            <w:r w:rsidRPr="00DA3959">
              <w:rPr>
                <w:rFonts w:ascii="Arial" w:hAnsi="Arial"/>
                <w:b/>
                <w:sz w:val="16"/>
                <w:szCs w:val="16"/>
              </w:rPr>
              <w:t>wydatkach</w:t>
            </w:r>
          </w:p>
        </w:tc>
      </w:tr>
      <w:tr w:rsidR="001A31E8" w:rsidRPr="0068616D" w:rsidTr="00461364">
        <w:tc>
          <w:tcPr>
            <w:tcW w:w="4068" w:type="dxa"/>
            <w:tcBorders>
              <w:bottom w:val="nil"/>
            </w:tcBorders>
          </w:tcPr>
          <w:p w:rsidR="001A31E8" w:rsidRPr="00DB44C0" w:rsidRDefault="001A31E8" w:rsidP="00461364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b/>
              </w:rPr>
            </w:pPr>
            <w:r w:rsidRPr="00DB44C0">
              <w:rPr>
                <w:rFonts w:ascii="Arial" w:hAnsi="Arial" w:cs="Times New Roman"/>
                <w:b/>
              </w:rPr>
              <w:t>Wydatki bieżące</w:t>
            </w:r>
          </w:p>
        </w:tc>
        <w:tc>
          <w:tcPr>
            <w:tcW w:w="1620" w:type="dxa"/>
            <w:tcBorders>
              <w:bottom w:val="nil"/>
            </w:tcBorders>
          </w:tcPr>
          <w:p w:rsidR="001A31E8" w:rsidRPr="00DB44C0" w:rsidRDefault="000805AD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47.512.764,93</w:t>
            </w:r>
          </w:p>
        </w:tc>
        <w:tc>
          <w:tcPr>
            <w:tcW w:w="1800" w:type="dxa"/>
            <w:tcBorders>
              <w:bottom w:val="nil"/>
            </w:tcBorders>
          </w:tcPr>
          <w:p w:rsidR="001A31E8" w:rsidRPr="00DB44C0" w:rsidRDefault="00833B0D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45.556.082,95</w:t>
            </w:r>
          </w:p>
        </w:tc>
        <w:tc>
          <w:tcPr>
            <w:tcW w:w="1260" w:type="dxa"/>
            <w:tcBorders>
              <w:bottom w:val="nil"/>
            </w:tcBorders>
          </w:tcPr>
          <w:p w:rsidR="001A31E8" w:rsidRPr="00DB44C0" w:rsidRDefault="000C7DA3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95,88</w:t>
            </w:r>
          </w:p>
        </w:tc>
        <w:tc>
          <w:tcPr>
            <w:tcW w:w="1260" w:type="dxa"/>
            <w:tcBorders>
              <w:bottom w:val="nil"/>
            </w:tcBorders>
          </w:tcPr>
          <w:p w:rsidR="001A31E8" w:rsidRPr="00DB44C0" w:rsidRDefault="00F77EBC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89,09</w:t>
            </w:r>
          </w:p>
        </w:tc>
      </w:tr>
      <w:tr w:rsidR="001A31E8" w:rsidRPr="0068616D" w:rsidTr="00461364">
        <w:tc>
          <w:tcPr>
            <w:tcW w:w="4068" w:type="dxa"/>
            <w:tcBorders>
              <w:top w:val="nil"/>
              <w:bottom w:val="nil"/>
            </w:tcBorders>
          </w:tcPr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z tego: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</w:tr>
      <w:tr w:rsidR="001A31E8" w:rsidRPr="0068616D" w:rsidTr="00461364">
        <w:tc>
          <w:tcPr>
            <w:tcW w:w="4068" w:type="dxa"/>
            <w:tcBorders>
              <w:top w:val="nil"/>
              <w:bottom w:val="nil"/>
            </w:tcBorders>
          </w:tcPr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1)  wydatki jednostek budżetowych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1A31E8" w:rsidRPr="0068616D" w:rsidRDefault="000805AD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32.215.514,15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1A31E8" w:rsidRPr="0068616D" w:rsidRDefault="000C7DA3" w:rsidP="0060203B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30.5</w:t>
            </w:r>
            <w:r w:rsidR="0060203B">
              <w:rPr>
                <w:rFonts w:ascii="Arial" w:hAnsi="Arial" w:cs="Times New Roman"/>
                <w:szCs w:val="24"/>
              </w:rPr>
              <w:t>50</w:t>
            </w:r>
            <w:r>
              <w:rPr>
                <w:rFonts w:ascii="Arial" w:hAnsi="Arial" w:cs="Times New Roman"/>
                <w:szCs w:val="24"/>
              </w:rPr>
              <w:t>.168,48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68616D" w:rsidRDefault="000C7DA3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94,83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68616D" w:rsidRDefault="00F77EBC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59,74</w:t>
            </w:r>
          </w:p>
        </w:tc>
      </w:tr>
      <w:tr w:rsidR="001A31E8" w:rsidRPr="0068616D" w:rsidTr="00461364">
        <w:tc>
          <w:tcPr>
            <w:tcW w:w="4068" w:type="dxa"/>
            <w:tcBorders>
              <w:top w:val="nil"/>
              <w:bottom w:val="nil"/>
            </w:tcBorders>
          </w:tcPr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18"/>
              </w:rPr>
            </w:pPr>
            <w:r w:rsidRPr="0068616D">
              <w:rPr>
                <w:rFonts w:ascii="Arial" w:hAnsi="Arial" w:cs="Times New Roman"/>
                <w:szCs w:val="18"/>
              </w:rPr>
              <w:t xml:space="preserve">     w tym: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</w:tr>
      <w:tr w:rsidR="001A31E8" w:rsidRPr="0068616D" w:rsidTr="00461364">
        <w:tc>
          <w:tcPr>
            <w:tcW w:w="4068" w:type="dxa"/>
            <w:tcBorders>
              <w:top w:val="nil"/>
              <w:bottom w:val="nil"/>
            </w:tcBorders>
          </w:tcPr>
          <w:p w:rsidR="001A31E8" w:rsidRPr="00DB44C0" w:rsidRDefault="001A31E8" w:rsidP="00461364">
            <w:pPr>
              <w:pStyle w:val="NormalnyArialUnicodeMS"/>
              <w:tabs>
                <w:tab w:val="clear" w:pos="900"/>
              </w:tabs>
              <w:ind w:left="240"/>
              <w:jc w:val="left"/>
              <w:rPr>
                <w:rFonts w:ascii="Arial" w:hAnsi="Arial" w:cs="Times New Roman"/>
                <w:i/>
                <w:szCs w:val="20"/>
              </w:rPr>
            </w:pPr>
            <w:r w:rsidRPr="00DB44C0">
              <w:rPr>
                <w:rFonts w:ascii="Arial" w:hAnsi="Arial" w:cs="Times New Roman"/>
                <w:i/>
                <w:szCs w:val="20"/>
              </w:rPr>
              <w:t xml:space="preserve">   a) wynagrodzenia i składki od nich</w:t>
            </w:r>
          </w:p>
          <w:p w:rsidR="001A31E8" w:rsidRPr="00DB44C0" w:rsidRDefault="001A31E8" w:rsidP="00461364">
            <w:pPr>
              <w:pStyle w:val="NormalnyArialUnicodeMS"/>
              <w:tabs>
                <w:tab w:val="clear" w:pos="900"/>
              </w:tabs>
              <w:ind w:left="240"/>
              <w:jc w:val="left"/>
              <w:rPr>
                <w:rFonts w:ascii="Arial" w:hAnsi="Arial" w:cs="Times New Roman"/>
                <w:i/>
                <w:szCs w:val="24"/>
              </w:rPr>
            </w:pPr>
            <w:r w:rsidRPr="00DB44C0">
              <w:rPr>
                <w:rFonts w:ascii="Arial" w:hAnsi="Arial" w:cs="Times New Roman"/>
                <w:i/>
                <w:szCs w:val="20"/>
              </w:rPr>
              <w:t xml:space="preserve">       naliczone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1A31E8" w:rsidRPr="00DB44C0" w:rsidRDefault="000805AD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19.323.250,02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1A31E8" w:rsidRPr="00DB44C0" w:rsidRDefault="000C7DA3" w:rsidP="0060203B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19.15</w:t>
            </w:r>
            <w:r w:rsidR="0060203B">
              <w:rPr>
                <w:rFonts w:ascii="Arial" w:hAnsi="Arial" w:cs="Times New Roman"/>
                <w:i/>
                <w:szCs w:val="24"/>
              </w:rPr>
              <w:t>6</w:t>
            </w:r>
            <w:r>
              <w:rPr>
                <w:rFonts w:ascii="Arial" w:hAnsi="Arial" w:cs="Times New Roman"/>
                <w:i/>
                <w:szCs w:val="24"/>
              </w:rPr>
              <w:t>.432,92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DB44C0" w:rsidRDefault="000C7DA3" w:rsidP="0060203B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99,1</w:t>
            </w:r>
            <w:r w:rsidR="0060203B">
              <w:rPr>
                <w:rFonts w:ascii="Arial" w:hAnsi="Arial" w:cs="Times New Roman"/>
                <w:i/>
                <w:szCs w:val="24"/>
              </w:rPr>
              <w:t>4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DB44C0" w:rsidRDefault="00F77EBC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37,46</w:t>
            </w:r>
          </w:p>
        </w:tc>
      </w:tr>
      <w:tr w:rsidR="001A31E8" w:rsidRPr="0068616D" w:rsidTr="00461364">
        <w:tc>
          <w:tcPr>
            <w:tcW w:w="4068" w:type="dxa"/>
            <w:tcBorders>
              <w:top w:val="nil"/>
              <w:bottom w:val="nil"/>
            </w:tcBorders>
          </w:tcPr>
          <w:p w:rsidR="001A31E8" w:rsidRPr="00DB44C0" w:rsidRDefault="001A31E8" w:rsidP="00461364">
            <w:pPr>
              <w:pStyle w:val="NormalnyArialUnicodeMS"/>
              <w:tabs>
                <w:tab w:val="clear" w:pos="900"/>
              </w:tabs>
              <w:ind w:left="240"/>
              <w:jc w:val="left"/>
              <w:rPr>
                <w:rFonts w:ascii="Arial" w:hAnsi="Arial" w:cs="Times New Roman"/>
                <w:i/>
                <w:szCs w:val="20"/>
              </w:rPr>
            </w:pPr>
            <w:r w:rsidRPr="00DB44C0">
              <w:rPr>
                <w:rFonts w:ascii="Arial" w:hAnsi="Arial" w:cs="Times New Roman"/>
                <w:i/>
                <w:szCs w:val="20"/>
              </w:rPr>
              <w:t xml:space="preserve">   b) wydatki związane z realizacją </w:t>
            </w:r>
          </w:p>
          <w:p w:rsidR="001A31E8" w:rsidRPr="00DB44C0" w:rsidRDefault="001A31E8" w:rsidP="00461364">
            <w:pPr>
              <w:pStyle w:val="NormalnyArialUnicodeMS"/>
              <w:tabs>
                <w:tab w:val="clear" w:pos="900"/>
              </w:tabs>
              <w:ind w:left="240"/>
              <w:jc w:val="left"/>
              <w:rPr>
                <w:rFonts w:ascii="Arial" w:hAnsi="Arial" w:cs="Times New Roman"/>
                <w:i/>
                <w:szCs w:val="20"/>
              </w:rPr>
            </w:pPr>
            <w:r w:rsidRPr="00DB44C0">
              <w:rPr>
                <w:rFonts w:ascii="Arial" w:hAnsi="Arial" w:cs="Times New Roman"/>
                <w:i/>
                <w:szCs w:val="20"/>
              </w:rPr>
              <w:t xml:space="preserve">       statutowych zadań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1A31E8" w:rsidRPr="00DB44C0" w:rsidRDefault="000805AD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12.892.264,13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1A31E8" w:rsidRPr="00DB44C0" w:rsidRDefault="000C7DA3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11.393.735,56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DB44C0" w:rsidRDefault="000C7DA3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88,38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DB44C0" w:rsidRDefault="00F77EBC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22,28</w:t>
            </w:r>
          </w:p>
        </w:tc>
      </w:tr>
      <w:tr w:rsidR="001A31E8" w:rsidRPr="0068616D" w:rsidTr="00461364">
        <w:tc>
          <w:tcPr>
            <w:tcW w:w="4068" w:type="dxa"/>
            <w:tcBorders>
              <w:top w:val="nil"/>
              <w:bottom w:val="nil"/>
            </w:tcBorders>
          </w:tcPr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2)  dotacje na zadania bieżące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1A31E8" w:rsidRPr="0068616D" w:rsidRDefault="000805AD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5.520.369,02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1A31E8" w:rsidRPr="0068616D" w:rsidRDefault="000C7DA3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5.365.015,72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68616D" w:rsidRDefault="000C7DA3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97,19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68616D" w:rsidRDefault="00F77EBC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10,49</w:t>
            </w:r>
          </w:p>
        </w:tc>
      </w:tr>
      <w:tr w:rsidR="001A31E8" w:rsidRPr="0068616D" w:rsidTr="00461364">
        <w:tc>
          <w:tcPr>
            <w:tcW w:w="4068" w:type="dxa"/>
            <w:tcBorders>
              <w:top w:val="nil"/>
              <w:bottom w:val="nil"/>
            </w:tcBorders>
          </w:tcPr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3)  świadczenia na rzecz osób fizycznych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1A31E8" w:rsidRPr="0068616D" w:rsidRDefault="000805AD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9.068.889,06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1A31E8" w:rsidRPr="0068616D" w:rsidRDefault="000C7DA3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9.011.692,33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68616D" w:rsidRDefault="000C7DA3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99,37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68616D" w:rsidRDefault="00F77EBC" w:rsidP="003B145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17,6</w:t>
            </w:r>
            <w:r w:rsidR="003B145A">
              <w:rPr>
                <w:rFonts w:ascii="Arial" w:hAnsi="Arial" w:cs="Times New Roman"/>
                <w:szCs w:val="24"/>
              </w:rPr>
              <w:t>3</w:t>
            </w:r>
          </w:p>
        </w:tc>
      </w:tr>
      <w:tr w:rsidR="001A31E8" w:rsidRPr="0068616D" w:rsidTr="00461364">
        <w:tc>
          <w:tcPr>
            <w:tcW w:w="4068" w:type="dxa"/>
            <w:tcBorders>
              <w:top w:val="nil"/>
              <w:bottom w:val="nil"/>
            </w:tcBorders>
          </w:tcPr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 xml:space="preserve">4)  obsługę długu – odsetki od kredytów </w:t>
            </w:r>
          </w:p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 xml:space="preserve">     i pożyczek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1A31E8" w:rsidRPr="0068616D" w:rsidRDefault="000805AD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573.583,00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1A31E8" w:rsidRPr="0068616D" w:rsidRDefault="000C7DA3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494.977,72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68616D" w:rsidRDefault="000C7DA3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86,30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68616D" w:rsidRDefault="00F77EBC" w:rsidP="00431C3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0,9</w:t>
            </w:r>
            <w:r w:rsidR="00431C34">
              <w:rPr>
                <w:rFonts w:ascii="Arial" w:hAnsi="Arial" w:cs="Times New Roman"/>
                <w:szCs w:val="24"/>
              </w:rPr>
              <w:t>7</w:t>
            </w:r>
          </w:p>
        </w:tc>
      </w:tr>
      <w:tr w:rsidR="001A31E8" w:rsidRPr="0068616D" w:rsidTr="00461364">
        <w:tc>
          <w:tcPr>
            <w:tcW w:w="4068" w:type="dxa"/>
            <w:tcBorders>
              <w:top w:val="nil"/>
              <w:bottom w:val="nil"/>
            </w:tcBorders>
          </w:tcPr>
          <w:p w:rsidR="001A31E8" w:rsidRDefault="001A31E8" w:rsidP="00461364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 xml:space="preserve">5) wydatki na programy finansowane </w:t>
            </w:r>
          </w:p>
          <w:p w:rsidR="001A31E8" w:rsidRDefault="001A31E8" w:rsidP="00461364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 xml:space="preserve">    z udziałem środków, o których mowa </w:t>
            </w:r>
          </w:p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 xml:space="preserve">    w art.5 ust.1 pkt 2 i 3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1A31E8" w:rsidRDefault="000805AD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134.409,70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1A31E8" w:rsidRPr="0068616D" w:rsidRDefault="00833B0D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134.228,70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68616D" w:rsidRDefault="000C7DA3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99,87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68616D" w:rsidRDefault="00F77EBC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0,26</w:t>
            </w:r>
          </w:p>
        </w:tc>
      </w:tr>
      <w:tr w:rsidR="001A31E8" w:rsidRPr="0068616D" w:rsidTr="00461364">
        <w:tc>
          <w:tcPr>
            <w:tcW w:w="4068" w:type="dxa"/>
            <w:tcBorders>
              <w:bottom w:val="nil"/>
            </w:tcBorders>
          </w:tcPr>
          <w:p w:rsidR="001A31E8" w:rsidRPr="005C6595" w:rsidRDefault="001A31E8" w:rsidP="00461364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b/>
              </w:rPr>
            </w:pPr>
            <w:r w:rsidRPr="005C6595">
              <w:rPr>
                <w:rFonts w:ascii="Arial" w:hAnsi="Arial" w:cs="Times New Roman"/>
                <w:b/>
              </w:rPr>
              <w:t>Wydatki majątkowe</w:t>
            </w:r>
          </w:p>
        </w:tc>
        <w:tc>
          <w:tcPr>
            <w:tcW w:w="1620" w:type="dxa"/>
            <w:tcBorders>
              <w:bottom w:val="nil"/>
            </w:tcBorders>
          </w:tcPr>
          <w:p w:rsidR="001A31E8" w:rsidRPr="005C6595" w:rsidRDefault="000805AD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6.215.843,32</w:t>
            </w:r>
          </w:p>
        </w:tc>
        <w:tc>
          <w:tcPr>
            <w:tcW w:w="1800" w:type="dxa"/>
            <w:tcBorders>
              <w:bottom w:val="nil"/>
            </w:tcBorders>
          </w:tcPr>
          <w:p w:rsidR="001A31E8" w:rsidRPr="005C6595" w:rsidRDefault="00833B0D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5.580.634,37</w:t>
            </w:r>
          </w:p>
        </w:tc>
        <w:tc>
          <w:tcPr>
            <w:tcW w:w="1260" w:type="dxa"/>
            <w:tcBorders>
              <w:bottom w:val="nil"/>
            </w:tcBorders>
          </w:tcPr>
          <w:p w:rsidR="001A31E8" w:rsidRPr="005C6595" w:rsidRDefault="003B145A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89,78</w:t>
            </w:r>
          </w:p>
        </w:tc>
        <w:tc>
          <w:tcPr>
            <w:tcW w:w="1260" w:type="dxa"/>
            <w:tcBorders>
              <w:bottom w:val="nil"/>
            </w:tcBorders>
          </w:tcPr>
          <w:p w:rsidR="001A31E8" w:rsidRPr="005C6595" w:rsidRDefault="00F77EBC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10,91</w:t>
            </w:r>
          </w:p>
        </w:tc>
      </w:tr>
      <w:tr w:rsidR="001A31E8" w:rsidRPr="0068616D" w:rsidTr="00461364">
        <w:tc>
          <w:tcPr>
            <w:tcW w:w="4068" w:type="dxa"/>
            <w:tcBorders>
              <w:top w:val="nil"/>
              <w:bottom w:val="nil"/>
            </w:tcBorders>
          </w:tcPr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w tym: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</w:tr>
      <w:tr w:rsidR="001A31E8" w:rsidRPr="0068616D" w:rsidTr="00461364">
        <w:tc>
          <w:tcPr>
            <w:tcW w:w="4068" w:type="dxa"/>
            <w:tcBorders>
              <w:top w:val="nil"/>
              <w:bottom w:val="nil"/>
            </w:tcBorders>
          </w:tcPr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1)  dotacje przekazane z budżetu na</w:t>
            </w:r>
          </w:p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 xml:space="preserve">     zadania </w:t>
            </w:r>
            <w:r>
              <w:rPr>
                <w:rFonts w:ascii="Arial" w:hAnsi="Arial" w:cs="Times New Roman"/>
                <w:szCs w:val="24"/>
              </w:rPr>
              <w:t>majątkowe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1A31E8" w:rsidRPr="0068616D" w:rsidRDefault="002002BD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878.704,00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1A31E8" w:rsidRPr="0068616D" w:rsidRDefault="00833B0D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583.617,85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68616D" w:rsidRDefault="000C7DA3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77,10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68616D" w:rsidRDefault="00F77EBC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1,14</w:t>
            </w:r>
          </w:p>
        </w:tc>
      </w:tr>
      <w:tr w:rsidR="001A31E8" w:rsidRPr="0068616D" w:rsidTr="00461364">
        <w:tc>
          <w:tcPr>
            <w:tcW w:w="4068" w:type="dxa"/>
            <w:tcBorders>
              <w:top w:val="nil"/>
              <w:bottom w:val="nil"/>
            </w:tcBorders>
          </w:tcPr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 xml:space="preserve">2 ) wydatki na projekty finansowe </w:t>
            </w:r>
          </w:p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 xml:space="preserve">    z udziałem środków, o których mowa</w:t>
            </w:r>
          </w:p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 xml:space="preserve">    w art.5 ust.1 pkt2, w części związanej</w:t>
            </w:r>
          </w:p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 xml:space="preserve">  </w:t>
            </w:r>
            <w:r>
              <w:rPr>
                <w:rFonts w:ascii="Arial" w:hAnsi="Arial" w:cs="Times New Roman"/>
                <w:szCs w:val="24"/>
              </w:rPr>
              <w:t xml:space="preserve"> </w:t>
            </w:r>
            <w:r w:rsidRPr="0068616D">
              <w:rPr>
                <w:rFonts w:ascii="Arial" w:hAnsi="Arial" w:cs="Times New Roman"/>
                <w:szCs w:val="24"/>
              </w:rPr>
              <w:t xml:space="preserve"> z realizacją zadań gminy 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1A31E8" w:rsidRPr="0068616D" w:rsidRDefault="000805AD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4.580.169,01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1A31E8" w:rsidRPr="0068616D" w:rsidRDefault="002002BD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4</w:t>
            </w:r>
            <w:r w:rsidR="00833B0D">
              <w:rPr>
                <w:rFonts w:ascii="Arial" w:hAnsi="Arial" w:cs="Times New Roman"/>
                <w:szCs w:val="24"/>
              </w:rPr>
              <w:t>.</w:t>
            </w:r>
            <w:r>
              <w:rPr>
                <w:rFonts w:ascii="Arial" w:hAnsi="Arial" w:cs="Times New Roman"/>
                <w:szCs w:val="24"/>
              </w:rPr>
              <w:t>578.312,55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68616D" w:rsidRDefault="000C7DA3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99,96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68616D" w:rsidRDefault="00F77EBC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8,95</w:t>
            </w:r>
          </w:p>
        </w:tc>
      </w:tr>
      <w:tr w:rsidR="001A31E8" w:rsidRPr="0068616D" w:rsidTr="00461364">
        <w:tc>
          <w:tcPr>
            <w:tcW w:w="4068" w:type="dxa"/>
            <w:tcBorders>
              <w:top w:val="nil"/>
              <w:bottom w:val="nil"/>
            </w:tcBorders>
          </w:tcPr>
          <w:p w:rsidR="001A31E8" w:rsidRPr="0068616D" w:rsidRDefault="001A31E8" w:rsidP="00461364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3) pozostałe wydatki inwestycyjne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1A31E8" w:rsidRPr="0068616D" w:rsidRDefault="002002BD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756.970,31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1A31E8" w:rsidRPr="0068616D" w:rsidRDefault="002002BD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418.703,97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68616D" w:rsidRDefault="000C7DA3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47,05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1A31E8" w:rsidRPr="0068616D" w:rsidRDefault="00F77EBC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0,82</w:t>
            </w:r>
          </w:p>
        </w:tc>
      </w:tr>
      <w:tr w:rsidR="001A31E8" w:rsidRPr="0068616D" w:rsidTr="00461364">
        <w:trPr>
          <w:trHeight w:val="681"/>
        </w:trPr>
        <w:tc>
          <w:tcPr>
            <w:tcW w:w="4068" w:type="dxa"/>
          </w:tcPr>
          <w:p w:rsidR="001A31E8" w:rsidRPr="00DB44C0" w:rsidRDefault="001A31E8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</w:p>
          <w:p w:rsidR="001A31E8" w:rsidRPr="00DB44C0" w:rsidRDefault="001A31E8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  <w:r w:rsidRPr="00DB44C0">
              <w:rPr>
                <w:rFonts w:ascii="Arial" w:hAnsi="Arial" w:cs="Times New Roman"/>
                <w:b/>
                <w:szCs w:val="24"/>
              </w:rPr>
              <w:t>RAZEM:</w:t>
            </w:r>
          </w:p>
        </w:tc>
        <w:tc>
          <w:tcPr>
            <w:tcW w:w="1620" w:type="dxa"/>
            <w:vAlign w:val="center"/>
          </w:tcPr>
          <w:p w:rsidR="001A31E8" w:rsidRPr="00DB44C0" w:rsidRDefault="00833B0D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  <w:r>
              <w:rPr>
                <w:rFonts w:ascii="Arial" w:hAnsi="Arial" w:cs="Times New Roman"/>
                <w:b/>
                <w:szCs w:val="24"/>
              </w:rPr>
              <w:t>53.728.608,25</w:t>
            </w:r>
          </w:p>
        </w:tc>
        <w:tc>
          <w:tcPr>
            <w:tcW w:w="1800" w:type="dxa"/>
            <w:vAlign w:val="center"/>
          </w:tcPr>
          <w:p w:rsidR="001A31E8" w:rsidRPr="00DB44C0" w:rsidRDefault="00833B0D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  <w:r>
              <w:rPr>
                <w:rFonts w:ascii="Arial" w:hAnsi="Arial" w:cs="Times New Roman"/>
                <w:b/>
                <w:szCs w:val="24"/>
              </w:rPr>
              <w:t>51.136.717,32</w:t>
            </w:r>
          </w:p>
        </w:tc>
        <w:tc>
          <w:tcPr>
            <w:tcW w:w="1260" w:type="dxa"/>
            <w:vAlign w:val="center"/>
          </w:tcPr>
          <w:p w:rsidR="001A31E8" w:rsidRPr="00DB44C0" w:rsidRDefault="000C7DA3" w:rsidP="003B145A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  <w:r>
              <w:rPr>
                <w:rFonts w:ascii="Arial" w:hAnsi="Arial" w:cs="Times New Roman"/>
                <w:b/>
                <w:szCs w:val="24"/>
              </w:rPr>
              <w:t>95,1</w:t>
            </w:r>
            <w:r w:rsidR="003B145A">
              <w:rPr>
                <w:rFonts w:ascii="Arial" w:hAnsi="Arial" w:cs="Times New Roman"/>
                <w:b/>
                <w:szCs w:val="24"/>
              </w:rPr>
              <w:t>8</w:t>
            </w:r>
          </w:p>
        </w:tc>
        <w:tc>
          <w:tcPr>
            <w:tcW w:w="1260" w:type="dxa"/>
            <w:vAlign w:val="center"/>
          </w:tcPr>
          <w:p w:rsidR="001A31E8" w:rsidRPr="00DB44C0" w:rsidRDefault="00F77EBC" w:rsidP="004613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  <w:r>
              <w:rPr>
                <w:rFonts w:ascii="Arial" w:hAnsi="Arial" w:cs="Times New Roman"/>
                <w:b/>
                <w:szCs w:val="24"/>
              </w:rPr>
              <w:t>100,00</w:t>
            </w:r>
          </w:p>
        </w:tc>
      </w:tr>
    </w:tbl>
    <w:p w:rsidR="001A31E8" w:rsidRDefault="001A31E8" w:rsidP="001A31E8">
      <w:pPr>
        <w:pStyle w:val="NormalnyArialUnicodeMS"/>
        <w:tabs>
          <w:tab w:val="clear" w:pos="900"/>
        </w:tabs>
        <w:rPr>
          <w:rFonts w:ascii="Arial" w:hAnsi="Arial" w:cs="Times New Roman"/>
          <w:szCs w:val="24"/>
        </w:rPr>
      </w:pPr>
    </w:p>
    <w:p w:rsidR="001A31E8" w:rsidRPr="0068616D" w:rsidRDefault="001A31E8" w:rsidP="001A31E8">
      <w:pPr>
        <w:pStyle w:val="NormalnyArialUnicodeMS"/>
        <w:tabs>
          <w:tab w:val="clear" w:pos="900"/>
        </w:tabs>
        <w:rPr>
          <w:rFonts w:ascii="Arial" w:hAnsi="Arial" w:cs="Times New Roman"/>
          <w:szCs w:val="24"/>
        </w:rPr>
      </w:pPr>
    </w:p>
    <w:p w:rsidR="001A31E8" w:rsidRPr="00FE16D2" w:rsidRDefault="001A31E8" w:rsidP="001A31E8">
      <w:pPr>
        <w:pStyle w:val="NormalnyArialUnicodeMS"/>
        <w:tabs>
          <w:tab w:val="clear" w:pos="900"/>
        </w:tabs>
        <w:rPr>
          <w:rFonts w:ascii="Arial" w:hAnsi="Arial" w:cs="Times New Roman"/>
          <w:b/>
          <w:sz w:val="24"/>
          <w:szCs w:val="24"/>
        </w:rPr>
      </w:pPr>
      <w:r w:rsidRPr="00FE16D2">
        <w:rPr>
          <w:rFonts w:ascii="Arial" w:hAnsi="Arial" w:cs="Times New Roman"/>
          <w:b/>
          <w:sz w:val="24"/>
          <w:szCs w:val="24"/>
        </w:rPr>
        <w:t>IV.1</w:t>
      </w:r>
      <w:r w:rsidRPr="00FE16D2">
        <w:rPr>
          <w:rFonts w:ascii="Arial" w:hAnsi="Arial" w:cs="Times New Roman"/>
          <w:b/>
          <w:sz w:val="24"/>
          <w:szCs w:val="24"/>
        </w:rPr>
        <w:tab/>
        <w:t>Szczegółowe wykonanie wydatków w poszczególnych działach</w:t>
      </w:r>
      <w:r>
        <w:rPr>
          <w:rFonts w:ascii="Arial" w:hAnsi="Arial" w:cs="Times New Roman"/>
          <w:b/>
          <w:sz w:val="24"/>
          <w:szCs w:val="24"/>
        </w:rPr>
        <w:t xml:space="preserve"> i rozdziałach</w:t>
      </w:r>
    </w:p>
    <w:p w:rsidR="001A31E8" w:rsidRPr="00FE16D2" w:rsidRDefault="001A31E8" w:rsidP="001A31E8">
      <w:pPr>
        <w:pStyle w:val="NormalnyArialUnicodeMS"/>
        <w:tabs>
          <w:tab w:val="clear" w:pos="900"/>
        </w:tabs>
        <w:rPr>
          <w:rFonts w:ascii="Arial" w:hAnsi="Arial" w:cs="Arial"/>
          <w:szCs w:val="24"/>
        </w:rPr>
      </w:pPr>
    </w:p>
    <w:p w:rsidR="001A31E8" w:rsidRPr="00FE16D2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i/>
          <w:szCs w:val="20"/>
        </w:rPr>
        <w:t>W dziale 010</w:t>
      </w:r>
      <w:r w:rsidRPr="00FE16D2">
        <w:rPr>
          <w:rFonts w:ascii="Arial" w:hAnsi="Arial" w:cs="Arial"/>
          <w:b/>
          <w:i/>
          <w:szCs w:val="20"/>
        </w:rPr>
        <w:tab/>
        <w:t>Rolnictwo i łowiectwo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306FF0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 w:rsidR="003B145A">
        <w:rPr>
          <w:rFonts w:ascii="Arial" w:hAnsi="Arial" w:cs="Arial"/>
          <w:b/>
          <w:szCs w:val="20"/>
        </w:rPr>
        <w:t>980.828,81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165CDE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3B145A">
        <w:rPr>
          <w:rFonts w:ascii="Arial" w:hAnsi="Arial" w:cs="Arial"/>
          <w:b/>
          <w:szCs w:val="20"/>
        </w:rPr>
        <w:t>976.594,81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Realizacja wydatków wynosi</w:t>
      </w:r>
      <w:r w:rsidRPr="00FE16D2"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 xml:space="preserve"> 99,</w:t>
      </w:r>
      <w:r w:rsidR="00165CDE">
        <w:rPr>
          <w:rFonts w:ascii="Arial" w:hAnsi="Arial" w:cs="Arial"/>
          <w:b/>
          <w:szCs w:val="20"/>
        </w:rPr>
        <w:t>57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%</w:t>
      </w:r>
    </w:p>
    <w:p w:rsidR="001A31E8" w:rsidRDefault="001A31E8" w:rsidP="001A31E8">
      <w:pPr>
        <w:pStyle w:val="NormalnyArialUnicodeMS"/>
        <w:tabs>
          <w:tab w:val="clear" w:pos="900"/>
        </w:tabs>
        <w:spacing w:line="360" w:lineRule="auto"/>
        <w:ind w:left="180" w:hanging="180"/>
        <w:rPr>
          <w:rFonts w:ascii="Arial" w:hAnsi="Arial" w:cs="Arial"/>
          <w:b/>
          <w:szCs w:val="20"/>
        </w:rPr>
      </w:pPr>
    </w:p>
    <w:p w:rsidR="001A31E8" w:rsidRPr="00671A97" w:rsidRDefault="001A31E8" w:rsidP="00BA1492">
      <w:pPr>
        <w:pStyle w:val="NormalnyArialUnicodeMS"/>
        <w:numPr>
          <w:ilvl w:val="0"/>
          <w:numId w:val="91"/>
        </w:numPr>
        <w:tabs>
          <w:tab w:val="clear" w:pos="540"/>
          <w:tab w:val="clear" w:pos="900"/>
          <w:tab w:val="clear" w:pos="4005"/>
          <w:tab w:val="left" w:pos="360"/>
        </w:tabs>
        <w:spacing w:line="360" w:lineRule="auto"/>
        <w:ind w:left="360"/>
        <w:rPr>
          <w:rFonts w:ascii="Arial" w:hAnsi="Arial" w:cs="Arial"/>
        </w:rPr>
      </w:pPr>
      <w:r w:rsidRPr="00671A97">
        <w:rPr>
          <w:rFonts w:ascii="Arial" w:hAnsi="Arial" w:cs="Arial"/>
        </w:rPr>
        <w:t xml:space="preserve">W rozdziale Melioracje wodne plan i wykonanie wynosi </w:t>
      </w:r>
      <w:r w:rsidRPr="00671A97">
        <w:rPr>
          <w:rFonts w:ascii="Arial" w:hAnsi="Arial" w:cs="Arial"/>
          <w:b/>
        </w:rPr>
        <w:t xml:space="preserve">15.000 zł </w:t>
      </w:r>
      <w:r w:rsidRPr="00671A97">
        <w:rPr>
          <w:rFonts w:ascii="Arial" w:hAnsi="Arial" w:cs="Arial"/>
        </w:rPr>
        <w:t>w ramach</w:t>
      </w:r>
      <w:r w:rsidR="00E316C8">
        <w:rPr>
          <w:rFonts w:ascii="Arial" w:hAnsi="Arial" w:cs="Arial"/>
        </w:rPr>
        <w:t>,</w:t>
      </w:r>
      <w:r w:rsidRPr="00671A97">
        <w:rPr>
          <w:rFonts w:ascii="Arial" w:hAnsi="Arial" w:cs="Arial"/>
        </w:rPr>
        <w:t xml:space="preserve"> którego przekazano dotację celową do Spółek Wodnych działających na terenie gminy</w:t>
      </w:r>
      <w:r>
        <w:rPr>
          <w:rFonts w:ascii="Arial" w:hAnsi="Arial" w:cs="Arial"/>
        </w:rPr>
        <w:t xml:space="preserve"> z przeznaczeniem</w:t>
      </w:r>
      <w:r w:rsidRPr="00671A97">
        <w:rPr>
          <w:rFonts w:ascii="Arial" w:hAnsi="Arial" w:cs="Arial"/>
        </w:rPr>
        <w:t xml:space="preserve"> na wykonanie konserwacji rowów. Zadanie zostało wykonane i rozliczone</w:t>
      </w:r>
      <w:r>
        <w:rPr>
          <w:rFonts w:ascii="Arial" w:hAnsi="Arial" w:cs="Arial"/>
        </w:rPr>
        <w:t xml:space="preserve"> w umownym terminie.</w:t>
      </w:r>
    </w:p>
    <w:p w:rsidR="001A31E8" w:rsidRDefault="001A31E8" w:rsidP="001A31E8">
      <w:pPr>
        <w:numPr>
          <w:ilvl w:val="0"/>
          <w:numId w:val="3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Izby Rolnicze plan wynosi </w:t>
      </w:r>
      <w:r w:rsidR="00165CDE">
        <w:rPr>
          <w:rFonts w:ascii="Arial" w:eastAsia="Arial Unicode MS" w:hAnsi="Arial" w:cs="Arial"/>
          <w:b/>
          <w:sz w:val="20"/>
          <w:szCs w:val="20"/>
        </w:rPr>
        <w:t>17</w:t>
      </w:r>
      <w:r>
        <w:rPr>
          <w:rFonts w:ascii="Arial" w:eastAsia="Arial Unicode MS" w:hAnsi="Arial" w:cs="Arial"/>
          <w:b/>
          <w:sz w:val="20"/>
          <w:szCs w:val="20"/>
        </w:rPr>
        <w:t>.000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FE16D2">
        <w:rPr>
          <w:rFonts w:ascii="Arial" w:eastAsia="Arial Unicode MS" w:hAnsi="Arial" w:cs="Arial"/>
          <w:sz w:val="20"/>
          <w:szCs w:val="20"/>
        </w:rPr>
        <w:t>wykonanie wydatków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165CDE">
        <w:rPr>
          <w:rFonts w:ascii="Arial" w:eastAsia="Arial Unicode MS" w:hAnsi="Arial" w:cs="Arial"/>
          <w:b/>
          <w:sz w:val="20"/>
          <w:szCs w:val="20"/>
        </w:rPr>
        <w:t>13.766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tj.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165CDE">
        <w:rPr>
          <w:rFonts w:ascii="Arial" w:eastAsia="Arial Unicode MS" w:hAnsi="Arial" w:cs="Arial"/>
          <w:sz w:val="20"/>
          <w:szCs w:val="20"/>
        </w:rPr>
        <w:t>80,98</w:t>
      </w:r>
      <w:r w:rsidRPr="00FE16D2">
        <w:rPr>
          <w:rFonts w:ascii="Arial" w:eastAsia="Arial Unicode MS" w:hAnsi="Arial" w:cs="Arial"/>
          <w:sz w:val="20"/>
          <w:szCs w:val="20"/>
        </w:rPr>
        <w:t xml:space="preserve">%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i dotyczy:</w:t>
      </w:r>
    </w:p>
    <w:p w:rsidR="001A31E8" w:rsidRDefault="001A31E8" w:rsidP="001A31E8">
      <w:pPr>
        <w:numPr>
          <w:ilvl w:val="0"/>
          <w:numId w:val="35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Wpłat n</w:t>
      </w:r>
      <w:r>
        <w:rPr>
          <w:rFonts w:ascii="Arial" w:eastAsia="Arial Unicode MS" w:hAnsi="Arial" w:cs="Arial"/>
          <w:sz w:val="20"/>
          <w:szCs w:val="20"/>
        </w:rPr>
        <w:t>a rzecz izb rolniczych w wysokoś</w:t>
      </w:r>
      <w:r w:rsidRPr="00FE16D2">
        <w:rPr>
          <w:rFonts w:ascii="Arial" w:eastAsia="Arial Unicode MS" w:hAnsi="Arial" w:cs="Arial"/>
          <w:sz w:val="20"/>
          <w:szCs w:val="20"/>
        </w:rPr>
        <w:t xml:space="preserve">ci 2% uzyskanych wpływów z podatku rolnego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oraz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od zapłaconych odsetek od niete</w:t>
      </w:r>
      <w:r>
        <w:rPr>
          <w:rFonts w:ascii="Arial" w:eastAsia="Arial Unicode MS" w:hAnsi="Arial" w:cs="Arial"/>
          <w:sz w:val="20"/>
          <w:szCs w:val="20"/>
        </w:rPr>
        <w:t xml:space="preserve">rminowych wpłat podatku rolnego. </w:t>
      </w:r>
      <w:r w:rsidRPr="00FE16D2">
        <w:rPr>
          <w:rFonts w:ascii="Arial" w:eastAsia="Arial Unicode MS" w:hAnsi="Arial" w:cs="Arial"/>
          <w:sz w:val="20"/>
          <w:szCs w:val="20"/>
        </w:rPr>
        <w:t xml:space="preserve">Zobowiązanie na koniec okresu sprawozdawczego wynosi </w:t>
      </w:r>
      <w:r w:rsidR="00165CDE">
        <w:rPr>
          <w:rFonts w:ascii="Arial" w:eastAsia="Arial Unicode MS" w:hAnsi="Arial" w:cs="Arial"/>
          <w:sz w:val="20"/>
          <w:szCs w:val="20"/>
        </w:rPr>
        <w:t>830</w:t>
      </w:r>
      <w:r w:rsidR="00F57A24"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zł i dotyczy naliczenia różnicy opłaty od wpływów dokonanych po upływie ostatniej raty płatności podatku.</w:t>
      </w:r>
    </w:p>
    <w:p w:rsidR="001A31E8" w:rsidRPr="00FE16D2" w:rsidRDefault="001A31E8" w:rsidP="001A31E8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Niewykonanie wydatków spowodowane jest przeszacowaniem wpływów  z podatku rolnego oraz odsetek z tego tytułu.</w:t>
      </w:r>
    </w:p>
    <w:p w:rsidR="00084474" w:rsidRPr="00084474" w:rsidRDefault="001A31E8" w:rsidP="00BA1492">
      <w:pPr>
        <w:numPr>
          <w:ilvl w:val="0"/>
          <w:numId w:val="62"/>
        </w:numPr>
        <w:tabs>
          <w:tab w:val="clear" w:pos="2520"/>
          <w:tab w:val="num" w:pos="360"/>
          <w:tab w:val="left" w:pos="72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lastRenderedPageBreak/>
        <w:t xml:space="preserve">W rozdziale Pozostała działalność plan wynosi </w:t>
      </w:r>
      <w:r w:rsidR="00165CDE">
        <w:rPr>
          <w:rFonts w:ascii="Arial" w:eastAsia="Arial Unicode MS" w:hAnsi="Arial" w:cs="Arial"/>
          <w:b/>
          <w:sz w:val="20"/>
          <w:szCs w:val="20"/>
        </w:rPr>
        <w:t>948.828,81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165CDE">
        <w:rPr>
          <w:rFonts w:ascii="Arial" w:eastAsia="Arial Unicode MS" w:hAnsi="Arial" w:cs="Arial"/>
          <w:b/>
          <w:sz w:val="20"/>
          <w:szCs w:val="20"/>
        </w:rPr>
        <w:t>947.828,81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 </w:t>
      </w:r>
      <w:r w:rsidRPr="00FE16D2">
        <w:rPr>
          <w:rFonts w:ascii="Arial" w:eastAsia="Arial Unicode MS" w:hAnsi="Arial" w:cs="Arial"/>
          <w:sz w:val="20"/>
          <w:szCs w:val="20"/>
        </w:rPr>
        <w:t>tj</w:t>
      </w:r>
      <w:r>
        <w:rPr>
          <w:rFonts w:ascii="Arial" w:eastAsia="Arial Unicode MS" w:hAnsi="Arial" w:cs="Arial"/>
          <w:sz w:val="20"/>
          <w:szCs w:val="20"/>
        </w:rPr>
        <w:t xml:space="preserve">. </w:t>
      </w:r>
      <w:r w:rsidR="00165CDE">
        <w:rPr>
          <w:rFonts w:ascii="Arial" w:eastAsia="Arial Unicode MS" w:hAnsi="Arial" w:cs="Arial"/>
          <w:sz w:val="20"/>
          <w:szCs w:val="20"/>
        </w:rPr>
        <w:t>99,89</w:t>
      </w:r>
      <w:r>
        <w:rPr>
          <w:rFonts w:ascii="Arial" w:eastAsia="Arial Unicode MS" w:hAnsi="Arial" w:cs="Arial"/>
          <w:sz w:val="20"/>
          <w:szCs w:val="20"/>
        </w:rPr>
        <w:t>%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w tym:</w:t>
      </w:r>
    </w:p>
    <w:p w:rsidR="00084474" w:rsidRDefault="00084474" w:rsidP="00BA1492">
      <w:pPr>
        <w:numPr>
          <w:ilvl w:val="1"/>
          <w:numId w:val="62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Wypłata producentom rolnym zwrotu podatku akcyzowego zawartego w cenie oleju napędowego </w:t>
      </w:r>
      <w:r>
        <w:rPr>
          <w:rFonts w:ascii="Arial" w:eastAsia="Arial Unicode MS" w:hAnsi="Arial" w:cs="Arial"/>
          <w:sz w:val="20"/>
          <w:szCs w:val="20"/>
        </w:rPr>
        <w:t>oraz pokrycie kosztów jej w</w:t>
      </w:r>
      <w:r w:rsidR="00947633">
        <w:rPr>
          <w:rFonts w:ascii="Arial" w:eastAsia="Arial Unicode MS" w:hAnsi="Arial" w:cs="Arial"/>
          <w:sz w:val="20"/>
          <w:szCs w:val="20"/>
        </w:rPr>
        <w:t>y</w:t>
      </w:r>
      <w:r>
        <w:rPr>
          <w:rFonts w:ascii="Arial" w:eastAsia="Arial Unicode MS" w:hAnsi="Arial" w:cs="Arial"/>
          <w:sz w:val="20"/>
          <w:szCs w:val="20"/>
        </w:rPr>
        <w:t>płaty w ogólnej kwocie 779.941,42 zł (zadanie zlecone),</w:t>
      </w:r>
    </w:p>
    <w:p w:rsidR="00084474" w:rsidRDefault="00084474" w:rsidP="00BA1492">
      <w:pPr>
        <w:numPr>
          <w:ilvl w:val="1"/>
          <w:numId w:val="62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Realizacja projektów</w:t>
      </w:r>
      <w:r w:rsidR="00011C2E">
        <w:rPr>
          <w:rFonts w:ascii="Arial" w:eastAsia="Arial Unicode MS" w:hAnsi="Arial" w:cs="Arial"/>
          <w:sz w:val="20"/>
          <w:szCs w:val="20"/>
        </w:rPr>
        <w:t xml:space="preserve"> na ogólną kwotę 167.887,39 zł </w:t>
      </w:r>
      <w:r>
        <w:rPr>
          <w:rFonts w:ascii="Arial" w:eastAsia="Arial Unicode MS" w:hAnsi="Arial" w:cs="Arial"/>
          <w:sz w:val="20"/>
          <w:szCs w:val="20"/>
        </w:rPr>
        <w:t xml:space="preserve"> w ramach IV edycji konkursu ogłoszonego przez Zarząd Województwa Wielkopolskiego </w:t>
      </w:r>
      <w:r w:rsidR="00E5243A">
        <w:rPr>
          <w:rFonts w:ascii="Arial" w:eastAsia="Arial Unicode MS" w:hAnsi="Arial" w:cs="Arial"/>
          <w:sz w:val="20"/>
          <w:szCs w:val="20"/>
        </w:rPr>
        <w:t>„Pięknieje wielkopolska wieś”  w n/w miejscowościach:</w:t>
      </w:r>
    </w:p>
    <w:p w:rsidR="00E5243A" w:rsidRDefault="00E5243A" w:rsidP="00BA1492">
      <w:pPr>
        <w:pStyle w:val="Akapitzlist"/>
        <w:numPr>
          <w:ilvl w:val="0"/>
          <w:numId w:val="120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Gościejewo – „Zagospodarowanie centrum sportowo – rekreacyjnego przy świetlicy wiejskiej” – 34.344,16 zł (w tym: z funduszu soleckiego 3.000 zł, dotacji celowej </w:t>
      </w:r>
      <w:r w:rsidR="0040752D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na zadania bieżące 26.344,16 zł, pozostałe środki własne 5.000 zł)</w:t>
      </w:r>
      <w:r w:rsidR="00A518B1">
        <w:rPr>
          <w:rFonts w:ascii="Arial" w:eastAsia="Arial Unicode MS" w:hAnsi="Arial" w:cs="Arial"/>
          <w:sz w:val="20"/>
          <w:szCs w:val="20"/>
        </w:rPr>
        <w:t>,</w:t>
      </w:r>
    </w:p>
    <w:p w:rsidR="00A518B1" w:rsidRDefault="00E5243A" w:rsidP="00BA1492">
      <w:pPr>
        <w:pStyle w:val="Akapitzlist"/>
        <w:numPr>
          <w:ilvl w:val="0"/>
          <w:numId w:val="120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Parkowo – „Modernizacja terenu przeznaczonego na cele kulturalne przy stawie” – </w:t>
      </w:r>
      <w:r w:rsidR="00011C2E">
        <w:rPr>
          <w:rFonts w:ascii="Arial" w:eastAsia="Arial Unicode MS" w:hAnsi="Arial" w:cs="Arial"/>
          <w:sz w:val="20"/>
          <w:szCs w:val="20"/>
        </w:rPr>
        <w:t>94</w:t>
      </w:r>
      <w:r w:rsidR="00F57A24">
        <w:rPr>
          <w:rFonts w:ascii="Arial" w:eastAsia="Arial Unicode MS" w:hAnsi="Arial" w:cs="Arial"/>
          <w:sz w:val="20"/>
          <w:szCs w:val="20"/>
        </w:rPr>
        <w:t>.200 zł  (w tym: z funduszu soł</w:t>
      </w:r>
      <w:r w:rsidR="00A518B1">
        <w:rPr>
          <w:rFonts w:ascii="Arial" w:eastAsia="Arial Unicode MS" w:hAnsi="Arial" w:cs="Arial"/>
          <w:sz w:val="20"/>
          <w:szCs w:val="20"/>
        </w:rPr>
        <w:t>eckiego 9.200 zł, dotacji celowej na zadania bieżące 30.000 zł,  pozostałe środki własne 55.000 zł),</w:t>
      </w:r>
    </w:p>
    <w:p w:rsidR="00A518B1" w:rsidRDefault="00A518B1" w:rsidP="00BA1492">
      <w:pPr>
        <w:pStyle w:val="Akapitzlist"/>
        <w:numPr>
          <w:ilvl w:val="0"/>
          <w:numId w:val="120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Owczegłowy – „Budowa siłowni zewnętrznej w miejscowości Owczegłowy” – 39.</w:t>
      </w:r>
      <w:r w:rsidR="00F57A24">
        <w:rPr>
          <w:rFonts w:ascii="Arial" w:eastAsia="Arial Unicode MS" w:hAnsi="Arial" w:cs="Arial"/>
          <w:sz w:val="20"/>
          <w:szCs w:val="20"/>
        </w:rPr>
        <w:t>343,23 zł (w tym: z funduszu soł</w:t>
      </w:r>
      <w:r>
        <w:rPr>
          <w:rFonts w:ascii="Arial" w:eastAsia="Arial Unicode MS" w:hAnsi="Arial" w:cs="Arial"/>
          <w:sz w:val="20"/>
          <w:szCs w:val="20"/>
        </w:rPr>
        <w:t>eckiego 5.762,39 zł, dotacji celowej na zadania majątkowe 28.343,23 zł, pozostałe środki własne 5.237,61zł),</w:t>
      </w:r>
    </w:p>
    <w:p w:rsidR="00E5243A" w:rsidRPr="002A1E35" w:rsidRDefault="002A1E35" w:rsidP="002A1E35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Realizacja wydatków w tym dziale jest prawidłowa.</w:t>
      </w:r>
    </w:p>
    <w:p w:rsidR="001A31E8" w:rsidRPr="00FE16D2" w:rsidRDefault="001A31E8" w:rsidP="001A31E8">
      <w:pPr>
        <w:tabs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</w:r>
    </w:p>
    <w:p w:rsidR="001A31E8" w:rsidRPr="00FE16D2" w:rsidRDefault="001A31E8" w:rsidP="001A31E8">
      <w:pPr>
        <w:tabs>
          <w:tab w:val="left" w:pos="198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050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Rybołówstwo i rybactwo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2A1E35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 w:rsidR="002A1E35">
        <w:rPr>
          <w:rFonts w:ascii="Arial" w:hAnsi="Arial" w:cs="Arial"/>
          <w:b/>
          <w:szCs w:val="20"/>
        </w:rPr>
        <w:t>24.786,00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 w:rsidR="002A1E35">
        <w:rPr>
          <w:rFonts w:ascii="Arial" w:hAnsi="Arial" w:cs="Arial"/>
          <w:b/>
          <w:szCs w:val="20"/>
        </w:rPr>
        <w:t>14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2A1E35">
        <w:rPr>
          <w:rFonts w:ascii="Arial" w:hAnsi="Arial" w:cs="Arial"/>
          <w:b/>
          <w:szCs w:val="20"/>
        </w:rPr>
        <w:t>23.298,47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1A31E8" w:rsidRPr="00FE16D2" w:rsidRDefault="001A31E8" w:rsidP="001A31E8">
      <w:pPr>
        <w:tabs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2A1E35">
        <w:rPr>
          <w:rFonts w:ascii="Arial" w:hAnsi="Arial" w:cs="Arial"/>
          <w:b/>
          <w:sz w:val="20"/>
          <w:szCs w:val="20"/>
        </w:rPr>
        <w:t>94,00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%</w:t>
      </w:r>
    </w:p>
    <w:p w:rsidR="001A31E8" w:rsidRPr="00FE16D2" w:rsidRDefault="001A31E8" w:rsidP="001A31E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A31E8" w:rsidRPr="00FE16D2" w:rsidRDefault="001A31E8" w:rsidP="001A31E8">
      <w:pPr>
        <w:numPr>
          <w:ilvl w:val="0"/>
          <w:numId w:val="34"/>
        </w:numPr>
        <w:tabs>
          <w:tab w:val="clear" w:pos="720"/>
          <w:tab w:val="left" w:pos="0"/>
          <w:tab w:val="num" w:pos="360"/>
        </w:tabs>
        <w:spacing w:line="360" w:lineRule="auto"/>
        <w:ind w:hanging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W rozdziale Pozostała działalność wydatki dotyczą:</w:t>
      </w:r>
    </w:p>
    <w:p w:rsidR="001A31E8" w:rsidRPr="00FE16D2" w:rsidRDefault="001A31E8" w:rsidP="00BA1492">
      <w:pPr>
        <w:numPr>
          <w:ilvl w:val="0"/>
          <w:numId w:val="36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Wynagrodzeń bezosobowych</w:t>
      </w:r>
      <w:r>
        <w:rPr>
          <w:rFonts w:ascii="Arial" w:eastAsia="Arial Unicode MS" w:hAnsi="Arial" w:cs="Arial"/>
          <w:sz w:val="20"/>
          <w:szCs w:val="20"/>
        </w:rPr>
        <w:t xml:space="preserve"> oraz składki od nich naliczone</w:t>
      </w:r>
      <w:r w:rsidRPr="00FE16D2">
        <w:rPr>
          <w:rFonts w:ascii="Arial" w:eastAsia="Arial Unicode MS" w:hAnsi="Arial" w:cs="Arial"/>
          <w:sz w:val="20"/>
          <w:szCs w:val="20"/>
        </w:rPr>
        <w:t xml:space="preserve"> na plan </w:t>
      </w:r>
      <w:r w:rsidR="002A1E35">
        <w:rPr>
          <w:rFonts w:ascii="Arial" w:eastAsia="Arial Unicode MS" w:hAnsi="Arial" w:cs="Arial"/>
          <w:sz w:val="20"/>
          <w:szCs w:val="20"/>
        </w:rPr>
        <w:t>3.692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2A1E35">
        <w:rPr>
          <w:rFonts w:ascii="Arial" w:eastAsia="Arial Unicode MS" w:hAnsi="Arial" w:cs="Arial"/>
          <w:sz w:val="20"/>
          <w:szCs w:val="20"/>
        </w:rPr>
        <w:t>3.691,56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tj. </w:t>
      </w:r>
      <w:r w:rsidR="002A1E35">
        <w:rPr>
          <w:rFonts w:ascii="Arial" w:eastAsia="Arial Unicode MS" w:hAnsi="Arial" w:cs="Arial"/>
          <w:sz w:val="20"/>
          <w:szCs w:val="20"/>
        </w:rPr>
        <w:t>99,99</w:t>
      </w:r>
      <w:r w:rsidRPr="00FE16D2">
        <w:rPr>
          <w:rFonts w:ascii="Arial" w:eastAsia="Arial Unicode MS" w:hAnsi="Arial" w:cs="Arial"/>
          <w:sz w:val="20"/>
          <w:szCs w:val="20"/>
        </w:rPr>
        <w:t xml:space="preserve">%. </w:t>
      </w:r>
    </w:p>
    <w:p w:rsidR="001A31E8" w:rsidRPr="00FE16D2" w:rsidRDefault="001A31E8" w:rsidP="00BA1492">
      <w:pPr>
        <w:numPr>
          <w:ilvl w:val="0"/>
          <w:numId w:val="63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Zakupu materiałów do zarybiania jezior na plan </w:t>
      </w:r>
      <w:r w:rsidR="002A1E35">
        <w:rPr>
          <w:rFonts w:ascii="Arial" w:eastAsia="Arial Unicode MS" w:hAnsi="Arial" w:cs="Arial"/>
          <w:sz w:val="20"/>
          <w:szCs w:val="20"/>
        </w:rPr>
        <w:t>18.786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wykonano </w:t>
      </w:r>
      <w:r w:rsidR="002A1E35">
        <w:rPr>
          <w:rFonts w:ascii="Arial" w:eastAsia="Arial Unicode MS" w:hAnsi="Arial" w:cs="Arial"/>
          <w:sz w:val="20"/>
          <w:szCs w:val="20"/>
        </w:rPr>
        <w:t>18.691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tj</w:t>
      </w:r>
      <w:r>
        <w:rPr>
          <w:rFonts w:ascii="Arial" w:eastAsia="Arial Unicode MS" w:hAnsi="Arial" w:cs="Arial"/>
          <w:sz w:val="20"/>
          <w:szCs w:val="20"/>
        </w:rPr>
        <w:t>. 99,</w:t>
      </w:r>
      <w:r w:rsidR="002A1E35">
        <w:rPr>
          <w:rFonts w:ascii="Arial" w:eastAsia="Arial Unicode MS" w:hAnsi="Arial" w:cs="Arial"/>
          <w:sz w:val="20"/>
          <w:szCs w:val="20"/>
        </w:rPr>
        <w:t>49</w:t>
      </w:r>
      <w:r w:rsidRPr="00FE16D2">
        <w:rPr>
          <w:rFonts w:ascii="Arial" w:eastAsia="Arial Unicode MS" w:hAnsi="Arial" w:cs="Arial"/>
          <w:sz w:val="20"/>
          <w:szCs w:val="20"/>
        </w:rPr>
        <w:t>%.</w:t>
      </w:r>
    </w:p>
    <w:p w:rsidR="001A31E8" w:rsidRPr="005B5F6B" w:rsidRDefault="001A31E8" w:rsidP="00BA1492">
      <w:pPr>
        <w:numPr>
          <w:ilvl w:val="0"/>
          <w:numId w:val="63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Zakupu energii na plan </w:t>
      </w:r>
      <w:r>
        <w:rPr>
          <w:rFonts w:ascii="Arial" w:eastAsia="Arial Unicode MS" w:hAnsi="Arial" w:cs="Arial"/>
          <w:sz w:val="20"/>
          <w:szCs w:val="20"/>
        </w:rPr>
        <w:t>2.</w:t>
      </w:r>
      <w:r w:rsidR="00F34F6F">
        <w:rPr>
          <w:rFonts w:ascii="Arial" w:eastAsia="Arial Unicode MS" w:hAnsi="Arial" w:cs="Arial"/>
          <w:sz w:val="20"/>
          <w:szCs w:val="20"/>
        </w:rPr>
        <w:t>308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F34F6F">
        <w:rPr>
          <w:rFonts w:ascii="Arial" w:eastAsia="Arial Unicode MS" w:hAnsi="Arial" w:cs="Arial"/>
          <w:sz w:val="20"/>
          <w:szCs w:val="20"/>
        </w:rPr>
        <w:t>915,91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tj.</w:t>
      </w:r>
      <w:r w:rsidR="00F34F6F">
        <w:rPr>
          <w:rFonts w:ascii="Arial" w:eastAsia="Arial Unicode MS" w:hAnsi="Arial" w:cs="Arial"/>
          <w:sz w:val="20"/>
          <w:szCs w:val="20"/>
        </w:rPr>
        <w:t>39,68</w:t>
      </w:r>
      <w:r w:rsidRPr="00FE16D2">
        <w:rPr>
          <w:rFonts w:ascii="Arial" w:eastAsia="Arial Unicode MS" w:hAnsi="Arial" w:cs="Arial"/>
          <w:sz w:val="20"/>
          <w:szCs w:val="20"/>
        </w:rPr>
        <w:t>%</w:t>
      </w:r>
      <w:r>
        <w:rPr>
          <w:rFonts w:ascii="Arial" w:eastAsia="Arial Unicode MS" w:hAnsi="Arial" w:cs="Arial"/>
          <w:sz w:val="20"/>
          <w:szCs w:val="20"/>
        </w:rPr>
        <w:t>.</w:t>
      </w:r>
      <w:r w:rsidR="00F34F6F">
        <w:rPr>
          <w:rFonts w:ascii="Arial" w:eastAsia="Arial Unicode MS" w:hAnsi="Arial" w:cs="Arial"/>
          <w:sz w:val="20"/>
          <w:szCs w:val="20"/>
        </w:rPr>
        <w:t xml:space="preserve"> Plan wydatków przyjęto </w:t>
      </w:r>
      <w:r w:rsidR="0040752D">
        <w:rPr>
          <w:rFonts w:ascii="Arial" w:eastAsia="Arial Unicode MS" w:hAnsi="Arial" w:cs="Arial"/>
          <w:sz w:val="20"/>
          <w:szCs w:val="20"/>
        </w:rPr>
        <w:br/>
      </w:r>
      <w:r w:rsidR="00F34F6F">
        <w:rPr>
          <w:rFonts w:ascii="Arial" w:eastAsia="Arial Unicode MS" w:hAnsi="Arial" w:cs="Arial"/>
          <w:sz w:val="20"/>
          <w:szCs w:val="20"/>
        </w:rPr>
        <w:t>wg wykonania z 2013 roku, które wynosiło 2.216,18 zł</w:t>
      </w:r>
      <w:r w:rsidR="00F57A24">
        <w:rPr>
          <w:rFonts w:ascii="Arial" w:eastAsia="Arial Unicode MS" w:hAnsi="Arial" w:cs="Arial"/>
          <w:sz w:val="20"/>
          <w:szCs w:val="20"/>
        </w:rPr>
        <w:t>.</w:t>
      </w:r>
      <w:r w:rsidR="00F34F6F">
        <w:rPr>
          <w:rFonts w:ascii="Arial" w:eastAsia="Arial Unicode MS" w:hAnsi="Arial" w:cs="Arial"/>
          <w:sz w:val="20"/>
          <w:szCs w:val="20"/>
        </w:rPr>
        <w:t xml:space="preserve"> </w:t>
      </w:r>
      <w:r w:rsidR="00F57A24">
        <w:rPr>
          <w:rFonts w:ascii="Arial" w:eastAsia="Arial Unicode MS" w:hAnsi="Arial" w:cs="Arial"/>
          <w:sz w:val="20"/>
          <w:szCs w:val="20"/>
        </w:rPr>
        <w:t>T</w:t>
      </w:r>
      <w:r w:rsidR="00F34F6F">
        <w:rPr>
          <w:rFonts w:ascii="Arial" w:eastAsia="Arial Unicode MS" w:hAnsi="Arial" w:cs="Arial"/>
          <w:sz w:val="20"/>
          <w:szCs w:val="20"/>
        </w:rPr>
        <w:t>rudno wyjaśnić niskie wykonanie wydatków w 2014 roku)</w:t>
      </w:r>
    </w:p>
    <w:p w:rsidR="001A31E8" w:rsidRDefault="001A31E8" w:rsidP="001A31E8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Zobowiązania niewymagalne w tym dziale w kwocie </w:t>
      </w:r>
      <w:r w:rsidR="00F57A24">
        <w:rPr>
          <w:rFonts w:ascii="Arial" w:eastAsia="Arial Unicode MS" w:hAnsi="Arial" w:cs="Arial"/>
          <w:sz w:val="20"/>
          <w:szCs w:val="20"/>
        </w:rPr>
        <w:t>167,15</w:t>
      </w:r>
      <w:r>
        <w:rPr>
          <w:rFonts w:ascii="Arial" w:eastAsia="Arial Unicode MS" w:hAnsi="Arial" w:cs="Arial"/>
          <w:sz w:val="20"/>
          <w:szCs w:val="20"/>
        </w:rPr>
        <w:t xml:space="preserve"> zł dotyczą zakupu energii.</w:t>
      </w:r>
    </w:p>
    <w:p w:rsidR="001A31E8" w:rsidRDefault="001A31E8" w:rsidP="001A31E8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Realizacja wydatków w tym rozdziale jest prawidłowa.</w:t>
      </w:r>
    </w:p>
    <w:p w:rsidR="001A31E8" w:rsidRPr="00FE16D2" w:rsidRDefault="001A31E8" w:rsidP="001A31E8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1A31E8" w:rsidRPr="00FE16D2" w:rsidRDefault="001A31E8" w:rsidP="001A31E8">
      <w:pPr>
        <w:tabs>
          <w:tab w:val="left" w:pos="198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600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Transport i łączność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F34F6F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 xml:space="preserve"> wynoszą</w:t>
      </w:r>
      <w:r>
        <w:rPr>
          <w:rFonts w:ascii="Arial" w:hAnsi="Arial" w:cs="Arial"/>
          <w:b/>
          <w:szCs w:val="20"/>
        </w:rPr>
        <w:tab/>
      </w:r>
      <w:r w:rsidR="00F34F6F">
        <w:rPr>
          <w:rFonts w:ascii="Arial" w:hAnsi="Arial" w:cs="Arial"/>
          <w:b/>
          <w:szCs w:val="20"/>
        </w:rPr>
        <w:t>1.647.084,04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 w:rsidR="00F34F6F">
        <w:rPr>
          <w:rFonts w:ascii="Arial" w:hAnsi="Arial" w:cs="Arial"/>
          <w:b/>
          <w:szCs w:val="20"/>
        </w:rPr>
        <w:t>14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F34F6F">
        <w:rPr>
          <w:rFonts w:ascii="Arial" w:hAnsi="Arial" w:cs="Arial"/>
          <w:b/>
          <w:szCs w:val="20"/>
        </w:rPr>
        <w:t>1.086.467,48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1A31E8" w:rsidRPr="009E2BAC" w:rsidRDefault="001A31E8" w:rsidP="001A31E8">
      <w:pPr>
        <w:tabs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  <w:t xml:space="preserve">        </w:t>
      </w:r>
      <w:r w:rsidR="00F34F6F">
        <w:rPr>
          <w:rFonts w:ascii="Arial" w:hAnsi="Arial" w:cs="Arial"/>
          <w:b/>
          <w:sz w:val="20"/>
          <w:szCs w:val="20"/>
        </w:rPr>
        <w:t>65,96</w:t>
      </w:r>
      <w:r w:rsidRPr="00FE16D2">
        <w:rPr>
          <w:rFonts w:ascii="Arial" w:hAnsi="Arial" w:cs="Arial"/>
          <w:b/>
          <w:sz w:val="20"/>
          <w:szCs w:val="20"/>
        </w:rPr>
        <w:t xml:space="preserve"> %</w:t>
      </w:r>
    </w:p>
    <w:p w:rsidR="001A31E8" w:rsidRDefault="001A31E8" w:rsidP="00BA1492">
      <w:pPr>
        <w:numPr>
          <w:ilvl w:val="0"/>
          <w:numId w:val="91"/>
        </w:numPr>
        <w:tabs>
          <w:tab w:val="clear" w:pos="4005"/>
          <w:tab w:val="left" w:pos="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540D24">
        <w:rPr>
          <w:rFonts w:ascii="Arial" w:eastAsia="Arial Unicode MS" w:hAnsi="Arial" w:cs="Arial"/>
          <w:b/>
          <w:sz w:val="20"/>
          <w:szCs w:val="20"/>
          <w:u w:val="single"/>
        </w:rPr>
        <w:t>Wydatki bieżące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zaplanowano na kwotę </w:t>
      </w:r>
      <w:r w:rsidR="00F34F6F">
        <w:rPr>
          <w:rFonts w:ascii="Arial" w:eastAsia="Arial Unicode MS" w:hAnsi="Arial" w:cs="Arial"/>
          <w:b/>
          <w:sz w:val="20"/>
          <w:szCs w:val="20"/>
          <w:u w:val="single"/>
        </w:rPr>
        <w:t>1.243.741,04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wykonanie wynosi </w:t>
      </w:r>
      <w:r w:rsidR="00F34F6F">
        <w:rPr>
          <w:rFonts w:ascii="Arial" w:eastAsia="Arial Unicode MS" w:hAnsi="Arial" w:cs="Arial"/>
          <w:b/>
          <w:sz w:val="20"/>
          <w:szCs w:val="20"/>
          <w:u w:val="single"/>
        </w:rPr>
        <w:t xml:space="preserve">880.833,48 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zł, 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br/>
        <w:t xml:space="preserve">co stanowi </w:t>
      </w:r>
      <w:r w:rsidR="00F34F6F">
        <w:rPr>
          <w:rFonts w:ascii="Arial" w:eastAsia="Arial Unicode MS" w:hAnsi="Arial" w:cs="Arial"/>
          <w:b/>
          <w:sz w:val="20"/>
          <w:szCs w:val="20"/>
          <w:u w:val="single"/>
        </w:rPr>
        <w:t>70,82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>% wykonania planowanych wydatków i</w:t>
      </w:r>
      <w:r w:rsidRPr="00540D24">
        <w:rPr>
          <w:rFonts w:ascii="Arial" w:eastAsia="Arial Unicode MS" w:hAnsi="Arial" w:cs="Arial"/>
          <w:b/>
          <w:sz w:val="20"/>
          <w:szCs w:val="20"/>
          <w:u w:val="single"/>
        </w:rPr>
        <w:t xml:space="preserve"> dotyczą:</w:t>
      </w:r>
    </w:p>
    <w:p w:rsidR="001A31E8" w:rsidRDefault="001A31E8" w:rsidP="00BA1492">
      <w:pPr>
        <w:pStyle w:val="Akapitzlist"/>
        <w:numPr>
          <w:ilvl w:val="0"/>
          <w:numId w:val="104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BD6DE9">
        <w:rPr>
          <w:rFonts w:ascii="Arial" w:eastAsia="Arial Unicode MS" w:hAnsi="Arial" w:cs="Arial"/>
          <w:sz w:val="20"/>
          <w:szCs w:val="20"/>
        </w:rPr>
        <w:t>Lokalnego transportu</w:t>
      </w:r>
      <w:r>
        <w:rPr>
          <w:rFonts w:ascii="Arial" w:eastAsia="Arial Unicode MS" w:hAnsi="Arial" w:cs="Arial"/>
          <w:sz w:val="20"/>
          <w:szCs w:val="20"/>
        </w:rPr>
        <w:t xml:space="preserve"> zbiorowego, którego realizację powierzono gminie Oborniki na podstawie zawartego porozumienia na plan </w:t>
      </w:r>
      <w:r w:rsidR="00F34F6F">
        <w:rPr>
          <w:rFonts w:ascii="Arial" w:eastAsia="Arial Unicode MS" w:hAnsi="Arial" w:cs="Arial"/>
          <w:sz w:val="20"/>
          <w:szCs w:val="20"/>
        </w:rPr>
        <w:t>213.200</w:t>
      </w:r>
      <w:r>
        <w:rPr>
          <w:rFonts w:ascii="Arial" w:eastAsia="Arial Unicode MS" w:hAnsi="Arial" w:cs="Arial"/>
          <w:sz w:val="20"/>
          <w:szCs w:val="20"/>
        </w:rPr>
        <w:t xml:space="preserve"> zł, wydatki wykonano w wysokości </w:t>
      </w:r>
      <w:r w:rsidR="00F34F6F">
        <w:rPr>
          <w:rFonts w:ascii="Arial" w:eastAsia="Arial Unicode MS" w:hAnsi="Arial" w:cs="Arial"/>
          <w:sz w:val="20"/>
          <w:szCs w:val="20"/>
        </w:rPr>
        <w:t>205.485,97</w:t>
      </w:r>
      <w:r>
        <w:rPr>
          <w:rFonts w:ascii="Arial" w:eastAsia="Arial Unicode MS" w:hAnsi="Arial" w:cs="Arial"/>
          <w:sz w:val="20"/>
          <w:szCs w:val="20"/>
        </w:rPr>
        <w:t xml:space="preserve"> zł, </w:t>
      </w:r>
      <w:r>
        <w:rPr>
          <w:rFonts w:ascii="Arial" w:eastAsia="Arial Unicode MS" w:hAnsi="Arial" w:cs="Arial"/>
          <w:sz w:val="20"/>
          <w:szCs w:val="20"/>
        </w:rPr>
        <w:lastRenderedPageBreak/>
        <w:t xml:space="preserve">zobowiązanie na koniec okresu sprawozdawczego wynosi </w:t>
      </w:r>
      <w:r w:rsidR="00F34F6F">
        <w:rPr>
          <w:rFonts w:ascii="Arial" w:eastAsia="Arial Unicode MS" w:hAnsi="Arial" w:cs="Arial"/>
          <w:sz w:val="20"/>
          <w:szCs w:val="20"/>
        </w:rPr>
        <w:t>845,85</w:t>
      </w:r>
      <w:r>
        <w:rPr>
          <w:rFonts w:ascii="Arial" w:eastAsia="Arial Unicode MS" w:hAnsi="Arial" w:cs="Arial"/>
          <w:sz w:val="20"/>
          <w:szCs w:val="20"/>
        </w:rPr>
        <w:t xml:space="preserve"> zł i dotyczy </w:t>
      </w:r>
      <w:r w:rsidR="00F34F6F">
        <w:rPr>
          <w:rFonts w:ascii="Arial" w:eastAsia="Arial Unicode MS" w:hAnsi="Arial" w:cs="Arial"/>
          <w:sz w:val="20"/>
          <w:szCs w:val="20"/>
        </w:rPr>
        <w:t xml:space="preserve">różnicy </w:t>
      </w:r>
      <w:r w:rsidR="0040752D">
        <w:rPr>
          <w:rFonts w:ascii="Arial" w:eastAsia="Arial Unicode MS" w:hAnsi="Arial" w:cs="Arial"/>
          <w:sz w:val="20"/>
          <w:szCs w:val="20"/>
        </w:rPr>
        <w:br/>
      </w:r>
      <w:r w:rsidR="00F34F6F">
        <w:rPr>
          <w:rFonts w:ascii="Arial" w:eastAsia="Arial Unicode MS" w:hAnsi="Arial" w:cs="Arial"/>
          <w:sz w:val="20"/>
          <w:szCs w:val="20"/>
        </w:rPr>
        <w:t>za wykonaną usługę</w:t>
      </w:r>
      <w:r>
        <w:rPr>
          <w:rFonts w:ascii="Arial" w:eastAsia="Arial Unicode MS" w:hAnsi="Arial" w:cs="Arial"/>
          <w:sz w:val="20"/>
          <w:szCs w:val="20"/>
        </w:rPr>
        <w:t xml:space="preserve"> w miesiącu grudniu 201</w:t>
      </w:r>
      <w:r w:rsidR="00F34F6F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 xml:space="preserve"> roku (faktyczna ilość wykonanych kilometrów). Zakup usług pozostałych na plan </w:t>
      </w:r>
      <w:r w:rsidR="00F34F6F">
        <w:rPr>
          <w:rFonts w:ascii="Arial" w:eastAsia="Arial Unicode MS" w:hAnsi="Arial" w:cs="Arial"/>
          <w:sz w:val="20"/>
          <w:szCs w:val="20"/>
        </w:rPr>
        <w:t>2</w:t>
      </w:r>
      <w:r>
        <w:rPr>
          <w:rFonts w:ascii="Arial" w:eastAsia="Arial Unicode MS" w:hAnsi="Arial" w:cs="Arial"/>
          <w:sz w:val="20"/>
          <w:szCs w:val="20"/>
        </w:rPr>
        <w:t>.000 zł</w:t>
      </w:r>
      <w:r w:rsidR="00F34F6F">
        <w:rPr>
          <w:rFonts w:ascii="Arial" w:eastAsia="Arial Unicode MS" w:hAnsi="Arial" w:cs="Arial"/>
          <w:sz w:val="20"/>
          <w:szCs w:val="20"/>
        </w:rPr>
        <w:t xml:space="preserve"> nie wykonano wydatków przeznaczonych </w:t>
      </w:r>
      <w:r w:rsidR="0040752D">
        <w:rPr>
          <w:rFonts w:ascii="Arial" w:eastAsia="Arial Unicode MS" w:hAnsi="Arial" w:cs="Arial"/>
          <w:sz w:val="20"/>
          <w:szCs w:val="20"/>
        </w:rPr>
        <w:br/>
      </w:r>
      <w:r w:rsidR="00F34F6F">
        <w:rPr>
          <w:rFonts w:ascii="Arial" w:eastAsia="Arial Unicode MS" w:hAnsi="Arial" w:cs="Arial"/>
          <w:sz w:val="20"/>
          <w:szCs w:val="20"/>
        </w:rPr>
        <w:t>na wykonanie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F34F6F">
        <w:rPr>
          <w:rFonts w:ascii="Arial" w:eastAsia="Arial Unicode MS" w:hAnsi="Arial" w:cs="Arial"/>
          <w:sz w:val="20"/>
          <w:szCs w:val="20"/>
        </w:rPr>
        <w:t xml:space="preserve">wymiany </w:t>
      </w:r>
      <w:r>
        <w:rPr>
          <w:rFonts w:ascii="Arial" w:eastAsia="Arial Unicode MS" w:hAnsi="Arial" w:cs="Arial"/>
          <w:sz w:val="20"/>
          <w:szCs w:val="20"/>
        </w:rPr>
        <w:t>oznakowania przyst</w:t>
      </w:r>
      <w:r w:rsidR="00F34F6F">
        <w:rPr>
          <w:rFonts w:ascii="Arial" w:eastAsia="Arial Unicode MS" w:hAnsi="Arial" w:cs="Arial"/>
          <w:sz w:val="20"/>
          <w:szCs w:val="20"/>
        </w:rPr>
        <w:t>anków komunikacji międzygminnej.</w:t>
      </w:r>
    </w:p>
    <w:p w:rsidR="00F34F6F" w:rsidRPr="00BD6DE9" w:rsidRDefault="00F34F6F" w:rsidP="00BA1492">
      <w:pPr>
        <w:pStyle w:val="Akapitzlist"/>
        <w:numPr>
          <w:ilvl w:val="0"/>
          <w:numId w:val="104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Dróg publicznych powiatowych  plan </w:t>
      </w:r>
      <w:r w:rsidR="00C0025F">
        <w:rPr>
          <w:rFonts w:ascii="Arial" w:eastAsia="Arial Unicode MS" w:hAnsi="Arial" w:cs="Arial"/>
          <w:sz w:val="20"/>
          <w:szCs w:val="20"/>
        </w:rPr>
        <w:t xml:space="preserve">i wykonanie wynosi </w:t>
      </w:r>
      <w:r>
        <w:rPr>
          <w:rFonts w:ascii="Arial" w:eastAsia="Arial Unicode MS" w:hAnsi="Arial" w:cs="Arial"/>
          <w:sz w:val="20"/>
          <w:szCs w:val="20"/>
        </w:rPr>
        <w:t>10.000 zł</w:t>
      </w:r>
      <w:r w:rsidR="00C0025F">
        <w:rPr>
          <w:rFonts w:ascii="Arial" w:eastAsia="Arial Unicode MS" w:hAnsi="Arial" w:cs="Arial"/>
          <w:sz w:val="20"/>
          <w:szCs w:val="20"/>
        </w:rPr>
        <w:t xml:space="preserve"> </w:t>
      </w:r>
      <w:r w:rsidR="005A0A3A">
        <w:rPr>
          <w:rFonts w:ascii="Arial" w:eastAsia="Arial Unicode MS" w:hAnsi="Arial" w:cs="Arial"/>
          <w:sz w:val="20"/>
          <w:szCs w:val="20"/>
        </w:rPr>
        <w:t xml:space="preserve"> </w:t>
      </w:r>
      <w:r w:rsidR="00C0025F">
        <w:rPr>
          <w:rFonts w:ascii="Arial" w:eastAsia="Arial Unicode MS" w:hAnsi="Arial" w:cs="Arial"/>
          <w:sz w:val="20"/>
          <w:szCs w:val="20"/>
        </w:rPr>
        <w:t>i dotyczyło</w:t>
      </w:r>
      <w:r w:rsidR="005A0A3A">
        <w:rPr>
          <w:rFonts w:ascii="Arial" w:eastAsia="Arial Unicode MS" w:hAnsi="Arial" w:cs="Arial"/>
          <w:sz w:val="20"/>
          <w:szCs w:val="20"/>
        </w:rPr>
        <w:t xml:space="preserve"> udzielonej pomocy finansowej w formie dotacji celowej do  Powiatu obornickiego z przeznaczeniem na zakup kruszywa z dowozem na utwardzenie drogi powiatowej w Szczytnie (Uchwała Nr XLV/342/2014 Rady Miejskiej w Rogoźnie z dnia 28 maja 2014 roku), całkowity koszt wyniósł </w:t>
      </w:r>
      <w:r w:rsidR="00B566E8">
        <w:rPr>
          <w:rFonts w:ascii="Arial" w:eastAsia="Arial Unicode MS" w:hAnsi="Arial" w:cs="Arial"/>
          <w:sz w:val="20"/>
          <w:szCs w:val="20"/>
        </w:rPr>
        <w:t>10.332 zł.</w:t>
      </w:r>
    </w:p>
    <w:p w:rsidR="001A31E8" w:rsidRDefault="001A31E8" w:rsidP="00BA1492">
      <w:pPr>
        <w:numPr>
          <w:ilvl w:val="0"/>
          <w:numId w:val="92"/>
        </w:numPr>
        <w:tabs>
          <w:tab w:val="clear" w:pos="2880"/>
          <w:tab w:val="num" w:pos="709"/>
        </w:tabs>
        <w:spacing w:line="360" w:lineRule="auto"/>
        <w:ind w:left="709" w:hanging="34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Utrzymania dróg gminnych na plan </w:t>
      </w:r>
      <w:r w:rsidR="00B566E8">
        <w:rPr>
          <w:rFonts w:ascii="Arial" w:eastAsia="Arial Unicode MS" w:hAnsi="Arial" w:cs="Arial"/>
          <w:sz w:val="20"/>
          <w:szCs w:val="20"/>
        </w:rPr>
        <w:t>1.020.541,04</w:t>
      </w:r>
      <w:r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B566E8">
        <w:rPr>
          <w:rFonts w:ascii="Arial" w:eastAsia="Arial Unicode MS" w:hAnsi="Arial" w:cs="Arial"/>
          <w:sz w:val="20"/>
          <w:szCs w:val="20"/>
        </w:rPr>
        <w:t>665.347,51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B566E8">
        <w:rPr>
          <w:rFonts w:ascii="Arial" w:eastAsia="Arial Unicode MS" w:hAnsi="Arial" w:cs="Arial"/>
          <w:sz w:val="20"/>
          <w:szCs w:val="20"/>
        </w:rPr>
        <w:t>65,20%</w:t>
      </w:r>
      <w:r>
        <w:rPr>
          <w:rFonts w:ascii="Arial" w:eastAsia="Arial Unicode MS" w:hAnsi="Arial" w:cs="Arial"/>
          <w:sz w:val="20"/>
          <w:szCs w:val="20"/>
        </w:rPr>
        <w:br/>
        <w:t xml:space="preserve">  w ramach, których wydatkowano środki na:</w:t>
      </w:r>
    </w:p>
    <w:p w:rsidR="001A31E8" w:rsidRDefault="001A31E8" w:rsidP="001A31E8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ab/>
        <w:t xml:space="preserve">realizację przedsięwzięć z funduszu sołeckiego na plan </w:t>
      </w:r>
      <w:r w:rsidR="00B566E8">
        <w:rPr>
          <w:rFonts w:ascii="Arial" w:eastAsia="Arial Unicode MS" w:hAnsi="Arial" w:cs="Arial"/>
          <w:sz w:val="20"/>
          <w:szCs w:val="20"/>
        </w:rPr>
        <w:t>39.999,04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B566E8">
        <w:rPr>
          <w:rFonts w:ascii="Arial" w:eastAsia="Arial Unicode MS" w:hAnsi="Arial" w:cs="Arial"/>
          <w:sz w:val="20"/>
          <w:szCs w:val="20"/>
        </w:rPr>
        <w:t>29.137,82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1A31E8" w:rsidRDefault="001A31E8" w:rsidP="00B566E8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      co stanowi </w:t>
      </w:r>
      <w:r w:rsidR="00B566E8">
        <w:rPr>
          <w:rFonts w:ascii="Arial" w:eastAsia="Arial Unicode MS" w:hAnsi="Arial" w:cs="Arial"/>
          <w:sz w:val="20"/>
          <w:szCs w:val="20"/>
        </w:rPr>
        <w:t>72,85% planowanych wydatków,</w:t>
      </w:r>
    </w:p>
    <w:p w:rsidR="001A31E8" w:rsidRDefault="001A31E8" w:rsidP="001A31E8">
      <w:pPr>
        <w:tabs>
          <w:tab w:val="left" w:pos="72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ab/>
        <w:t xml:space="preserve">pozostałe </w:t>
      </w:r>
      <w:r w:rsidR="00B566E8">
        <w:rPr>
          <w:rFonts w:ascii="Arial" w:eastAsia="Arial Unicode MS" w:hAnsi="Arial" w:cs="Arial"/>
          <w:sz w:val="20"/>
          <w:szCs w:val="20"/>
        </w:rPr>
        <w:t xml:space="preserve">bieżące </w:t>
      </w:r>
      <w:r>
        <w:rPr>
          <w:rFonts w:ascii="Arial" w:eastAsia="Arial Unicode MS" w:hAnsi="Arial" w:cs="Arial"/>
          <w:sz w:val="20"/>
          <w:szCs w:val="20"/>
        </w:rPr>
        <w:t xml:space="preserve">wydatki rzeczowe na plan </w:t>
      </w:r>
      <w:r w:rsidR="00C828DB">
        <w:rPr>
          <w:rFonts w:ascii="Arial" w:eastAsia="Arial Unicode MS" w:hAnsi="Arial" w:cs="Arial"/>
          <w:sz w:val="20"/>
          <w:szCs w:val="20"/>
        </w:rPr>
        <w:t>980.542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C828DB">
        <w:rPr>
          <w:rFonts w:ascii="Arial" w:eastAsia="Arial Unicode MS" w:hAnsi="Arial" w:cs="Arial"/>
          <w:sz w:val="20"/>
          <w:szCs w:val="20"/>
        </w:rPr>
        <w:t>636.209,69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C828DB">
        <w:rPr>
          <w:rFonts w:ascii="Arial" w:eastAsia="Arial Unicode MS" w:hAnsi="Arial" w:cs="Arial"/>
          <w:sz w:val="20"/>
          <w:szCs w:val="20"/>
        </w:rPr>
        <w:t>64,88</w:t>
      </w:r>
      <w:r>
        <w:rPr>
          <w:rFonts w:ascii="Arial" w:eastAsia="Arial Unicode MS" w:hAnsi="Arial" w:cs="Arial"/>
          <w:sz w:val="20"/>
          <w:szCs w:val="20"/>
        </w:rPr>
        <w:t>% wykonania planowanych wydatków związanych z wykonaniem:</w:t>
      </w:r>
    </w:p>
    <w:p w:rsidR="001A31E8" w:rsidRPr="00CB74E2" w:rsidRDefault="001A31E8" w:rsidP="00BA1492">
      <w:pPr>
        <w:pStyle w:val="Akapitzlist"/>
        <w:numPr>
          <w:ilvl w:val="0"/>
          <w:numId w:val="10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>remontów dróg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o nawierzchni bitumicznej – </w:t>
      </w:r>
      <w:r w:rsidR="00C828DB">
        <w:rPr>
          <w:rFonts w:ascii="Arial" w:eastAsia="Arial Unicode MS" w:hAnsi="Arial" w:cs="Arial"/>
          <w:i/>
          <w:sz w:val="20"/>
          <w:szCs w:val="20"/>
        </w:rPr>
        <w:t>134.626,10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zł,  </w:t>
      </w:r>
    </w:p>
    <w:p w:rsidR="001A31E8" w:rsidRPr="00CB74E2" w:rsidRDefault="001A31E8" w:rsidP="00BA1492">
      <w:pPr>
        <w:pStyle w:val="Akapitzlist"/>
        <w:numPr>
          <w:ilvl w:val="0"/>
          <w:numId w:val="10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 xml:space="preserve">równaniem dróg gruntowych –  </w:t>
      </w:r>
      <w:r w:rsidR="007503A0">
        <w:rPr>
          <w:rFonts w:ascii="Arial" w:eastAsia="Arial Unicode MS" w:hAnsi="Arial" w:cs="Arial"/>
          <w:i/>
          <w:sz w:val="20"/>
          <w:szCs w:val="20"/>
        </w:rPr>
        <w:t>46.258,98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zł, </w:t>
      </w:r>
    </w:p>
    <w:p w:rsidR="001A31E8" w:rsidRPr="00CB74E2" w:rsidRDefault="001A31E8" w:rsidP="00BA1492">
      <w:pPr>
        <w:pStyle w:val="Akapitzlist"/>
        <w:numPr>
          <w:ilvl w:val="0"/>
          <w:numId w:val="10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>zakupu kruszywa, utwardzaniem ulic</w:t>
      </w:r>
      <w:r>
        <w:rPr>
          <w:rFonts w:ascii="Arial" w:eastAsia="Arial Unicode MS" w:hAnsi="Arial" w:cs="Arial"/>
          <w:i/>
          <w:sz w:val="20"/>
          <w:szCs w:val="20"/>
        </w:rPr>
        <w:t>,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dróg gruzobetonem i płytami drogowymi </w:t>
      </w:r>
      <w:r>
        <w:rPr>
          <w:rFonts w:ascii="Arial" w:eastAsia="Arial Unicode MS" w:hAnsi="Arial" w:cs="Arial"/>
          <w:i/>
          <w:sz w:val="20"/>
          <w:szCs w:val="20"/>
        </w:rPr>
        <w:br/>
      </w:r>
      <w:r w:rsidR="007503A0">
        <w:rPr>
          <w:rFonts w:ascii="Arial" w:eastAsia="Arial Unicode MS" w:hAnsi="Arial" w:cs="Arial"/>
          <w:i/>
          <w:sz w:val="20"/>
          <w:szCs w:val="20"/>
        </w:rPr>
        <w:t>196.726,54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zł, </w:t>
      </w:r>
    </w:p>
    <w:p w:rsidR="001A31E8" w:rsidRDefault="001A31E8" w:rsidP="00BA1492">
      <w:pPr>
        <w:pStyle w:val="Akapitzlist"/>
        <w:numPr>
          <w:ilvl w:val="0"/>
          <w:numId w:val="10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 xml:space="preserve">odśnieżanie w okresie zimy łącznie z zakupem soli i piasku </w:t>
      </w:r>
      <w:r w:rsidRPr="00CB74E2">
        <w:rPr>
          <w:rFonts w:ascii="Arial" w:eastAsia="Arial Unicode MS" w:hAnsi="Arial" w:cs="Arial"/>
          <w:i/>
          <w:sz w:val="20"/>
          <w:szCs w:val="20"/>
        </w:rPr>
        <w:softHyphen/>
        <w:t xml:space="preserve">– </w:t>
      </w:r>
      <w:r w:rsidR="007503A0">
        <w:rPr>
          <w:rFonts w:ascii="Arial" w:eastAsia="Arial Unicode MS" w:hAnsi="Arial" w:cs="Arial"/>
          <w:i/>
          <w:sz w:val="20"/>
          <w:szCs w:val="20"/>
        </w:rPr>
        <w:t>86.661,38</w:t>
      </w:r>
      <w:r>
        <w:rPr>
          <w:rFonts w:ascii="Arial" w:eastAsia="Arial Unicode MS" w:hAnsi="Arial" w:cs="Arial"/>
          <w:i/>
          <w:sz w:val="20"/>
          <w:szCs w:val="20"/>
        </w:rPr>
        <w:t xml:space="preserve"> zł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, </w:t>
      </w:r>
    </w:p>
    <w:p w:rsidR="001A31E8" w:rsidRDefault="008D5C26" w:rsidP="00BA1492">
      <w:pPr>
        <w:pStyle w:val="Akapitzlist"/>
        <w:numPr>
          <w:ilvl w:val="0"/>
          <w:numId w:val="10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oznakowania</w:t>
      </w:r>
      <w:r w:rsidR="001A31E8" w:rsidRPr="00CB74E2">
        <w:rPr>
          <w:rFonts w:ascii="Arial" w:eastAsia="Arial Unicode MS" w:hAnsi="Arial" w:cs="Arial"/>
          <w:i/>
          <w:sz w:val="20"/>
          <w:szCs w:val="20"/>
        </w:rPr>
        <w:t xml:space="preserve"> pionow</w:t>
      </w:r>
      <w:r>
        <w:rPr>
          <w:rFonts w:ascii="Arial" w:eastAsia="Arial Unicode MS" w:hAnsi="Arial" w:cs="Arial"/>
          <w:i/>
          <w:sz w:val="20"/>
          <w:szCs w:val="20"/>
        </w:rPr>
        <w:t>ego</w:t>
      </w:r>
      <w:r w:rsidR="001A31E8" w:rsidRPr="00CB74E2">
        <w:rPr>
          <w:rFonts w:ascii="Arial" w:eastAsia="Arial Unicode MS" w:hAnsi="Arial" w:cs="Arial"/>
          <w:i/>
          <w:sz w:val="20"/>
          <w:szCs w:val="20"/>
        </w:rPr>
        <w:t xml:space="preserve"> i poziom</w:t>
      </w:r>
      <w:r>
        <w:rPr>
          <w:rFonts w:ascii="Arial" w:eastAsia="Arial Unicode MS" w:hAnsi="Arial" w:cs="Arial"/>
          <w:i/>
          <w:sz w:val="20"/>
          <w:szCs w:val="20"/>
        </w:rPr>
        <w:t>ego dróg</w:t>
      </w:r>
      <w:r w:rsidR="001A31E8" w:rsidRPr="00CB74E2">
        <w:rPr>
          <w:rFonts w:ascii="Arial" w:eastAsia="Arial Unicode MS" w:hAnsi="Arial" w:cs="Arial"/>
          <w:i/>
          <w:sz w:val="20"/>
          <w:szCs w:val="20"/>
        </w:rPr>
        <w:t xml:space="preserve"> –</w:t>
      </w:r>
      <w:r w:rsidR="00D57431">
        <w:rPr>
          <w:rFonts w:ascii="Arial" w:eastAsia="Arial Unicode MS" w:hAnsi="Arial" w:cs="Arial"/>
          <w:i/>
          <w:sz w:val="20"/>
          <w:szCs w:val="20"/>
        </w:rPr>
        <w:t>52.58</w:t>
      </w:r>
      <w:r>
        <w:rPr>
          <w:rFonts w:ascii="Arial" w:eastAsia="Arial Unicode MS" w:hAnsi="Arial" w:cs="Arial"/>
          <w:i/>
          <w:sz w:val="20"/>
          <w:szCs w:val="20"/>
        </w:rPr>
        <w:t>6</w:t>
      </w:r>
      <w:r w:rsidR="00D57431">
        <w:rPr>
          <w:rFonts w:ascii="Arial" w:eastAsia="Arial Unicode MS" w:hAnsi="Arial" w:cs="Arial"/>
          <w:i/>
          <w:sz w:val="20"/>
          <w:szCs w:val="20"/>
        </w:rPr>
        <w:t>,</w:t>
      </w:r>
      <w:r>
        <w:rPr>
          <w:rFonts w:ascii="Arial" w:eastAsia="Arial Unicode MS" w:hAnsi="Arial" w:cs="Arial"/>
          <w:i/>
          <w:sz w:val="20"/>
          <w:szCs w:val="20"/>
        </w:rPr>
        <w:t>07</w:t>
      </w:r>
      <w:r w:rsidR="001A31E8" w:rsidRPr="00CB74E2">
        <w:rPr>
          <w:rFonts w:ascii="Arial" w:eastAsia="Arial Unicode MS" w:hAnsi="Arial" w:cs="Arial"/>
          <w:i/>
          <w:sz w:val="20"/>
          <w:szCs w:val="20"/>
        </w:rPr>
        <w:t xml:space="preserve"> zł, </w:t>
      </w:r>
    </w:p>
    <w:p w:rsidR="001A31E8" w:rsidRDefault="001A31E8" w:rsidP="00BA1492">
      <w:pPr>
        <w:pStyle w:val="Akapitzlist"/>
        <w:numPr>
          <w:ilvl w:val="0"/>
          <w:numId w:val="10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>koszenia poboczy –</w:t>
      </w:r>
      <w:r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D57431">
        <w:rPr>
          <w:rFonts w:ascii="Arial" w:eastAsia="Arial Unicode MS" w:hAnsi="Arial" w:cs="Arial"/>
          <w:i/>
          <w:sz w:val="20"/>
          <w:szCs w:val="20"/>
        </w:rPr>
        <w:t>6.755,40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zł,</w:t>
      </w:r>
    </w:p>
    <w:p w:rsidR="001A31E8" w:rsidRDefault="001A31E8" w:rsidP="00BA1492">
      <w:pPr>
        <w:pStyle w:val="Akapitzlist"/>
        <w:numPr>
          <w:ilvl w:val="0"/>
          <w:numId w:val="10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 xml:space="preserve"> naprawy przepustów</w:t>
      </w:r>
      <w:r w:rsidR="00D57431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–</w:t>
      </w:r>
      <w:r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D57431">
        <w:rPr>
          <w:rFonts w:ascii="Arial" w:eastAsia="Arial Unicode MS" w:hAnsi="Arial" w:cs="Arial"/>
          <w:i/>
          <w:sz w:val="20"/>
          <w:szCs w:val="20"/>
        </w:rPr>
        <w:t>14.</w:t>
      </w:r>
      <w:r w:rsidR="008D5C26">
        <w:rPr>
          <w:rFonts w:ascii="Arial" w:eastAsia="Arial Unicode MS" w:hAnsi="Arial" w:cs="Arial"/>
          <w:i/>
          <w:sz w:val="20"/>
          <w:szCs w:val="20"/>
        </w:rPr>
        <w:t>223,09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zł, </w:t>
      </w:r>
    </w:p>
    <w:p w:rsidR="001A31E8" w:rsidRDefault="001A31E8" w:rsidP="00BA1492">
      <w:pPr>
        <w:pStyle w:val="Akapitzlist"/>
        <w:numPr>
          <w:ilvl w:val="0"/>
          <w:numId w:val="10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>opłat za wbudowanie infrastruktury w drogach –</w:t>
      </w:r>
      <w:r w:rsidR="008D5C26">
        <w:rPr>
          <w:rFonts w:ascii="Arial" w:eastAsia="Arial Unicode MS" w:hAnsi="Arial" w:cs="Arial"/>
          <w:i/>
          <w:sz w:val="20"/>
          <w:szCs w:val="20"/>
        </w:rPr>
        <w:t>7.330,24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zł, </w:t>
      </w:r>
    </w:p>
    <w:p w:rsidR="008D5C26" w:rsidRDefault="008D5C26" w:rsidP="00BA1492">
      <w:pPr>
        <w:pStyle w:val="Akapitzlist"/>
        <w:numPr>
          <w:ilvl w:val="0"/>
          <w:numId w:val="10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 xml:space="preserve">ubezpieczenie OC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–</w:t>
      </w:r>
      <w:r>
        <w:rPr>
          <w:rFonts w:ascii="Arial" w:eastAsia="Arial Unicode MS" w:hAnsi="Arial" w:cs="Arial"/>
          <w:i/>
          <w:sz w:val="20"/>
          <w:szCs w:val="20"/>
        </w:rPr>
        <w:t xml:space="preserve">  4.609,00 zł,</w:t>
      </w:r>
    </w:p>
    <w:p w:rsidR="001A31E8" w:rsidRDefault="001A31E8" w:rsidP="00BA1492">
      <w:pPr>
        <w:pStyle w:val="Akapitzlist"/>
        <w:numPr>
          <w:ilvl w:val="0"/>
          <w:numId w:val="10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 xml:space="preserve"> naprawy i utrzymania kanalizacji deszczowej</w:t>
      </w:r>
      <w:r>
        <w:rPr>
          <w:rFonts w:ascii="Arial" w:eastAsia="Arial Unicode MS" w:hAnsi="Arial" w:cs="Arial"/>
          <w:i/>
          <w:sz w:val="20"/>
          <w:szCs w:val="20"/>
        </w:rPr>
        <w:t xml:space="preserve"> i odwodnienie dróg </w:t>
      </w:r>
      <w:r w:rsidRPr="00CB74E2">
        <w:rPr>
          <w:rFonts w:ascii="Arial" w:eastAsia="Arial Unicode MS" w:hAnsi="Arial" w:cs="Arial"/>
          <w:i/>
          <w:sz w:val="20"/>
          <w:szCs w:val="20"/>
        </w:rPr>
        <w:t>–</w:t>
      </w:r>
      <w:r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D57431">
        <w:rPr>
          <w:rFonts w:ascii="Arial" w:eastAsia="Arial Unicode MS" w:hAnsi="Arial" w:cs="Arial"/>
          <w:i/>
          <w:sz w:val="20"/>
          <w:szCs w:val="20"/>
        </w:rPr>
        <w:t>61.719,57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zł,</w:t>
      </w:r>
    </w:p>
    <w:p w:rsidR="001A31E8" w:rsidRDefault="00D57431" w:rsidP="00BA1492">
      <w:pPr>
        <w:pStyle w:val="Akapitzlist"/>
        <w:numPr>
          <w:ilvl w:val="0"/>
          <w:numId w:val="10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 xml:space="preserve">zakup i </w:t>
      </w:r>
      <w:r w:rsidR="001A31E8" w:rsidRPr="00CB74E2">
        <w:rPr>
          <w:rFonts w:ascii="Arial" w:eastAsia="Arial Unicode MS" w:hAnsi="Arial" w:cs="Arial"/>
          <w:i/>
          <w:sz w:val="20"/>
          <w:szCs w:val="20"/>
        </w:rPr>
        <w:t xml:space="preserve">naprawy przystanków autobusowych </w:t>
      </w:r>
      <w:r>
        <w:rPr>
          <w:rFonts w:ascii="Arial" w:eastAsia="Arial Unicode MS" w:hAnsi="Arial" w:cs="Arial"/>
          <w:i/>
          <w:sz w:val="20"/>
          <w:szCs w:val="20"/>
        </w:rPr>
        <w:t>14.305,47zł</w:t>
      </w:r>
      <w:r w:rsidR="001A31E8">
        <w:rPr>
          <w:rFonts w:ascii="Arial" w:eastAsia="Arial Unicode MS" w:hAnsi="Arial" w:cs="Arial"/>
          <w:i/>
          <w:sz w:val="20"/>
          <w:szCs w:val="20"/>
        </w:rPr>
        <w:t>,</w:t>
      </w:r>
    </w:p>
    <w:p w:rsidR="00D57431" w:rsidRDefault="00D57431" w:rsidP="00BA1492">
      <w:pPr>
        <w:pStyle w:val="Akapitzlist"/>
        <w:numPr>
          <w:ilvl w:val="0"/>
          <w:numId w:val="10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zmiana organizacji ruchu 3.500 zł,</w:t>
      </w:r>
    </w:p>
    <w:p w:rsidR="00D57431" w:rsidRDefault="00D57431" w:rsidP="00BA1492">
      <w:pPr>
        <w:pStyle w:val="Akapitzlist"/>
        <w:numPr>
          <w:ilvl w:val="0"/>
          <w:numId w:val="10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pozostałe wydatki 3.482,85 zł (stojaki do rowerów, kółko miernicze</w:t>
      </w:r>
      <w:r w:rsidR="00004393">
        <w:rPr>
          <w:rFonts w:ascii="Arial" w:eastAsia="Arial Unicode MS" w:hAnsi="Arial" w:cs="Arial"/>
          <w:i/>
          <w:sz w:val="20"/>
          <w:szCs w:val="20"/>
        </w:rPr>
        <w:t>, opłotowanie</w:t>
      </w:r>
      <w:r>
        <w:rPr>
          <w:rFonts w:ascii="Arial" w:eastAsia="Arial Unicode MS" w:hAnsi="Arial" w:cs="Arial"/>
          <w:i/>
          <w:sz w:val="20"/>
          <w:szCs w:val="20"/>
        </w:rPr>
        <w:t>)</w:t>
      </w:r>
      <w:r w:rsidR="004E7DA5">
        <w:rPr>
          <w:rFonts w:ascii="Arial" w:eastAsia="Arial Unicode MS" w:hAnsi="Arial" w:cs="Arial"/>
          <w:i/>
          <w:sz w:val="20"/>
          <w:szCs w:val="20"/>
        </w:rPr>
        <w:t>,</w:t>
      </w:r>
    </w:p>
    <w:p w:rsidR="008D5C26" w:rsidRDefault="008D5C26" w:rsidP="00BA1492">
      <w:pPr>
        <w:pStyle w:val="Akapitzlist"/>
        <w:numPr>
          <w:ilvl w:val="0"/>
          <w:numId w:val="10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 xml:space="preserve">odszkodowania wypłacone </w:t>
      </w:r>
      <w:r w:rsidR="0069561C">
        <w:rPr>
          <w:rFonts w:ascii="Arial" w:eastAsia="Arial Unicode MS" w:hAnsi="Arial" w:cs="Arial"/>
          <w:i/>
          <w:sz w:val="20"/>
          <w:szCs w:val="20"/>
        </w:rPr>
        <w:t xml:space="preserve">pięciu </w:t>
      </w:r>
      <w:r>
        <w:rPr>
          <w:rFonts w:ascii="Arial" w:eastAsia="Arial Unicode MS" w:hAnsi="Arial" w:cs="Arial"/>
          <w:i/>
          <w:sz w:val="20"/>
          <w:szCs w:val="20"/>
        </w:rPr>
        <w:t xml:space="preserve">osobom fizycznym </w:t>
      </w:r>
      <w:r w:rsidR="0069561C">
        <w:rPr>
          <w:rFonts w:ascii="Arial" w:eastAsia="Arial Unicode MS" w:hAnsi="Arial" w:cs="Arial"/>
          <w:i/>
          <w:sz w:val="20"/>
          <w:szCs w:val="20"/>
        </w:rPr>
        <w:t>za uszkodzone pojazdy na drogach gminnych w kwocie 3.425 zł.</w:t>
      </w:r>
    </w:p>
    <w:p w:rsidR="001A31E8" w:rsidRDefault="001A31E8" w:rsidP="001A31E8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Niższe wykonanie wydatków bieżących związane jest </w:t>
      </w:r>
      <w:r w:rsidR="00004393">
        <w:rPr>
          <w:rFonts w:ascii="Arial" w:eastAsia="Arial Unicode MS" w:hAnsi="Arial" w:cs="Arial"/>
          <w:sz w:val="20"/>
          <w:szCs w:val="20"/>
        </w:rPr>
        <w:t xml:space="preserve">z niewykonaniem </w:t>
      </w:r>
      <w:r w:rsidR="00E316C8">
        <w:rPr>
          <w:rFonts w:ascii="Arial" w:eastAsia="Arial Unicode MS" w:hAnsi="Arial" w:cs="Arial"/>
          <w:sz w:val="20"/>
          <w:szCs w:val="20"/>
        </w:rPr>
        <w:t>n</w:t>
      </w:r>
      <w:r w:rsidR="00004393">
        <w:rPr>
          <w:rFonts w:ascii="Arial" w:eastAsia="Arial Unicode MS" w:hAnsi="Arial" w:cs="Arial"/>
          <w:sz w:val="20"/>
          <w:szCs w:val="20"/>
        </w:rPr>
        <w:t xml:space="preserve">a kwotę </w:t>
      </w:r>
      <w:r w:rsidR="00D57DC4">
        <w:rPr>
          <w:rFonts w:ascii="Arial" w:eastAsia="Arial Unicode MS" w:hAnsi="Arial" w:cs="Arial"/>
          <w:sz w:val="20"/>
          <w:szCs w:val="20"/>
        </w:rPr>
        <w:t>275.000</w:t>
      </w:r>
      <w:r w:rsidR="00004393">
        <w:rPr>
          <w:rFonts w:ascii="Arial" w:eastAsia="Arial Unicode MS" w:hAnsi="Arial" w:cs="Arial"/>
          <w:sz w:val="20"/>
          <w:szCs w:val="20"/>
        </w:rPr>
        <w:t xml:space="preserve"> zł utwardzenia tłuczniem dróg gruntowych</w:t>
      </w:r>
      <w:r w:rsidR="00D57DC4">
        <w:rPr>
          <w:rFonts w:ascii="Arial" w:eastAsia="Arial Unicode MS" w:hAnsi="Arial" w:cs="Arial"/>
          <w:sz w:val="20"/>
          <w:szCs w:val="20"/>
        </w:rPr>
        <w:t xml:space="preserve"> wprowadzonych do budżetu 28.05.2014 roku</w:t>
      </w:r>
      <w:r w:rsidR="0089702C">
        <w:rPr>
          <w:rFonts w:ascii="Arial" w:eastAsia="Arial Unicode MS" w:hAnsi="Arial" w:cs="Arial"/>
          <w:sz w:val="20"/>
          <w:szCs w:val="20"/>
        </w:rPr>
        <w:t>, które stanowią 28,05% planowanych bieżących wydatków</w:t>
      </w:r>
      <w:r w:rsidR="00D57DC4">
        <w:rPr>
          <w:rFonts w:ascii="Arial" w:eastAsia="Arial Unicode MS" w:hAnsi="Arial" w:cs="Arial"/>
          <w:sz w:val="20"/>
          <w:szCs w:val="20"/>
        </w:rPr>
        <w:t xml:space="preserve"> </w:t>
      </w:r>
      <w:r w:rsidR="0089702C">
        <w:rPr>
          <w:rFonts w:ascii="Arial" w:eastAsia="Arial Unicode MS" w:hAnsi="Arial" w:cs="Arial"/>
          <w:sz w:val="20"/>
          <w:szCs w:val="20"/>
        </w:rPr>
        <w:t>na utrzymanie dróg gminnych.</w:t>
      </w:r>
      <w:r w:rsidR="00F57A24">
        <w:rPr>
          <w:rFonts w:ascii="Arial" w:eastAsia="Arial Unicode MS" w:hAnsi="Arial" w:cs="Arial"/>
          <w:sz w:val="20"/>
          <w:szCs w:val="20"/>
        </w:rPr>
        <w:br/>
        <w:t>N</w:t>
      </w:r>
      <w:r w:rsidR="0089702C">
        <w:rPr>
          <w:rFonts w:ascii="Arial" w:eastAsia="Arial Unicode MS" w:hAnsi="Arial" w:cs="Arial"/>
          <w:sz w:val="20"/>
          <w:szCs w:val="20"/>
        </w:rPr>
        <w:t xml:space="preserve">ie wykonano </w:t>
      </w:r>
      <w:r w:rsidR="00F57A24">
        <w:rPr>
          <w:rFonts w:ascii="Arial" w:eastAsia="Arial Unicode MS" w:hAnsi="Arial" w:cs="Arial"/>
          <w:sz w:val="20"/>
          <w:szCs w:val="20"/>
        </w:rPr>
        <w:t xml:space="preserve">w/w wydatków </w:t>
      </w:r>
      <w:r w:rsidR="00D57DC4">
        <w:rPr>
          <w:rFonts w:ascii="Arial" w:eastAsia="Arial Unicode MS" w:hAnsi="Arial" w:cs="Arial"/>
          <w:sz w:val="20"/>
          <w:szCs w:val="20"/>
        </w:rPr>
        <w:t xml:space="preserve">ze względu na </w:t>
      </w:r>
      <w:r w:rsidR="00BB676A">
        <w:rPr>
          <w:rFonts w:ascii="Arial" w:eastAsia="Arial Unicode MS" w:hAnsi="Arial" w:cs="Arial"/>
          <w:sz w:val="20"/>
          <w:szCs w:val="20"/>
        </w:rPr>
        <w:t xml:space="preserve">przewidywane niewykonanie zaplanowanych </w:t>
      </w:r>
      <w:r w:rsidR="00F57A24">
        <w:rPr>
          <w:rFonts w:ascii="Arial" w:eastAsia="Arial Unicode MS" w:hAnsi="Arial" w:cs="Arial"/>
          <w:sz w:val="20"/>
          <w:szCs w:val="20"/>
        </w:rPr>
        <w:br/>
      </w:r>
      <w:r w:rsidR="0089702C">
        <w:rPr>
          <w:rFonts w:ascii="Arial" w:eastAsia="Arial Unicode MS" w:hAnsi="Arial" w:cs="Arial"/>
          <w:sz w:val="20"/>
          <w:szCs w:val="20"/>
        </w:rPr>
        <w:t xml:space="preserve">w budżecie </w:t>
      </w:r>
      <w:r w:rsidR="00BB676A">
        <w:rPr>
          <w:rFonts w:ascii="Arial" w:eastAsia="Arial Unicode MS" w:hAnsi="Arial" w:cs="Arial"/>
          <w:sz w:val="20"/>
          <w:szCs w:val="20"/>
        </w:rPr>
        <w:t xml:space="preserve">dochodów z tytułu </w:t>
      </w:r>
      <w:r w:rsidR="0089702C">
        <w:rPr>
          <w:rFonts w:ascii="Arial" w:eastAsia="Arial Unicode MS" w:hAnsi="Arial" w:cs="Arial"/>
          <w:sz w:val="20"/>
          <w:szCs w:val="20"/>
        </w:rPr>
        <w:t>z</w:t>
      </w:r>
      <w:r w:rsidR="00BB676A">
        <w:rPr>
          <w:rFonts w:ascii="Arial" w:eastAsia="Arial Unicode MS" w:hAnsi="Arial" w:cs="Arial"/>
          <w:sz w:val="20"/>
          <w:szCs w:val="20"/>
        </w:rPr>
        <w:t>realizowanych projektów</w:t>
      </w:r>
      <w:r w:rsidR="0089702C">
        <w:rPr>
          <w:rFonts w:ascii="Arial" w:eastAsia="Arial Unicode MS" w:hAnsi="Arial" w:cs="Arial"/>
          <w:sz w:val="20"/>
          <w:szCs w:val="20"/>
        </w:rPr>
        <w:t xml:space="preserve"> </w:t>
      </w:r>
      <w:r w:rsidR="00BB676A">
        <w:rPr>
          <w:rFonts w:ascii="Arial" w:eastAsia="Arial Unicode MS" w:hAnsi="Arial" w:cs="Arial"/>
          <w:sz w:val="20"/>
          <w:szCs w:val="20"/>
        </w:rPr>
        <w:t>z PROW</w:t>
      </w:r>
      <w:r w:rsidR="0089702C">
        <w:rPr>
          <w:rFonts w:ascii="Arial" w:eastAsia="Arial Unicode MS" w:hAnsi="Arial" w:cs="Arial"/>
          <w:sz w:val="20"/>
          <w:szCs w:val="20"/>
        </w:rPr>
        <w:t xml:space="preserve"> </w:t>
      </w:r>
      <w:r w:rsidR="00004393">
        <w:rPr>
          <w:rFonts w:ascii="Arial" w:eastAsia="Arial Unicode MS" w:hAnsi="Arial" w:cs="Arial"/>
          <w:sz w:val="20"/>
          <w:szCs w:val="20"/>
        </w:rPr>
        <w:t xml:space="preserve">oraz </w:t>
      </w:r>
      <w:r w:rsidR="00BB676A">
        <w:rPr>
          <w:rFonts w:ascii="Arial" w:eastAsia="Arial Unicode MS" w:hAnsi="Arial" w:cs="Arial"/>
          <w:sz w:val="20"/>
          <w:szCs w:val="20"/>
        </w:rPr>
        <w:t xml:space="preserve"> oszczędnością środków zabezpieczonych na  akcj</w:t>
      </w:r>
      <w:r w:rsidR="00963EE0">
        <w:rPr>
          <w:rFonts w:ascii="Arial" w:eastAsia="Arial Unicode MS" w:hAnsi="Arial" w:cs="Arial"/>
          <w:sz w:val="20"/>
          <w:szCs w:val="20"/>
        </w:rPr>
        <w:t>ę</w:t>
      </w:r>
      <w:r w:rsidR="00BB676A">
        <w:rPr>
          <w:rFonts w:ascii="Arial" w:eastAsia="Arial Unicode MS" w:hAnsi="Arial" w:cs="Arial"/>
          <w:sz w:val="20"/>
          <w:szCs w:val="20"/>
        </w:rPr>
        <w:t xml:space="preserve"> odśnieżania </w:t>
      </w:r>
      <w:r>
        <w:rPr>
          <w:rFonts w:ascii="Arial" w:eastAsia="Arial Unicode MS" w:hAnsi="Arial" w:cs="Arial"/>
          <w:sz w:val="20"/>
          <w:szCs w:val="20"/>
        </w:rPr>
        <w:t>na drogach gminnych</w:t>
      </w:r>
      <w:r w:rsidR="00BB676A">
        <w:rPr>
          <w:rFonts w:ascii="Arial" w:eastAsia="Arial Unicode MS" w:hAnsi="Arial" w:cs="Arial"/>
          <w:sz w:val="20"/>
          <w:szCs w:val="20"/>
        </w:rPr>
        <w:t xml:space="preserve"> w kwocie 23.138,62 zł</w:t>
      </w:r>
      <w:r w:rsidR="0089702C">
        <w:rPr>
          <w:rFonts w:ascii="Arial" w:eastAsia="Arial Unicode MS" w:hAnsi="Arial" w:cs="Arial"/>
          <w:sz w:val="20"/>
          <w:szCs w:val="20"/>
        </w:rPr>
        <w:t>, które stanowią 2,36 % planu.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</w:p>
    <w:p w:rsidR="001A31E8" w:rsidRDefault="001A31E8" w:rsidP="00BA1492">
      <w:pPr>
        <w:numPr>
          <w:ilvl w:val="0"/>
          <w:numId w:val="91"/>
        </w:numPr>
        <w:tabs>
          <w:tab w:val="clear" w:pos="4005"/>
          <w:tab w:val="left" w:pos="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540D24">
        <w:rPr>
          <w:rFonts w:ascii="Arial" w:eastAsia="Arial Unicode MS" w:hAnsi="Arial" w:cs="Arial"/>
          <w:b/>
          <w:sz w:val="20"/>
          <w:szCs w:val="20"/>
          <w:u w:val="single"/>
        </w:rPr>
        <w:t xml:space="preserve">Wydatki majątkowe 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na drogach gminnych i powiatowych zaplanowano na kwotę </w:t>
      </w:r>
      <w:r w:rsidR="0089702C">
        <w:rPr>
          <w:rFonts w:ascii="Arial" w:eastAsia="Arial Unicode MS" w:hAnsi="Arial" w:cs="Arial"/>
          <w:b/>
          <w:sz w:val="20"/>
          <w:szCs w:val="20"/>
          <w:u w:val="single"/>
        </w:rPr>
        <w:t>403.343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wykonano </w:t>
      </w:r>
      <w:r w:rsidR="0089702C">
        <w:rPr>
          <w:rFonts w:ascii="Arial" w:eastAsia="Arial Unicode MS" w:hAnsi="Arial" w:cs="Arial"/>
          <w:b/>
          <w:sz w:val="20"/>
          <w:szCs w:val="20"/>
          <w:u w:val="single"/>
        </w:rPr>
        <w:t>205.634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realizacja wynosi </w:t>
      </w:r>
      <w:r w:rsidR="0089702C">
        <w:rPr>
          <w:rFonts w:ascii="Arial" w:eastAsia="Arial Unicode MS" w:hAnsi="Arial" w:cs="Arial"/>
          <w:b/>
          <w:sz w:val="20"/>
          <w:szCs w:val="20"/>
          <w:u w:val="single"/>
        </w:rPr>
        <w:t>50,98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% i dotyczy: </w:t>
      </w:r>
    </w:p>
    <w:p w:rsidR="001A31E8" w:rsidRPr="00140AA4" w:rsidRDefault="004E7DA5" w:rsidP="00BA1492">
      <w:pPr>
        <w:pStyle w:val="Akapitzlist"/>
        <w:numPr>
          <w:ilvl w:val="0"/>
          <w:numId w:val="92"/>
        </w:numPr>
        <w:tabs>
          <w:tab w:val="clear" w:pos="288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>Zaplanowanej</w:t>
      </w:r>
      <w:r w:rsidR="0089702C">
        <w:rPr>
          <w:rFonts w:ascii="Arial" w:eastAsia="Arial Unicode MS" w:hAnsi="Arial" w:cs="Arial"/>
          <w:sz w:val="20"/>
          <w:szCs w:val="20"/>
        </w:rPr>
        <w:t xml:space="preserve"> dotacj</w:t>
      </w:r>
      <w:r>
        <w:rPr>
          <w:rFonts w:ascii="Arial" w:eastAsia="Arial Unicode MS" w:hAnsi="Arial" w:cs="Arial"/>
          <w:sz w:val="20"/>
          <w:szCs w:val="20"/>
        </w:rPr>
        <w:t>i</w:t>
      </w:r>
      <w:r w:rsidR="0089702C">
        <w:rPr>
          <w:rFonts w:ascii="Arial" w:eastAsia="Arial Unicode MS" w:hAnsi="Arial" w:cs="Arial"/>
          <w:sz w:val="20"/>
          <w:szCs w:val="20"/>
        </w:rPr>
        <w:t xml:space="preserve"> celow</w:t>
      </w:r>
      <w:r>
        <w:rPr>
          <w:rFonts w:ascii="Arial" w:eastAsia="Arial Unicode MS" w:hAnsi="Arial" w:cs="Arial"/>
          <w:sz w:val="20"/>
          <w:szCs w:val="20"/>
        </w:rPr>
        <w:t>ej</w:t>
      </w:r>
      <w:r w:rsidR="001A31E8">
        <w:rPr>
          <w:rFonts w:ascii="Arial" w:eastAsia="Arial Unicode MS" w:hAnsi="Arial" w:cs="Arial"/>
          <w:sz w:val="20"/>
          <w:szCs w:val="20"/>
        </w:rPr>
        <w:t xml:space="preserve"> na pomoc finansową na zadania inwestycyjne w kwocie 100.000 zł </w:t>
      </w:r>
      <w:r w:rsidR="001A31E8" w:rsidRPr="00EE2F6C">
        <w:rPr>
          <w:rFonts w:ascii="Arial" w:eastAsia="Arial Unicode MS" w:hAnsi="Arial" w:cs="Arial"/>
          <w:sz w:val="20"/>
          <w:szCs w:val="20"/>
        </w:rPr>
        <w:t xml:space="preserve">z przeznaczeniem na </w:t>
      </w:r>
      <w:r w:rsidR="0089702C">
        <w:rPr>
          <w:rFonts w:ascii="Arial" w:eastAsia="Arial Unicode MS" w:hAnsi="Arial" w:cs="Arial"/>
          <w:sz w:val="20"/>
          <w:szCs w:val="20"/>
        </w:rPr>
        <w:t xml:space="preserve">dofinansowanie budowy chodnika przy drodze </w:t>
      </w:r>
      <w:r>
        <w:rPr>
          <w:rFonts w:ascii="Arial" w:eastAsia="Arial Unicode MS" w:hAnsi="Arial" w:cs="Arial"/>
          <w:sz w:val="20"/>
          <w:szCs w:val="20"/>
        </w:rPr>
        <w:t xml:space="preserve">powiatowej 2030P od drogi wojewódzkiej nr 241 w kierunku Gminnego Ośrodka </w:t>
      </w:r>
      <w:proofErr w:type="spellStart"/>
      <w:r>
        <w:rPr>
          <w:rFonts w:ascii="Arial" w:eastAsia="Arial Unicode MS" w:hAnsi="Arial" w:cs="Arial"/>
          <w:sz w:val="20"/>
          <w:szCs w:val="20"/>
        </w:rPr>
        <w:t>Rekreacyjno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– Sportowego w Rogoźnie. Zarząd Powiatu Obornickiego pismem z dnia 17 czerwca 2014 roku odmówił przyjęcia pomocy na to zadanie ze względu na </w:t>
      </w:r>
      <w:r w:rsidR="00421A7B">
        <w:rPr>
          <w:rFonts w:ascii="Arial" w:eastAsia="Arial Unicode MS" w:hAnsi="Arial" w:cs="Arial"/>
          <w:sz w:val="20"/>
          <w:szCs w:val="20"/>
        </w:rPr>
        <w:t>koszty realizacji tego zadania. Zarząd wyjaśnił, że budowa chodnika powinna być poprzedzona przebudową drogi i budową kanalizacji deszczowej wraz z budową kolektorów</w:t>
      </w:r>
      <w:r w:rsidR="00AC3334">
        <w:rPr>
          <w:rFonts w:ascii="Arial" w:eastAsia="Arial Unicode MS" w:hAnsi="Arial" w:cs="Arial"/>
          <w:sz w:val="20"/>
          <w:szCs w:val="20"/>
        </w:rPr>
        <w:t>,</w:t>
      </w:r>
      <w:r w:rsidR="00421A7B">
        <w:rPr>
          <w:rFonts w:ascii="Arial" w:eastAsia="Arial Unicode MS" w:hAnsi="Arial" w:cs="Arial"/>
          <w:sz w:val="20"/>
          <w:szCs w:val="20"/>
        </w:rPr>
        <w:t xml:space="preserve"> jednego osadnika odprowadzającego wody deszczowe do rzeki</w:t>
      </w:r>
      <w:r w:rsidR="00AC3334">
        <w:rPr>
          <w:rFonts w:ascii="Arial" w:eastAsia="Arial Unicode MS" w:hAnsi="Arial" w:cs="Arial"/>
          <w:sz w:val="20"/>
          <w:szCs w:val="20"/>
        </w:rPr>
        <w:t xml:space="preserve"> oraz brakiem zgody RDOŚ w Poznaniu na wycinkę kilkunastu drzew. Organ wykonawczy nie wyraził zgody </w:t>
      </w:r>
      <w:r w:rsidR="00AC3334">
        <w:rPr>
          <w:rFonts w:ascii="Arial" w:eastAsia="Arial Unicode MS" w:hAnsi="Arial" w:cs="Arial"/>
          <w:sz w:val="20"/>
          <w:szCs w:val="20"/>
        </w:rPr>
        <w:br/>
        <w:t>na przeznaczenie tych środków na inne zadanie.</w:t>
      </w:r>
    </w:p>
    <w:p w:rsidR="001A31E8" w:rsidRPr="00D50098" w:rsidRDefault="001A31E8" w:rsidP="001A31E8">
      <w:pPr>
        <w:tabs>
          <w:tab w:val="left" w:pos="0"/>
        </w:tabs>
        <w:spacing w:line="360" w:lineRule="auto"/>
        <w:ind w:firstLine="709"/>
        <w:jc w:val="both"/>
        <w:rPr>
          <w:rFonts w:ascii="Arial" w:eastAsia="Arial Unicode MS" w:hAnsi="Arial" w:cs="Arial"/>
          <w:sz w:val="6"/>
          <w:szCs w:val="6"/>
        </w:rPr>
      </w:pPr>
    </w:p>
    <w:p w:rsidR="001A31E8" w:rsidRDefault="001A31E8" w:rsidP="00BA1492">
      <w:pPr>
        <w:numPr>
          <w:ilvl w:val="1"/>
          <w:numId w:val="91"/>
        </w:numPr>
        <w:tabs>
          <w:tab w:val="clear" w:pos="1440"/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Wydatki inwestycyjne na drogach publicznych gminnych wydatki zaplanowano na kwotę </w:t>
      </w:r>
      <w:r w:rsidR="00AC3334">
        <w:rPr>
          <w:rFonts w:ascii="Arial" w:eastAsia="Arial Unicode MS" w:hAnsi="Arial" w:cs="Arial"/>
          <w:sz w:val="20"/>
          <w:szCs w:val="20"/>
        </w:rPr>
        <w:t>303.343</w:t>
      </w:r>
      <w:r>
        <w:rPr>
          <w:rFonts w:ascii="Arial" w:eastAsia="Arial Unicode MS" w:hAnsi="Arial" w:cs="Arial"/>
          <w:sz w:val="20"/>
          <w:szCs w:val="20"/>
        </w:rPr>
        <w:t xml:space="preserve"> zł, wydatki wykonano w wysokości </w:t>
      </w:r>
      <w:r w:rsidR="00AC3334">
        <w:rPr>
          <w:rFonts w:ascii="Arial" w:eastAsia="Arial Unicode MS" w:hAnsi="Arial" w:cs="Arial"/>
          <w:sz w:val="20"/>
          <w:szCs w:val="20"/>
        </w:rPr>
        <w:t>205.634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AC3334">
        <w:rPr>
          <w:rFonts w:ascii="Arial" w:eastAsia="Arial Unicode MS" w:hAnsi="Arial" w:cs="Arial"/>
          <w:sz w:val="20"/>
          <w:szCs w:val="20"/>
        </w:rPr>
        <w:t>67,79</w:t>
      </w:r>
      <w:r>
        <w:rPr>
          <w:rFonts w:ascii="Arial" w:eastAsia="Arial Unicode MS" w:hAnsi="Arial" w:cs="Arial"/>
          <w:sz w:val="20"/>
          <w:szCs w:val="20"/>
        </w:rPr>
        <w:t>%. W ramach zaplanowanych środków zrealizowano:</w:t>
      </w:r>
    </w:p>
    <w:p w:rsidR="00AC3334" w:rsidRDefault="00A069D1" w:rsidP="00BA1492">
      <w:pPr>
        <w:pStyle w:val="Akapitzlist"/>
        <w:numPr>
          <w:ilvl w:val="0"/>
          <w:numId w:val="106"/>
        </w:numPr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B</w:t>
      </w:r>
      <w:r w:rsidR="001A31E8" w:rsidRPr="00AC3334">
        <w:rPr>
          <w:rFonts w:ascii="Arial CE" w:hAnsi="Arial CE" w:cs="Arial CE"/>
          <w:sz w:val="20"/>
          <w:szCs w:val="20"/>
        </w:rPr>
        <w:t xml:space="preserve">udowę </w:t>
      </w:r>
      <w:r w:rsidR="00AC3334">
        <w:rPr>
          <w:rFonts w:ascii="Arial CE" w:hAnsi="Arial CE" w:cs="Arial CE"/>
          <w:sz w:val="20"/>
          <w:szCs w:val="20"/>
        </w:rPr>
        <w:t>chodnika w Siernikach od drogi powiatowej 2031P do bramy zakładu „GRAJAN” za kwotę 95.517,73 zł tj. w 99,14% zaplanowanych wydatków,</w:t>
      </w:r>
    </w:p>
    <w:p w:rsidR="001A31E8" w:rsidRDefault="002407B2" w:rsidP="00BA1492">
      <w:pPr>
        <w:pStyle w:val="Akapitzlist"/>
        <w:numPr>
          <w:ilvl w:val="0"/>
          <w:numId w:val="106"/>
        </w:numPr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Modernizację</w:t>
      </w:r>
      <w:r w:rsidR="00AC3334">
        <w:rPr>
          <w:rFonts w:ascii="Arial CE" w:hAnsi="Arial CE" w:cs="Arial CE"/>
          <w:sz w:val="20"/>
          <w:szCs w:val="20"/>
        </w:rPr>
        <w:t xml:space="preserve"> chodnika wraz z ustanowieniem wysepki autobusowej w Gościejewie na drodze 272553P za kwotę 62.425,05 zł tj. w 99,09% zaplanowanych wydatków,</w:t>
      </w:r>
    </w:p>
    <w:p w:rsidR="00AC3334" w:rsidRDefault="002407B2" w:rsidP="00BA1492">
      <w:pPr>
        <w:pStyle w:val="Akapitzlist"/>
        <w:numPr>
          <w:ilvl w:val="0"/>
          <w:numId w:val="106"/>
        </w:numPr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Budowę</w:t>
      </w:r>
      <w:r w:rsidR="00A069D1">
        <w:rPr>
          <w:rFonts w:ascii="Arial CE" w:hAnsi="Arial CE" w:cs="Arial CE"/>
          <w:sz w:val="20"/>
          <w:szCs w:val="20"/>
        </w:rPr>
        <w:t xml:space="preserve"> parkingów przed blokiem nr 17 przy ul. Czarnkowskiej i nr 48 przy ul. Kościuszki – etap I – wykonano chodniki przy bloku Czarnkowska 17 za kwotę 47.691,22 zł, </w:t>
      </w:r>
      <w:r w:rsidR="00A069D1">
        <w:rPr>
          <w:rFonts w:ascii="Arial CE" w:hAnsi="Arial CE" w:cs="Arial CE"/>
          <w:sz w:val="20"/>
          <w:szCs w:val="20"/>
        </w:rPr>
        <w:br/>
        <w:t>co stanowi 85,16% zaplanowanych wydatków.</w:t>
      </w:r>
    </w:p>
    <w:p w:rsidR="00A069D1" w:rsidRDefault="00A069D1" w:rsidP="00AD6414">
      <w:pPr>
        <w:ind w:left="1068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 xml:space="preserve">Nie przystąpiono do wykonania przebudowy chodnika na ul. Mała Poznańska (od budynku </w:t>
      </w:r>
      <w:r w:rsidR="00AD6414">
        <w:rPr>
          <w:rFonts w:ascii="Arial CE" w:hAnsi="Arial CE" w:cs="Arial CE"/>
          <w:sz w:val="20"/>
          <w:szCs w:val="20"/>
        </w:rPr>
        <w:br/>
      </w:r>
      <w:r>
        <w:rPr>
          <w:rFonts w:ascii="Arial CE" w:hAnsi="Arial CE" w:cs="Arial CE"/>
          <w:sz w:val="20"/>
          <w:szCs w:val="20"/>
        </w:rPr>
        <w:t>31 wjazd d</w:t>
      </w:r>
      <w:r w:rsidR="00963EE0">
        <w:rPr>
          <w:rFonts w:ascii="Arial CE" w:hAnsi="Arial CE" w:cs="Arial CE"/>
          <w:sz w:val="20"/>
          <w:szCs w:val="20"/>
        </w:rPr>
        <w:t>o</w:t>
      </w:r>
      <w:r>
        <w:rPr>
          <w:rFonts w:ascii="Arial CE" w:hAnsi="Arial CE" w:cs="Arial CE"/>
          <w:sz w:val="20"/>
          <w:szCs w:val="20"/>
        </w:rPr>
        <w:t xml:space="preserve"> byłego budynku ZSZ do Pl. K. Marcinkowskiego za kwotę 58.000 zł oraz przebudowy chodnika na ul. Wielka Szkolna (od Placu Powstańców do nr 31 – lewa strona)</w:t>
      </w:r>
      <w:r w:rsidR="009C231C">
        <w:rPr>
          <w:rFonts w:ascii="Arial CE" w:hAnsi="Arial CE" w:cs="Arial CE"/>
          <w:sz w:val="20"/>
          <w:szCs w:val="20"/>
        </w:rPr>
        <w:t xml:space="preserve"> za kwotę 30.000 zł, które stanowią 29,01% zaplanowanych wydatków inwestycyjnych</w:t>
      </w:r>
      <w:r w:rsidR="00AD6414">
        <w:rPr>
          <w:rFonts w:ascii="Arial CE" w:hAnsi="Arial CE" w:cs="Arial CE"/>
          <w:sz w:val="20"/>
          <w:szCs w:val="20"/>
        </w:rPr>
        <w:t>.</w:t>
      </w:r>
    </w:p>
    <w:p w:rsidR="009C231C" w:rsidRDefault="00AD6414" w:rsidP="009C231C">
      <w:pPr>
        <w:pStyle w:val="Akapitzlist"/>
        <w:tabs>
          <w:tab w:val="left" w:pos="1134"/>
        </w:tabs>
        <w:ind w:left="1068" w:hanging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 xml:space="preserve"> Uzasadnieniem nie wykonania tych zadań było wątpliwe uzys</w:t>
      </w:r>
      <w:r w:rsidR="00A069D1" w:rsidRPr="00A069D1">
        <w:rPr>
          <w:rFonts w:ascii="Arial CE" w:hAnsi="Arial CE" w:cs="Arial CE"/>
          <w:sz w:val="20"/>
          <w:szCs w:val="20"/>
        </w:rPr>
        <w:t xml:space="preserve">kanie zaplanowanych </w:t>
      </w:r>
      <w:r w:rsidR="009C231C">
        <w:rPr>
          <w:rFonts w:ascii="Arial CE" w:hAnsi="Arial CE" w:cs="Arial CE"/>
          <w:sz w:val="20"/>
          <w:szCs w:val="20"/>
        </w:rPr>
        <w:t xml:space="preserve">dochodów </w:t>
      </w:r>
      <w:r w:rsidR="00A069D1" w:rsidRPr="00A069D1">
        <w:rPr>
          <w:rFonts w:ascii="Arial CE" w:hAnsi="Arial CE" w:cs="Arial CE"/>
          <w:sz w:val="20"/>
          <w:szCs w:val="20"/>
        </w:rPr>
        <w:t xml:space="preserve">w 2014 roku </w:t>
      </w:r>
      <w:r>
        <w:rPr>
          <w:rFonts w:ascii="Arial CE" w:hAnsi="Arial CE" w:cs="Arial CE"/>
          <w:sz w:val="20"/>
          <w:szCs w:val="20"/>
        </w:rPr>
        <w:t>za realizację remontów</w:t>
      </w:r>
      <w:r w:rsidR="00A069D1" w:rsidRPr="00A069D1">
        <w:rPr>
          <w:rFonts w:ascii="Arial CE" w:hAnsi="Arial CE" w:cs="Arial CE"/>
          <w:sz w:val="20"/>
          <w:szCs w:val="20"/>
        </w:rPr>
        <w:t xml:space="preserve"> świetlic wiejskich, który</w:t>
      </w:r>
      <w:r>
        <w:rPr>
          <w:rFonts w:ascii="Arial CE" w:hAnsi="Arial CE" w:cs="Arial CE"/>
          <w:sz w:val="20"/>
          <w:szCs w:val="20"/>
        </w:rPr>
        <w:t xml:space="preserve">ch termin </w:t>
      </w:r>
      <w:r w:rsidR="009C231C">
        <w:rPr>
          <w:rFonts w:ascii="Arial CE" w:hAnsi="Arial CE" w:cs="Arial CE"/>
          <w:sz w:val="20"/>
          <w:szCs w:val="20"/>
        </w:rPr>
        <w:t xml:space="preserve">zakończenia </w:t>
      </w:r>
      <w:r w:rsidR="009C231C">
        <w:rPr>
          <w:rFonts w:ascii="Arial CE" w:hAnsi="Arial CE" w:cs="Arial CE"/>
          <w:sz w:val="20"/>
          <w:szCs w:val="20"/>
        </w:rPr>
        <w:br/>
      </w:r>
      <w:r>
        <w:rPr>
          <w:rFonts w:ascii="Arial CE" w:hAnsi="Arial CE" w:cs="Arial CE"/>
          <w:sz w:val="20"/>
          <w:szCs w:val="20"/>
        </w:rPr>
        <w:t>po przeprowadzonych postępowaniach zamówień publicznych</w:t>
      </w:r>
      <w:r w:rsidR="00A069D1" w:rsidRPr="00A069D1">
        <w:rPr>
          <w:rFonts w:ascii="Arial CE" w:hAnsi="Arial CE" w:cs="Arial CE"/>
          <w:sz w:val="20"/>
          <w:szCs w:val="20"/>
        </w:rPr>
        <w:t xml:space="preserve"> został określony na dzień </w:t>
      </w:r>
      <w:r w:rsidR="009C231C">
        <w:rPr>
          <w:rFonts w:ascii="Arial CE" w:hAnsi="Arial CE" w:cs="Arial CE"/>
          <w:sz w:val="20"/>
          <w:szCs w:val="20"/>
        </w:rPr>
        <w:br/>
      </w:r>
      <w:r w:rsidR="00A069D1" w:rsidRPr="00A069D1">
        <w:rPr>
          <w:rFonts w:ascii="Arial CE" w:hAnsi="Arial CE" w:cs="Arial CE"/>
          <w:sz w:val="20"/>
          <w:szCs w:val="20"/>
        </w:rPr>
        <w:t>31 sierpnia</w:t>
      </w:r>
      <w:r>
        <w:rPr>
          <w:rFonts w:ascii="Arial CE" w:hAnsi="Arial CE" w:cs="Arial CE"/>
          <w:sz w:val="20"/>
          <w:szCs w:val="20"/>
        </w:rPr>
        <w:t xml:space="preserve"> </w:t>
      </w:r>
      <w:r w:rsidR="00A069D1" w:rsidRPr="00A069D1">
        <w:rPr>
          <w:rFonts w:ascii="Arial CE" w:hAnsi="Arial CE" w:cs="Arial CE"/>
          <w:sz w:val="20"/>
          <w:szCs w:val="20"/>
        </w:rPr>
        <w:t>i 20 września 2014 roku. Na podstawie § 10 zawartych umów o dofinansowanie operacji płatność ostateczna zosta</w:t>
      </w:r>
      <w:r>
        <w:rPr>
          <w:rFonts w:ascii="Arial CE" w:hAnsi="Arial CE" w:cs="Arial CE"/>
          <w:sz w:val="20"/>
          <w:szCs w:val="20"/>
        </w:rPr>
        <w:t>łaby</w:t>
      </w:r>
      <w:r w:rsidR="00A069D1" w:rsidRPr="00A069D1">
        <w:rPr>
          <w:rFonts w:ascii="Arial CE" w:hAnsi="Arial CE" w:cs="Arial CE"/>
          <w:sz w:val="20"/>
          <w:szCs w:val="20"/>
        </w:rPr>
        <w:t xml:space="preserve"> zrealizowana w terminie 3 miesięcy od dnia złożenia wniosku o płatność tj. w okresie od 01 do 31 października 2014 roku, uwarunkowana </w:t>
      </w:r>
      <w:r w:rsidR="00F57A24">
        <w:rPr>
          <w:rFonts w:ascii="Arial CE" w:hAnsi="Arial CE" w:cs="Arial CE"/>
          <w:sz w:val="20"/>
          <w:szCs w:val="20"/>
        </w:rPr>
        <w:t xml:space="preserve">została </w:t>
      </w:r>
      <w:r w:rsidR="00A069D1" w:rsidRPr="00A069D1">
        <w:rPr>
          <w:rFonts w:ascii="Arial CE" w:hAnsi="Arial CE" w:cs="Arial CE"/>
          <w:sz w:val="20"/>
          <w:szCs w:val="20"/>
        </w:rPr>
        <w:t xml:space="preserve">również posiadanymi środkami finansowymi przez Agencję na wypłatę pomocy w terminie </w:t>
      </w:r>
      <w:r w:rsidR="00B835BC">
        <w:rPr>
          <w:rFonts w:ascii="Arial CE" w:hAnsi="Arial CE" w:cs="Arial CE"/>
          <w:sz w:val="20"/>
          <w:szCs w:val="20"/>
        </w:rPr>
        <w:br/>
      </w:r>
      <w:r w:rsidR="00A069D1" w:rsidRPr="00A069D1">
        <w:rPr>
          <w:rFonts w:ascii="Arial CE" w:hAnsi="Arial CE" w:cs="Arial CE"/>
          <w:sz w:val="20"/>
          <w:szCs w:val="20"/>
        </w:rPr>
        <w:t>do 45 dni od dnia złożenia zatwierdzonej płatności przez Samorząd Województwa.</w:t>
      </w:r>
      <w:r>
        <w:rPr>
          <w:rFonts w:ascii="Arial CE" w:hAnsi="Arial CE" w:cs="Arial CE"/>
          <w:sz w:val="20"/>
          <w:szCs w:val="20"/>
        </w:rPr>
        <w:t xml:space="preserve"> Niezrealizowane zadania zostały wprowadzone </w:t>
      </w:r>
      <w:r w:rsidR="009C231C">
        <w:rPr>
          <w:rFonts w:ascii="Arial CE" w:hAnsi="Arial CE" w:cs="Arial CE"/>
          <w:sz w:val="20"/>
          <w:szCs w:val="20"/>
        </w:rPr>
        <w:t xml:space="preserve">do budżetu </w:t>
      </w:r>
      <w:r>
        <w:rPr>
          <w:rFonts w:ascii="Arial CE" w:hAnsi="Arial CE" w:cs="Arial CE"/>
          <w:sz w:val="20"/>
          <w:szCs w:val="20"/>
        </w:rPr>
        <w:t xml:space="preserve">w dniu 28 maja 2014 roku, </w:t>
      </w:r>
      <w:r w:rsidR="00B835BC">
        <w:rPr>
          <w:rFonts w:ascii="Arial CE" w:hAnsi="Arial CE" w:cs="Arial CE"/>
          <w:sz w:val="20"/>
          <w:szCs w:val="20"/>
        </w:rPr>
        <w:br/>
      </w:r>
      <w:r>
        <w:rPr>
          <w:rFonts w:ascii="Arial CE" w:hAnsi="Arial CE" w:cs="Arial CE"/>
          <w:sz w:val="20"/>
          <w:szCs w:val="20"/>
        </w:rPr>
        <w:t>po wniosku Burmistrza o zmniejszenie dochodów z tego tytułu</w:t>
      </w:r>
      <w:r w:rsidR="009C231C">
        <w:rPr>
          <w:rFonts w:ascii="Arial CE" w:hAnsi="Arial CE" w:cs="Arial CE"/>
          <w:sz w:val="20"/>
          <w:szCs w:val="20"/>
        </w:rPr>
        <w:t xml:space="preserve"> na co Radni Rady Miejskiej </w:t>
      </w:r>
      <w:r w:rsidR="00B835BC">
        <w:rPr>
          <w:rFonts w:ascii="Arial CE" w:hAnsi="Arial CE" w:cs="Arial CE"/>
          <w:sz w:val="20"/>
          <w:szCs w:val="20"/>
        </w:rPr>
        <w:br/>
      </w:r>
      <w:r w:rsidR="009C231C">
        <w:rPr>
          <w:rFonts w:ascii="Arial CE" w:hAnsi="Arial CE" w:cs="Arial CE"/>
          <w:sz w:val="20"/>
          <w:szCs w:val="20"/>
        </w:rPr>
        <w:t>nie wyrazili zgody.</w:t>
      </w:r>
    </w:p>
    <w:p w:rsidR="001A31E8" w:rsidRDefault="001A31E8" w:rsidP="009C231C">
      <w:pPr>
        <w:pStyle w:val="Akapitzlist"/>
        <w:tabs>
          <w:tab w:val="left" w:pos="851"/>
        </w:tabs>
        <w:ind w:left="851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Szczegółowy wykaz zadań przedstawiono w </w:t>
      </w:r>
      <w:r w:rsidR="009C231C">
        <w:rPr>
          <w:rFonts w:ascii="Arial" w:eastAsia="Arial Unicode MS" w:hAnsi="Arial" w:cs="Arial"/>
          <w:sz w:val="20"/>
          <w:szCs w:val="20"/>
        </w:rPr>
        <w:t xml:space="preserve">załączniku nr 4 </w:t>
      </w:r>
      <w:r>
        <w:rPr>
          <w:rFonts w:ascii="Arial" w:eastAsia="Arial Unicode MS" w:hAnsi="Arial" w:cs="Arial"/>
          <w:sz w:val="20"/>
          <w:szCs w:val="20"/>
        </w:rPr>
        <w:t>„Wykaz wykonanych wydatków majątkowych gminy ujętych w planie budżetu na rok 201</w:t>
      </w:r>
      <w:r w:rsidR="009C231C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>”.</w:t>
      </w:r>
    </w:p>
    <w:p w:rsidR="001A31E8" w:rsidRDefault="001A31E8" w:rsidP="001A31E8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40AA4">
        <w:rPr>
          <w:rFonts w:ascii="Arial" w:eastAsia="Arial Unicode MS" w:hAnsi="Arial" w:cs="Arial"/>
          <w:sz w:val="20"/>
          <w:szCs w:val="20"/>
        </w:rPr>
        <w:t xml:space="preserve">Realizacja wydatków w tym </w:t>
      </w:r>
      <w:r>
        <w:rPr>
          <w:rFonts w:ascii="Arial" w:eastAsia="Arial Unicode MS" w:hAnsi="Arial" w:cs="Arial"/>
          <w:sz w:val="20"/>
          <w:szCs w:val="20"/>
        </w:rPr>
        <w:t>dziale jest prawidłowa.</w:t>
      </w:r>
    </w:p>
    <w:p w:rsidR="001A31E8" w:rsidRDefault="001A31E8" w:rsidP="001A31E8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1A31E8" w:rsidRDefault="001A31E8" w:rsidP="001A31E8">
      <w:pPr>
        <w:tabs>
          <w:tab w:val="left" w:pos="72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>
        <w:rPr>
          <w:rFonts w:ascii="Arial" w:eastAsia="Arial Unicode MS" w:hAnsi="Arial" w:cs="Arial"/>
          <w:b/>
          <w:i/>
          <w:sz w:val="20"/>
          <w:szCs w:val="20"/>
        </w:rPr>
        <w:t>W dziale 630</w:t>
      </w:r>
      <w:r>
        <w:rPr>
          <w:rFonts w:ascii="Arial" w:eastAsia="Arial Unicode MS" w:hAnsi="Arial" w:cs="Arial"/>
          <w:b/>
          <w:i/>
          <w:sz w:val="20"/>
          <w:szCs w:val="20"/>
        </w:rPr>
        <w:tab/>
      </w:r>
      <w:r>
        <w:rPr>
          <w:rFonts w:ascii="Arial" w:eastAsia="Arial Unicode MS" w:hAnsi="Arial" w:cs="Arial"/>
          <w:b/>
          <w:i/>
          <w:sz w:val="20"/>
          <w:szCs w:val="20"/>
        </w:rPr>
        <w:tab/>
        <w:t>Turystyka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F4675D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 w:rsidR="00F4675D">
        <w:rPr>
          <w:rFonts w:ascii="Arial" w:hAnsi="Arial" w:cs="Arial"/>
          <w:b/>
          <w:szCs w:val="20"/>
        </w:rPr>
        <w:t>1.178.412,99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</w:t>
      </w:r>
      <w:r>
        <w:rPr>
          <w:rFonts w:ascii="Arial" w:hAnsi="Arial" w:cs="Arial"/>
          <w:b/>
          <w:szCs w:val="20"/>
        </w:rPr>
        <w:t xml:space="preserve"> zrealizowane na dzień 31.12.201</w:t>
      </w:r>
      <w:r w:rsidR="00F4675D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F4675D">
        <w:rPr>
          <w:rFonts w:ascii="Arial" w:hAnsi="Arial" w:cs="Arial"/>
          <w:b/>
          <w:szCs w:val="20"/>
        </w:rPr>
        <w:t>1.140.437,97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1A31E8" w:rsidRDefault="001A31E8" w:rsidP="001A31E8">
      <w:pPr>
        <w:tabs>
          <w:tab w:val="left" w:pos="0"/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82E32">
        <w:rPr>
          <w:rFonts w:ascii="Arial" w:hAnsi="Arial" w:cs="Arial"/>
          <w:b/>
          <w:sz w:val="20"/>
          <w:szCs w:val="20"/>
        </w:rPr>
        <w:t>Realizacja wydatków wynosi</w:t>
      </w:r>
      <w:r w:rsidRPr="00B82E32">
        <w:rPr>
          <w:rFonts w:ascii="Arial" w:hAnsi="Arial" w:cs="Arial"/>
          <w:b/>
          <w:sz w:val="20"/>
          <w:szCs w:val="20"/>
        </w:rPr>
        <w:tab/>
      </w:r>
      <w:r w:rsidR="00F4675D">
        <w:rPr>
          <w:rFonts w:ascii="Arial" w:hAnsi="Arial" w:cs="Arial"/>
          <w:b/>
          <w:sz w:val="20"/>
          <w:szCs w:val="20"/>
        </w:rPr>
        <w:t>96,78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82E32">
        <w:rPr>
          <w:rFonts w:ascii="Arial" w:hAnsi="Arial" w:cs="Arial"/>
          <w:b/>
          <w:sz w:val="20"/>
          <w:szCs w:val="20"/>
        </w:rPr>
        <w:t>%</w:t>
      </w:r>
    </w:p>
    <w:p w:rsidR="001A31E8" w:rsidRPr="00B82E32" w:rsidRDefault="001A31E8" w:rsidP="001A31E8">
      <w:pPr>
        <w:tabs>
          <w:tab w:val="left" w:pos="0"/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E1CBF">
        <w:rPr>
          <w:rFonts w:ascii="Arial" w:eastAsia="Arial Unicode MS" w:hAnsi="Arial" w:cs="Arial"/>
          <w:sz w:val="20"/>
          <w:szCs w:val="20"/>
        </w:rPr>
        <w:t>Wydatki w tym dziale dotyczą</w:t>
      </w:r>
      <w:r>
        <w:rPr>
          <w:rFonts w:ascii="Arial" w:eastAsia="Arial Unicode MS" w:hAnsi="Arial" w:cs="Arial"/>
          <w:sz w:val="20"/>
          <w:szCs w:val="20"/>
        </w:rPr>
        <w:t>:</w:t>
      </w:r>
    </w:p>
    <w:p w:rsidR="001A31E8" w:rsidRPr="00F4675D" w:rsidRDefault="001A31E8" w:rsidP="001A31E8">
      <w:pPr>
        <w:pStyle w:val="Akapitzlist"/>
        <w:numPr>
          <w:ilvl w:val="0"/>
          <w:numId w:val="34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 w:rsidRPr="00F4675D">
        <w:rPr>
          <w:rFonts w:ascii="Arial" w:eastAsia="Arial Unicode MS" w:hAnsi="Arial" w:cs="Arial"/>
          <w:sz w:val="20"/>
          <w:szCs w:val="20"/>
        </w:rPr>
        <w:t xml:space="preserve">wydatków majątkowych na plan </w:t>
      </w:r>
      <w:r w:rsidR="00F4675D" w:rsidRPr="00F4675D">
        <w:rPr>
          <w:rFonts w:ascii="Arial" w:eastAsia="Arial Unicode MS" w:hAnsi="Arial" w:cs="Arial"/>
          <w:sz w:val="20"/>
          <w:szCs w:val="20"/>
        </w:rPr>
        <w:t>1.148.719,02</w:t>
      </w:r>
      <w:r w:rsidRPr="00F4675D"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F4675D" w:rsidRPr="00F4675D">
        <w:rPr>
          <w:rFonts w:ascii="Arial" w:eastAsia="Arial Unicode MS" w:hAnsi="Arial" w:cs="Arial"/>
          <w:sz w:val="20"/>
          <w:szCs w:val="20"/>
        </w:rPr>
        <w:t>1.</w:t>
      </w:r>
      <w:r w:rsidR="00F4675D">
        <w:rPr>
          <w:rFonts w:ascii="Arial" w:eastAsia="Arial Unicode MS" w:hAnsi="Arial" w:cs="Arial"/>
          <w:sz w:val="20"/>
          <w:szCs w:val="20"/>
        </w:rPr>
        <w:t>11</w:t>
      </w:r>
      <w:r w:rsidR="00F4675D" w:rsidRPr="00F4675D">
        <w:rPr>
          <w:rFonts w:ascii="Arial" w:eastAsia="Arial Unicode MS" w:hAnsi="Arial" w:cs="Arial"/>
          <w:sz w:val="20"/>
          <w:szCs w:val="20"/>
        </w:rPr>
        <w:t>8.719,02</w:t>
      </w:r>
      <w:r w:rsidRPr="00F4675D">
        <w:rPr>
          <w:rFonts w:ascii="Arial" w:eastAsia="Arial Unicode MS" w:hAnsi="Arial" w:cs="Arial"/>
          <w:sz w:val="20"/>
          <w:szCs w:val="20"/>
        </w:rPr>
        <w:t xml:space="preserve"> zł tj. </w:t>
      </w:r>
      <w:r w:rsidR="00F4675D">
        <w:rPr>
          <w:rFonts w:ascii="Arial" w:eastAsia="Arial Unicode MS" w:hAnsi="Arial" w:cs="Arial"/>
          <w:sz w:val="20"/>
          <w:szCs w:val="20"/>
        </w:rPr>
        <w:t>97,39</w:t>
      </w:r>
      <w:r w:rsidRPr="00F4675D">
        <w:rPr>
          <w:rFonts w:ascii="Arial" w:eastAsia="Arial Unicode MS" w:hAnsi="Arial" w:cs="Arial"/>
          <w:sz w:val="20"/>
          <w:szCs w:val="20"/>
        </w:rPr>
        <w:t xml:space="preserve">% </w:t>
      </w:r>
      <w:r w:rsidR="00F4675D">
        <w:rPr>
          <w:rFonts w:ascii="Arial" w:eastAsia="Arial Unicode MS" w:hAnsi="Arial" w:cs="Arial"/>
          <w:sz w:val="20"/>
          <w:szCs w:val="20"/>
        </w:rPr>
        <w:t xml:space="preserve">związanych z „Budową promenady nad jeziorem Rogozińskim”, którego plan i wykonanie wynosi </w:t>
      </w:r>
      <w:r w:rsidR="00F4675D">
        <w:rPr>
          <w:rFonts w:ascii="Arial" w:eastAsia="Arial Unicode MS" w:hAnsi="Arial" w:cs="Arial"/>
          <w:sz w:val="20"/>
          <w:szCs w:val="20"/>
        </w:rPr>
        <w:lastRenderedPageBreak/>
        <w:t>1.118.719,02 zł. Zadanie zrealizowano w ramach Programu Operacyjnego „Zrównoważony rozwój sektora rybołówstwa i nadbrzeżnych obszarów rybackich 2007-2013” w 100</w:t>
      </w:r>
      <w:r w:rsidR="00C541B3">
        <w:rPr>
          <w:rFonts w:ascii="Arial" w:eastAsia="Arial Unicode MS" w:hAnsi="Arial" w:cs="Arial"/>
          <w:sz w:val="20"/>
          <w:szCs w:val="20"/>
        </w:rPr>
        <w:t>%. Nie wykonano budowy nowych</w:t>
      </w:r>
      <w:r w:rsidR="00E51A2F">
        <w:rPr>
          <w:rFonts w:ascii="Arial" w:eastAsia="Arial Unicode MS" w:hAnsi="Arial" w:cs="Arial"/>
          <w:sz w:val="20"/>
          <w:szCs w:val="20"/>
        </w:rPr>
        <w:t xml:space="preserve"> placów zabaw w miejscowościach</w:t>
      </w:r>
      <w:r w:rsidR="00C541B3">
        <w:rPr>
          <w:rFonts w:ascii="Arial" w:eastAsia="Arial Unicode MS" w:hAnsi="Arial" w:cs="Arial"/>
          <w:sz w:val="20"/>
          <w:szCs w:val="20"/>
        </w:rPr>
        <w:t xml:space="preserve">: Stare i Marlewo z przyczyn opisanych </w:t>
      </w:r>
      <w:r w:rsidR="00B835BC">
        <w:rPr>
          <w:rFonts w:ascii="Arial" w:eastAsia="Arial Unicode MS" w:hAnsi="Arial" w:cs="Arial"/>
          <w:sz w:val="20"/>
          <w:szCs w:val="20"/>
        </w:rPr>
        <w:br/>
      </w:r>
      <w:r w:rsidR="00C541B3">
        <w:rPr>
          <w:rFonts w:ascii="Arial" w:eastAsia="Arial Unicode MS" w:hAnsi="Arial" w:cs="Arial"/>
          <w:sz w:val="20"/>
          <w:szCs w:val="20"/>
        </w:rPr>
        <w:t>na stronie 31 sprawozdania opisowego.</w:t>
      </w:r>
    </w:p>
    <w:p w:rsidR="00C541B3" w:rsidRDefault="001A31E8" w:rsidP="001A31E8">
      <w:pPr>
        <w:pStyle w:val="Akapitzlist"/>
        <w:numPr>
          <w:ilvl w:val="0"/>
          <w:numId w:val="34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 w:rsidRPr="00C541B3">
        <w:rPr>
          <w:rFonts w:ascii="Arial" w:eastAsia="Arial Unicode MS" w:hAnsi="Arial" w:cs="Arial"/>
          <w:sz w:val="20"/>
          <w:szCs w:val="20"/>
        </w:rPr>
        <w:t xml:space="preserve">wydatków bieżących na plan </w:t>
      </w:r>
      <w:r w:rsidR="00C541B3" w:rsidRPr="00C541B3">
        <w:rPr>
          <w:rFonts w:ascii="Arial" w:eastAsia="Arial Unicode MS" w:hAnsi="Arial" w:cs="Arial"/>
          <w:sz w:val="20"/>
          <w:szCs w:val="20"/>
        </w:rPr>
        <w:t>29.693,97</w:t>
      </w:r>
      <w:r w:rsidRPr="00C541B3"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C541B3" w:rsidRPr="00C541B3">
        <w:rPr>
          <w:rFonts w:ascii="Arial" w:eastAsia="Arial Unicode MS" w:hAnsi="Arial" w:cs="Arial"/>
          <w:sz w:val="20"/>
          <w:szCs w:val="20"/>
        </w:rPr>
        <w:t>21.718,95</w:t>
      </w:r>
      <w:r w:rsidRPr="00C541B3">
        <w:rPr>
          <w:rFonts w:ascii="Arial" w:eastAsia="Arial Unicode MS" w:hAnsi="Arial" w:cs="Arial"/>
          <w:sz w:val="20"/>
          <w:szCs w:val="20"/>
        </w:rPr>
        <w:t xml:space="preserve"> zł tj. </w:t>
      </w:r>
      <w:r w:rsidR="00C541B3" w:rsidRPr="00C541B3">
        <w:rPr>
          <w:rFonts w:ascii="Arial" w:eastAsia="Arial Unicode MS" w:hAnsi="Arial" w:cs="Arial"/>
          <w:sz w:val="20"/>
          <w:szCs w:val="20"/>
        </w:rPr>
        <w:t>73,14</w:t>
      </w:r>
      <w:r w:rsidRPr="00C541B3">
        <w:rPr>
          <w:rFonts w:ascii="Arial" w:eastAsia="Arial Unicode MS" w:hAnsi="Arial" w:cs="Arial"/>
          <w:sz w:val="20"/>
          <w:szCs w:val="20"/>
        </w:rPr>
        <w:t xml:space="preserve">% </w:t>
      </w:r>
      <w:r w:rsidR="00C541B3" w:rsidRPr="00C541B3">
        <w:rPr>
          <w:rFonts w:ascii="Arial" w:eastAsia="Arial Unicode MS" w:hAnsi="Arial" w:cs="Arial"/>
          <w:sz w:val="20"/>
          <w:szCs w:val="20"/>
        </w:rPr>
        <w:t xml:space="preserve"> w tym realiza</w:t>
      </w:r>
      <w:r w:rsidR="008866E4">
        <w:rPr>
          <w:rFonts w:ascii="Arial" w:eastAsia="Arial Unicode MS" w:hAnsi="Arial" w:cs="Arial"/>
          <w:sz w:val="20"/>
          <w:szCs w:val="20"/>
        </w:rPr>
        <w:t>cja przedsięwzięć z funduszu soł</w:t>
      </w:r>
      <w:r w:rsidR="00C541B3" w:rsidRPr="00C541B3">
        <w:rPr>
          <w:rFonts w:ascii="Arial" w:eastAsia="Arial Unicode MS" w:hAnsi="Arial" w:cs="Arial"/>
          <w:sz w:val="20"/>
          <w:szCs w:val="20"/>
        </w:rPr>
        <w:t>eckiego wsi Karolewo 2.6</w:t>
      </w:r>
      <w:r w:rsidR="008866E4">
        <w:rPr>
          <w:rFonts w:ascii="Arial" w:eastAsia="Arial Unicode MS" w:hAnsi="Arial" w:cs="Arial"/>
          <w:sz w:val="20"/>
          <w:szCs w:val="20"/>
        </w:rPr>
        <w:t>93</w:t>
      </w:r>
      <w:r w:rsidR="00C541B3" w:rsidRPr="00C541B3">
        <w:rPr>
          <w:rFonts w:ascii="Arial" w:eastAsia="Arial Unicode MS" w:hAnsi="Arial" w:cs="Arial"/>
          <w:sz w:val="20"/>
          <w:szCs w:val="20"/>
        </w:rPr>
        <w:t>,9</w:t>
      </w:r>
      <w:r w:rsidR="008866E4">
        <w:rPr>
          <w:rFonts w:ascii="Arial" w:eastAsia="Arial Unicode MS" w:hAnsi="Arial" w:cs="Arial"/>
          <w:sz w:val="20"/>
          <w:szCs w:val="20"/>
        </w:rPr>
        <w:t>5</w:t>
      </w:r>
      <w:r w:rsidR="00C541B3" w:rsidRPr="00C541B3">
        <w:rPr>
          <w:rFonts w:ascii="Arial" w:eastAsia="Arial Unicode MS" w:hAnsi="Arial" w:cs="Arial"/>
          <w:sz w:val="20"/>
          <w:szCs w:val="20"/>
        </w:rPr>
        <w:t xml:space="preserve"> zł oraz </w:t>
      </w:r>
      <w:r w:rsidR="008866E4">
        <w:rPr>
          <w:rFonts w:ascii="Arial" w:eastAsia="Arial Unicode MS" w:hAnsi="Arial" w:cs="Arial"/>
          <w:sz w:val="20"/>
          <w:szCs w:val="20"/>
        </w:rPr>
        <w:t>remont wiaty stalowej przy stawie w miejscowości Parkowo za kwotę 19.025 zł.</w:t>
      </w:r>
    </w:p>
    <w:p w:rsidR="001A31E8" w:rsidRPr="00C541B3" w:rsidRDefault="001A31E8" w:rsidP="00C541B3">
      <w:pPr>
        <w:pStyle w:val="Akapitzlist"/>
        <w:tabs>
          <w:tab w:val="left" w:pos="426"/>
        </w:tabs>
        <w:spacing w:line="360" w:lineRule="auto"/>
        <w:ind w:left="426"/>
        <w:jc w:val="both"/>
        <w:rPr>
          <w:rFonts w:ascii="Arial" w:eastAsia="Arial Unicode MS" w:hAnsi="Arial" w:cs="Arial"/>
          <w:sz w:val="20"/>
          <w:szCs w:val="20"/>
        </w:rPr>
      </w:pPr>
      <w:r w:rsidRPr="00C541B3">
        <w:rPr>
          <w:rFonts w:ascii="Arial" w:eastAsia="Arial Unicode MS" w:hAnsi="Arial" w:cs="Arial"/>
          <w:sz w:val="20"/>
          <w:szCs w:val="20"/>
        </w:rPr>
        <w:t>Realizacja wydatków w tym dziale jest prawidłowa.</w:t>
      </w:r>
    </w:p>
    <w:p w:rsidR="001A31E8" w:rsidRPr="00FE16D2" w:rsidRDefault="001A31E8" w:rsidP="001A31E8">
      <w:pPr>
        <w:tabs>
          <w:tab w:val="left" w:pos="198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700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Gospodarka mieszkaniowa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8866E4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  <w:t xml:space="preserve">             </w:t>
      </w:r>
      <w:r w:rsidR="008866E4">
        <w:rPr>
          <w:rFonts w:ascii="Arial" w:hAnsi="Arial" w:cs="Arial"/>
          <w:b/>
          <w:szCs w:val="20"/>
        </w:rPr>
        <w:t>1.512.841,21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</w:t>
      </w:r>
      <w:r>
        <w:rPr>
          <w:rFonts w:ascii="Arial" w:hAnsi="Arial" w:cs="Arial"/>
          <w:b/>
          <w:szCs w:val="20"/>
        </w:rPr>
        <w:t xml:space="preserve"> zrealizowane na dzień 31.12.201</w:t>
      </w:r>
      <w:r w:rsidR="008866E4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8866E4">
        <w:rPr>
          <w:rFonts w:ascii="Arial" w:hAnsi="Arial" w:cs="Arial"/>
          <w:b/>
          <w:szCs w:val="20"/>
        </w:rPr>
        <w:t>1.409.408,60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1A31E8" w:rsidRPr="00FE16D2" w:rsidRDefault="001A31E8" w:rsidP="001A31E8">
      <w:pPr>
        <w:tabs>
          <w:tab w:val="left" w:pos="0"/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A911D9">
        <w:rPr>
          <w:rFonts w:ascii="Arial" w:hAnsi="Arial" w:cs="Arial"/>
          <w:b/>
          <w:sz w:val="20"/>
          <w:szCs w:val="20"/>
        </w:rPr>
        <w:t>93,16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%</w:t>
      </w:r>
    </w:p>
    <w:p w:rsidR="001A31E8" w:rsidRPr="00540D24" w:rsidRDefault="001A31E8" w:rsidP="001A31E8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540D24">
        <w:rPr>
          <w:rFonts w:ascii="Arial" w:eastAsia="Arial Unicode MS" w:hAnsi="Arial" w:cs="Arial"/>
          <w:b/>
          <w:sz w:val="20"/>
          <w:szCs w:val="20"/>
          <w:u w:val="single"/>
        </w:rPr>
        <w:t>Wydatki bieżące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zaplanowano na kwotę </w:t>
      </w:r>
      <w:r w:rsidR="00F30D96">
        <w:rPr>
          <w:rFonts w:ascii="Arial" w:eastAsia="Arial Unicode MS" w:hAnsi="Arial" w:cs="Arial"/>
          <w:b/>
          <w:sz w:val="20"/>
          <w:szCs w:val="20"/>
          <w:u w:val="single"/>
        </w:rPr>
        <w:t>1.485.385,21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wykonanie wynosi </w:t>
      </w:r>
      <w:r w:rsidR="00F30D96">
        <w:rPr>
          <w:rFonts w:ascii="Arial" w:eastAsia="Arial Unicode MS" w:hAnsi="Arial" w:cs="Arial"/>
          <w:b/>
          <w:sz w:val="20"/>
          <w:szCs w:val="20"/>
          <w:u w:val="single"/>
        </w:rPr>
        <w:t>1.382.144,60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br/>
        <w:t xml:space="preserve">co stanowi </w:t>
      </w:r>
      <w:r w:rsidR="00F30D96">
        <w:rPr>
          <w:rFonts w:ascii="Arial" w:eastAsia="Arial Unicode MS" w:hAnsi="Arial" w:cs="Arial"/>
          <w:b/>
          <w:sz w:val="20"/>
          <w:szCs w:val="20"/>
          <w:u w:val="single"/>
        </w:rPr>
        <w:t>93,05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% wykonania planowanych wydatków i</w:t>
      </w:r>
      <w:r w:rsidRPr="00540D24">
        <w:rPr>
          <w:rFonts w:ascii="Arial" w:eastAsia="Arial Unicode MS" w:hAnsi="Arial" w:cs="Arial"/>
          <w:b/>
          <w:sz w:val="20"/>
          <w:szCs w:val="20"/>
          <w:u w:val="single"/>
        </w:rPr>
        <w:t xml:space="preserve"> dotyczą:</w:t>
      </w:r>
    </w:p>
    <w:p w:rsidR="001A31E8" w:rsidRDefault="001A31E8" w:rsidP="001A31E8">
      <w:pPr>
        <w:numPr>
          <w:ilvl w:val="0"/>
          <w:numId w:val="33"/>
        </w:numPr>
        <w:tabs>
          <w:tab w:val="clear" w:pos="2880"/>
          <w:tab w:val="left" w:pos="0"/>
          <w:tab w:val="num" w:pos="72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 w:rsidRPr="00737B90">
        <w:rPr>
          <w:rFonts w:ascii="Arial" w:hAnsi="Arial" w:cs="Arial"/>
          <w:sz w:val="20"/>
          <w:szCs w:val="20"/>
        </w:rPr>
        <w:t>Przyznanej dotacji przedmiotowej z budżetu do zakładu budżetowego</w:t>
      </w:r>
      <w:r>
        <w:rPr>
          <w:rFonts w:ascii="Arial" w:hAnsi="Arial" w:cs="Arial"/>
          <w:sz w:val="20"/>
          <w:szCs w:val="20"/>
        </w:rPr>
        <w:t xml:space="preserve"> w kwocie </w:t>
      </w:r>
      <w:r w:rsidR="00F30D96">
        <w:rPr>
          <w:rFonts w:ascii="Arial" w:hAnsi="Arial" w:cs="Arial"/>
          <w:b/>
          <w:sz w:val="20"/>
          <w:szCs w:val="20"/>
        </w:rPr>
        <w:t>624.662,40</w:t>
      </w:r>
      <w:r w:rsidRPr="00EC7583">
        <w:rPr>
          <w:rFonts w:ascii="Arial" w:hAnsi="Arial" w:cs="Arial"/>
          <w:sz w:val="20"/>
          <w:szCs w:val="20"/>
        </w:rPr>
        <w:t xml:space="preserve"> </w:t>
      </w:r>
      <w:r w:rsidRPr="00E51A2F">
        <w:rPr>
          <w:rFonts w:ascii="Arial" w:hAnsi="Arial" w:cs="Arial"/>
          <w:b/>
          <w:sz w:val="20"/>
          <w:szCs w:val="20"/>
        </w:rPr>
        <w:t>zł</w:t>
      </w:r>
      <w:r w:rsidRPr="00EC7583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br/>
        <w:t xml:space="preserve">którą rozliczono na kwotę </w:t>
      </w:r>
      <w:r w:rsidR="00F30D96">
        <w:rPr>
          <w:rFonts w:ascii="Arial" w:hAnsi="Arial" w:cs="Arial"/>
          <w:b/>
          <w:sz w:val="20"/>
          <w:szCs w:val="20"/>
        </w:rPr>
        <w:t>595.023,60</w:t>
      </w:r>
      <w:r w:rsidRPr="008F0933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jako dopłatę do kosztów eksploatacji</w:t>
      </w:r>
      <w:r w:rsidR="0079619D">
        <w:rPr>
          <w:rFonts w:ascii="Arial" w:hAnsi="Arial" w:cs="Arial"/>
          <w:sz w:val="20"/>
          <w:szCs w:val="20"/>
        </w:rPr>
        <w:t xml:space="preserve"> i remontów</w:t>
      </w:r>
      <w:r>
        <w:rPr>
          <w:rFonts w:ascii="Arial" w:hAnsi="Arial" w:cs="Arial"/>
          <w:sz w:val="20"/>
          <w:szCs w:val="20"/>
        </w:rPr>
        <w:t>:</w:t>
      </w:r>
    </w:p>
    <w:p w:rsidR="001A31E8" w:rsidRPr="00C636B9" w:rsidRDefault="001A31E8" w:rsidP="00BA1492">
      <w:pPr>
        <w:pStyle w:val="Akapitzlist"/>
        <w:numPr>
          <w:ilvl w:val="0"/>
          <w:numId w:val="107"/>
        </w:numPr>
        <w:tabs>
          <w:tab w:val="left" w:pos="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45835">
        <w:rPr>
          <w:rFonts w:ascii="Arial" w:hAnsi="Arial" w:cs="Arial"/>
          <w:sz w:val="20"/>
          <w:szCs w:val="20"/>
        </w:rPr>
        <w:t>mieszkań komunalnych w budynkach Wspólnot Mieszkaniowych</w:t>
      </w:r>
      <w:r>
        <w:rPr>
          <w:rFonts w:ascii="Arial" w:hAnsi="Arial" w:cs="Arial"/>
          <w:sz w:val="20"/>
          <w:szCs w:val="20"/>
        </w:rPr>
        <w:t xml:space="preserve"> – </w:t>
      </w:r>
      <w:r w:rsidR="00F30D96" w:rsidRPr="00C636B9">
        <w:rPr>
          <w:rFonts w:ascii="Arial" w:hAnsi="Arial" w:cs="Arial"/>
          <w:sz w:val="20"/>
          <w:szCs w:val="20"/>
        </w:rPr>
        <w:t>268.061,37</w:t>
      </w:r>
      <w:r w:rsidRPr="00C636B9">
        <w:rPr>
          <w:rFonts w:ascii="Arial" w:hAnsi="Arial" w:cs="Arial"/>
          <w:sz w:val="20"/>
          <w:szCs w:val="20"/>
        </w:rPr>
        <w:t xml:space="preserve"> zł, </w:t>
      </w:r>
    </w:p>
    <w:p w:rsidR="001A31E8" w:rsidRPr="00D85A32" w:rsidRDefault="001A31E8" w:rsidP="00BA1492">
      <w:pPr>
        <w:pStyle w:val="Akapitzlist"/>
        <w:numPr>
          <w:ilvl w:val="0"/>
          <w:numId w:val="107"/>
        </w:numPr>
        <w:tabs>
          <w:tab w:val="left" w:pos="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45835">
        <w:rPr>
          <w:rFonts w:ascii="Arial" w:hAnsi="Arial" w:cs="Arial"/>
          <w:sz w:val="20"/>
          <w:szCs w:val="20"/>
        </w:rPr>
        <w:t>remont</w:t>
      </w:r>
      <w:r w:rsidR="00D85A32">
        <w:rPr>
          <w:rFonts w:ascii="Arial" w:hAnsi="Arial" w:cs="Arial"/>
          <w:sz w:val="20"/>
          <w:szCs w:val="20"/>
        </w:rPr>
        <w:t>u</w:t>
      </w:r>
      <w:r w:rsidRPr="00245835">
        <w:rPr>
          <w:rFonts w:ascii="Arial" w:hAnsi="Arial" w:cs="Arial"/>
          <w:sz w:val="20"/>
          <w:szCs w:val="20"/>
        </w:rPr>
        <w:t xml:space="preserve"> </w:t>
      </w:r>
      <w:r w:rsidR="00D85A32">
        <w:rPr>
          <w:rFonts w:ascii="Arial" w:hAnsi="Arial" w:cs="Arial"/>
          <w:sz w:val="20"/>
          <w:szCs w:val="20"/>
        </w:rPr>
        <w:t xml:space="preserve">lokalu po pożarze </w:t>
      </w:r>
      <w:r>
        <w:rPr>
          <w:rFonts w:ascii="Arial" w:hAnsi="Arial" w:cs="Arial"/>
          <w:sz w:val="20"/>
          <w:szCs w:val="20"/>
        </w:rPr>
        <w:t xml:space="preserve">– </w:t>
      </w:r>
      <w:r w:rsidR="00D85A32" w:rsidRPr="00C636B9">
        <w:rPr>
          <w:rFonts w:ascii="Arial" w:hAnsi="Arial" w:cs="Arial"/>
          <w:sz w:val="20"/>
          <w:szCs w:val="20"/>
        </w:rPr>
        <w:t>28.730</w:t>
      </w:r>
      <w:r w:rsidRPr="00C636B9">
        <w:rPr>
          <w:rFonts w:ascii="Arial" w:hAnsi="Arial" w:cs="Arial"/>
          <w:sz w:val="20"/>
          <w:szCs w:val="20"/>
        </w:rPr>
        <w:t xml:space="preserve"> zł,</w:t>
      </w:r>
    </w:p>
    <w:p w:rsidR="00D85A32" w:rsidRDefault="00D85A32" w:rsidP="00BA1492">
      <w:pPr>
        <w:pStyle w:val="Akapitzlist"/>
        <w:numPr>
          <w:ilvl w:val="0"/>
          <w:numId w:val="107"/>
        </w:numPr>
        <w:tabs>
          <w:tab w:val="left" w:pos="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rozbiórki budynku mieszkalnego przy ul. K. Wyszyńskiego – </w:t>
      </w:r>
      <w:r w:rsidRPr="00C636B9">
        <w:rPr>
          <w:rFonts w:ascii="Arial" w:hAnsi="Arial" w:cs="Arial"/>
          <w:sz w:val="20"/>
          <w:szCs w:val="20"/>
        </w:rPr>
        <w:t>38.667,69 zł</w:t>
      </w:r>
    </w:p>
    <w:p w:rsidR="00F30D96" w:rsidRPr="00D85A32" w:rsidRDefault="00F30D96" w:rsidP="00BA1492">
      <w:pPr>
        <w:pStyle w:val="Akapitzlist"/>
        <w:numPr>
          <w:ilvl w:val="0"/>
          <w:numId w:val="107"/>
        </w:numPr>
        <w:tabs>
          <w:tab w:val="left" w:pos="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remontu pięciu lokali mieszkalnych przeznaczonych do ponownego zasiedlenia – </w:t>
      </w:r>
      <w:r w:rsidRPr="00C636B9">
        <w:rPr>
          <w:rFonts w:ascii="Arial" w:hAnsi="Arial" w:cs="Arial"/>
          <w:sz w:val="20"/>
          <w:szCs w:val="20"/>
        </w:rPr>
        <w:t>99.584,86 zł</w:t>
      </w:r>
      <w:r w:rsidR="00D85A32" w:rsidRPr="00C636B9">
        <w:rPr>
          <w:rFonts w:ascii="Arial" w:hAnsi="Arial" w:cs="Arial"/>
          <w:sz w:val="20"/>
          <w:szCs w:val="20"/>
        </w:rPr>
        <w:t>,</w:t>
      </w:r>
    </w:p>
    <w:p w:rsidR="00D85A32" w:rsidRPr="00D85A32" w:rsidRDefault="00D85A32" w:rsidP="00BA1492">
      <w:pPr>
        <w:pStyle w:val="Akapitzlist"/>
        <w:numPr>
          <w:ilvl w:val="0"/>
          <w:numId w:val="107"/>
        </w:numPr>
        <w:tabs>
          <w:tab w:val="left" w:pos="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85A32">
        <w:rPr>
          <w:rFonts w:ascii="Arial" w:hAnsi="Arial" w:cs="Arial"/>
          <w:sz w:val="20"/>
          <w:szCs w:val="20"/>
        </w:rPr>
        <w:t xml:space="preserve">remontów lokali mieszkalnych </w:t>
      </w:r>
      <w:r>
        <w:rPr>
          <w:rFonts w:ascii="Arial" w:hAnsi="Arial" w:cs="Arial"/>
          <w:sz w:val="20"/>
          <w:szCs w:val="20"/>
        </w:rPr>
        <w:t xml:space="preserve">– </w:t>
      </w:r>
      <w:r w:rsidR="00C636B9">
        <w:rPr>
          <w:rFonts w:ascii="Arial" w:hAnsi="Arial" w:cs="Arial"/>
          <w:sz w:val="20"/>
          <w:szCs w:val="20"/>
        </w:rPr>
        <w:t xml:space="preserve"> </w:t>
      </w:r>
      <w:r w:rsidR="00C636B9" w:rsidRPr="00C636B9">
        <w:rPr>
          <w:rFonts w:ascii="Arial" w:hAnsi="Arial" w:cs="Arial"/>
          <w:sz w:val="20"/>
          <w:szCs w:val="20"/>
        </w:rPr>
        <w:t>56.579,24 zł</w:t>
      </w:r>
    </w:p>
    <w:p w:rsidR="001A31E8" w:rsidRDefault="001A31E8" w:rsidP="00BA1492">
      <w:pPr>
        <w:pStyle w:val="Akapitzlist"/>
        <w:numPr>
          <w:ilvl w:val="0"/>
          <w:numId w:val="107"/>
        </w:numPr>
        <w:tabs>
          <w:tab w:val="left" w:pos="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45835">
        <w:rPr>
          <w:rFonts w:ascii="Arial" w:hAnsi="Arial" w:cs="Arial"/>
          <w:sz w:val="20"/>
          <w:szCs w:val="20"/>
        </w:rPr>
        <w:t xml:space="preserve"> lokali socjalnych </w:t>
      </w:r>
      <w:r>
        <w:rPr>
          <w:rFonts w:ascii="Arial" w:hAnsi="Arial" w:cs="Arial"/>
          <w:sz w:val="20"/>
          <w:szCs w:val="20"/>
        </w:rPr>
        <w:t xml:space="preserve">–  </w:t>
      </w:r>
      <w:r w:rsidR="00F30D96" w:rsidRPr="00C636B9">
        <w:rPr>
          <w:rFonts w:ascii="Arial" w:hAnsi="Arial" w:cs="Arial"/>
          <w:sz w:val="20"/>
          <w:szCs w:val="20"/>
        </w:rPr>
        <w:t>13.172,27</w:t>
      </w:r>
      <w:r w:rsidRPr="00C636B9">
        <w:rPr>
          <w:rFonts w:ascii="Arial" w:hAnsi="Arial" w:cs="Arial"/>
          <w:sz w:val="20"/>
          <w:szCs w:val="20"/>
        </w:rPr>
        <w:t xml:space="preserve"> zł,</w:t>
      </w:r>
    </w:p>
    <w:p w:rsidR="001A31E8" w:rsidRDefault="00E51A2F" w:rsidP="00BA1492">
      <w:pPr>
        <w:pStyle w:val="Akapitzlist"/>
        <w:numPr>
          <w:ilvl w:val="0"/>
          <w:numId w:val="107"/>
        </w:numPr>
        <w:tabs>
          <w:tab w:val="left" w:pos="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lokali z </w:t>
      </w:r>
      <w:r w:rsidR="001A31E8" w:rsidRPr="00245835">
        <w:rPr>
          <w:rFonts w:ascii="Arial" w:hAnsi="Arial" w:cs="Arial"/>
          <w:sz w:val="20"/>
          <w:szCs w:val="20"/>
        </w:rPr>
        <w:t xml:space="preserve">wyrokami eksmisji </w:t>
      </w:r>
      <w:r w:rsidR="001A31E8">
        <w:rPr>
          <w:rFonts w:ascii="Arial" w:hAnsi="Arial" w:cs="Arial"/>
          <w:sz w:val="20"/>
          <w:szCs w:val="20"/>
        </w:rPr>
        <w:t xml:space="preserve">– </w:t>
      </w:r>
      <w:r w:rsidR="00F30D96" w:rsidRPr="00C636B9">
        <w:rPr>
          <w:rFonts w:ascii="Arial" w:hAnsi="Arial" w:cs="Arial"/>
          <w:sz w:val="20"/>
          <w:szCs w:val="20"/>
        </w:rPr>
        <w:t>90.228,17</w:t>
      </w:r>
      <w:r w:rsidR="001A31E8" w:rsidRPr="00C636B9">
        <w:rPr>
          <w:rFonts w:ascii="Arial" w:hAnsi="Arial" w:cs="Arial"/>
          <w:sz w:val="20"/>
          <w:szCs w:val="20"/>
        </w:rPr>
        <w:t xml:space="preserve"> zł</w:t>
      </w:r>
    </w:p>
    <w:p w:rsidR="0079619D" w:rsidRDefault="0079619D" w:rsidP="001A31E8">
      <w:pPr>
        <w:tabs>
          <w:tab w:val="left" w:pos="0"/>
        </w:tabs>
        <w:spacing w:line="360" w:lineRule="auto"/>
        <w:ind w:left="113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Uchwał</w:t>
      </w:r>
      <w:r w:rsidR="001A31E8" w:rsidRPr="00245835">
        <w:rPr>
          <w:rFonts w:ascii="Arial" w:hAnsi="Arial" w:cs="Arial"/>
          <w:sz w:val="20"/>
          <w:szCs w:val="20"/>
        </w:rPr>
        <w:t xml:space="preserve"> Rady Miejskiej w Rogoźnie</w:t>
      </w:r>
      <w:r>
        <w:rPr>
          <w:rFonts w:ascii="Arial" w:hAnsi="Arial" w:cs="Arial"/>
          <w:sz w:val="20"/>
          <w:szCs w:val="20"/>
        </w:rPr>
        <w:t>:</w:t>
      </w:r>
    </w:p>
    <w:p w:rsidR="0079619D" w:rsidRDefault="0079619D" w:rsidP="00BA1492">
      <w:pPr>
        <w:pStyle w:val="Akapitzlist"/>
        <w:numPr>
          <w:ilvl w:val="0"/>
          <w:numId w:val="121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XXXIX/276/2012 z dnia 27 listopada 2013 roku (270.321zł),</w:t>
      </w:r>
    </w:p>
    <w:p w:rsidR="0079619D" w:rsidRDefault="009F1088" w:rsidP="00BA1492">
      <w:pPr>
        <w:pStyle w:val="Akapitzlist"/>
        <w:numPr>
          <w:ilvl w:val="0"/>
          <w:numId w:val="121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</w:t>
      </w:r>
      <w:r w:rsidR="0079619D">
        <w:rPr>
          <w:rFonts w:ascii="Arial" w:hAnsi="Arial" w:cs="Arial"/>
          <w:sz w:val="20"/>
          <w:szCs w:val="20"/>
        </w:rPr>
        <w:t>LV/336/2014</w:t>
      </w:r>
      <w:r w:rsidR="001A31E8" w:rsidRPr="0079619D">
        <w:rPr>
          <w:rFonts w:ascii="Arial" w:hAnsi="Arial" w:cs="Arial"/>
          <w:sz w:val="20"/>
          <w:szCs w:val="20"/>
        </w:rPr>
        <w:t xml:space="preserve"> z dnia </w:t>
      </w:r>
      <w:r w:rsidR="0079619D">
        <w:rPr>
          <w:rFonts w:ascii="Arial" w:hAnsi="Arial" w:cs="Arial"/>
          <w:sz w:val="20"/>
          <w:szCs w:val="20"/>
        </w:rPr>
        <w:t>28 maja 2014 roku (100.000 zł),</w:t>
      </w:r>
    </w:p>
    <w:p w:rsidR="0079619D" w:rsidRPr="0079619D" w:rsidRDefault="0079619D" w:rsidP="00BA1492">
      <w:pPr>
        <w:pStyle w:val="Akapitzlist"/>
        <w:numPr>
          <w:ilvl w:val="0"/>
          <w:numId w:val="121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XLIX/392/2014 z dnia 29 października 2014 roku (254.341,40 zł).</w:t>
      </w:r>
    </w:p>
    <w:p w:rsidR="001A31E8" w:rsidRPr="0079619D" w:rsidRDefault="0079619D" w:rsidP="0079619D">
      <w:pPr>
        <w:tabs>
          <w:tab w:val="left" w:pos="0"/>
        </w:tabs>
        <w:spacing w:line="360" w:lineRule="auto"/>
        <w:ind w:left="149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Dotacje zostały rozliczone</w:t>
      </w:r>
      <w:r w:rsidR="001A31E8" w:rsidRPr="0079619D">
        <w:rPr>
          <w:rFonts w:ascii="Arial" w:hAnsi="Arial" w:cs="Arial"/>
          <w:sz w:val="20"/>
          <w:szCs w:val="20"/>
        </w:rPr>
        <w:t xml:space="preserve">. Wykorzystane środki z dotacji służyły sprzedaży zwolnionej </w:t>
      </w:r>
      <w:r>
        <w:rPr>
          <w:rFonts w:ascii="Arial" w:hAnsi="Arial" w:cs="Arial"/>
          <w:sz w:val="20"/>
          <w:szCs w:val="20"/>
        </w:rPr>
        <w:br/>
      </w:r>
      <w:r w:rsidR="001A31E8" w:rsidRPr="0079619D">
        <w:rPr>
          <w:rFonts w:ascii="Arial" w:hAnsi="Arial" w:cs="Arial"/>
          <w:sz w:val="20"/>
          <w:szCs w:val="20"/>
        </w:rPr>
        <w:t>z podatku VAT.</w:t>
      </w:r>
    </w:p>
    <w:p w:rsidR="001A31E8" w:rsidRDefault="001A31E8" w:rsidP="001A31E8">
      <w:pPr>
        <w:numPr>
          <w:ilvl w:val="0"/>
          <w:numId w:val="33"/>
        </w:numPr>
        <w:tabs>
          <w:tab w:val="clear" w:pos="2880"/>
          <w:tab w:val="left" w:pos="0"/>
          <w:tab w:val="num" w:pos="72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Rozdziału</w:t>
      </w:r>
      <w:r w:rsidRPr="00FE16D2">
        <w:rPr>
          <w:rFonts w:ascii="Arial" w:hAnsi="Arial" w:cs="Arial"/>
          <w:sz w:val="20"/>
          <w:szCs w:val="20"/>
        </w:rPr>
        <w:t xml:space="preserve"> Gospodarka gruntami i nieruchomościami wydatki </w:t>
      </w:r>
      <w:r>
        <w:rPr>
          <w:rFonts w:ascii="Arial" w:hAnsi="Arial" w:cs="Arial"/>
          <w:sz w:val="20"/>
          <w:szCs w:val="20"/>
        </w:rPr>
        <w:t xml:space="preserve">bieżące </w:t>
      </w:r>
      <w:r w:rsidRPr="00FE16D2">
        <w:rPr>
          <w:rFonts w:ascii="Arial" w:hAnsi="Arial" w:cs="Arial"/>
          <w:sz w:val="20"/>
          <w:szCs w:val="20"/>
        </w:rPr>
        <w:t xml:space="preserve">zaplanowano na kwotę </w:t>
      </w:r>
      <w:r w:rsidRPr="00FE16D2">
        <w:rPr>
          <w:rFonts w:ascii="Arial" w:hAnsi="Arial" w:cs="Arial"/>
          <w:b/>
          <w:sz w:val="20"/>
          <w:szCs w:val="20"/>
        </w:rPr>
        <w:t xml:space="preserve"> </w:t>
      </w:r>
      <w:r w:rsidR="00DE578C">
        <w:rPr>
          <w:rFonts w:ascii="Arial" w:hAnsi="Arial" w:cs="Arial"/>
          <w:b/>
          <w:sz w:val="20"/>
          <w:szCs w:val="20"/>
        </w:rPr>
        <w:t>860.722,81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 xml:space="preserve">zł, </w:t>
      </w:r>
      <w:r w:rsidRPr="00A37B6E">
        <w:rPr>
          <w:rFonts w:ascii="Arial" w:hAnsi="Arial" w:cs="Arial"/>
          <w:sz w:val="20"/>
          <w:szCs w:val="20"/>
        </w:rPr>
        <w:t xml:space="preserve">wykonano </w:t>
      </w:r>
      <w:r w:rsidR="00DE578C">
        <w:rPr>
          <w:rFonts w:ascii="Arial" w:hAnsi="Arial" w:cs="Arial"/>
          <w:b/>
          <w:sz w:val="20"/>
          <w:szCs w:val="20"/>
        </w:rPr>
        <w:t xml:space="preserve">787.121 </w:t>
      </w:r>
      <w:r w:rsidRPr="00FE16D2">
        <w:rPr>
          <w:rFonts w:ascii="Arial" w:hAnsi="Arial" w:cs="Arial"/>
          <w:b/>
          <w:sz w:val="20"/>
          <w:szCs w:val="20"/>
        </w:rPr>
        <w:t>zł, co</w:t>
      </w:r>
      <w:r w:rsidRPr="00FE16D2">
        <w:rPr>
          <w:rFonts w:ascii="Arial" w:hAnsi="Arial" w:cs="Arial"/>
          <w:sz w:val="20"/>
          <w:szCs w:val="20"/>
        </w:rPr>
        <w:t xml:space="preserve"> stanowi </w:t>
      </w:r>
      <w:r w:rsidR="00DE578C">
        <w:rPr>
          <w:rFonts w:ascii="Arial" w:hAnsi="Arial" w:cs="Arial"/>
          <w:b/>
          <w:sz w:val="20"/>
          <w:szCs w:val="20"/>
        </w:rPr>
        <w:t>91,45</w:t>
      </w:r>
      <w:r>
        <w:rPr>
          <w:rFonts w:ascii="Arial" w:hAnsi="Arial" w:cs="Arial"/>
          <w:sz w:val="20"/>
          <w:szCs w:val="20"/>
        </w:rPr>
        <w:t xml:space="preserve"> % wykonania, w tym:</w:t>
      </w:r>
    </w:p>
    <w:p w:rsidR="00DE578C" w:rsidRDefault="00704924" w:rsidP="00BA1492">
      <w:pPr>
        <w:pStyle w:val="Akapitzlist"/>
        <w:numPr>
          <w:ilvl w:val="1"/>
          <w:numId w:val="91"/>
        </w:numPr>
        <w:tabs>
          <w:tab w:val="clear" w:pos="1440"/>
          <w:tab w:val="left" w:pos="0"/>
          <w:tab w:val="num" w:pos="709"/>
        </w:tabs>
        <w:spacing w:line="360" w:lineRule="auto"/>
        <w:ind w:hanging="10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DE578C" w:rsidRPr="00DE578C">
        <w:rPr>
          <w:rFonts w:ascii="Arial" w:hAnsi="Arial" w:cs="Arial"/>
          <w:sz w:val="20"/>
          <w:szCs w:val="20"/>
        </w:rPr>
        <w:t>oszty utrzymania i bieżący remont pomieszczeń w budynku po Agrobiznesie 68.624,42 zł</w:t>
      </w:r>
      <w:r w:rsidR="00DE578C">
        <w:rPr>
          <w:rFonts w:ascii="Arial" w:hAnsi="Arial" w:cs="Arial"/>
          <w:sz w:val="20"/>
          <w:szCs w:val="20"/>
        </w:rPr>
        <w:t>,</w:t>
      </w:r>
    </w:p>
    <w:p w:rsidR="00DE578C" w:rsidRPr="00DE578C" w:rsidRDefault="00704924" w:rsidP="00BA1492">
      <w:pPr>
        <w:pStyle w:val="Akapitzlist"/>
        <w:numPr>
          <w:ilvl w:val="1"/>
          <w:numId w:val="91"/>
        </w:numPr>
        <w:tabs>
          <w:tab w:val="clear" w:pos="1440"/>
          <w:tab w:val="left" w:pos="0"/>
          <w:tab w:val="num" w:pos="709"/>
        </w:tabs>
        <w:spacing w:line="360" w:lineRule="auto"/>
        <w:ind w:hanging="10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remont gabinetu ginekologicznego w budynku gminnym 15.000 zł</w:t>
      </w:r>
    </w:p>
    <w:p w:rsidR="001A31E8" w:rsidRDefault="001A31E8" w:rsidP="00BA1492">
      <w:pPr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wyceny nieruchomości, podziałem działek</w:t>
      </w:r>
      <w:r w:rsidR="00DF0A33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aktualizacji w ewidencji gruntów</w:t>
      </w:r>
      <w:r w:rsidR="00DF0A33">
        <w:rPr>
          <w:rFonts w:ascii="Arial" w:hAnsi="Arial" w:cs="Arial"/>
          <w:sz w:val="20"/>
          <w:szCs w:val="20"/>
        </w:rPr>
        <w:t xml:space="preserve"> oraz koszty związane ze zbyciem nieruchomości 124.964,05 zł,</w:t>
      </w:r>
      <w:r w:rsidRPr="00FE16D2">
        <w:rPr>
          <w:rFonts w:ascii="Arial" w:hAnsi="Arial" w:cs="Arial"/>
          <w:sz w:val="20"/>
          <w:szCs w:val="20"/>
        </w:rPr>
        <w:t xml:space="preserve">. Wykonanie zgodnie z dokonanymi zleceniami. </w:t>
      </w:r>
    </w:p>
    <w:p w:rsidR="001A31E8" w:rsidRPr="00FE16D2" w:rsidRDefault="001A31E8" w:rsidP="00BA1492">
      <w:pPr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opłat</w:t>
      </w:r>
      <w:r w:rsidR="00DF0A33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za </w:t>
      </w:r>
      <w:r w:rsidR="00DF0A33">
        <w:rPr>
          <w:rFonts w:ascii="Arial" w:hAnsi="Arial" w:cs="Arial"/>
          <w:sz w:val="20"/>
          <w:szCs w:val="20"/>
        </w:rPr>
        <w:t xml:space="preserve">zmiany i </w:t>
      </w:r>
      <w:r>
        <w:rPr>
          <w:rFonts w:ascii="Arial" w:hAnsi="Arial" w:cs="Arial"/>
          <w:sz w:val="20"/>
          <w:szCs w:val="20"/>
        </w:rPr>
        <w:t>wydanie odpisów z Ksiąg Wieczystych</w:t>
      </w:r>
      <w:r w:rsidR="00DF0A33">
        <w:rPr>
          <w:rFonts w:ascii="Arial" w:hAnsi="Arial" w:cs="Arial"/>
          <w:sz w:val="20"/>
          <w:szCs w:val="20"/>
        </w:rPr>
        <w:t>, za wpisy hipoteczne oraz opłaty sądowe 2.297 zł,</w:t>
      </w:r>
    </w:p>
    <w:p w:rsidR="001A31E8" w:rsidRPr="00FE16D2" w:rsidRDefault="00DF0A33" w:rsidP="00BA1492">
      <w:pPr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1A31E8" w:rsidRPr="00FE16D2">
        <w:rPr>
          <w:rFonts w:ascii="Arial" w:hAnsi="Arial" w:cs="Arial"/>
          <w:sz w:val="20"/>
          <w:szCs w:val="20"/>
        </w:rPr>
        <w:t>odatek od nieruchomości</w:t>
      </w:r>
      <w:r w:rsidR="002407B2">
        <w:rPr>
          <w:rFonts w:ascii="Arial" w:hAnsi="Arial" w:cs="Arial"/>
          <w:sz w:val="20"/>
          <w:szCs w:val="20"/>
        </w:rPr>
        <w:t>,</w:t>
      </w:r>
      <w:r w:rsidR="001A31E8" w:rsidRPr="00FE16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od nieruchomości </w:t>
      </w:r>
      <w:r w:rsidR="001A31E8" w:rsidRPr="00FE16D2">
        <w:rPr>
          <w:rFonts w:ascii="Arial" w:hAnsi="Arial" w:cs="Arial"/>
          <w:sz w:val="20"/>
          <w:szCs w:val="20"/>
        </w:rPr>
        <w:t>będących własnością gminy</w:t>
      </w:r>
      <w:r>
        <w:rPr>
          <w:rFonts w:ascii="Arial" w:hAnsi="Arial" w:cs="Arial"/>
          <w:sz w:val="20"/>
          <w:szCs w:val="20"/>
        </w:rPr>
        <w:t xml:space="preserve"> 372.965 zł</w:t>
      </w:r>
    </w:p>
    <w:p w:rsidR="001A31E8" w:rsidRPr="00FE16D2" w:rsidRDefault="001A31E8" w:rsidP="00BA1492">
      <w:pPr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podat</w:t>
      </w:r>
      <w:r w:rsidR="00DF0A33">
        <w:rPr>
          <w:rFonts w:ascii="Arial" w:hAnsi="Arial" w:cs="Arial"/>
          <w:sz w:val="20"/>
          <w:szCs w:val="20"/>
        </w:rPr>
        <w:t>ek</w:t>
      </w:r>
      <w:r w:rsidRPr="00FE16D2">
        <w:rPr>
          <w:rFonts w:ascii="Arial" w:hAnsi="Arial" w:cs="Arial"/>
          <w:sz w:val="20"/>
          <w:szCs w:val="20"/>
        </w:rPr>
        <w:t xml:space="preserve"> leśn</w:t>
      </w:r>
      <w:r w:rsidR="00A911D9">
        <w:rPr>
          <w:rFonts w:ascii="Arial" w:hAnsi="Arial" w:cs="Arial"/>
          <w:sz w:val="20"/>
          <w:szCs w:val="20"/>
        </w:rPr>
        <w:t>y</w:t>
      </w:r>
      <w:r w:rsidR="00DF0A33">
        <w:rPr>
          <w:rFonts w:ascii="Arial" w:hAnsi="Arial" w:cs="Arial"/>
          <w:sz w:val="20"/>
          <w:szCs w:val="20"/>
        </w:rPr>
        <w:t xml:space="preserve"> 523 zł,</w:t>
      </w:r>
    </w:p>
    <w:p w:rsidR="001A31E8" w:rsidRDefault="001A31E8" w:rsidP="00BA1492">
      <w:pPr>
        <w:numPr>
          <w:ilvl w:val="0"/>
          <w:numId w:val="38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wieczystego użytkowania gruntów od skarbu państwa. Wpłaty dokonano w ustawowym terminie do 31.03.20</w:t>
      </w:r>
      <w:r>
        <w:rPr>
          <w:rFonts w:ascii="Arial" w:hAnsi="Arial" w:cs="Arial"/>
          <w:sz w:val="20"/>
          <w:szCs w:val="20"/>
        </w:rPr>
        <w:t>13</w:t>
      </w:r>
      <w:r w:rsidRPr="00FE16D2">
        <w:rPr>
          <w:rFonts w:ascii="Arial" w:hAnsi="Arial" w:cs="Arial"/>
          <w:sz w:val="20"/>
          <w:szCs w:val="20"/>
        </w:rPr>
        <w:t>r.</w:t>
      </w:r>
      <w:r w:rsidR="00DF0A33">
        <w:rPr>
          <w:rFonts w:ascii="Arial" w:hAnsi="Arial" w:cs="Arial"/>
          <w:sz w:val="20"/>
          <w:szCs w:val="20"/>
        </w:rPr>
        <w:t xml:space="preserve"> w kwocie 3.588,24 zł</w:t>
      </w:r>
    </w:p>
    <w:p w:rsidR="001A31E8" w:rsidRDefault="00D7133A" w:rsidP="00BA1492">
      <w:pPr>
        <w:numPr>
          <w:ilvl w:val="0"/>
          <w:numId w:val="38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1A31E8">
        <w:rPr>
          <w:rFonts w:ascii="Arial" w:hAnsi="Arial" w:cs="Arial"/>
          <w:sz w:val="20"/>
          <w:szCs w:val="20"/>
        </w:rPr>
        <w:t>odat</w:t>
      </w:r>
      <w:r>
        <w:rPr>
          <w:rFonts w:ascii="Arial" w:hAnsi="Arial" w:cs="Arial"/>
          <w:sz w:val="20"/>
          <w:szCs w:val="20"/>
        </w:rPr>
        <w:t>ek</w:t>
      </w:r>
      <w:r w:rsidR="001A31E8">
        <w:rPr>
          <w:rFonts w:ascii="Arial" w:hAnsi="Arial" w:cs="Arial"/>
          <w:sz w:val="20"/>
          <w:szCs w:val="20"/>
        </w:rPr>
        <w:t xml:space="preserve"> od towarów i usług (VAT) </w:t>
      </w:r>
      <w:r>
        <w:rPr>
          <w:rFonts w:ascii="Arial" w:hAnsi="Arial" w:cs="Arial"/>
          <w:sz w:val="20"/>
          <w:szCs w:val="20"/>
        </w:rPr>
        <w:t>97,09 zł dotyczący</w:t>
      </w:r>
      <w:r w:rsidR="001A31E8">
        <w:rPr>
          <w:rFonts w:ascii="Arial" w:hAnsi="Arial" w:cs="Arial"/>
          <w:sz w:val="20"/>
          <w:szCs w:val="20"/>
        </w:rPr>
        <w:t xml:space="preserve"> zaokrągleń podatku VAT</w:t>
      </w:r>
      <w:r>
        <w:rPr>
          <w:rFonts w:ascii="Arial" w:hAnsi="Arial" w:cs="Arial"/>
          <w:sz w:val="20"/>
          <w:szCs w:val="20"/>
        </w:rPr>
        <w:t xml:space="preserve"> oraz odwrotnego obciążenia,</w:t>
      </w:r>
    </w:p>
    <w:p w:rsidR="00D7133A" w:rsidRPr="00FE16D2" w:rsidRDefault="00D7133A" w:rsidP="00BA1492">
      <w:pPr>
        <w:numPr>
          <w:ilvl w:val="0"/>
          <w:numId w:val="38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odsetki pozostałe w kwocie 5.471,30 zł z tytułu wypłaconego odszkodowania </w:t>
      </w:r>
      <w:r w:rsidR="00EF0B1E">
        <w:rPr>
          <w:rFonts w:ascii="Arial" w:hAnsi="Arial" w:cs="Arial"/>
          <w:sz w:val="20"/>
          <w:szCs w:val="20"/>
        </w:rPr>
        <w:t xml:space="preserve">w wysokości 313.286 zł po terminie tj. </w:t>
      </w:r>
      <w:r>
        <w:rPr>
          <w:rFonts w:ascii="Arial" w:hAnsi="Arial" w:cs="Arial"/>
          <w:sz w:val="20"/>
          <w:szCs w:val="20"/>
        </w:rPr>
        <w:t>11 lipca 2013 roku za grunty</w:t>
      </w:r>
      <w:r w:rsidR="00EF0B1E">
        <w:rPr>
          <w:rFonts w:ascii="Arial" w:hAnsi="Arial" w:cs="Arial"/>
          <w:sz w:val="20"/>
          <w:szCs w:val="20"/>
        </w:rPr>
        <w:t>, które z mocy prawa stały się własnością gminy z dniem uprawomocnienia się decyzji podziałowej na podstawie art. 98 ust.1 ustawy z dnia 21 sierpnia 1997 r. o gospodarce nieruchomościami, jako grunty wydzielone pod drogi</w:t>
      </w:r>
      <w:r w:rsidR="0073001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730013">
        <w:rPr>
          <w:rFonts w:ascii="Arial" w:hAnsi="Arial" w:cs="Arial"/>
          <w:sz w:val="20"/>
          <w:szCs w:val="20"/>
        </w:rPr>
        <w:br/>
        <w:t>Podstawą wypłaty była decyzja</w:t>
      </w:r>
      <w:r w:rsidR="00EF0B1E">
        <w:rPr>
          <w:rFonts w:ascii="Arial" w:hAnsi="Arial" w:cs="Arial"/>
          <w:sz w:val="20"/>
          <w:szCs w:val="20"/>
        </w:rPr>
        <w:t xml:space="preserve"> Wojewody Wielkopolskiego nr SN-III.7534.12.2013.2 z dnia </w:t>
      </w:r>
      <w:r w:rsidR="00730013">
        <w:rPr>
          <w:rFonts w:ascii="Arial" w:hAnsi="Arial" w:cs="Arial"/>
          <w:sz w:val="20"/>
          <w:szCs w:val="20"/>
        </w:rPr>
        <w:br/>
      </w:r>
      <w:r w:rsidR="00EF0B1E">
        <w:rPr>
          <w:rFonts w:ascii="Arial" w:hAnsi="Arial" w:cs="Arial"/>
          <w:sz w:val="20"/>
          <w:szCs w:val="20"/>
        </w:rPr>
        <w:t>15 maja 2013 roku, która utrzymała w mocy zaskarżo</w:t>
      </w:r>
      <w:r w:rsidR="0099314C">
        <w:rPr>
          <w:rFonts w:ascii="Arial" w:hAnsi="Arial" w:cs="Arial"/>
          <w:sz w:val="20"/>
          <w:szCs w:val="20"/>
        </w:rPr>
        <w:t>ną decyzję</w:t>
      </w:r>
      <w:r w:rsidR="00EF0B1E">
        <w:rPr>
          <w:rFonts w:ascii="Arial" w:hAnsi="Arial" w:cs="Arial"/>
          <w:sz w:val="20"/>
          <w:szCs w:val="20"/>
        </w:rPr>
        <w:t xml:space="preserve"> Starosty Obornickiego nr GN.683.2.2011 z dnia 18 stycznia 2013 roku</w:t>
      </w:r>
      <w:r w:rsidR="00730013">
        <w:rPr>
          <w:rFonts w:ascii="Arial" w:hAnsi="Arial" w:cs="Arial"/>
          <w:sz w:val="20"/>
          <w:szCs w:val="20"/>
        </w:rPr>
        <w:t xml:space="preserve">. Pismem z dnia 18 czerwca 2014 roku Pełnomocnik byłego właściciela wystąpił z żądaniem zapłaty kwoty odszkodowania wraz z należnymi odsetkami jednocześnie informując, że w 2013 roku zaliczył dokonaną wpłatę na poczet </w:t>
      </w:r>
      <w:r w:rsidR="0099314C">
        <w:rPr>
          <w:rFonts w:ascii="Arial" w:hAnsi="Arial" w:cs="Arial"/>
          <w:sz w:val="20"/>
          <w:szCs w:val="20"/>
        </w:rPr>
        <w:br/>
        <w:t xml:space="preserve">odsetek za </w:t>
      </w:r>
      <w:r w:rsidR="00730013">
        <w:rPr>
          <w:rFonts w:ascii="Arial" w:hAnsi="Arial" w:cs="Arial"/>
          <w:sz w:val="20"/>
          <w:szCs w:val="20"/>
        </w:rPr>
        <w:t>14 dniowe opóźnieni</w:t>
      </w:r>
      <w:r w:rsidR="0099314C">
        <w:rPr>
          <w:rFonts w:ascii="Arial" w:hAnsi="Arial" w:cs="Arial"/>
          <w:sz w:val="20"/>
          <w:szCs w:val="20"/>
        </w:rPr>
        <w:t>e w zapłacie odszkodowania.</w:t>
      </w:r>
      <w:r w:rsidR="000A2CCD">
        <w:rPr>
          <w:rFonts w:ascii="Arial" w:hAnsi="Arial" w:cs="Arial"/>
          <w:sz w:val="20"/>
          <w:szCs w:val="20"/>
        </w:rPr>
        <w:t xml:space="preserve"> W związku</w:t>
      </w:r>
      <w:r w:rsidR="0099314C">
        <w:rPr>
          <w:rFonts w:ascii="Arial" w:hAnsi="Arial" w:cs="Arial"/>
          <w:sz w:val="20"/>
          <w:szCs w:val="20"/>
        </w:rPr>
        <w:t xml:space="preserve"> </w:t>
      </w:r>
      <w:r w:rsidR="003629B2">
        <w:rPr>
          <w:rFonts w:ascii="Arial" w:hAnsi="Arial" w:cs="Arial"/>
          <w:sz w:val="20"/>
          <w:szCs w:val="20"/>
        </w:rPr>
        <w:t xml:space="preserve">z faktem, </w:t>
      </w:r>
      <w:r w:rsidR="0099314C">
        <w:rPr>
          <w:rFonts w:ascii="Arial" w:hAnsi="Arial" w:cs="Arial"/>
          <w:sz w:val="20"/>
          <w:szCs w:val="20"/>
        </w:rPr>
        <w:t xml:space="preserve">że gmina </w:t>
      </w:r>
      <w:r w:rsidR="003629B2">
        <w:rPr>
          <w:rFonts w:ascii="Arial" w:hAnsi="Arial" w:cs="Arial"/>
          <w:sz w:val="20"/>
          <w:szCs w:val="20"/>
        </w:rPr>
        <w:br/>
      </w:r>
      <w:r w:rsidR="0099314C">
        <w:rPr>
          <w:rFonts w:ascii="Arial" w:hAnsi="Arial" w:cs="Arial"/>
          <w:sz w:val="20"/>
          <w:szCs w:val="20"/>
        </w:rPr>
        <w:t xml:space="preserve">w 2013 roku całą przekazaną </w:t>
      </w:r>
      <w:r w:rsidR="00A911D9">
        <w:rPr>
          <w:rFonts w:ascii="Arial" w:hAnsi="Arial" w:cs="Arial"/>
          <w:sz w:val="20"/>
          <w:szCs w:val="20"/>
        </w:rPr>
        <w:t xml:space="preserve">kwotę </w:t>
      </w:r>
      <w:r w:rsidR="0099314C">
        <w:rPr>
          <w:rFonts w:ascii="Arial" w:hAnsi="Arial" w:cs="Arial"/>
          <w:sz w:val="20"/>
          <w:szCs w:val="20"/>
        </w:rPr>
        <w:t xml:space="preserve">zaliczyła na należność główną, </w:t>
      </w:r>
      <w:r w:rsidR="004E5696">
        <w:rPr>
          <w:rFonts w:ascii="Arial" w:hAnsi="Arial" w:cs="Arial"/>
          <w:sz w:val="20"/>
          <w:szCs w:val="20"/>
        </w:rPr>
        <w:t xml:space="preserve">wypłatę </w:t>
      </w:r>
      <w:r w:rsidR="004570E3">
        <w:rPr>
          <w:rFonts w:ascii="Arial" w:hAnsi="Arial" w:cs="Arial"/>
          <w:sz w:val="20"/>
          <w:szCs w:val="20"/>
        </w:rPr>
        <w:t xml:space="preserve">w 2014 roku </w:t>
      </w:r>
      <w:r w:rsidR="003629B2">
        <w:rPr>
          <w:rFonts w:ascii="Arial" w:hAnsi="Arial" w:cs="Arial"/>
          <w:sz w:val="20"/>
          <w:szCs w:val="20"/>
        </w:rPr>
        <w:t xml:space="preserve">zaliczono </w:t>
      </w:r>
      <w:r w:rsidR="004570E3">
        <w:rPr>
          <w:rFonts w:ascii="Arial" w:hAnsi="Arial" w:cs="Arial"/>
          <w:sz w:val="20"/>
          <w:szCs w:val="20"/>
        </w:rPr>
        <w:t>na pozostałe odsetki.</w:t>
      </w:r>
      <w:r w:rsidR="000A2CCD">
        <w:rPr>
          <w:rFonts w:ascii="Arial" w:hAnsi="Arial" w:cs="Arial"/>
          <w:sz w:val="20"/>
          <w:szCs w:val="20"/>
        </w:rPr>
        <w:t xml:space="preserve"> Zapłata w 2013 roku odszkodowania bez odsetek była spowodowana wielokrotnymi  spotkaniami</w:t>
      </w:r>
      <w:r w:rsidR="00A911D9">
        <w:rPr>
          <w:rFonts w:ascii="Arial" w:hAnsi="Arial" w:cs="Arial"/>
          <w:sz w:val="20"/>
          <w:szCs w:val="20"/>
        </w:rPr>
        <w:t>,</w:t>
      </w:r>
      <w:r w:rsidR="000A2CCD">
        <w:rPr>
          <w:rFonts w:ascii="Arial" w:hAnsi="Arial" w:cs="Arial"/>
          <w:sz w:val="20"/>
          <w:szCs w:val="20"/>
        </w:rPr>
        <w:t xml:space="preserve"> wstępnymi uzgodnieniami w zawarciu kompromisu </w:t>
      </w:r>
      <w:r w:rsidR="003D4D64">
        <w:rPr>
          <w:rFonts w:ascii="Arial" w:hAnsi="Arial" w:cs="Arial"/>
          <w:sz w:val="20"/>
          <w:szCs w:val="20"/>
        </w:rPr>
        <w:br/>
      </w:r>
      <w:r w:rsidR="000A2CCD">
        <w:rPr>
          <w:rFonts w:ascii="Arial" w:hAnsi="Arial" w:cs="Arial"/>
          <w:sz w:val="20"/>
          <w:szCs w:val="20"/>
        </w:rPr>
        <w:t>na podstawie wzajemnych ustępstw stron. W 2014 roku (po otrzymaniu wezwania do zapłaty)</w:t>
      </w:r>
      <w:r w:rsidR="00A13F57">
        <w:rPr>
          <w:rFonts w:ascii="Arial" w:hAnsi="Arial" w:cs="Arial"/>
          <w:sz w:val="20"/>
          <w:szCs w:val="20"/>
        </w:rPr>
        <w:br/>
      </w:r>
      <w:r w:rsidR="000A2CCD">
        <w:rPr>
          <w:rFonts w:ascii="Arial" w:hAnsi="Arial" w:cs="Arial"/>
          <w:sz w:val="20"/>
          <w:szCs w:val="20"/>
        </w:rPr>
        <w:t>po doko</w:t>
      </w:r>
      <w:r w:rsidR="00A13F57">
        <w:rPr>
          <w:rFonts w:ascii="Arial" w:hAnsi="Arial" w:cs="Arial"/>
          <w:sz w:val="20"/>
          <w:szCs w:val="20"/>
        </w:rPr>
        <w:t>naniu wnikliwej analizie sprawy</w:t>
      </w:r>
      <w:r w:rsidR="000A2CCD">
        <w:rPr>
          <w:rFonts w:ascii="Arial" w:hAnsi="Arial" w:cs="Arial"/>
          <w:sz w:val="20"/>
          <w:szCs w:val="20"/>
        </w:rPr>
        <w:t xml:space="preserve"> stwierdzono, iż prowadzenie kolejnych postępowań </w:t>
      </w:r>
      <w:r w:rsidR="00A13F57">
        <w:rPr>
          <w:rFonts w:ascii="Arial" w:hAnsi="Arial" w:cs="Arial"/>
          <w:sz w:val="20"/>
          <w:szCs w:val="20"/>
        </w:rPr>
        <w:br/>
      </w:r>
      <w:r w:rsidR="000A2CCD">
        <w:rPr>
          <w:rFonts w:ascii="Arial" w:hAnsi="Arial" w:cs="Arial"/>
          <w:sz w:val="20"/>
          <w:szCs w:val="20"/>
        </w:rPr>
        <w:t xml:space="preserve">i procesów dotyczących uznania zasadności roszczenia odsetkowego, generowałoby kolejne koszty i obciążenia, </w:t>
      </w:r>
      <w:r w:rsidR="00A911D9">
        <w:rPr>
          <w:rFonts w:ascii="Arial" w:hAnsi="Arial" w:cs="Arial"/>
          <w:sz w:val="20"/>
          <w:szCs w:val="20"/>
        </w:rPr>
        <w:t xml:space="preserve">i </w:t>
      </w:r>
      <w:r w:rsidR="000A2CCD">
        <w:rPr>
          <w:rFonts w:ascii="Arial" w:hAnsi="Arial" w:cs="Arial"/>
          <w:sz w:val="20"/>
          <w:szCs w:val="20"/>
        </w:rPr>
        <w:t>nie zapewniałoby pozytywnego rozstrzygnięcia</w:t>
      </w:r>
      <w:r w:rsidR="00A13F57">
        <w:rPr>
          <w:rFonts w:ascii="Arial" w:hAnsi="Arial" w:cs="Arial"/>
          <w:sz w:val="20"/>
          <w:szCs w:val="20"/>
        </w:rPr>
        <w:t>.</w:t>
      </w:r>
      <w:r w:rsidR="000A2CCD">
        <w:rPr>
          <w:rFonts w:ascii="Arial" w:hAnsi="Arial" w:cs="Arial"/>
          <w:sz w:val="20"/>
          <w:szCs w:val="20"/>
        </w:rPr>
        <w:t xml:space="preserve"> </w:t>
      </w:r>
      <w:r w:rsidR="00A13F57">
        <w:rPr>
          <w:rFonts w:ascii="Arial" w:hAnsi="Arial" w:cs="Arial"/>
          <w:sz w:val="20"/>
          <w:szCs w:val="20"/>
        </w:rPr>
        <w:t>W</w:t>
      </w:r>
      <w:r w:rsidR="000A2CCD">
        <w:rPr>
          <w:rFonts w:ascii="Arial" w:hAnsi="Arial" w:cs="Arial"/>
          <w:sz w:val="20"/>
          <w:szCs w:val="20"/>
        </w:rPr>
        <w:t xml:space="preserve"> związku z powyższym </w:t>
      </w:r>
      <w:r w:rsidR="00A911D9">
        <w:rPr>
          <w:rFonts w:ascii="Arial" w:hAnsi="Arial" w:cs="Arial"/>
          <w:sz w:val="20"/>
          <w:szCs w:val="20"/>
        </w:rPr>
        <w:br/>
      </w:r>
      <w:r w:rsidR="000A2CCD">
        <w:rPr>
          <w:rFonts w:ascii="Arial" w:hAnsi="Arial" w:cs="Arial"/>
          <w:sz w:val="20"/>
          <w:szCs w:val="20"/>
        </w:rPr>
        <w:t>w dniu 27 czerwca 2014 roku dokonano zapłaty odsetek.</w:t>
      </w:r>
    </w:p>
    <w:p w:rsidR="001A31E8" w:rsidRDefault="001A31E8" w:rsidP="00BA1492">
      <w:pPr>
        <w:numPr>
          <w:ilvl w:val="3"/>
          <w:numId w:val="38"/>
        </w:numPr>
        <w:tabs>
          <w:tab w:val="clear" w:pos="2880"/>
          <w:tab w:val="left" w:pos="0"/>
          <w:tab w:val="num" w:pos="720"/>
        </w:tabs>
        <w:spacing w:line="360" w:lineRule="auto"/>
        <w:ind w:left="720" w:right="-187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odszkodowania wypłacone na rzecz osób fizycznych</w:t>
      </w:r>
      <w:r w:rsidR="00111C3F">
        <w:rPr>
          <w:rFonts w:ascii="Arial" w:hAnsi="Arial" w:cs="Arial"/>
          <w:sz w:val="20"/>
          <w:szCs w:val="20"/>
        </w:rPr>
        <w:t xml:space="preserve"> i prawnych w kwocie 189.334,90 zł</w:t>
      </w:r>
      <w:r w:rsidRPr="00FE16D2">
        <w:rPr>
          <w:rFonts w:ascii="Arial" w:hAnsi="Arial" w:cs="Arial"/>
          <w:sz w:val="20"/>
          <w:szCs w:val="20"/>
        </w:rPr>
        <w:t>.</w:t>
      </w:r>
    </w:p>
    <w:p w:rsidR="001A31E8" w:rsidRDefault="001A31E8" w:rsidP="001A31E8">
      <w:pPr>
        <w:tabs>
          <w:tab w:val="left" w:pos="0"/>
        </w:tabs>
        <w:spacing w:line="360" w:lineRule="auto"/>
        <w:ind w:left="720" w:right="-18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ramach </w:t>
      </w:r>
      <w:r w:rsidR="00111C3F">
        <w:rPr>
          <w:rFonts w:ascii="Arial" w:hAnsi="Arial" w:cs="Arial"/>
          <w:sz w:val="20"/>
          <w:szCs w:val="20"/>
        </w:rPr>
        <w:t>tych</w:t>
      </w:r>
      <w:r>
        <w:rPr>
          <w:rFonts w:ascii="Arial" w:hAnsi="Arial" w:cs="Arial"/>
          <w:sz w:val="20"/>
          <w:szCs w:val="20"/>
        </w:rPr>
        <w:t xml:space="preserve"> </w:t>
      </w:r>
      <w:r w:rsidR="00111C3F">
        <w:rPr>
          <w:rFonts w:ascii="Arial" w:hAnsi="Arial" w:cs="Arial"/>
          <w:sz w:val="20"/>
          <w:szCs w:val="20"/>
        </w:rPr>
        <w:t>wydatków</w:t>
      </w:r>
      <w:r>
        <w:rPr>
          <w:rFonts w:ascii="Arial" w:hAnsi="Arial" w:cs="Arial"/>
          <w:sz w:val="20"/>
          <w:szCs w:val="20"/>
        </w:rPr>
        <w:t xml:space="preserve"> </w:t>
      </w:r>
      <w:r w:rsidR="00111C3F">
        <w:rPr>
          <w:rFonts w:ascii="Arial" w:hAnsi="Arial" w:cs="Arial"/>
          <w:sz w:val="20"/>
          <w:szCs w:val="20"/>
        </w:rPr>
        <w:t>dokonano</w:t>
      </w:r>
      <w:r>
        <w:rPr>
          <w:rFonts w:ascii="Arial" w:hAnsi="Arial" w:cs="Arial"/>
          <w:sz w:val="20"/>
          <w:szCs w:val="20"/>
        </w:rPr>
        <w:t xml:space="preserve"> wypłaty:</w:t>
      </w:r>
    </w:p>
    <w:p w:rsidR="001A31E8" w:rsidRDefault="001A31E8" w:rsidP="00BA1492">
      <w:pPr>
        <w:pStyle w:val="Akapitzlist"/>
        <w:numPr>
          <w:ilvl w:val="0"/>
          <w:numId w:val="108"/>
        </w:numPr>
        <w:tabs>
          <w:tab w:val="left" w:pos="0"/>
        </w:tabs>
        <w:spacing w:line="240" w:lineRule="auto"/>
        <w:ind w:right="-187"/>
        <w:jc w:val="both"/>
        <w:rPr>
          <w:rFonts w:ascii="Arial" w:hAnsi="Arial" w:cs="Arial"/>
          <w:sz w:val="20"/>
          <w:szCs w:val="20"/>
        </w:rPr>
      </w:pPr>
      <w:r w:rsidRPr="001E11E0">
        <w:rPr>
          <w:rFonts w:ascii="Arial" w:hAnsi="Arial" w:cs="Arial"/>
          <w:sz w:val="20"/>
          <w:szCs w:val="20"/>
        </w:rPr>
        <w:t xml:space="preserve">odszkodowań za nie dostarczenie lokali socjalnych dla osób z wyrokami eksmisji zamieszkujących w budynkach - lokalach  należących do osób fizycznych </w:t>
      </w:r>
      <w:r w:rsidR="00111C3F">
        <w:rPr>
          <w:rFonts w:ascii="Arial" w:hAnsi="Arial" w:cs="Arial"/>
          <w:sz w:val="20"/>
          <w:szCs w:val="20"/>
        </w:rPr>
        <w:t>28.615,50</w:t>
      </w:r>
      <w:r w:rsidRPr="001E11E0">
        <w:rPr>
          <w:rFonts w:ascii="Arial" w:hAnsi="Arial" w:cs="Arial"/>
          <w:sz w:val="20"/>
          <w:szCs w:val="20"/>
        </w:rPr>
        <w:t xml:space="preserve"> zł,</w:t>
      </w:r>
    </w:p>
    <w:p w:rsidR="00111C3F" w:rsidRDefault="00111C3F" w:rsidP="00BA1492">
      <w:pPr>
        <w:pStyle w:val="Akapitzlist"/>
        <w:numPr>
          <w:ilvl w:val="0"/>
          <w:numId w:val="108"/>
        </w:numPr>
        <w:tabs>
          <w:tab w:val="left" w:pos="0"/>
        </w:tabs>
        <w:spacing w:line="240" w:lineRule="auto"/>
        <w:ind w:right="-187"/>
        <w:jc w:val="both"/>
        <w:rPr>
          <w:rFonts w:ascii="Arial" w:hAnsi="Arial" w:cs="Arial"/>
          <w:sz w:val="20"/>
          <w:szCs w:val="20"/>
        </w:rPr>
      </w:pPr>
      <w:r w:rsidRPr="001E11E0">
        <w:rPr>
          <w:rFonts w:ascii="Arial" w:hAnsi="Arial" w:cs="Arial"/>
          <w:sz w:val="20"/>
          <w:szCs w:val="20"/>
        </w:rPr>
        <w:t>odszkodowań za nie dostarczenie lokali socjalnych dla osób z wyrokami eksmisji zamieszkujących w budynkach - lokalach  należących do osób</w:t>
      </w:r>
      <w:r>
        <w:rPr>
          <w:rFonts w:ascii="Arial" w:hAnsi="Arial" w:cs="Arial"/>
          <w:sz w:val="20"/>
          <w:szCs w:val="20"/>
        </w:rPr>
        <w:t xml:space="preserve"> prawnych 154.219,40 zł,</w:t>
      </w:r>
    </w:p>
    <w:p w:rsidR="00111C3F" w:rsidRPr="00111C3F" w:rsidRDefault="00111C3F" w:rsidP="00BA1492">
      <w:pPr>
        <w:pStyle w:val="Akapitzlist"/>
        <w:numPr>
          <w:ilvl w:val="0"/>
          <w:numId w:val="108"/>
        </w:numPr>
        <w:tabs>
          <w:tab w:val="left" w:pos="0"/>
        </w:tabs>
        <w:spacing w:line="240" w:lineRule="auto"/>
        <w:ind w:right="-18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odszkodowanie za uszkodzony budynek przy budowie ul. Nowej 6.500 zł.</w:t>
      </w:r>
    </w:p>
    <w:p w:rsidR="001A31E8" w:rsidRDefault="001A31E8" w:rsidP="00BA1492">
      <w:pPr>
        <w:numPr>
          <w:ilvl w:val="0"/>
          <w:numId w:val="38"/>
        </w:numPr>
        <w:tabs>
          <w:tab w:val="clear" w:pos="720"/>
          <w:tab w:val="left" w:pos="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F433C">
        <w:rPr>
          <w:rFonts w:ascii="Arial" w:hAnsi="Arial" w:cs="Arial"/>
          <w:sz w:val="20"/>
          <w:szCs w:val="20"/>
        </w:rPr>
        <w:t xml:space="preserve">Koszty postępowania sądowego i prokuratorskiego wykonanie wynosi </w:t>
      </w:r>
      <w:r w:rsidR="00111C3F">
        <w:rPr>
          <w:rFonts w:ascii="Arial" w:hAnsi="Arial" w:cs="Arial"/>
          <w:sz w:val="20"/>
          <w:szCs w:val="20"/>
        </w:rPr>
        <w:t>4.256</w:t>
      </w:r>
      <w:r w:rsidRPr="00EF433C">
        <w:rPr>
          <w:rFonts w:ascii="Arial" w:hAnsi="Arial" w:cs="Arial"/>
          <w:sz w:val="20"/>
          <w:szCs w:val="20"/>
        </w:rPr>
        <w:t xml:space="preserve"> zł </w:t>
      </w:r>
      <w:r w:rsidRPr="00EF433C">
        <w:rPr>
          <w:rFonts w:ascii="Arial" w:hAnsi="Arial" w:cs="Arial"/>
          <w:sz w:val="20"/>
          <w:szCs w:val="20"/>
        </w:rPr>
        <w:br/>
        <w:t>i związane było</w:t>
      </w:r>
      <w:r w:rsidR="00AA20A2">
        <w:rPr>
          <w:rFonts w:ascii="Arial" w:hAnsi="Arial" w:cs="Arial"/>
          <w:sz w:val="20"/>
          <w:szCs w:val="20"/>
        </w:rPr>
        <w:t xml:space="preserve"> ze zwrotem zasądzonych kosztów zastępstwa procesowego dotyczącej Obornickiej Spółdzielni Mieszkaniowej w sprawie wyroku o stwierdzenie zasiedzenia nieruchomości gruntowych położonej przy ul. II Armii WP nr 7 – sygnatura  VII </w:t>
      </w:r>
      <w:proofErr w:type="spellStart"/>
      <w:r w:rsidR="00AA20A2">
        <w:rPr>
          <w:rFonts w:ascii="Arial" w:hAnsi="Arial" w:cs="Arial"/>
          <w:sz w:val="20"/>
          <w:szCs w:val="20"/>
        </w:rPr>
        <w:t>Ns</w:t>
      </w:r>
      <w:proofErr w:type="spellEnd"/>
      <w:r w:rsidR="00AA20A2">
        <w:rPr>
          <w:rFonts w:ascii="Arial" w:hAnsi="Arial" w:cs="Arial"/>
          <w:sz w:val="20"/>
          <w:szCs w:val="20"/>
        </w:rPr>
        <w:t xml:space="preserve"> 555/13</w:t>
      </w:r>
      <w:r w:rsidRPr="00EF433C">
        <w:rPr>
          <w:rFonts w:ascii="Arial" w:hAnsi="Arial" w:cs="Arial"/>
          <w:sz w:val="20"/>
          <w:szCs w:val="20"/>
        </w:rPr>
        <w:t xml:space="preserve"> </w:t>
      </w:r>
      <w:r w:rsidR="00AA20A2">
        <w:rPr>
          <w:rFonts w:ascii="Arial" w:hAnsi="Arial" w:cs="Arial"/>
          <w:sz w:val="20"/>
          <w:szCs w:val="20"/>
        </w:rPr>
        <w:t xml:space="preserve">oraz </w:t>
      </w:r>
      <w:r w:rsidRPr="00EF433C">
        <w:rPr>
          <w:rFonts w:ascii="Arial" w:hAnsi="Arial" w:cs="Arial"/>
          <w:sz w:val="20"/>
          <w:szCs w:val="20"/>
        </w:rPr>
        <w:t xml:space="preserve">z wniesieniem opłat sądowych od </w:t>
      </w:r>
      <w:r w:rsidR="00AA20A2">
        <w:rPr>
          <w:rFonts w:ascii="Arial" w:hAnsi="Arial" w:cs="Arial"/>
          <w:sz w:val="20"/>
          <w:szCs w:val="20"/>
        </w:rPr>
        <w:t>złożonych wniosków o wpis do hipoteki</w:t>
      </w:r>
      <w:r>
        <w:rPr>
          <w:rFonts w:ascii="Arial" w:hAnsi="Arial" w:cs="Arial"/>
          <w:sz w:val="20"/>
          <w:szCs w:val="20"/>
        </w:rPr>
        <w:t xml:space="preserve">. </w:t>
      </w:r>
    </w:p>
    <w:p w:rsidR="001A31E8" w:rsidRPr="00953160" w:rsidRDefault="00A911D9" w:rsidP="00953160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Zobowiązanie</w:t>
      </w:r>
      <w:r w:rsidR="00953160" w:rsidRPr="00953160">
        <w:rPr>
          <w:rFonts w:ascii="Arial" w:hAnsi="Arial" w:cs="Arial"/>
          <w:sz w:val="20"/>
          <w:szCs w:val="20"/>
        </w:rPr>
        <w:t xml:space="preserve"> </w:t>
      </w:r>
      <w:r w:rsidR="00953160">
        <w:rPr>
          <w:rFonts w:ascii="Arial" w:hAnsi="Arial" w:cs="Arial"/>
          <w:sz w:val="20"/>
          <w:szCs w:val="20"/>
        </w:rPr>
        <w:t>na koniec roku budżetowego w kwocie 11.791,96 z</w:t>
      </w:r>
      <w:r>
        <w:rPr>
          <w:rFonts w:ascii="Arial" w:hAnsi="Arial" w:cs="Arial"/>
          <w:sz w:val="20"/>
          <w:szCs w:val="20"/>
        </w:rPr>
        <w:t>ł, dotyczy obciążenia za energię</w:t>
      </w:r>
      <w:r w:rsidR="00953160">
        <w:rPr>
          <w:rFonts w:ascii="Arial" w:hAnsi="Arial" w:cs="Arial"/>
          <w:sz w:val="20"/>
          <w:szCs w:val="20"/>
        </w:rPr>
        <w:t xml:space="preserve"> elektryczną i centralne ogrzewanie budynku gminnego (po Agrobiznesie). Faktury otrzymane w 2015 roku, dotyczące kosztów 2014 roku.</w:t>
      </w:r>
    </w:p>
    <w:p w:rsidR="001A31E8" w:rsidRDefault="001A31E8" w:rsidP="001A31E8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A55C8">
        <w:rPr>
          <w:rFonts w:ascii="Arial" w:eastAsia="Arial Unicode MS" w:hAnsi="Arial" w:cs="Arial"/>
          <w:b/>
          <w:sz w:val="20"/>
          <w:szCs w:val="20"/>
          <w:u w:val="single"/>
        </w:rPr>
        <w:lastRenderedPageBreak/>
        <w:t xml:space="preserve">Zakupy inwestycyjne zaplanowano na kwotę </w:t>
      </w:r>
      <w:r w:rsidR="00ED6562">
        <w:rPr>
          <w:rFonts w:ascii="Arial" w:eastAsia="Arial Unicode MS" w:hAnsi="Arial" w:cs="Arial"/>
          <w:b/>
          <w:sz w:val="20"/>
          <w:szCs w:val="20"/>
          <w:u w:val="single"/>
        </w:rPr>
        <w:t>27.456</w:t>
      </w:r>
      <w:r w:rsidRPr="00EA55C8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dokonano zakupu gruntów na cele publiczne w kwocie </w:t>
      </w:r>
      <w:r w:rsidR="00ED6562">
        <w:rPr>
          <w:rFonts w:ascii="Arial" w:eastAsia="Arial Unicode MS" w:hAnsi="Arial" w:cs="Arial"/>
          <w:b/>
          <w:sz w:val="20"/>
          <w:szCs w:val="20"/>
          <w:u w:val="single"/>
        </w:rPr>
        <w:t>27.264</w:t>
      </w:r>
      <w:r w:rsidRPr="00EA55C8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 tj. </w:t>
      </w:r>
      <w:r w:rsidR="00ED6562">
        <w:rPr>
          <w:rFonts w:ascii="Arial" w:eastAsia="Arial Unicode MS" w:hAnsi="Arial" w:cs="Arial"/>
          <w:b/>
          <w:sz w:val="20"/>
          <w:szCs w:val="20"/>
          <w:u w:val="single"/>
        </w:rPr>
        <w:t>99,30</w:t>
      </w:r>
      <w:r w:rsidRPr="00EA55C8">
        <w:rPr>
          <w:rFonts w:ascii="Arial" w:eastAsia="Arial Unicode MS" w:hAnsi="Arial" w:cs="Arial"/>
          <w:b/>
          <w:sz w:val="20"/>
          <w:szCs w:val="20"/>
          <w:u w:val="single"/>
        </w:rPr>
        <w:t>%.</w:t>
      </w:r>
      <w:r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EA55C8">
        <w:rPr>
          <w:rFonts w:ascii="Arial" w:eastAsia="Arial Unicode MS" w:hAnsi="Arial" w:cs="Arial"/>
          <w:sz w:val="20"/>
          <w:szCs w:val="20"/>
        </w:rPr>
        <w:t xml:space="preserve">Środki przeznaczono </w:t>
      </w:r>
      <w:r>
        <w:rPr>
          <w:rFonts w:ascii="Arial" w:eastAsia="Arial Unicode MS" w:hAnsi="Arial" w:cs="Arial"/>
          <w:sz w:val="20"/>
          <w:szCs w:val="20"/>
        </w:rPr>
        <w:t>na</w:t>
      </w:r>
      <w:r w:rsidRPr="00EA55C8">
        <w:rPr>
          <w:rFonts w:ascii="Arial" w:eastAsia="Arial Unicode MS" w:hAnsi="Arial" w:cs="Arial"/>
          <w:sz w:val="20"/>
          <w:szCs w:val="20"/>
        </w:rPr>
        <w:t xml:space="preserve"> </w:t>
      </w:r>
      <w:r w:rsidR="00ED6562">
        <w:rPr>
          <w:rFonts w:ascii="Arial" w:eastAsia="Arial Unicode MS" w:hAnsi="Arial" w:cs="Arial"/>
          <w:sz w:val="20"/>
          <w:szCs w:val="20"/>
        </w:rPr>
        <w:t>za</w:t>
      </w:r>
      <w:r w:rsidRPr="00EA55C8">
        <w:rPr>
          <w:rFonts w:ascii="Arial" w:eastAsia="Arial Unicode MS" w:hAnsi="Arial" w:cs="Arial"/>
          <w:sz w:val="20"/>
          <w:szCs w:val="20"/>
        </w:rPr>
        <w:t xml:space="preserve">kup </w:t>
      </w:r>
      <w:r w:rsidR="00A13F57">
        <w:rPr>
          <w:rFonts w:ascii="Arial" w:eastAsia="Arial Unicode MS" w:hAnsi="Arial" w:cs="Arial"/>
          <w:sz w:val="20"/>
          <w:szCs w:val="20"/>
        </w:rPr>
        <w:t xml:space="preserve">nieruchomości od Powiatu Obornickiego oraz od osoby fizycznej części działki </w:t>
      </w:r>
      <w:r w:rsidR="008157A9">
        <w:rPr>
          <w:rFonts w:ascii="Arial" w:eastAsia="Arial Unicode MS" w:hAnsi="Arial" w:cs="Arial"/>
          <w:sz w:val="20"/>
          <w:szCs w:val="20"/>
        </w:rPr>
        <w:t xml:space="preserve">zajętej na plażę </w:t>
      </w:r>
      <w:r w:rsidR="00A13F57">
        <w:rPr>
          <w:rFonts w:ascii="Arial" w:eastAsia="Arial Unicode MS" w:hAnsi="Arial" w:cs="Arial"/>
          <w:sz w:val="20"/>
          <w:szCs w:val="20"/>
        </w:rPr>
        <w:t>przy Jeziorze Nienawiszcz</w:t>
      </w:r>
      <w:r w:rsidR="00953160">
        <w:rPr>
          <w:rFonts w:ascii="Arial" w:eastAsia="Arial Unicode MS" w:hAnsi="Arial" w:cs="Arial"/>
          <w:sz w:val="20"/>
          <w:szCs w:val="20"/>
        </w:rPr>
        <w:t>.</w:t>
      </w:r>
    </w:p>
    <w:p w:rsidR="00953160" w:rsidRPr="00EA55C8" w:rsidRDefault="00953160" w:rsidP="001A31E8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1A31E8" w:rsidRPr="00FE16D2" w:rsidRDefault="001A31E8" w:rsidP="001A31E8">
      <w:pPr>
        <w:tabs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E16D2">
        <w:rPr>
          <w:rFonts w:ascii="Arial" w:hAnsi="Arial" w:cs="Arial"/>
          <w:b/>
          <w:i/>
          <w:sz w:val="20"/>
          <w:szCs w:val="20"/>
        </w:rPr>
        <w:t>W dziale 710</w:t>
      </w:r>
      <w:r w:rsidRPr="00FE16D2">
        <w:rPr>
          <w:rFonts w:ascii="Arial" w:hAnsi="Arial" w:cs="Arial"/>
          <w:b/>
          <w:i/>
          <w:sz w:val="20"/>
          <w:szCs w:val="20"/>
        </w:rPr>
        <w:tab/>
        <w:t>Działalność usługowa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953160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 w:rsidR="00953160">
        <w:rPr>
          <w:rFonts w:ascii="Arial" w:hAnsi="Arial" w:cs="Arial"/>
          <w:b/>
          <w:szCs w:val="20"/>
        </w:rPr>
        <w:t>63.150,00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953160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953160">
        <w:rPr>
          <w:rFonts w:ascii="Arial" w:hAnsi="Arial" w:cs="Arial"/>
          <w:b/>
          <w:szCs w:val="20"/>
        </w:rPr>
        <w:t>54.375,69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1A31E8" w:rsidRDefault="001A31E8" w:rsidP="001A31E8">
      <w:pPr>
        <w:tabs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953160">
        <w:rPr>
          <w:rFonts w:ascii="Arial" w:hAnsi="Arial" w:cs="Arial"/>
          <w:b/>
          <w:sz w:val="20"/>
          <w:szCs w:val="20"/>
        </w:rPr>
        <w:t>86,11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%</w:t>
      </w:r>
    </w:p>
    <w:p w:rsidR="001A31E8" w:rsidRPr="00FE16D2" w:rsidRDefault="001A31E8" w:rsidP="001A31E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A31E8" w:rsidRPr="00FE16D2" w:rsidRDefault="001A31E8" w:rsidP="00BA1492">
      <w:pPr>
        <w:numPr>
          <w:ilvl w:val="1"/>
          <w:numId w:val="37"/>
        </w:numPr>
        <w:tabs>
          <w:tab w:val="clear" w:pos="1440"/>
          <w:tab w:val="left" w:pos="0"/>
          <w:tab w:val="num" w:pos="360"/>
        </w:tabs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Opracowania geodezyjne i kartograficzne, zaplanowano na kwotę </w:t>
      </w:r>
      <w:r w:rsidR="00986D66" w:rsidRPr="00986D66">
        <w:rPr>
          <w:rFonts w:ascii="Arial" w:hAnsi="Arial" w:cs="Arial"/>
          <w:b/>
          <w:sz w:val="20"/>
          <w:szCs w:val="20"/>
        </w:rPr>
        <w:t>5</w:t>
      </w:r>
      <w:r w:rsidR="00953160">
        <w:rPr>
          <w:rFonts w:ascii="Arial" w:hAnsi="Arial" w:cs="Arial"/>
          <w:b/>
          <w:sz w:val="20"/>
          <w:szCs w:val="20"/>
        </w:rPr>
        <w:t>3.150</w:t>
      </w:r>
      <w:r w:rsidRPr="00FE16D2">
        <w:rPr>
          <w:rFonts w:ascii="Arial" w:hAnsi="Arial" w:cs="Arial"/>
          <w:b/>
          <w:sz w:val="20"/>
          <w:szCs w:val="20"/>
        </w:rPr>
        <w:t xml:space="preserve"> zł, </w:t>
      </w:r>
      <w:r w:rsidRPr="00FE16D2">
        <w:rPr>
          <w:rFonts w:ascii="Arial" w:hAnsi="Arial" w:cs="Arial"/>
          <w:sz w:val="20"/>
          <w:szCs w:val="20"/>
        </w:rPr>
        <w:t xml:space="preserve">wykonano </w:t>
      </w:r>
      <w:r w:rsidR="00986D66" w:rsidRPr="00986D66">
        <w:rPr>
          <w:rFonts w:ascii="Arial" w:hAnsi="Arial" w:cs="Arial"/>
          <w:b/>
          <w:sz w:val="20"/>
          <w:szCs w:val="20"/>
        </w:rPr>
        <w:t>4</w:t>
      </w:r>
      <w:r w:rsidR="00953160">
        <w:rPr>
          <w:rFonts w:ascii="Arial" w:hAnsi="Arial" w:cs="Arial"/>
          <w:b/>
          <w:sz w:val="20"/>
          <w:szCs w:val="20"/>
        </w:rPr>
        <w:t>4.</w:t>
      </w:r>
      <w:r w:rsidR="00986D66">
        <w:rPr>
          <w:rFonts w:ascii="Arial" w:hAnsi="Arial" w:cs="Arial"/>
          <w:b/>
          <w:sz w:val="20"/>
          <w:szCs w:val="20"/>
        </w:rPr>
        <w:t>670,31</w:t>
      </w:r>
      <w:r w:rsidRPr="00FE16D2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 xml:space="preserve">, co stanowi </w:t>
      </w:r>
      <w:r w:rsidR="00986D66">
        <w:rPr>
          <w:rFonts w:ascii="Arial" w:hAnsi="Arial" w:cs="Arial"/>
          <w:b/>
          <w:sz w:val="20"/>
          <w:szCs w:val="20"/>
        </w:rPr>
        <w:t>84,05</w:t>
      </w:r>
      <w:r w:rsidRPr="00FE16D2">
        <w:rPr>
          <w:rFonts w:ascii="Arial" w:hAnsi="Arial" w:cs="Arial"/>
          <w:sz w:val="20"/>
          <w:szCs w:val="20"/>
        </w:rPr>
        <w:t xml:space="preserve"> </w:t>
      </w:r>
      <w:r w:rsidRPr="005B5629">
        <w:rPr>
          <w:rFonts w:ascii="Arial" w:hAnsi="Arial" w:cs="Arial"/>
          <w:b/>
          <w:sz w:val="20"/>
          <w:szCs w:val="20"/>
        </w:rPr>
        <w:t>%</w:t>
      </w:r>
      <w:r w:rsidRPr="00FE16D2">
        <w:rPr>
          <w:rFonts w:ascii="Arial" w:hAnsi="Arial" w:cs="Arial"/>
          <w:sz w:val="20"/>
          <w:szCs w:val="20"/>
        </w:rPr>
        <w:t xml:space="preserve"> wykonania.</w:t>
      </w:r>
    </w:p>
    <w:p w:rsidR="001A31E8" w:rsidRPr="00FE16D2" w:rsidRDefault="001A31E8" w:rsidP="00BA1492">
      <w:pPr>
        <w:numPr>
          <w:ilvl w:val="0"/>
          <w:numId w:val="39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Wynagrodzenia bezosobowe zaplanowano w kwocie </w:t>
      </w:r>
      <w:r w:rsidR="00A00723">
        <w:rPr>
          <w:rFonts w:ascii="Arial" w:hAnsi="Arial" w:cs="Arial"/>
          <w:sz w:val="20"/>
          <w:szCs w:val="20"/>
        </w:rPr>
        <w:t>3.150</w:t>
      </w:r>
      <w:r w:rsidRPr="00FE16D2">
        <w:rPr>
          <w:rFonts w:ascii="Arial" w:hAnsi="Arial" w:cs="Arial"/>
          <w:sz w:val="20"/>
          <w:szCs w:val="20"/>
        </w:rPr>
        <w:t xml:space="preserve"> zł wykonanie </w:t>
      </w:r>
      <w:r w:rsidR="00A00723">
        <w:rPr>
          <w:rFonts w:ascii="Arial" w:hAnsi="Arial" w:cs="Arial"/>
          <w:sz w:val="20"/>
          <w:szCs w:val="20"/>
        </w:rPr>
        <w:t>0,00</w:t>
      </w:r>
      <w:r w:rsidRPr="00FE16D2">
        <w:rPr>
          <w:rFonts w:ascii="Arial" w:hAnsi="Arial" w:cs="Arial"/>
          <w:sz w:val="20"/>
          <w:szCs w:val="20"/>
        </w:rPr>
        <w:t xml:space="preserve"> zł</w:t>
      </w:r>
      <w:r w:rsidR="00A00723">
        <w:rPr>
          <w:rFonts w:ascii="Arial" w:hAnsi="Arial" w:cs="Arial"/>
          <w:sz w:val="20"/>
          <w:szCs w:val="20"/>
        </w:rPr>
        <w:t>.</w:t>
      </w:r>
      <w:r w:rsidRPr="00FE16D2">
        <w:rPr>
          <w:rFonts w:ascii="Arial" w:hAnsi="Arial" w:cs="Arial"/>
          <w:sz w:val="20"/>
          <w:szCs w:val="20"/>
        </w:rPr>
        <w:t xml:space="preserve"> </w:t>
      </w:r>
      <w:r w:rsidR="00A00723">
        <w:rPr>
          <w:rFonts w:ascii="Arial" w:hAnsi="Arial" w:cs="Arial"/>
          <w:sz w:val="20"/>
          <w:szCs w:val="20"/>
        </w:rPr>
        <w:t xml:space="preserve"> Nie wykonanie wydatków w tym paragrafie </w:t>
      </w:r>
      <w:r w:rsidRPr="00FE16D2">
        <w:rPr>
          <w:rFonts w:ascii="Arial" w:hAnsi="Arial" w:cs="Arial"/>
          <w:sz w:val="20"/>
          <w:szCs w:val="20"/>
        </w:rPr>
        <w:t>związan</w:t>
      </w:r>
      <w:r w:rsidR="00A00723">
        <w:rPr>
          <w:rFonts w:ascii="Arial" w:hAnsi="Arial" w:cs="Arial"/>
          <w:sz w:val="20"/>
          <w:szCs w:val="20"/>
        </w:rPr>
        <w:t>e</w:t>
      </w:r>
      <w:r w:rsidRPr="00FE16D2">
        <w:rPr>
          <w:rFonts w:ascii="Arial" w:hAnsi="Arial" w:cs="Arial"/>
          <w:sz w:val="20"/>
          <w:szCs w:val="20"/>
        </w:rPr>
        <w:t xml:space="preserve"> jest z</w:t>
      </w:r>
      <w:r w:rsidR="00A00723">
        <w:rPr>
          <w:rFonts w:ascii="Arial" w:hAnsi="Arial" w:cs="Arial"/>
          <w:sz w:val="20"/>
          <w:szCs w:val="20"/>
        </w:rPr>
        <w:t>e</w:t>
      </w:r>
      <w:r w:rsidRPr="00FE16D2">
        <w:rPr>
          <w:rFonts w:ascii="Arial" w:hAnsi="Arial" w:cs="Arial"/>
          <w:sz w:val="20"/>
          <w:szCs w:val="20"/>
        </w:rPr>
        <w:t xml:space="preserve"> </w:t>
      </w:r>
      <w:r w:rsidR="00A00723">
        <w:rPr>
          <w:rFonts w:ascii="Arial" w:hAnsi="Arial" w:cs="Arial"/>
          <w:sz w:val="20"/>
          <w:szCs w:val="20"/>
        </w:rPr>
        <w:t>zmianą sposobu obciążenia przez członków</w:t>
      </w:r>
      <w:r w:rsidRPr="00FE16D2">
        <w:rPr>
          <w:rFonts w:ascii="Arial" w:hAnsi="Arial" w:cs="Arial"/>
          <w:sz w:val="20"/>
          <w:szCs w:val="20"/>
        </w:rPr>
        <w:t xml:space="preserve"> </w:t>
      </w:r>
      <w:r w:rsidR="00A00723">
        <w:rPr>
          <w:rFonts w:ascii="Arial" w:hAnsi="Arial" w:cs="Arial"/>
          <w:sz w:val="20"/>
          <w:szCs w:val="20"/>
        </w:rPr>
        <w:br/>
      </w:r>
      <w:r w:rsidRPr="00FE16D2">
        <w:rPr>
          <w:rFonts w:ascii="Arial" w:hAnsi="Arial" w:cs="Arial"/>
          <w:sz w:val="20"/>
          <w:szCs w:val="20"/>
        </w:rPr>
        <w:t xml:space="preserve">Komisji </w:t>
      </w:r>
      <w:proofErr w:type="spellStart"/>
      <w:r w:rsidRPr="00FE16D2">
        <w:rPr>
          <w:rFonts w:ascii="Arial" w:hAnsi="Arial" w:cs="Arial"/>
          <w:sz w:val="20"/>
          <w:szCs w:val="20"/>
        </w:rPr>
        <w:t>Urbanistyczno</w:t>
      </w:r>
      <w:proofErr w:type="spellEnd"/>
      <w:r w:rsidRPr="00FE16D2">
        <w:rPr>
          <w:rFonts w:ascii="Arial" w:hAnsi="Arial" w:cs="Arial"/>
          <w:sz w:val="20"/>
          <w:szCs w:val="20"/>
        </w:rPr>
        <w:t xml:space="preserve"> – Architektonicznej</w:t>
      </w:r>
      <w:r w:rsidR="00A00723">
        <w:rPr>
          <w:rFonts w:ascii="Arial" w:hAnsi="Arial" w:cs="Arial"/>
          <w:sz w:val="20"/>
          <w:szCs w:val="20"/>
        </w:rPr>
        <w:t xml:space="preserve"> za udział w posiedzeniach (członkowie prowadzący działalność </w:t>
      </w:r>
      <w:proofErr w:type="spellStart"/>
      <w:r w:rsidR="00A00723">
        <w:rPr>
          <w:rFonts w:ascii="Arial" w:hAnsi="Arial" w:cs="Arial"/>
          <w:sz w:val="20"/>
          <w:szCs w:val="20"/>
        </w:rPr>
        <w:t>gospodaraczą</w:t>
      </w:r>
      <w:proofErr w:type="spellEnd"/>
      <w:r w:rsidR="00A00723">
        <w:rPr>
          <w:rFonts w:ascii="Arial" w:hAnsi="Arial" w:cs="Arial"/>
          <w:sz w:val="20"/>
          <w:szCs w:val="20"/>
        </w:rPr>
        <w:t>)</w:t>
      </w:r>
      <w:r w:rsidRPr="00FE16D2">
        <w:rPr>
          <w:rFonts w:ascii="Arial" w:hAnsi="Arial" w:cs="Arial"/>
          <w:sz w:val="20"/>
          <w:szCs w:val="20"/>
        </w:rPr>
        <w:t>.</w:t>
      </w:r>
    </w:p>
    <w:p w:rsidR="001A31E8" w:rsidRDefault="001A31E8" w:rsidP="00BA1492">
      <w:pPr>
        <w:numPr>
          <w:ilvl w:val="0"/>
          <w:numId w:val="39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Zakup usług pozostałych zaplanowano na kwotę </w:t>
      </w:r>
      <w:r w:rsidR="00A00723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0.000</w:t>
      </w:r>
      <w:r w:rsidRPr="00FE16D2">
        <w:rPr>
          <w:rFonts w:ascii="Arial" w:hAnsi="Arial" w:cs="Arial"/>
          <w:sz w:val="20"/>
          <w:szCs w:val="20"/>
        </w:rPr>
        <w:t xml:space="preserve"> zł wykonano </w:t>
      </w:r>
      <w:r w:rsidR="00A00723">
        <w:rPr>
          <w:rFonts w:ascii="Arial" w:hAnsi="Arial" w:cs="Arial"/>
          <w:sz w:val="20"/>
          <w:szCs w:val="20"/>
        </w:rPr>
        <w:t>44.670,31</w:t>
      </w:r>
      <w:r w:rsidRPr="00FE16D2">
        <w:rPr>
          <w:rFonts w:ascii="Arial" w:hAnsi="Arial" w:cs="Arial"/>
          <w:sz w:val="20"/>
          <w:szCs w:val="20"/>
        </w:rPr>
        <w:t xml:space="preserve"> zł, co stanowi </w:t>
      </w:r>
      <w:r>
        <w:rPr>
          <w:rFonts w:ascii="Arial" w:hAnsi="Arial" w:cs="Arial"/>
          <w:sz w:val="20"/>
          <w:szCs w:val="20"/>
        </w:rPr>
        <w:br/>
      </w:r>
      <w:r w:rsidR="00A00723">
        <w:rPr>
          <w:rFonts w:ascii="Arial" w:hAnsi="Arial" w:cs="Arial"/>
          <w:sz w:val="20"/>
          <w:szCs w:val="20"/>
        </w:rPr>
        <w:t>89,34</w:t>
      </w:r>
      <w:r w:rsidRPr="00FE16D2">
        <w:rPr>
          <w:rFonts w:ascii="Arial" w:hAnsi="Arial" w:cs="Arial"/>
          <w:sz w:val="20"/>
          <w:szCs w:val="20"/>
        </w:rPr>
        <w:t xml:space="preserve"> % wykonania.</w:t>
      </w:r>
      <w:r w:rsidR="00A00723">
        <w:rPr>
          <w:rFonts w:ascii="Arial" w:hAnsi="Arial" w:cs="Arial"/>
          <w:sz w:val="20"/>
          <w:szCs w:val="20"/>
        </w:rPr>
        <w:t xml:space="preserve"> Zobowiązanie w kwocie 104,55 zł dotyczyło przygotowania projektów decyzji o warunkach zabudowy wykonanych w 2014 roku. Faktura wpłynęła do UM w dniu 28.01.2015 roku.</w:t>
      </w:r>
      <w:r w:rsidRPr="00FE16D2">
        <w:rPr>
          <w:rFonts w:ascii="Arial" w:hAnsi="Arial" w:cs="Arial"/>
          <w:sz w:val="20"/>
          <w:szCs w:val="20"/>
        </w:rPr>
        <w:t xml:space="preserve"> </w:t>
      </w:r>
      <w:r w:rsidRPr="005321C5">
        <w:rPr>
          <w:rFonts w:ascii="Arial" w:hAnsi="Arial" w:cs="Arial"/>
          <w:sz w:val="20"/>
          <w:szCs w:val="20"/>
        </w:rPr>
        <w:t>Ni</w:t>
      </w:r>
      <w:r w:rsidR="00A00723">
        <w:rPr>
          <w:rFonts w:ascii="Arial" w:hAnsi="Arial" w:cs="Arial"/>
          <w:sz w:val="20"/>
          <w:szCs w:val="20"/>
        </w:rPr>
        <w:t>ższy</w:t>
      </w:r>
      <w:r w:rsidRPr="005321C5">
        <w:rPr>
          <w:rFonts w:ascii="Arial" w:hAnsi="Arial" w:cs="Arial"/>
          <w:sz w:val="20"/>
          <w:szCs w:val="20"/>
        </w:rPr>
        <w:t xml:space="preserve"> wskaźnik wykonania związany jest z niewykonaniem </w:t>
      </w:r>
      <w:r w:rsidR="008D4F9B">
        <w:rPr>
          <w:rFonts w:ascii="Arial" w:hAnsi="Arial" w:cs="Arial"/>
          <w:sz w:val="20"/>
          <w:szCs w:val="20"/>
        </w:rPr>
        <w:t>w 100 % zaplanowanych środków na projekty decyzji o warunkach zabudowy.</w:t>
      </w:r>
    </w:p>
    <w:p w:rsidR="001A31E8" w:rsidRPr="00B721BF" w:rsidRDefault="001A31E8" w:rsidP="001A31E8">
      <w:pPr>
        <w:tabs>
          <w:tab w:val="left" w:pos="0"/>
        </w:tabs>
        <w:spacing w:line="360" w:lineRule="auto"/>
        <w:ind w:left="708"/>
        <w:jc w:val="both"/>
        <w:rPr>
          <w:rFonts w:ascii="Arial" w:hAnsi="Arial" w:cs="Arial"/>
          <w:sz w:val="6"/>
          <w:szCs w:val="6"/>
        </w:rPr>
      </w:pPr>
    </w:p>
    <w:p w:rsidR="001A31E8" w:rsidRPr="00AE34A0" w:rsidRDefault="001A31E8" w:rsidP="00BA1492">
      <w:pPr>
        <w:numPr>
          <w:ilvl w:val="2"/>
          <w:numId w:val="39"/>
        </w:numPr>
        <w:tabs>
          <w:tab w:val="clear" w:pos="2160"/>
          <w:tab w:val="left" w:pos="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Cmentarze, zaplanowano kwotę </w:t>
      </w:r>
      <w:r>
        <w:rPr>
          <w:rFonts w:ascii="Arial" w:eastAsia="Arial Unicode MS" w:hAnsi="Arial" w:cs="Arial"/>
          <w:b/>
          <w:sz w:val="20"/>
          <w:szCs w:val="20"/>
        </w:rPr>
        <w:t>10.000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zł, wykonano </w:t>
      </w:r>
      <w:r>
        <w:rPr>
          <w:rFonts w:ascii="Arial" w:eastAsia="Arial Unicode MS" w:hAnsi="Arial" w:cs="Arial"/>
          <w:b/>
          <w:sz w:val="20"/>
          <w:szCs w:val="20"/>
        </w:rPr>
        <w:t>9.705,3</w:t>
      </w:r>
      <w:r w:rsidR="008D4F9B">
        <w:rPr>
          <w:rFonts w:ascii="Arial" w:eastAsia="Arial Unicode MS" w:hAnsi="Arial" w:cs="Arial"/>
          <w:b/>
          <w:sz w:val="20"/>
          <w:szCs w:val="20"/>
        </w:rPr>
        <w:t>8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 tj. </w:t>
      </w:r>
      <w:r>
        <w:rPr>
          <w:rFonts w:ascii="Arial" w:eastAsia="Arial Unicode MS" w:hAnsi="Arial" w:cs="Arial"/>
          <w:b/>
          <w:sz w:val="20"/>
          <w:szCs w:val="20"/>
        </w:rPr>
        <w:t>97,05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% </w:t>
      </w:r>
      <w:r>
        <w:rPr>
          <w:rFonts w:ascii="Arial" w:eastAsia="Arial Unicode MS" w:hAnsi="Arial" w:cs="Arial"/>
          <w:b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z przeznaczeniem na przygotowan</w:t>
      </w:r>
      <w:r>
        <w:rPr>
          <w:rFonts w:ascii="Arial" w:eastAsia="Arial Unicode MS" w:hAnsi="Arial" w:cs="Arial"/>
          <w:sz w:val="20"/>
          <w:szCs w:val="20"/>
        </w:rPr>
        <w:t>ie mogił i grobów wojennych do Ś</w:t>
      </w:r>
      <w:r w:rsidRPr="00FE16D2">
        <w:rPr>
          <w:rFonts w:ascii="Arial" w:eastAsia="Arial Unicode MS" w:hAnsi="Arial" w:cs="Arial"/>
          <w:sz w:val="20"/>
          <w:szCs w:val="20"/>
        </w:rPr>
        <w:t>więta Zmarłych</w:t>
      </w:r>
      <w:r>
        <w:rPr>
          <w:rFonts w:ascii="Arial" w:eastAsia="Arial Unicode MS" w:hAnsi="Arial" w:cs="Arial"/>
          <w:sz w:val="20"/>
          <w:szCs w:val="20"/>
        </w:rPr>
        <w:t>,</w:t>
      </w:r>
      <w:r w:rsidRPr="00FE16D2">
        <w:rPr>
          <w:rFonts w:ascii="Arial" w:eastAsia="Arial Unicode MS" w:hAnsi="Arial" w:cs="Arial"/>
          <w:sz w:val="20"/>
          <w:szCs w:val="20"/>
        </w:rPr>
        <w:t xml:space="preserve"> całoroczną opiekę nad mogiłami</w:t>
      </w:r>
      <w:r>
        <w:rPr>
          <w:rFonts w:ascii="Arial" w:eastAsia="Arial Unicode MS" w:hAnsi="Arial" w:cs="Arial"/>
          <w:sz w:val="20"/>
          <w:szCs w:val="20"/>
        </w:rPr>
        <w:t xml:space="preserve"> oraz odnowiono  dwa nagrobki.</w:t>
      </w:r>
    </w:p>
    <w:p w:rsidR="001A31E8" w:rsidRPr="005435E5" w:rsidRDefault="001A31E8" w:rsidP="001A31E8">
      <w:pPr>
        <w:tabs>
          <w:tab w:val="left" w:pos="0"/>
        </w:tabs>
        <w:spacing w:line="360" w:lineRule="auto"/>
        <w:ind w:left="360"/>
        <w:jc w:val="both"/>
        <w:rPr>
          <w:rFonts w:ascii="Arial" w:eastAsia="Arial Unicode MS" w:hAnsi="Arial" w:cs="Arial"/>
          <w:b/>
          <w:i/>
          <w:sz w:val="16"/>
          <w:szCs w:val="16"/>
        </w:rPr>
      </w:pPr>
    </w:p>
    <w:p w:rsidR="001A31E8" w:rsidRPr="00FE16D2" w:rsidRDefault="001A31E8" w:rsidP="001A31E8">
      <w:pPr>
        <w:tabs>
          <w:tab w:val="left" w:pos="198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750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Administracja publiczna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8D4F9B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 xml:space="preserve"> wynoszą</w:t>
      </w:r>
      <w:r>
        <w:rPr>
          <w:rFonts w:ascii="Arial" w:hAnsi="Arial" w:cs="Arial"/>
          <w:b/>
          <w:szCs w:val="20"/>
        </w:rPr>
        <w:tab/>
      </w:r>
      <w:r w:rsidR="008D4F9B">
        <w:rPr>
          <w:rFonts w:ascii="Arial" w:hAnsi="Arial" w:cs="Arial"/>
          <w:b/>
          <w:szCs w:val="20"/>
        </w:rPr>
        <w:t>4.221.867,00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8D4F9B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 w:rsidR="008D4F9B">
        <w:rPr>
          <w:rFonts w:ascii="Arial" w:hAnsi="Arial" w:cs="Arial"/>
          <w:b/>
          <w:szCs w:val="20"/>
        </w:rPr>
        <w:t>4.021.493,63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1A31E8" w:rsidRPr="00FE16D2" w:rsidRDefault="001A31E8" w:rsidP="001A31E8">
      <w:pPr>
        <w:tabs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8D4F9B">
        <w:rPr>
          <w:rFonts w:ascii="Arial" w:hAnsi="Arial" w:cs="Arial"/>
          <w:b/>
          <w:sz w:val="20"/>
          <w:szCs w:val="20"/>
        </w:rPr>
        <w:t>95,25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%</w:t>
      </w:r>
    </w:p>
    <w:p w:rsidR="001A31E8" w:rsidRPr="005435E5" w:rsidRDefault="001A31E8" w:rsidP="001A31E8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1A31E8" w:rsidRPr="00FE16D2" w:rsidRDefault="001A31E8" w:rsidP="00BA1492">
      <w:pPr>
        <w:numPr>
          <w:ilvl w:val="2"/>
          <w:numId w:val="39"/>
        </w:numPr>
        <w:tabs>
          <w:tab w:val="clear" w:pos="2160"/>
          <w:tab w:val="left" w:pos="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Urzędy wojewódzkie na plan </w:t>
      </w:r>
      <w:r w:rsidR="008D4F9B">
        <w:rPr>
          <w:rFonts w:ascii="Arial" w:eastAsia="Arial Unicode MS" w:hAnsi="Arial" w:cs="Arial"/>
          <w:b/>
          <w:sz w:val="20"/>
          <w:szCs w:val="20"/>
        </w:rPr>
        <w:t>124.200</w:t>
      </w:r>
      <w:r w:rsidRPr="00B40570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wykonano </w:t>
      </w:r>
      <w:r w:rsidR="008D4F9B">
        <w:rPr>
          <w:rFonts w:ascii="Arial" w:eastAsia="Arial Unicode MS" w:hAnsi="Arial" w:cs="Arial"/>
          <w:b/>
          <w:sz w:val="20"/>
          <w:szCs w:val="20"/>
        </w:rPr>
        <w:t>124.200</w:t>
      </w:r>
      <w:r w:rsidRPr="00B40570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tj. </w:t>
      </w:r>
      <w:r w:rsidRPr="00B40570">
        <w:rPr>
          <w:rFonts w:ascii="Arial" w:eastAsia="Arial Unicode MS" w:hAnsi="Arial" w:cs="Arial"/>
          <w:b/>
          <w:sz w:val="20"/>
          <w:szCs w:val="20"/>
        </w:rPr>
        <w:t>100%.</w:t>
      </w:r>
      <w:r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Wydatki dotyczą realizacji zadania</w:t>
      </w:r>
      <w:r w:rsidR="008D4F9B">
        <w:rPr>
          <w:rFonts w:ascii="Arial" w:eastAsia="Arial Unicode MS" w:hAnsi="Arial" w:cs="Arial"/>
          <w:sz w:val="20"/>
          <w:szCs w:val="20"/>
        </w:rPr>
        <w:t xml:space="preserve"> z zakresu spraw obywatelskich</w:t>
      </w:r>
      <w:r w:rsidRPr="00FE16D2">
        <w:rPr>
          <w:rFonts w:ascii="Arial" w:eastAsia="Arial Unicode MS" w:hAnsi="Arial" w:cs="Arial"/>
          <w:sz w:val="20"/>
          <w:szCs w:val="20"/>
        </w:rPr>
        <w:t>. Realizacja w tym rozdziale jest prawidłowa.</w:t>
      </w:r>
    </w:p>
    <w:p w:rsidR="001A31E8" w:rsidRDefault="001A31E8" w:rsidP="00BA1492">
      <w:pPr>
        <w:numPr>
          <w:ilvl w:val="2"/>
          <w:numId w:val="39"/>
        </w:numPr>
        <w:tabs>
          <w:tab w:val="clear" w:pos="2160"/>
          <w:tab w:val="left" w:pos="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Rady gmin wydatki zaplanowano na kwotę </w:t>
      </w:r>
      <w:r w:rsidR="008D4F9B">
        <w:rPr>
          <w:rFonts w:ascii="Arial" w:eastAsia="Arial Unicode MS" w:hAnsi="Arial" w:cs="Arial"/>
          <w:b/>
          <w:sz w:val="20"/>
          <w:szCs w:val="20"/>
        </w:rPr>
        <w:t>275.100</w:t>
      </w:r>
      <w:r w:rsidRPr="008D560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8D4F9B">
        <w:rPr>
          <w:rFonts w:ascii="Arial" w:eastAsia="Arial Unicode MS" w:hAnsi="Arial" w:cs="Arial"/>
          <w:b/>
          <w:sz w:val="20"/>
          <w:szCs w:val="20"/>
        </w:rPr>
        <w:t>260.975,78</w:t>
      </w:r>
      <w:r w:rsidRPr="008D560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co stanowi </w:t>
      </w:r>
      <w:r w:rsidR="008D4F9B">
        <w:rPr>
          <w:rFonts w:ascii="Arial" w:eastAsia="Arial Unicode MS" w:hAnsi="Arial" w:cs="Arial"/>
          <w:b/>
          <w:sz w:val="20"/>
          <w:szCs w:val="20"/>
        </w:rPr>
        <w:t>94,87</w:t>
      </w:r>
      <w:r w:rsidRPr="00F814B4">
        <w:rPr>
          <w:rFonts w:ascii="Arial" w:eastAsia="Arial Unicode MS" w:hAnsi="Arial" w:cs="Arial"/>
          <w:b/>
          <w:sz w:val="20"/>
          <w:szCs w:val="20"/>
        </w:rPr>
        <w:t>%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wykonania wydatków, które dotyczą:</w:t>
      </w:r>
    </w:p>
    <w:p w:rsidR="001A31E8" w:rsidRDefault="001A31E8" w:rsidP="00BA1492">
      <w:pPr>
        <w:numPr>
          <w:ilvl w:val="0"/>
          <w:numId w:val="67"/>
        </w:numPr>
        <w:tabs>
          <w:tab w:val="clear" w:pos="1440"/>
          <w:tab w:val="left" w:pos="0"/>
          <w:tab w:val="num" w:pos="720"/>
        </w:tabs>
        <w:spacing w:line="360" w:lineRule="auto"/>
        <w:ind w:left="709" w:hanging="34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Świadczeń na rzecz osób fizycznych na plan </w:t>
      </w:r>
      <w:r w:rsidR="004F031F">
        <w:rPr>
          <w:rFonts w:ascii="Arial" w:eastAsia="Arial Unicode MS" w:hAnsi="Arial" w:cs="Arial"/>
          <w:sz w:val="20"/>
          <w:szCs w:val="20"/>
        </w:rPr>
        <w:t>243.600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4F031F">
        <w:rPr>
          <w:rFonts w:ascii="Arial" w:eastAsia="Arial Unicode MS" w:hAnsi="Arial" w:cs="Arial"/>
          <w:sz w:val="20"/>
          <w:szCs w:val="20"/>
        </w:rPr>
        <w:t>236.770,11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4F031F">
        <w:rPr>
          <w:rFonts w:ascii="Arial" w:eastAsia="Arial Unicode MS" w:hAnsi="Arial" w:cs="Arial"/>
          <w:sz w:val="20"/>
          <w:szCs w:val="20"/>
        </w:rPr>
        <w:t>97,20</w:t>
      </w:r>
      <w:r>
        <w:rPr>
          <w:rFonts w:ascii="Arial" w:eastAsia="Arial Unicode MS" w:hAnsi="Arial" w:cs="Arial"/>
          <w:sz w:val="20"/>
          <w:szCs w:val="20"/>
        </w:rPr>
        <w:t xml:space="preserve">% </w:t>
      </w:r>
      <w:r>
        <w:rPr>
          <w:rFonts w:ascii="Arial" w:eastAsia="Arial Unicode MS" w:hAnsi="Arial" w:cs="Arial"/>
          <w:sz w:val="20"/>
          <w:szCs w:val="20"/>
        </w:rPr>
        <w:br/>
        <w:t>w tym:</w:t>
      </w:r>
    </w:p>
    <w:p w:rsidR="001A31E8" w:rsidRDefault="001A31E8" w:rsidP="00BA1492">
      <w:pPr>
        <w:pStyle w:val="Akapitzlist"/>
        <w:numPr>
          <w:ilvl w:val="0"/>
          <w:numId w:val="109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diety radnych  – </w:t>
      </w:r>
      <w:r w:rsidR="00B52D57">
        <w:rPr>
          <w:rFonts w:ascii="Arial" w:eastAsia="Arial Unicode MS" w:hAnsi="Arial" w:cs="Arial"/>
          <w:sz w:val="20"/>
          <w:szCs w:val="20"/>
        </w:rPr>
        <w:t>235.822,90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</w:p>
    <w:p w:rsidR="001A31E8" w:rsidRDefault="001A31E8" w:rsidP="00BA1492">
      <w:pPr>
        <w:pStyle w:val="Akapitzlist"/>
        <w:numPr>
          <w:ilvl w:val="0"/>
          <w:numId w:val="109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zwrot kosztów podróży służbowych radnych  –</w:t>
      </w:r>
      <w:r w:rsidR="00B52D57">
        <w:rPr>
          <w:rFonts w:ascii="Arial" w:eastAsia="Arial Unicode MS" w:hAnsi="Arial" w:cs="Arial"/>
          <w:sz w:val="20"/>
          <w:szCs w:val="20"/>
        </w:rPr>
        <w:t xml:space="preserve">947,21 </w:t>
      </w:r>
      <w:r>
        <w:rPr>
          <w:rFonts w:ascii="Arial" w:eastAsia="Arial Unicode MS" w:hAnsi="Arial" w:cs="Arial"/>
          <w:sz w:val="20"/>
          <w:szCs w:val="20"/>
        </w:rPr>
        <w:t>zł.</w:t>
      </w:r>
    </w:p>
    <w:p w:rsidR="001A31E8" w:rsidRPr="004D4AEA" w:rsidRDefault="001A31E8" w:rsidP="00BA1492">
      <w:pPr>
        <w:pStyle w:val="Akapitzlist"/>
        <w:numPr>
          <w:ilvl w:val="0"/>
          <w:numId w:val="110"/>
        </w:numPr>
        <w:tabs>
          <w:tab w:val="left" w:pos="0"/>
        </w:tabs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Nagrody o charakterze szczególnym wypłacono osobom biorącym udział w ogłoszonym konkursie na „Mój piękny dom” i „Moja piękna zagroda” na plan </w:t>
      </w:r>
      <w:r w:rsidR="00D17CD8">
        <w:rPr>
          <w:rFonts w:ascii="Arial" w:eastAsia="Arial Unicode MS" w:hAnsi="Arial" w:cs="Arial"/>
          <w:sz w:val="20"/>
          <w:szCs w:val="20"/>
        </w:rPr>
        <w:t>5</w:t>
      </w:r>
      <w:r>
        <w:rPr>
          <w:rFonts w:ascii="Arial" w:eastAsia="Arial Unicode MS" w:hAnsi="Arial" w:cs="Arial"/>
          <w:sz w:val="20"/>
          <w:szCs w:val="20"/>
        </w:rPr>
        <w:t xml:space="preserve">.000 zł, wydatki wykonano </w:t>
      </w:r>
      <w:r>
        <w:rPr>
          <w:rFonts w:ascii="Arial" w:eastAsia="Arial Unicode MS" w:hAnsi="Arial" w:cs="Arial"/>
          <w:sz w:val="20"/>
          <w:szCs w:val="20"/>
        </w:rPr>
        <w:br/>
        <w:t xml:space="preserve">w wysokości </w:t>
      </w:r>
      <w:r w:rsidR="00D17CD8">
        <w:rPr>
          <w:rFonts w:ascii="Arial" w:eastAsia="Arial Unicode MS" w:hAnsi="Arial" w:cs="Arial"/>
          <w:sz w:val="20"/>
          <w:szCs w:val="20"/>
        </w:rPr>
        <w:t>4.739</w:t>
      </w:r>
      <w:r>
        <w:rPr>
          <w:rFonts w:ascii="Arial" w:eastAsia="Arial Unicode MS" w:hAnsi="Arial" w:cs="Arial"/>
          <w:sz w:val="20"/>
          <w:szCs w:val="20"/>
        </w:rPr>
        <w:t xml:space="preserve"> zł. Nagrody wręczano na dożynkach gminnych.</w:t>
      </w:r>
    </w:p>
    <w:p w:rsidR="001A31E8" w:rsidRDefault="001A31E8" w:rsidP="00BA1492">
      <w:pPr>
        <w:numPr>
          <w:ilvl w:val="0"/>
          <w:numId w:val="67"/>
        </w:numPr>
        <w:tabs>
          <w:tab w:val="clear" w:pos="1440"/>
          <w:tab w:val="left" w:pos="0"/>
          <w:tab w:val="num" w:pos="720"/>
        </w:tabs>
        <w:spacing w:line="360" w:lineRule="auto"/>
        <w:ind w:hanging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Wydatków rzeczowych na plan </w:t>
      </w:r>
      <w:r w:rsidR="00D17CD8">
        <w:rPr>
          <w:rFonts w:ascii="Arial" w:eastAsia="Arial Unicode MS" w:hAnsi="Arial" w:cs="Arial"/>
          <w:sz w:val="20"/>
          <w:szCs w:val="20"/>
        </w:rPr>
        <w:t>26.500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D17CD8">
        <w:rPr>
          <w:rFonts w:ascii="Arial" w:eastAsia="Arial Unicode MS" w:hAnsi="Arial" w:cs="Arial"/>
          <w:sz w:val="20"/>
          <w:szCs w:val="20"/>
        </w:rPr>
        <w:t>19.466,67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D17CD8">
        <w:rPr>
          <w:rFonts w:ascii="Arial" w:eastAsia="Arial Unicode MS" w:hAnsi="Arial" w:cs="Arial"/>
          <w:sz w:val="20"/>
          <w:szCs w:val="20"/>
        </w:rPr>
        <w:t>73,46</w:t>
      </w:r>
      <w:r>
        <w:rPr>
          <w:rFonts w:ascii="Arial" w:eastAsia="Arial Unicode MS" w:hAnsi="Arial" w:cs="Arial"/>
          <w:sz w:val="20"/>
          <w:szCs w:val="20"/>
        </w:rPr>
        <w:t>% wykonania.</w:t>
      </w:r>
    </w:p>
    <w:p w:rsidR="001A31E8" w:rsidRPr="00732CDB" w:rsidRDefault="001A31E8" w:rsidP="001A31E8">
      <w:pPr>
        <w:tabs>
          <w:tab w:val="left" w:pos="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732CDB">
        <w:rPr>
          <w:rFonts w:ascii="Arial" w:eastAsia="Arial Unicode MS" w:hAnsi="Arial" w:cs="Arial"/>
          <w:sz w:val="20"/>
          <w:szCs w:val="20"/>
        </w:rPr>
        <w:lastRenderedPageBreak/>
        <w:t xml:space="preserve">Zobowiązanie w kwocie </w:t>
      </w:r>
      <w:r w:rsidR="00D17CD8">
        <w:rPr>
          <w:rFonts w:ascii="Arial" w:eastAsia="Arial Unicode MS" w:hAnsi="Arial" w:cs="Arial"/>
          <w:sz w:val="20"/>
          <w:szCs w:val="20"/>
        </w:rPr>
        <w:t>219,05</w:t>
      </w:r>
      <w:r w:rsidRPr="00732CDB">
        <w:rPr>
          <w:rFonts w:ascii="Arial" w:eastAsia="Arial Unicode MS" w:hAnsi="Arial" w:cs="Arial"/>
          <w:sz w:val="20"/>
          <w:szCs w:val="20"/>
        </w:rPr>
        <w:t xml:space="preserve"> zł dotyczy przesyłek pocztowych za miesiąc grudzień 201</w:t>
      </w:r>
      <w:r w:rsidR="00D17CD8">
        <w:rPr>
          <w:rFonts w:ascii="Arial" w:eastAsia="Arial Unicode MS" w:hAnsi="Arial" w:cs="Arial"/>
          <w:sz w:val="20"/>
          <w:szCs w:val="20"/>
        </w:rPr>
        <w:t>4</w:t>
      </w:r>
      <w:r w:rsidRPr="00732CDB">
        <w:rPr>
          <w:rFonts w:ascii="Arial" w:eastAsia="Arial Unicode MS" w:hAnsi="Arial" w:cs="Arial"/>
          <w:sz w:val="20"/>
          <w:szCs w:val="20"/>
        </w:rPr>
        <w:t>r.</w:t>
      </w:r>
      <w:r>
        <w:rPr>
          <w:rFonts w:ascii="Arial" w:eastAsia="Arial Unicode MS" w:hAnsi="Arial" w:cs="Arial"/>
          <w:sz w:val="20"/>
          <w:szCs w:val="20"/>
        </w:rPr>
        <w:t xml:space="preserve"> - termin płatności przypada na dzień 21.01.201</w:t>
      </w:r>
      <w:r w:rsidR="00D17CD8">
        <w:rPr>
          <w:rFonts w:ascii="Arial" w:eastAsia="Arial Unicode MS" w:hAnsi="Arial" w:cs="Arial"/>
          <w:sz w:val="20"/>
          <w:szCs w:val="20"/>
        </w:rPr>
        <w:t>5</w:t>
      </w:r>
      <w:r>
        <w:rPr>
          <w:rFonts w:ascii="Arial" w:eastAsia="Arial Unicode MS" w:hAnsi="Arial" w:cs="Arial"/>
          <w:sz w:val="20"/>
          <w:szCs w:val="20"/>
        </w:rPr>
        <w:t>r.</w:t>
      </w:r>
    </w:p>
    <w:p w:rsidR="001A31E8" w:rsidRPr="00FE16D2" w:rsidRDefault="001A31E8" w:rsidP="00BA1492">
      <w:pPr>
        <w:numPr>
          <w:ilvl w:val="0"/>
          <w:numId w:val="55"/>
        </w:numPr>
        <w:tabs>
          <w:tab w:val="clear" w:pos="1440"/>
          <w:tab w:val="left" w:pos="0"/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Urzędy gmin plan wynosi </w:t>
      </w:r>
      <w:r w:rsidR="00B52D57">
        <w:rPr>
          <w:rFonts w:ascii="Arial" w:eastAsia="Arial Unicode MS" w:hAnsi="Arial" w:cs="Arial"/>
          <w:b/>
          <w:sz w:val="20"/>
          <w:szCs w:val="20"/>
        </w:rPr>
        <w:t>3.567.045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B52D57">
        <w:rPr>
          <w:rFonts w:ascii="Arial" w:eastAsia="Arial Unicode MS" w:hAnsi="Arial" w:cs="Arial"/>
          <w:b/>
          <w:sz w:val="20"/>
          <w:szCs w:val="20"/>
        </w:rPr>
        <w:t>3.420.963,35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B52D57">
        <w:rPr>
          <w:rFonts w:ascii="Arial" w:eastAsia="Arial Unicode MS" w:hAnsi="Arial" w:cs="Arial"/>
          <w:b/>
          <w:sz w:val="20"/>
          <w:szCs w:val="20"/>
        </w:rPr>
        <w:t>95,90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% wykonania w tym na:</w:t>
      </w:r>
    </w:p>
    <w:p w:rsidR="001A31E8" w:rsidRDefault="001A31E8" w:rsidP="001A31E8">
      <w:pPr>
        <w:tabs>
          <w:tab w:val="left" w:pos="0"/>
          <w:tab w:val="left" w:pos="360"/>
        </w:tabs>
        <w:spacing w:line="360" w:lineRule="auto"/>
        <w:ind w:left="360" w:right="-158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b/>
          <w:sz w:val="20"/>
          <w:szCs w:val="20"/>
        </w:rPr>
        <w:t xml:space="preserve">Wydatki inwestycyjne zaplanowano na kwotę </w:t>
      </w:r>
      <w:r w:rsidR="00B52D57">
        <w:rPr>
          <w:rFonts w:ascii="Arial" w:eastAsia="Arial Unicode MS" w:hAnsi="Arial" w:cs="Arial"/>
          <w:b/>
          <w:sz w:val="20"/>
          <w:szCs w:val="20"/>
        </w:rPr>
        <w:t>30.000</w:t>
      </w:r>
      <w:r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wykonano </w:t>
      </w:r>
      <w:r w:rsidR="00B52D57">
        <w:rPr>
          <w:rFonts w:ascii="Arial" w:eastAsia="Arial Unicode MS" w:hAnsi="Arial" w:cs="Arial"/>
          <w:b/>
          <w:sz w:val="20"/>
          <w:szCs w:val="20"/>
        </w:rPr>
        <w:t>4.896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 </w:t>
      </w:r>
      <w:r>
        <w:rPr>
          <w:rFonts w:ascii="Arial" w:eastAsia="Arial Unicode MS" w:hAnsi="Arial" w:cs="Arial"/>
          <w:b/>
          <w:sz w:val="20"/>
          <w:szCs w:val="20"/>
        </w:rPr>
        <w:br/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tj. </w:t>
      </w:r>
      <w:r w:rsidR="00B52D57">
        <w:rPr>
          <w:rFonts w:ascii="Arial" w:eastAsia="Arial Unicode MS" w:hAnsi="Arial" w:cs="Arial"/>
          <w:b/>
          <w:sz w:val="20"/>
          <w:szCs w:val="20"/>
        </w:rPr>
        <w:t>16,32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%</w:t>
      </w:r>
      <w:r>
        <w:rPr>
          <w:rFonts w:ascii="Arial" w:eastAsia="Arial Unicode MS" w:hAnsi="Arial" w:cs="Arial"/>
          <w:b/>
          <w:sz w:val="20"/>
          <w:szCs w:val="20"/>
        </w:rPr>
        <w:t>,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zakupiono </w:t>
      </w:r>
      <w:r w:rsidRPr="004D4AEA">
        <w:rPr>
          <w:rFonts w:ascii="Arial" w:eastAsia="Arial Unicode MS" w:hAnsi="Arial" w:cs="Arial"/>
          <w:sz w:val="20"/>
          <w:szCs w:val="20"/>
        </w:rPr>
        <w:t xml:space="preserve">serwer </w:t>
      </w:r>
      <w:r w:rsidR="00B52D57">
        <w:rPr>
          <w:rFonts w:ascii="Arial" w:eastAsia="Arial Unicode MS" w:hAnsi="Arial" w:cs="Arial"/>
          <w:sz w:val="20"/>
          <w:szCs w:val="20"/>
        </w:rPr>
        <w:t xml:space="preserve">plików NAS z modułem szyfrującym i zasilaczem za kwotę 4.896 zł, </w:t>
      </w:r>
      <w:r w:rsidR="0040752D">
        <w:rPr>
          <w:rFonts w:ascii="Arial" w:eastAsia="Arial Unicode MS" w:hAnsi="Arial" w:cs="Arial"/>
          <w:sz w:val="20"/>
          <w:szCs w:val="20"/>
        </w:rPr>
        <w:br/>
      </w:r>
      <w:r w:rsidR="00B52D57">
        <w:rPr>
          <w:rFonts w:ascii="Arial" w:eastAsia="Arial Unicode MS" w:hAnsi="Arial" w:cs="Arial"/>
          <w:sz w:val="20"/>
          <w:szCs w:val="20"/>
        </w:rPr>
        <w:t xml:space="preserve">nie wykonano parkingu z kruszywa przy Urzędzie Miejskim ze względu na </w:t>
      </w:r>
      <w:r w:rsidR="00B52D57">
        <w:rPr>
          <w:rFonts w:ascii="Arial CE" w:hAnsi="Arial CE" w:cs="Arial CE"/>
          <w:sz w:val="20"/>
          <w:szCs w:val="20"/>
        </w:rPr>
        <w:t>wątpliwe uzys</w:t>
      </w:r>
      <w:r w:rsidR="00B52D57" w:rsidRPr="00A069D1">
        <w:rPr>
          <w:rFonts w:ascii="Arial CE" w:hAnsi="Arial CE" w:cs="Arial CE"/>
          <w:sz w:val="20"/>
          <w:szCs w:val="20"/>
        </w:rPr>
        <w:t xml:space="preserve">kanie zaplanowanych </w:t>
      </w:r>
      <w:r w:rsidR="00B52D57">
        <w:rPr>
          <w:rFonts w:ascii="Arial CE" w:hAnsi="Arial CE" w:cs="Arial CE"/>
          <w:sz w:val="20"/>
          <w:szCs w:val="20"/>
        </w:rPr>
        <w:t xml:space="preserve">dochodów </w:t>
      </w:r>
      <w:r w:rsidR="00B52D57" w:rsidRPr="00A069D1">
        <w:rPr>
          <w:rFonts w:ascii="Arial CE" w:hAnsi="Arial CE" w:cs="Arial CE"/>
          <w:sz w:val="20"/>
          <w:szCs w:val="20"/>
        </w:rPr>
        <w:t xml:space="preserve">w 2014 roku </w:t>
      </w:r>
      <w:r w:rsidR="00B52D57">
        <w:rPr>
          <w:rFonts w:ascii="Arial CE" w:hAnsi="Arial CE" w:cs="Arial CE"/>
          <w:sz w:val="20"/>
          <w:szCs w:val="20"/>
        </w:rPr>
        <w:t>za realizację remontów</w:t>
      </w:r>
      <w:r w:rsidR="005575E4">
        <w:rPr>
          <w:rFonts w:ascii="Arial CE" w:hAnsi="Arial CE" w:cs="Arial CE"/>
          <w:sz w:val="20"/>
          <w:szCs w:val="20"/>
        </w:rPr>
        <w:t xml:space="preserve"> świetlic wiejskich.</w:t>
      </w:r>
    </w:p>
    <w:p w:rsidR="001A31E8" w:rsidRPr="00FE16D2" w:rsidRDefault="001A31E8" w:rsidP="001A31E8">
      <w:pPr>
        <w:tabs>
          <w:tab w:val="left" w:pos="0"/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sz w:val="20"/>
          <w:szCs w:val="20"/>
        </w:rPr>
        <w:t xml:space="preserve">Wydatki bieżące zaplanowano na kwotę </w:t>
      </w:r>
      <w:r w:rsidR="005575E4">
        <w:rPr>
          <w:rFonts w:ascii="Arial" w:eastAsia="Arial Unicode MS" w:hAnsi="Arial" w:cs="Arial"/>
          <w:b/>
          <w:sz w:val="20"/>
          <w:szCs w:val="20"/>
        </w:rPr>
        <w:t>3.537.045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 wykonano </w:t>
      </w:r>
      <w:r w:rsidR="005575E4">
        <w:rPr>
          <w:rFonts w:ascii="Arial" w:eastAsia="Arial Unicode MS" w:hAnsi="Arial" w:cs="Arial"/>
          <w:b/>
          <w:sz w:val="20"/>
          <w:szCs w:val="20"/>
        </w:rPr>
        <w:t>3.416.067,35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 tj. </w:t>
      </w:r>
      <w:r w:rsidR="005575E4">
        <w:rPr>
          <w:rFonts w:ascii="Arial" w:eastAsia="Arial Unicode MS" w:hAnsi="Arial" w:cs="Arial"/>
          <w:b/>
          <w:sz w:val="20"/>
          <w:szCs w:val="20"/>
        </w:rPr>
        <w:t>96,58</w:t>
      </w:r>
      <w:r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% </w:t>
      </w:r>
      <w:r>
        <w:rPr>
          <w:rFonts w:ascii="Arial" w:eastAsia="Arial Unicode MS" w:hAnsi="Arial" w:cs="Arial"/>
          <w:b/>
          <w:sz w:val="20"/>
          <w:szCs w:val="20"/>
        </w:rPr>
        <w:br/>
      </w:r>
      <w:r w:rsidRPr="00FE16D2">
        <w:rPr>
          <w:rFonts w:ascii="Arial" w:eastAsia="Arial Unicode MS" w:hAnsi="Arial" w:cs="Arial"/>
          <w:b/>
          <w:sz w:val="20"/>
          <w:szCs w:val="20"/>
        </w:rPr>
        <w:t>w tym:</w:t>
      </w:r>
    </w:p>
    <w:p w:rsidR="001A31E8" w:rsidRDefault="001A31E8" w:rsidP="00BA1492">
      <w:pPr>
        <w:numPr>
          <w:ilvl w:val="0"/>
          <w:numId w:val="68"/>
        </w:numPr>
        <w:tabs>
          <w:tab w:val="clear" w:pos="2100"/>
          <w:tab w:val="left" w:pos="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5575E4">
        <w:rPr>
          <w:rFonts w:ascii="Arial" w:eastAsia="Arial Unicode MS" w:hAnsi="Arial" w:cs="Arial"/>
          <w:sz w:val="20"/>
          <w:szCs w:val="20"/>
        </w:rPr>
        <w:t>2.817.912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 xml:space="preserve">zł, wykonano </w:t>
      </w:r>
      <w:r w:rsidR="005575E4">
        <w:rPr>
          <w:rFonts w:ascii="Arial" w:eastAsia="Arial Unicode MS" w:hAnsi="Arial" w:cs="Arial"/>
          <w:sz w:val="20"/>
          <w:szCs w:val="20"/>
        </w:rPr>
        <w:t>2.774.015,07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tj. </w:t>
      </w:r>
      <w:r w:rsidR="005575E4">
        <w:rPr>
          <w:rFonts w:ascii="Arial" w:eastAsia="Arial Unicode MS" w:hAnsi="Arial" w:cs="Arial"/>
          <w:sz w:val="20"/>
          <w:szCs w:val="20"/>
        </w:rPr>
        <w:t>98,44</w:t>
      </w:r>
      <w:r w:rsidRPr="00FE16D2">
        <w:rPr>
          <w:rFonts w:ascii="Arial" w:eastAsia="Arial Unicode MS" w:hAnsi="Arial" w:cs="Arial"/>
          <w:sz w:val="20"/>
          <w:szCs w:val="20"/>
        </w:rPr>
        <w:t xml:space="preserve"> %. Zobowiązania z tytułu wynagrodzeń i pochodnych od wynagrodzeń dotyczą</w:t>
      </w:r>
      <w:r>
        <w:rPr>
          <w:rFonts w:ascii="Arial" w:eastAsia="Arial Unicode MS" w:hAnsi="Arial" w:cs="Arial"/>
          <w:sz w:val="20"/>
          <w:szCs w:val="20"/>
        </w:rPr>
        <w:t>:</w:t>
      </w:r>
    </w:p>
    <w:p w:rsidR="001A31E8" w:rsidRDefault="001A31E8" w:rsidP="001A31E8">
      <w:pPr>
        <w:tabs>
          <w:tab w:val="left" w:pos="0"/>
          <w:tab w:val="left" w:pos="1080"/>
        </w:tabs>
        <w:spacing w:line="360" w:lineRule="auto"/>
        <w:ind w:left="72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</w:r>
      <w:r w:rsidRPr="00FE16D2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ab/>
        <w:t>naliczonego</w:t>
      </w:r>
      <w:r w:rsidRPr="00FE16D2">
        <w:rPr>
          <w:rFonts w:ascii="Arial" w:eastAsia="Arial Unicode MS" w:hAnsi="Arial" w:cs="Arial"/>
          <w:sz w:val="20"/>
          <w:szCs w:val="20"/>
        </w:rPr>
        <w:t xml:space="preserve"> dodatkowego wynagrodzenia rocznego </w:t>
      </w:r>
      <w:r>
        <w:rPr>
          <w:rFonts w:ascii="Arial" w:eastAsia="Arial Unicode MS" w:hAnsi="Arial" w:cs="Arial"/>
          <w:sz w:val="20"/>
          <w:szCs w:val="20"/>
        </w:rPr>
        <w:t xml:space="preserve">w kwocie </w:t>
      </w:r>
      <w:r w:rsidR="005575E4">
        <w:rPr>
          <w:rFonts w:ascii="Arial" w:eastAsia="Arial Unicode MS" w:hAnsi="Arial" w:cs="Arial"/>
          <w:sz w:val="20"/>
          <w:szCs w:val="20"/>
        </w:rPr>
        <w:t>203.912,80</w:t>
      </w:r>
      <w:r>
        <w:rPr>
          <w:rFonts w:ascii="Arial" w:eastAsia="Arial Unicode MS" w:hAnsi="Arial" w:cs="Arial"/>
          <w:sz w:val="20"/>
          <w:szCs w:val="20"/>
        </w:rPr>
        <w:t xml:space="preserve"> zł  za </w:t>
      </w:r>
      <w:r w:rsidRPr="00FE16D2">
        <w:rPr>
          <w:rFonts w:ascii="Arial" w:eastAsia="Arial Unicode MS" w:hAnsi="Arial" w:cs="Arial"/>
          <w:sz w:val="20"/>
          <w:szCs w:val="20"/>
        </w:rPr>
        <w:t>20</w:t>
      </w:r>
      <w:r>
        <w:rPr>
          <w:rFonts w:ascii="Arial" w:eastAsia="Arial Unicode MS" w:hAnsi="Arial" w:cs="Arial"/>
          <w:sz w:val="20"/>
          <w:szCs w:val="20"/>
        </w:rPr>
        <w:t>1</w:t>
      </w:r>
      <w:r w:rsidR="005575E4">
        <w:rPr>
          <w:rFonts w:ascii="Arial" w:eastAsia="Arial Unicode MS" w:hAnsi="Arial" w:cs="Arial"/>
          <w:sz w:val="20"/>
          <w:szCs w:val="20"/>
        </w:rPr>
        <w:t>4</w:t>
      </w:r>
      <w:r w:rsidRPr="00FE16D2">
        <w:rPr>
          <w:rFonts w:ascii="Arial" w:eastAsia="Arial Unicode MS" w:hAnsi="Arial" w:cs="Arial"/>
          <w:sz w:val="20"/>
          <w:szCs w:val="20"/>
        </w:rPr>
        <w:t xml:space="preserve"> rok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1A31E8" w:rsidRPr="00ED4F66" w:rsidRDefault="001A31E8" w:rsidP="001A31E8">
      <w:pPr>
        <w:tabs>
          <w:tab w:val="left" w:pos="0"/>
          <w:tab w:val="left" w:pos="720"/>
        </w:tabs>
        <w:spacing w:line="360" w:lineRule="auto"/>
        <w:ind w:left="1080" w:hanging="900"/>
        <w:jc w:val="both"/>
        <w:rPr>
          <w:rFonts w:ascii="Arial" w:eastAsia="Arial Unicode MS" w:hAnsi="Arial" w:cs="Arial"/>
          <w:sz w:val="10"/>
          <w:szCs w:val="10"/>
        </w:rPr>
      </w:pPr>
      <w:r>
        <w:rPr>
          <w:rFonts w:ascii="Arial" w:eastAsia="Arial Unicode MS" w:hAnsi="Arial" w:cs="Arial"/>
          <w:sz w:val="20"/>
          <w:szCs w:val="20"/>
        </w:rPr>
        <w:tab/>
      </w:r>
    </w:p>
    <w:p w:rsidR="001A31E8" w:rsidRDefault="001A31E8" w:rsidP="00BA1492">
      <w:pPr>
        <w:numPr>
          <w:ilvl w:val="0"/>
          <w:numId w:val="68"/>
        </w:numPr>
        <w:tabs>
          <w:tab w:val="clear" w:pos="2100"/>
          <w:tab w:val="left" w:pos="0"/>
          <w:tab w:val="num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świadczeń na rzecz osób fizycznych na plan 5.200 zł, wykonano </w:t>
      </w:r>
      <w:r w:rsidR="005575E4">
        <w:rPr>
          <w:rFonts w:ascii="Arial" w:eastAsia="Arial Unicode MS" w:hAnsi="Arial" w:cs="Arial"/>
          <w:sz w:val="20"/>
          <w:szCs w:val="20"/>
        </w:rPr>
        <w:t>4.240,78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5575E4">
        <w:rPr>
          <w:rFonts w:ascii="Arial" w:eastAsia="Arial Unicode MS" w:hAnsi="Arial" w:cs="Arial"/>
          <w:sz w:val="20"/>
          <w:szCs w:val="20"/>
        </w:rPr>
        <w:t>81,55</w:t>
      </w:r>
      <w:r>
        <w:rPr>
          <w:rFonts w:ascii="Arial" w:eastAsia="Arial Unicode MS" w:hAnsi="Arial" w:cs="Arial"/>
          <w:sz w:val="20"/>
          <w:szCs w:val="20"/>
        </w:rPr>
        <w:t xml:space="preserve"> % wykonania. Niższe wykonanie wydatków spowodowane jest mniejszą ilością niż zaplanowano środków na refundację kosztów ponoszonych przez pracowników na zakup okularów korekcyjnych do pracy przy monitorach ekranowych zwracanych na podstawie Zarządzenia </w:t>
      </w:r>
      <w:r>
        <w:rPr>
          <w:rFonts w:ascii="Arial" w:eastAsia="Arial Unicode MS" w:hAnsi="Arial" w:cs="Arial"/>
          <w:sz w:val="20"/>
          <w:szCs w:val="20"/>
        </w:rPr>
        <w:br/>
        <w:t>Nr 7/2004 Burmistrza Rogoźna z dnia 20 stycznia 2004 roku</w:t>
      </w:r>
      <w:r w:rsidR="005575E4">
        <w:rPr>
          <w:rFonts w:ascii="Arial" w:eastAsia="Arial Unicode MS" w:hAnsi="Arial" w:cs="Arial"/>
          <w:sz w:val="20"/>
          <w:szCs w:val="20"/>
        </w:rPr>
        <w:t xml:space="preserve">, zmienionego Zarządzeniem </w:t>
      </w:r>
      <w:r w:rsidR="0040752D">
        <w:rPr>
          <w:rFonts w:ascii="Arial" w:eastAsia="Arial Unicode MS" w:hAnsi="Arial" w:cs="Arial"/>
          <w:sz w:val="20"/>
          <w:szCs w:val="20"/>
        </w:rPr>
        <w:br/>
      </w:r>
      <w:r w:rsidR="005575E4">
        <w:rPr>
          <w:rFonts w:ascii="Arial" w:eastAsia="Arial Unicode MS" w:hAnsi="Arial" w:cs="Arial"/>
          <w:sz w:val="20"/>
          <w:szCs w:val="20"/>
        </w:rPr>
        <w:t>Nr OR.0050.1.</w:t>
      </w:r>
      <w:r w:rsidR="00C87444">
        <w:rPr>
          <w:rFonts w:ascii="Arial" w:eastAsia="Arial Unicode MS" w:hAnsi="Arial" w:cs="Arial"/>
          <w:sz w:val="20"/>
          <w:szCs w:val="20"/>
        </w:rPr>
        <w:t>189</w:t>
      </w:r>
      <w:r w:rsidR="005575E4">
        <w:rPr>
          <w:rFonts w:ascii="Arial" w:eastAsia="Arial Unicode MS" w:hAnsi="Arial" w:cs="Arial"/>
          <w:sz w:val="20"/>
          <w:szCs w:val="20"/>
        </w:rPr>
        <w:t xml:space="preserve">.2014 z dnia </w:t>
      </w:r>
      <w:r w:rsidR="00C87444">
        <w:rPr>
          <w:rFonts w:ascii="Arial" w:eastAsia="Arial Unicode MS" w:hAnsi="Arial" w:cs="Arial"/>
          <w:sz w:val="20"/>
          <w:szCs w:val="20"/>
        </w:rPr>
        <w:t>01 października 2014 roku.</w:t>
      </w:r>
    </w:p>
    <w:p w:rsidR="001A31E8" w:rsidRDefault="001A31E8" w:rsidP="00BA1492">
      <w:pPr>
        <w:numPr>
          <w:ilvl w:val="0"/>
          <w:numId w:val="68"/>
        </w:numPr>
        <w:tabs>
          <w:tab w:val="clear" w:pos="2100"/>
          <w:tab w:val="left" w:pos="0"/>
          <w:tab w:val="num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odpisu na zakładowy fundusz świadczeń socjalnych na plan </w:t>
      </w:r>
      <w:r w:rsidR="005575E4">
        <w:rPr>
          <w:rFonts w:ascii="Arial" w:eastAsia="Arial Unicode MS" w:hAnsi="Arial" w:cs="Arial"/>
          <w:sz w:val="20"/>
          <w:szCs w:val="20"/>
        </w:rPr>
        <w:t>70.764</w:t>
      </w:r>
      <w:r>
        <w:rPr>
          <w:rFonts w:ascii="Arial" w:eastAsia="Arial Unicode MS" w:hAnsi="Arial" w:cs="Arial"/>
          <w:sz w:val="20"/>
          <w:szCs w:val="20"/>
        </w:rPr>
        <w:t xml:space="preserve"> zł, wydatki wykonano </w:t>
      </w:r>
      <w:r>
        <w:rPr>
          <w:rFonts w:ascii="Arial" w:eastAsia="Arial Unicode MS" w:hAnsi="Arial" w:cs="Arial"/>
          <w:sz w:val="20"/>
          <w:szCs w:val="20"/>
        </w:rPr>
        <w:br/>
        <w:t xml:space="preserve">w kwocie </w:t>
      </w:r>
      <w:r w:rsidR="005575E4">
        <w:rPr>
          <w:rFonts w:ascii="Arial" w:eastAsia="Arial Unicode MS" w:hAnsi="Arial" w:cs="Arial"/>
          <w:sz w:val="20"/>
          <w:szCs w:val="20"/>
        </w:rPr>
        <w:t>65.876,43</w:t>
      </w:r>
      <w:r>
        <w:rPr>
          <w:rFonts w:ascii="Arial" w:eastAsia="Arial Unicode MS" w:hAnsi="Arial" w:cs="Arial"/>
          <w:sz w:val="20"/>
          <w:szCs w:val="20"/>
        </w:rPr>
        <w:t xml:space="preserve"> zł , co stanowi </w:t>
      </w:r>
      <w:r w:rsidR="005575E4">
        <w:rPr>
          <w:rFonts w:ascii="Arial" w:eastAsia="Arial Unicode MS" w:hAnsi="Arial" w:cs="Arial"/>
          <w:sz w:val="20"/>
          <w:szCs w:val="20"/>
        </w:rPr>
        <w:t>93,09</w:t>
      </w:r>
      <w:r>
        <w:rPr>
          <w:rFonts w:ascii="Arial" w:eastAsia="Arial Unicode MS" w:hAnsi="Arial" w:cs="Arial"/>
          <w:sz w:val="20"/>
          <w:szCs w:val="20"/>
        </w:rPr>
        <w:t>%, rozliczono na koniec roku odpis do faktycznego zatrudnienia.</w:t>
      </w:r>
    </w:p>
    <w:p w:rsidR="001A31E8" w:rsidRPr="00006B61" w:rsidRDefault="001A31E8" w:rsidP="00BA1492">
      <w:pPr>
        <w:numPr>
          <w:ilvl w:val="0"/>
          <w:numId w:val="68"/>
        </w:numPr>
        <w:tabs>
          <w:tab w:val="clear" w:pos="2100"/>
          <w:tab w:val="left" w:pos="0"/>
          <w:tab w:val="num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006B61">
        <w:rPr>
          <w:rFonts w:ascii="Arial" w:eastAsia="Arial Unicode MS" w:hAnsi="Arial" w:cs="Arial"/>
          <w:sz w:val="20"/>
          <w:szCs w:val="20"/>
        </w:rPr>
        <w:t xml:space="preserve">pozostałych wydatków rzeczowych związanych z realizacją zadań statutowych na plan </w:t>
      </w:r>
      <w:r w:rsidR="005575E4">
        <w:rPr>
          <w:rFonts w:ascii="Arial" w:eastAsia="Arial Unicode MS" w:hAnsi="Arial" w:cs="Arial"/>
          <w:sz w:val="20"/>
          <w:szCs w:val="20"/>
        </w:rPr>
        <w:t>643.169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006B61">
        <w:rPr>
          <w:rFonts w:ascii="Arial" w:eastAsia="Arial Unicode MS" w:hAnsi="Arial" w:cs="Arial"/>
          <w:sz w:val="20"/>
          <w:szCs w:val="20"/>
        </w:rPr>
        <w:t xml:space="preserve">zł, wydatki wykonano w kwocie </w:t>
      </w:r>
      <w:r w:rsidR="001D16AC">
        <w:rPr>
          <w:rFonts w:ascii="Arial" w:eastAsia="Arial Unicode MS" w:hAnsi="Arial" w:cs="Arial"/>
          <w:sz w:val="20"/>
          <w:szCs w:val="20"/>
        </w:rPr>
        <w:t>571.935,07</w:t>
      </w:r>
      <w:r w:rsidRPr="00006B61"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1D16AC">
        <w:rPr>
          <w:rFonts w:ascii="Arial" w:eastAsia="Arial Unicode MS" w:hAnsi="Arial" w:cs="Arial"/>
          <w:sz w:val="20"/>
          <w:szCs w:val="20"/>
        </w:rPr>
        <w:t>88,92</w:t>
      </w:r>
      <w:r w:rsidRPr="00006B61">
        <w:rPr>
          <w:rFonts w:ascii="Arial" w:eastAsia="Arial Unicode MS" w:hAnsi="Arial" w:cs="Arial"/>
          <w:sz w:val="20"/>
          <w:szCs w:val="20"/>
        </w:rPr>
        <w:t>% wykonania.</w:t>
      </w:r>
    </w:p>
    <w:p w:rsidR="001A31E8" w:rsidRPr="00B702AC" w:rsidRDefault="001A31E8" w:rsidP="001A31E8">
      <w:pPr>
        <w:tabs>
          <w:tab w:val="left" w:pos="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B702AC">
        <w:rPr>
          <w:rFonts w:ascii="Arial" w:eastAsia="Arial Unicode MS" w:hAnsi="Arial" w:cs="Arial"/>
          <w:sz w:val="20"/>
          <w:szCs w:val="20"/>
        </w:rPr>
        <w:t xml:space="preserve">Pozostałe zobowiązania  w kwocie </w:t>
      </w:r>
      <w:r w:rsidR="001D16AC">
        <w:rPr>
          <w:rFonts w:ascii="Arial" w:eastAsia="Arial Unicode MS" w:hAnsi="Arial" w:cs="Arial"/>
          <w:sz w:val="20"/>
          <w:szCs w:val="20"/>
          <w:u w:val="single"/>
        </w:rPr>
        <w:t>28.499,35</w:t>
      </w:r>
      <w:r w:rsidRPr="0037431A">
        <w:rPr>
          <w:rFonts w:ascii="Arial" w:eastAsia="Arial Unicode MS" w:hAnsi="Arial" w:cs="Arial"/>
          <w:sz w:val="20"/>
          <w:szCs w:val="20"/>
          <w:u w:val="single"/>
        </w:rPr>
        <w:t xml:space="preserve"> zł</w:t>
      </w:r>
      <w:r w:rsidRPr="00B702AC">
        <w:rPr>
          <w:rFonts w:ascii="Arial" w:eastAsia="Arial Unicode MS" w:hAnsi="Arial" w:cs="Arial"/>
          <w:sz w:val="20"/>
          <w:szCs w:val="20"/>
        </w:rPr>
        <w:t xml:space="preserve"> </w:t>
      </w:r>
      <w:r w:rsidR="000B2D5F">
        <w:rPr>
          <w:rFonts w:ascii="Arial" w:eastAsia="Arial Unicode MS" w:hAnsi="Arial" w:cs="Arial"/>
          <w:sz w:val="20"/>
          <w:szCs w:val="20"/>
        </w:rPr>
        <w:t xml:space="preserve">stanowią 4,43 % planowanych pozostałych wydatków i </w:t>
      </w:r>
      <w:r w:rsidRPr="00B702AC">
        <w:rPr>
          <w:rFonts w:ascii="Arial" w:eastAsia="Arial Unicode MS" w:hAnsi="Arial" w:cs="Arial"/>
          <w:sz w:val="20"/>
          <w:szCs w:val="20"/>
        </w:rPr>
        <w:t>dotyczą bieżących opłat</w:t>
      </w:r>
      <w:r w:rsidR="00B57167">
        <w:rPr>
          <w:rFonts w:ascii="Arial" w:eastAsia="Arial Unicode MS" w:hAnsi="Arial" w:cs="Arial"/>
          <w:sz w:val="20"/>
          <w:szCs w:val="20"/>
        </w:rPr>
        <w:t xml:space="preserve"> za</w:t>
      </w:r>
      <w:r w:rsidRPr="00B702AC">
        <w:rPr>
          <w:rFonts w:ascii="Arial" w:eastAsia="Arial Unicode MS" w:hAnsi="Arial" w:cs="Arial"/>
          <w:sz w:val="20"/>
          <w:szCs w:val="20"/>
        </w:rPr>
        <w:t>:</w:t>
      </w:r>
    </w:p>
    <w:p w:rsidR="001A31E8" w:rsidRPr="00B702AC" w:rsidRDefault="00986D66" w:rsidP="001A31E8">
      <w:pPr>
        <w:tabs>
          <w:tab w:val="left" w:pos="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ab/>
        <w:t>zużycie</w:t>
      </w:r>
      <w:r w:rsidR="001A31E8" w:rsidRPr="00B702AC">
        <w:rPr>
          <w:rFonts w:ascii="Arial" w:eastAsia="Arial Unicode MS" w:hAnsi="Arial" w:cs="Arial"/>
          <w:sz w:val="20"/>
          <w:szCs w:val="20"/>
        </w:rPr>
        <w:t xml:space="preserve"> energii, centralnego ogrzewania i wody </w:t>
      </w:r>
      <w:r w:rsidR="001A31E8">
        <w:rPr>
          <w:rFonts w:ascii="Arial" w:eastAsia="Arial Unicode MS" w:hAnsi="Arial" w:cs="Arial"/>
          <w:sz w:val="20"/>
          <w:szCs w:val="20"/>
        </w:rPr>
        <w:t>na łączna kwotę</w:t>
      </w:r>
      <w:r w:rsidR="001A31E8" w:rsidRPr="00B702AC">
        <w:rPr>
          <w:rFonts w:ascii="Arial" w:eastAsia="Arial Unicode MS" w:hAnsi="Arial" w:cs="Arial"/>
          <w:sz w:val="20"/>
          <w:szCs w:val="20"/>
        </w:rPr>
        <w:t xml:space="preserve"> </w:t>
      </w:r>
      <w:r w:rsidR="001D16AC">
        <w:rPr>
          <w:rFonts w:ascii="Arial" w:eastAsia="Arial Unicode MS" w:hAnsi="Arial" w:cs="Arial"/>
          <w:sz w:val="20"/>
          <w:szCs w:val="20"/>
        </w:rPr>
        <w:t xml:space="preserve">7.328,85 </w:t>
      </w:r>
      <w:r w:rsidR="001A31E8" w:rsidRPr="00B702AC">
        <w:rPr>
          <w:rFonts w:ascii="Arial" w:eastAsia="Arial Unicode MS" w:hAnsi="Arial" w:cs="Arial"/>
          <w:sz w:val="20"/>
          <w:szCs w:val="20"/>
        </w:rPr>
        <w:t>zł dotyczące grudnia 201</w:t>
      </w:r>
      <w:r w:rsidR="001D16AC">
        <w:rPr>
          <w:rFonts w:ascii="Arial" w:eastAsia="Arial Unicode MS" w:hAnsi="Arial" w:cs="Arial"/>
          <w:sz w:val="20"/>
          <w:szCs w:val="20"/>
        </w:rPr>
        <w:t>4</w:t>
      </w:r>
      <w:r w:rsidR="001A31E8" w:rsidRPr="00B702AC">
        <w:rPr>
          <w:rFonts w:ascii="Arial" w:eastAsia="Arial Unicode MS" w:hAnsi="Arial" w:cs="Arial"/>
          <w:sz w:val="20"/>
          <w:szCs w:val="20"/>
        </w:rPr>
        <w:t xml:space="preserve"> roku –</w:t>
      </w:r>
      <w:r w:rsidR="001A31E8">
        <w:rPr>
          <w:rFonts w:ascii="Arial" w:eastAsia="Arial Unicode MS" w:hAnsi="Arial" w:cs="Arial"/>
          <w:sz w:val="20"/>
          <w:szCs w:val="20"/>
        </w:rPr>
        <w:t xml:space="preserve"> </w:t>
      </w:r>
      <w:r w:rsidR="001A31E8" w:rsidRPr="00B702AC">
        <w:rPr>
          <w:rFonts w:ascii="Arial" w:eastAsia="Arial Unicode MS" w:hAnsi="Arial" w:cs="Arial"/>
          <w:sz w:val="20"/>
          <w:szCs w:val="20"/>
        </w:rPr>
        <w:t xml:space="preserve">otrzymano faktury w dniu </w:t>
      </w:r>
      <w:r w:rsidR="001D16AC">
        <w:rPr>
          <w:rFonts w:ascii="Arial" w:eastAsia="Arial Unicode MS" w:hAnsi="Arial" w:cs="Arial"/>
          <w:sz w:val="20"/>
          <w:szCs w:val="20"/>
        </w:rPr>
        <w:t>09.</w:t>
      </w:r>
      <w:r w:rsidR="001A31E8">
        <w:rPr>
          <w:rFonts w:ascii="Arial" w:eastAsia="Arial Unicode MS" w:hAnsi="Arial" w:cs="Arial"/>
          <w:sz w:val="20"/>
          <w:szCs w:val="20"/>
        </w:rPr>
        <w:t>01.201</w:t>
      </w:r>
      <w:r w:rsidR="001D16AC">
        <w:rPr>
          <w:rFonts w:ascii="Arial" w:eastAsia="Arial Unicode MS" w:hAnsi="Arial" w:cs="Arial"/>
          <w:sz w:val="20"/>
          <w:szCs w:val="20"/>
        </w:rPr>
        <w:t>5</w:t>
      </w:r>
      <w:r w:rsidR="001A31E8">
        <w:rPr>
          <w:rFonts w:ascii="Arial" w:eastAsia="Arial Unicode MS" w:hAnsi="Arial" w:cs="Arial"/>
          <w:sz w:val="20"/>
          <w:szCs w:val="20"/>
        </w:rPr>
        <w:t>r</w:t>
      </w:r>
      <w:r w:rsidR="001A31E8" w:rsidRPr="00B702AC">
        <w:rPr>
          <w:rFonts w:ascii="Arial" w:eastAsia="Arial Unicode MS" w:hAnsi="Arial" w:cs="Arial"/>
          <w:sz w:val="20"/>
          <w:szCs w:val="20"/>
        </w:rPr>
        <w:t>.</w:t>
      </w:r>
      <w:r w:rsidR="001D16AC">
        <w:rPr>
          <w:rFonts w:ascii="Arial" w:eastAsia="Arial Unicode MS" w:hAnsi="Arial" w:cs="Arial"/>
          <w:sz w:val="20"/>
          <w:szCs w:val="20"/>
        </w:rPr>
        <w:t>; 05.01.2015</w:t>
      </w:r>
      <w:r w:rsidR="001A31E8" w:rsidRPr="00B702AC">
        <w:rPr>
          <w:rFonts w:ascii="Arial" w:eastAsia="Arial Unicode MS" w:hAnsi="Arial" w:cs="Arial"/>
          <w:sz w:val="20"/>
          <w:szCs w:val="20"/>
        </w:rPr>
        <w:t xml:space="preserve"> za energię</w:t>
      </w:r>
      <w:r w:rsidR="001D16AC">
        <w:rPr>
          <w:rFonts w:ascii="Arial" w:eastAsia="Arial Unicode MS" w:hAnsi="Arial" w:cs="Arial"/>
          <w:sz w:val="20"/>
          <w:szCs w:val="20"/>
        </w:rPr>
        <w:t xml:space="preserve"> elektryczną</w:t>
      </w:r>
      <w:r w:rsidR="001A31E8" w:rsidRPr="00B702AC">
        <w:rPr>
          <w:rFonts w:ascii="Arial" w:eastAsia="Arial Unicode MS" w:hAnsi="Arial" w:cs="Arial"/>
          <w:sz w:val="20"/>
          <w:szCs w:val="20"/>
        </w:rPr>
        <w:t xml:space="preserve"> oraz 0</w:t>
      </w:r>
      <w:r w:rsidR="001D16AC">
        <w:rPr>
          <w:rFonts w:ascii="Arial" w:eastAsia="Arial Unicode MS" w:hAnsi="Arial" w:cs="Arial"/>
          <w:sz w:val="20"/>
          <w:szCs w:val="20"/>
        </w:rPr>
        <w:t>2</w:t>
      </w:r>
      <w:r w:rsidR="001A31E8" w:rsidRPr="00B702AC">
        <w:rPr>
          <w:rFonts w:ascii="Arial" w:eastAsia="Arial Unicode MS" w:hAnsi="Arial" w:cs="Arial"/>
          <w:sz w:val="20"/>
          <w:szCs w:val="20"/>
        </w:rPr>
        <w:t>.01.201</w:t>
      </w:r>
      <w:r w:rsidR="001D16AC">
        <w:rPr>
          <w:rFonts w:ascii="Arial" w:eastAsia="Arial Unicode MS" w:hAnsi="Arial" w:cs="Arial"/>
          <w:sz w:val="20"/>
          <w:szCs w:val="20"/>
        </w:rPr>
        <w:t>5</w:t>
      </w:r>
      <w:r w:rsidR="001A31E8" w:rsidRPr="00B702AC">
        <w:rPr>
          <w:rFonts w:ascii="Arial" w:eastAsia="Arial Unicode MS" w:hAnsi="Arial" w:cs="Arial"/>
          <w:sz w:val="20"/>
          <w:szCs w:val="20"/>
        </w:rPr>
        <w:t xml:space="preserve"> r. za zużycie wody</w:t>
      </w:r>
      <w:r w:rsidR="001A31E8">
        <w:rPr>
          <w:rFonts w:ascii="Arial" w:eastAsia="Arial Unicode MS" w:hAnsi="Arial" w:cs="Arial"/>
          <w:sz w:val="20"/>
          <w:szCs w:val="20"/>
        </w:rPr>
        <w:t xml:space="preserve"> </w:t>
      </w:r>
      <w:r w:rsidR="001A31E8" w:rsidRPr="00B702AC">
        <w:rPr>
          <w:rFonts w:ascii="Arial" w:eastAsia="Arial Unicode MS" w:hAnsi="Arial" w:cs="Arial"/>
          <w:sz w:val="20"/>
          <w:szCs w:val="20"/>
        </w:rPr>
        <w:t>i</w:t>
      </w:r>
      <w:r w:rsidR="001A31E8">
        <w:rPr>
          <w:rFonts w:ascii="Arial" w:eastAsia="Arial Unicode MS" w:hAnsi="Arial" w:cs="Arial"/>
          <w:sz w:val="20"/>
          <w:szCs w:val="20"/>
        </w:rPr>
        <w:t xml:space="preserve"> 02.01.201</w:t>
      </w:r>
      <w:r w:rsidR="001D16AC">
        <w:rPr>
          <w:rFonts w:ascii="Arial" w:eastAsia="Arial Unicode MS" w:hAnsi="Arial" w:cs="Arial"/>
          <w:sz w:val="20"/>
          <w:szCs w:val="20"/>
        </w:rPr>
        <w:t>5</w:t>
      </w:r>
      <w:r w:rsidR="001A31E8">
        <w:rPr>
          <w:rFonts w:ascii="Arial" w:eastAsia="Arial Unicode MS" w:hAnsi="Arial" w:cs="Arial"/>
          <w:sz w:val="20"/>
          <w:szCs w:val="20"/>
        </w:rPr>
        <w:t>r. za</w:t>
      </w:r>
      <w:r w:rsidR="001A31E8" w:rsidRPr="00B702AC">
        <w:rPr>
          <w:rFonts w:ascii="Arial" w:eastAsia="Arial Unicode MS" w:hAnsi="Arial" w:cs="Arial"/>
          <w:sz w:val="20"/>
          <w:szCs w:val="20"/>
        </w:rPr>
        <w:t xml:space="preserve"> centralne ogrzewanie.</w:t>
      </w:r>
    </w:p>
    <w:p w:rsidR="001A31E8" w:rsidRPr="005603B1" w:rsidRDefault="001A31E8" w:rsidP="001A31E8">
      <w:pPr>
        <w:tabs>
          <w:tab w:val="left" w:pos="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5603B1">
        <w:rPr>
          <w:rFonts w:ascii="Arial" w:eastAsia="Arial Unicode MS" w:hAnsi="Arial" w:cs="Arial"/>
          <w:sz w:val="20"/>
          <w:szCs w:val="20"/>
        </w:rPr>
        <w:t>–</w:t>
      </w:r>
      <w:r w:rsidRPr="005603B1">
        <w:rPr>
          <w:rFonts w:ascii="Arial" w:eastAsia="Arial Unicode MS" w:hAnsi="Arial" w:cs="Arial"/>
          <w:sz w:val="20"/>
          <w:szCs w:val="20"/>
        </w:rPr>
        <w:tab/>
        <w:t>przesyłk</w:t>
      </w:r>
      <w:r>
        <w:rPr>
          <w:rFonts w:ascii="Arial" w:eastAsia="Arial Unicode MS" w:hAnsi="Arial" w:cs="Arial"/>
          <w:sz w:val="20"/>
          <w:szCs w:val="20"/>
        </w:rPr>
        <w:t>i pocztowe</w:t>
      </w:r>
      <w:r w:rsidRPr="005603B1">
        <w:rPr>
          <w:rFonts w:ascii="Arial" w:eastAsia="Arial Unicode MS" w:hAnsi="Arial" w:cs="Arial"/>
          <w:sz w:val="20"/>
          <w:szCs w:val="20"/>
        </w:rPr>
        <w:t xml:space="preserve"> </w:t>
      </w:r>
      <w:r w:rsidR="001D16AC">
        <w:rPr>
          <w:rFonts w:ascii="Arial" w:eastAsia="Arial Unicode MS" w:hAnsi="Arial" w:cs="Arial"/>
          <w:sz w:val="20"/>
          <w:szCs w:val="20"/>
        </w:rPr>
        <w:t>9.141,20</w:t>
      </w:r>
      <w:r w:rsidRPr="005603B1">
        <w:rPr>
          <w:rFonts w:ascii="Arial" w:eastAsia="Arial Unicode MS" w:hAnsi="Arial" w:cs="Arial"/>
          <w:sz w:val="20"/>
          <w:szCs w:val="20"/>
        </w:rPr>
        <w:t xml:space="preserve"> zł ,opłat</w:t>
      </w:r>
      <w:r>
        <w:rPr>
          <w:rFonts w:ascii="Arial" w:eastAsia="Arial Unicode MS" w:hAnsi="Arial" w:cs="Arial"/>
          <w:sz w:val="20"/>
          <w:szCs w:val="20"/>
        </w:rPr>
        <w:t>y</w:t>
      </w:r>
      <w:r w:rsidRPr="005603B1">
        <w:rPr>
          <w:rFonts w:ascii="Arial" w:eastAsia="Arial Unicode MS" w:hAnsi="Arial" w:cs="Arial"/>
          <w:sz w:val="20"/>
          <w:szCs w:val="20"/>
        </w:rPr>
        <w:t xml:space="preserve"> za ścieki </w:t>
      </w:r>
      <w:r w:rsidR="001D16AC">
        <w:rPr>
          <w:rFonts w:ascii="Arial" w:eastAsia="Arial Unicode MS" w:hAnsi="Arial" w:cs="Arial"/>
          <w:sz w:val="20"/>
          <w:szCs w:val="20"/>
        </w:rPr>
        <w:t>222,07</w:t>
      </w:r>
      <w:r w:rsidRPr="005603B1">
        <w:rPr>
          <w:rFonts w:ascii="Arial" w:eastAsia="Arial Unicode MS" w:hAnsi="Arial" w:cs="Arial"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, czynsz za kserokopiarkę </w:t>
      </w:r>
      <w:r>
        <w:rPr>
          <w:rFonts w:ascii="Arial" w:eastAsia="Arial Unicode MS" w:hAnsi="Arial" w:cs="Arial"/>
          <w:sz w:val="20"/>
          <w:szCs w:val="20"/>
        </w:rPr>
        <w:br/>
        <w:t xml:space="preserve">wraz z opłatą serwisową </w:t>
      </w:r>
      <w:r w:rsidR="001D16AC">
        <w:rPr>
          <w:rFonts w:ascii="Arial" w:eastAsia="Arial Unicode MS" w:hAnsi="Arial" w:cs="Arial"/>
          <w:sz w:val="20"/>
          <w:szCs w:val="20"/>
        </w:rPr>
        <w:t>4.435,</w:t>
      </w:r>
      <w:r w:rsidR="00B57167">
        <w:rPr>
          <w:rFonts w:ascii="Arial" w:eastAsia="Arial Unicode MS" w:hAnsi="Arial" w:cs="Arial"/>
          <w:sz w:val="20"/>
          <w:szCs w:val="20"/>
        </w:rPr>
        <w:t>2</w:t>
      </w:r>
      <w:r w:rsidR="001D16AC">
        <w:rPr>
          <w:rFonts w:ascii="Arial" w:eastAsia="Arial Unicode MS" w:hAnsi="Arial" w:cs="Arial"/>
          <w:sz w:val="20"/>
          <w:szCs w:val="20"/>
        </w:rPr>
        <w:t>0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  <w:r w:rsidR="001D16AC">
        <w:rPr>
          <w:rFonts w:ascii="Arial" w:eastAsia="Arial Unicode MS" w:hAnsi="Arial" w:cs="Arial"/>
          <w:sz w:val="20"/>
          <w:szCs w:val="20"/>
        </w:rPr>
        <w:t xml:space="preserve">, za </w:t>
      </w:r>
      <w:r w:rsidR="00B57167">
        <w:rPr>
          <w:rFonts w:ascii="Arial" w:eastAsia="Arial Unicode MS" w:hAnsi="Arial" w:cs="Arial"/>
          <w:sz w:val="20"/>
          <w:szCs w:val="20"/>
        </w:rPr>
        <w:t>c</w:t>
      </w:r>
      <w:r w:rsidR="001D16AC">
        <w:rPr>
          <w:rFonts w:ascii="Arial" w:eastAsia="Arial Unicode MS" w:hAnsi="Arial" w:cs="Arial"/>
          <w:sz w:val="20"/>
          <w:szCs w:val="20"/>
        </w:rPr>
        <w:t>atering</w:t>
      </w:r>
      <w:r w:rsidR="00B57167">
        <w:rPr>
          <w:rFonts w:ascii="Arial" w:eastAsia="Arial Unicode MS" w:hAnsi="Arial" w:cs="Arial"/>
          <w:sz w:val="20"/>
          <w:szCs w:val="20"/>
        </w:rPr>
        <w:t xml:space="preserve">  jubileuszy 50- </w:t>
      </w:r>
      <w:proofErr w:type="spellStart"/>
      <w:r w:rsidR="00B57167">
        <w:rPr>
          <w:rFonts w:ascii="Arial" w:eastAsia="Arial Unicode MS" w:hAnsi="Arial" w:cs="Arial"/>
          <w:sz w:val="20"/>
          <w:szCs w:val="20"/>
        </w:rPr>
        <w:t>lecia</w:t>
      </w:r>
      <w:proofErr w:type="spellEnd"/>
      <w:r w:rsidR="00B57167">
        <w:rPr>
          <w:rFonts w:ascii="Arial" w:eastAsia="Arial Unicode MS" w:hAnsi="Arial" w:cs="Arial"/>
          <w:sz w:val="20"/>
          <w:szCs w:val="20"/>
        </w:rPr>
        <w:t xml:space="preserve"> poż</w:t>
      </w:r>
      <w:r w:rsidR="001D16AC">
        <w:rPr>
          <w:rFonts w:ascii="Arial" w:eastAsia="Arial Unicode MS" w:hAnsi="Arial" w:cs="Arial"/>
          <w:sz w:val="20"/>
          <w:szCs w:val="20"/>
        </w:rPr>
        <w:t>ycia małżeńskiego</w:t>
      </w:r>
      <w:r w:rsidRPr="005603B1">
        <w:rPr>
          <w:rFonts w:ascii="Arial" w:eastAsia="Arial Unicode MS" w:hAnsi="Arial" w:cs="Arial"/>
          <w:sz w:val="20"/>
          <w:szCs w:val="20"/>
        </w:rPr>
        <w:t xml:space="preserve"> </w:t>
      </w:r>
      <w:r w:rsidR="00B57167">
        <w:rPr>
          <w:rFonts w:ascii="Arial" w:eastAsia="Arial Unicode MS" w:hAnsi="Arial" w:cs="Arial"/>
          <w:sz w:val="20"/>
          <w:szCs w:val="20"/>
        </w:rPr>
        <w:t xml:space="preserve">150 zł. Obciążenia dotyczą </w:t>
      </w:r>
      <w:r w:rsidRPr="005603B1">
        <w:rPr>
          <w:rFonts w:ascii="Arial" w:eastAsia="Arial Unicode MS" w:hAnsi="Arial" w:cs="Arial"/>
          <w:sz w:val="20"/>
          <w:szCs w:val="20"/>
        </w:rPr>
        <w:t xml:space="preserve"> XII/201</w:t>
      </w:r>
      <w:r w:rsidR="001D16AC">
        <w:rPr>
          <w:rFonts w:ascii="Arial" w:eastAsia="Arial Unicode MS" w:hAnsi="Arial" w:cs="Arial"/>
          <w:sz w:val="20"/>
          <w:szCs w:val="20"/>
        </w:rPr>
        <w:t>4</w:t>
      </w:r>
      <w:r w:rsidRPr="005603B1">
        <w:rPr>
          <w:rFonts w:ascii="Arial" w:eastAsia="Arial Unicode MS" w:hAnsi="Arial" w:cs="Arial"/>
          <w:sz w:val="20"/>
          <w:szCs w:val="20"/>
        </w:rPr>
        <w:t>r.</w:t>
      </w:r>
      <w:r w:rsidR="00B11C20">
        <w:rPr>
          <w:rFonts w:ascii="Arial" w:eastAsia="Arial Unicode MS" w:hAnsi="Arial" w:cs="Arial"/>
          <w:sz w:val="20"/>
          <w:szCs w:val="20"/>
        </w:rPr>
        <w:t xml:space="preserve"> Zobowiązanie w kwocie 840,52 zł przekracza plan finansowy.</w:t>
      </w:r>
    </w:p>
    <w:p w:rsidR="001A31E8" w:rsidRPr="005603B1" w:rsidRDefault="001A31E8" w:rsidP="00B57167">
      <w:pPr>
        <w:tabs>
          <w:tab w:val="left" w:pos="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5603B1">
        <w:rPr>
          <w:rFonts w:ascii="Arial" w:eastAsia="Arial Unicode MS" w:hAnsi="Arial" w:cs="Arial"/>
          <w:sz w:val="20"/>
          <w:szCs w:val="20"/>
        </w:rPr>
        <w:t>–</w:t>
      </w:r>
      <w:r w:rsidRPr="005603B1">
        <w:rPr>
          <w:rFonts w:ascii="Arial" w:eastAsia="Arial Unicode MS" w:hAnsi="Arial" w:cs="Arial"/>
          <w:sz w:val="20"/>
          <w:szCs w:val="20"/>
        </w:rPr>
        <w:tab/>
      </w:r>
      <w:r w:rsidR="00B57167">
        <w:rPr>
          <w:rFonts w:ascii="Arial" w:eastAsia="Arial Unicode MS" w:hAnsi="Arial" w:cs="Arial"/>
          <w:sz w:val="20"/>
          <w:szCs w:val="20"/>
        </w:rPr>
        <w:t xml:space="preserve">naliczone ryczałty za używanie prywatnych samochodów do celów służbowych w kwocie 1.793,60 zł, wypłacono 21.01.2015 roku po złożeniu oświadczeń przez pracowników </w:t>
      </w:r>
      <w:r w:rsidR="0040752D">
        <w:rPr>
          <w:rFonts w:ascii="Arial" w:eastAsia="Arial Unicode MS" w:hAnsi="Arial" w:cs="Arial"/>
          <w:sz w:val="20"/>
          <w:szCs w:val="20"/>
        </w:rPr>
        <w:br/>
      </w:r>
      <w:r w:rsidR="00B57167">
        <w:rPr>
          <w:rFonts w:ascii="Arial" w:eastAsia="Arial Unicode MS" w:hAnsi="Arial" w:cs="Arial"/>
          <w:sz w:val="20"/>
          <w:szCs w:val="20"/>
        </w:rPr>
        <w:t>za XII/2014,</w:t>
      </w:r>
    </w:p>
    <w:p w:rsidR="00B11C20" w:rsidRDefault="001A31E8" w:rsidP="00B11C20">
      <w:pPr>
        <w:tabs>
          <w:tab w:val="left" w:pos="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5603B1">
        <w:rPr>
          <w:rFonts w:ascii="Arial" w:eastAsia="Arial Unicode MS" w:hAnsi="Arial" w:cs="Arial"/>
          <w:sz w:val="20"/>
          <w:szCs w:val="20"/>
        </w:rPr>
        <w:t>–</w:t>
      </w:r>
      <w:r w:rsidRPr="005603B1">
        <w:rPr>
          <w:rFonts w:ascii="Arial" w:eastAsia="Arial Unicode MS" w:hAnsi="Arial" w:cs="Arial"/>
          <w:sz w:val="20"/>
          <w:szCs w:val="20"/>
        </w:rPr>
        <w:tab/>
      </w:r>
      <w:r w:rsidR="00B11C20">
        <w:rPr>
          <w:rFonts w:ascii="Arial" w:eastAsia="Arial Unicode MS" w:hAnsi="Arial" w:cs="Arial"/>
          <w:sz w:val="20"/>
          <w:szCs w:val="20"/>
        </w:rPr>
        <w:t>ubezpieczenie majątku gminy od zdarzeń losowych oraz OC 5.428,43 zł obejmujące raty płatne w 2015 roku tj. 31-01-2015 r. oraz 30-04.2015 roku i przekraczają plan finansowy 2014 roku</w:t>
      </w:r>
      <w:r w:rsidR="000B2D5F">
        <w:rPr>
          <w:rFonts w:ascii="Arial" w:eastAsia="Arial Unicode MS" w:hAnsi="Arial" w:cs="Arial"/>
          <w:sz w:val="20"/>
          <w:szCs w:val="20"/>
        </w:rPr>
        <w:t xml:space="preserve"> o kwotę 5.425,90 zł</w:t>
      </w:r>
      <w:r w:rsidR="00B11C20">
        <w:rPr>
          <w:rFonts w:ascii="Arial" w:eastAsia="Arial Unicode MS" w:hAnsi="Arial" w:cs="Arial"/>
          <w:sz w:val="20"/>
          <w:szCs w:val="20"/>
        </w:rPr>
        <w:t>.</w:t>
      </w:r>
    </w:p>
    <w:p w:rsidR="001A31E8" w:rsidRDefault="001A31E8" w:rsidP="001A31E8">
      <w:pPr>
        <w:tabs>
          <w:tab w:val="left" w:pos="0"/>
          <w:tab w:val="left" w:pos="709"/>
        </w:tabs>
        <w:spacing w:line="360" w:lineRule="auto"/>
        <w:ind w:left="70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Najniższe wykonanie wydatków odnotowano w paragrafie </w:t>
      </w:r>
      <w:r w:rsidR="000B2D5F">
        <w:rPr>
          <w:rFonts w:ascii="Arial" w:eastAsia="Arial Unicode MS" w:hAnsi="Arial" w:cs="Arial"/>
          <w:sz w:val="20"/>
          <w:szCs w:val="20"/>
        </w:rPr>
        <w:t xml:space="preserve">wpłat na PFRON ze względu </w:t>
      </w:r>
      <w:r w:rsidR="0040752D">
        <w:rPr>
          <w:rFonts w:ascii="Arial" w:eastAsia="Arial Unicode MS" w:hAnsi="Arial" w:cs="Arial"/>
          <w:sz w:val="20"/>
          <w:szCs w:val="20"/>
        </w:rPr>
        <w:br/>
      </w:r>
      <w:r w:rsidR="000B2D5F">
        <w:rPr>
          <w:rFonts w:ascii="Arial" w:eastAsia="Arial Unicode MS" w:hAnsi="Arial" w:cs="Arial"/>
          <w:sz w:val="20"/>
          <w:szCs w:val="20"/>
        </w:rPr>
        <w:t>na uzyskanie przez dwóch pracowników orzeczenia o niepełnos</w:t>
      </w:r>
      <w:r w:rsidR="006D6EE1">
        <w:rPr>
          <w:rFonts w:ascii="Arial" w:eastAsia="Arial Unicode MS" w:hAnsi="Arial" w:cs="Arial"/>
          <w:sz w:val="20"/>
          <w:szCs w:val="20"/>
        </w:rPr>
        <w:t>prawności, które spowodowało zaniechanie obowiązku wpłaty od miesiąca grudnia 2014 roku,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6D6EE1">
        <w:rPr>
          <w:rFonts w:ascii="Arial" w:eastAsia="Arial Unicode MS" w:hAnsi="Arial" w:cs="Arial"/>
          <w:sz w:val="20"/>
          <w:szCs w:val="20"/>
        </w:rPr>
        <w:t xml:space="preserve">w zakupie energii z uwagi </w:t>
      </w:r>
      <w:r w:rsidR="0040752D">
        <w:rPr>
          <w:rFonts w:ascii="Arial" w:eastAsia="Arial Unicode MS" w:hAnsi="Arial" w:cs="Arial"/>
          <w:sz w:val="20"/>
          <w:szCs w:val="20"/>
        </w:rPr>
        <w:br/>
      </w:r>
      <w:r w:rsidR="006D6EE1">
        <w:rPr>
          <w:rFonts w:ascii="Arial" w:eastAsia="Arial Unicode MS" w:hAnsi="Arial" w:cs="Arial"/>
          <w:sz w:val="20"/>
          <w:szCs w:val="20"/>
        </w:rPr>
        <w:lastRenderedPageBreak/>
        <w:t xml:space="preserve">na wpływ faktur  za grudzień 2014 roku w styczniu 2015 roku oraz w podróżach służbowych krajowych nie wykonano zaplanowanych wydatków </w:t>
      </w:r>
      <w:r w:rsidR="004552A3">
        <w:rPr>
          <w:rFonts w:ascii="Arial" w:eastAsia="Arial Unicode MS" w:hAnsi="Arial" w:cs="Arial"/>
          <w:sz w:val="20"/>
          <w:szCs w:val="20"/>
        </w:rPr>
        <w:t>zabezpieczonych na wypł</w:t>
      </w:r>
      <w:r w:rsidR="006D6EE1">
        <w:rPr>
          <w:rFonts w:ascii="Arial" w:eastAsia="Arial Unicode MS" w:hAnsi="Arial" w:cs="Arial"/>
          <w:sz w:val="20"/>
          <w:szCs w:val="20"/>
        </w:rPr>
        <w:t xml:space="preserve">aty </w:t>
      </w:r>
      <w:r w:rsidR="004552A3">
        <w:rPr>
          <w:rFonts w:ascii="Arial" w:eastAsia="Arial Unicode MS" w:hAnsi="Arial" w:cs="Arial"/>
          <w:sz w:val="20"/>
          <w:szCs w:val="20"/>
        </w:rPr>
        <w:t xml:space="preserve">ryczałtów </w:t>
      </w:r>
      <w:r w:rsidR="0040752D">
        <w:rPr>
          <w:rFonts w:ascii="Arial" w:eastAsia="Arial Unicode MS" w:hAnsi="Arial" w:cs="Arial"/>
          <w:sz w:val="20"/>
          <w:szCs w:val="20"/>
        </w:rPr>
        <w:br/>
      </w:r>
      <w:r w:rsidR="004552A3">
        <w:rPr>
          <w:rFonts w:ascii="Arial" w:eastAsia="Arial Unicode MS" w:hAnsi="Arial" w:cs="Arial"/>
          <w:sz w:val="20"/>
          <w:szCs w:val="20"/>
        </w:rPr>
        <w:t>za używanie samochodów prywatnych do celów służbowych z powodu delegacji i urlopów wypoczynkowych.</w:t>
      </w:r>
    </w:p>
    <w:p w:rsidR="004552A3" w:rsidRPr="004552A3" w:rsidRDefault="004552A3" w:rsidP="00BA1492">
      <w:pPr>
        <w:pStyle w:val="Akapitzlist"/>
        <w:numPr>
          <w:ilvl w:val="0"/>
          <w:numId w:val="122"/>
        </w:numPr>
        <w:tabs>
          <w:tab w:val="left" w:pos="0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Wybory do rad gmin, wybory burmistrza na plan 3.000 zł, wydatki wykonano 2.818,15 zł, tj. 93,94%.</w:t>
      </w:r>
    </w:p>
    <w:p w:rsidR="001A31E8" w:rsidRDefault="001A31E8" w:rsidP="001A31E8">
      <w:pPr>
        <w:numPr>
          <w:ilvl w:val="0"/>
          <w:numId w:val="33"/>
        </w:numPr>
        <w:tabs>
          <w:tab w:val="clear" w:pos="2880"/>
          <w:tab w:val="num" w:pos="360"/>
        </w:tabs>
        <w:spacing w:line="360" w:lineRule="auto"/>
        <w:ind w:hanging="288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Promocja jednostek samorządu terytorialnego na plan </w:t>
      </w:r>
      <w:r w:rsidR="004552A3">
        <w:rPr>
          <w:rFonts w:ascii="Arial" w:eastAsia="Arial Unicode MS" w:hAnsi="Arial" w:cs="Arial"/>
          <w:b/>
          <w:sz w:val="20"/>
          <w:szCs w:val="20"/>
        </w:rPr>
        <w:t>31.412</w:t>
      </w:r>
      <w:r w:rsidRPr="008D5603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, wykonano </w:t>
      </w:r>
      <w:r w:rsidR="004552A3">
        <w:rPr>
          <w:rFonts w:ascii="Arial" w:eastAsia="Arial Unicode MS" w:hAnsi="Arial" w:cs="Arial"/>
          <w:b/>
          <w:sz w:val="20"/>
          <w:szCs w:val="20"/>
        </w:rPr>
        <w:t>27.733,06</w:t>
      </w:r>
      <w:r w:rsidRPr="008D5603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1A31E8" w:rsidRPr="00FE16D2" w:rsidRDefault="001A31E8" w:rsidP="001A31E8">
      <w:pPr>
        <w:spacing w:line="360" w:lineRule="auto"/>
        <w:ind w:firstLine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co stanowi </w:t>
      </w:r>
      <w:r w:rsidR="004552A3">
        <w:rPr>
          <w:rFonts w:ascii="Arial" w:eastAsia="Arial Unicode MS" w:hAnsi="Arial" w:cs="Arial"/>
          <w:sz w:val="20"/>
          <w:szCs w:val="20"/>
        </w:rPr>
        <w:t>88,29</w:t>
      </w:r>
      <w:r w:rsidRPr="008D5603">
        <w:rPr>
          <w:rFonts w:ascii="Arial" w:eastAsia="Arial Unicode MS" w:hAnsi="Arial" w:cs="Arial"/>
          <w:b/>
          <w:sz w:val="20"/>
          <w:szCs w:val="20"/>
        </w:rPr>
        <w:t>%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wykonania.</w:t>
      </w:r>
    </w:p>
    <w:p w:rsidR="001A31E8" w:rsidRDefault="001A31E8" w:rsidP="00BA1492">
      <w:pPr>
        <w:numPr>
          <w:ilvl w:val="1"/>
          <w:numId w:val="69"/>
        </w:numPr>
        <w:tabs>
          <w:tab w:val="clear" w:pos="1800"/>
          <w:tab w:val="num" w:pos="360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 rozdziale Pozostała działalność plan wynosi </w:t>
      </w:r>
      <w:r w:rsidR="004552A3">
        <w:rPr>
          <w:rFonts w:ascii="Arial" w:eastAsia="Arial Unicode MS" w:hAnsi="Arial" w:cs="Arial"/>
          <w:b/>
          <w:sz w:val="20"/>
          <w:szCs w:val="20"/>
        </w:rPr>
        <w:t>221.110</w:t>
      </w:r>
      <w:r w:rsidRPr="008D5603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4552A3">
        <w:rPr>
          <w:rFonts w:ascii="Arial" w:eastAsia="Arial Unicode MS" w:hAnsi="Arial" w:cs="Arial"/>
          <w:b/>
          <w:sz w:val="20"/>
          <w:szCs w:val="20"/>
        </w:rPr>
        <w:t>184.803,29</w:t>
      </w:r>
      <w:r>
        <w:rPr>
          <w:rFonts w:ascii="Arial" w:eastAsia="Arial Unicode MS" w:hAnsi="Arial" w:cs="Arial"/>
          <w:sz w:val="20"/>
          <w:szCs w:val="20"/>
        </w:rPr>
        <w:t xml:space="preserve"> zł, co stanowi 83,</w:t>
      </w:r>
      <w:r w:rsidR="004552A3">
        <w:rPr>
          <w:rFonts w:ascii="Arial" w:eastAsia="Arial Unicode MS" w:hAnsi="Arial" w:cs="Arial"/>
          <w:sz w:val="20"/>
          <w:szCs w:val="20"/>
        </w:rPr>
        <w:t>58</w:t>
      </w:r>
      <w:r>
        <w:rPr>
          <w:rFonts w:ascii="Arial" w:eastAsia="Arial Unicode MS" w:hAnsi="Arial" w:cs="Arial"/>
          <w:sz w:val="20"/>
          <w:szCs w:val="20"/>
        </w:rPr>
        <w:t>%</w:t>
      </w:r>
    </w:p>
    <w:p w:rsidR="001A31E8" w:rsidRDefault="001A31E8" w:rsidP="001A31E8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 tym:</w:t>
      </w:r>
    </w:p>
    <w:p w:rsidR="001A31E8" w:rsidRDefault="001A31E8" w:rsidP="00BA1492">
      <w:pPr>
        <w:numPr>
          <w:ilvl w:val="2"/>
          <w:numId w:val="69"/>
        </w:numPr>
        <w:tabs>
          <w:tab w:val="clear" w:pos="252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Świadczeń na rzecz osób fizycznych na plan </w:t>
      </w:r>
      <w:r w:rsidR="004552A3">
        <w:rPr>
          <w:rFonts w:ascii="Arial" w:eastAsia="Arial Unicode MS" w:hAnsi="Arial" w:cs="Arial"/>
          <w:sz w:val="20"/>
          <w:szCs w:val="20"/>
        </w:rPr>
        <w:t>89.110</w:t>
      </w:r>
      <w:r>
        <w:rPr>
          <w:rFonts w:ascii="Arial" w:eastAsia="Arial Unicode MS" w:hAnsi="Arial" w:cs="Arial"/>
          <w:sz w:val="20"/>
          <w:szCs w:val="20"/>
        </w:rPr>
        <w:t xml:space="preserve"> zł, wydatki wykonano </w:t>
      </w:r>
      <w:r w:rsidR="004552A3">
        <w:rPr>
          <w:rFonts w:ascii="Arial" w:eastAsia="Arial Unicode MS" w:hAnsi="Arial" w:cs="Arial"/>
          <w:sz w:val="20"/>
          <w:szCs w:val="20"/>
        </w:rPr>
        <w:t>89.1</w:t>
      </w:r>
      <w:r w:rsidR="00A911D9">
        <w:rPr>
          <w:rFonts w:ascii="Arial" w:eastAsia="Arial Unicode MS" w:hAnsi="Arial" w:cs="Arial"/>
          <w:sz w:val="20"/>
          <w:szCs w:val="20"/>
        </w:rPr>
        <w:t>07</w:t>
      </w:r>
      <w:r w:rsidR="004552A3">
        <w:rPr>
          <w:rFonts w:ascii="Arial" w:eastAsia="Arial Unicode MS" w:hAnsi="Arial" w:cs="Arial"/>
          <w:sz w:val="20"/>
          <w:szCs w:val="20"/>
        </w:rPr>
        <w:t xml:space="preserve">,20 zł tj. </w:t>
      </w:r>
      <w:r w:rsidR="004552A3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w 100% i dotyczą wypłaconych diet dla przewodniczących jednostek pomocniczych.</w:t>
      </w:r>
    </w:p>
    <w:p w:rsidR="001A31E8" w:rsidRDefault="001A31E8" w:rsidP="00BA1492">
      <w:pPr>
        <w:numPr>
          <w:ilvl w:val="2"/>
          <w:numId w:val="69"/>
        </w:numPr>
        <w:tabs>
          <w:tab w:val="clear" w:pos="252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Wynagrodzenia agencyjno prowizyjne na plan </w:t>
      </w:r>
      <w:r w:rsidR="004552A3">
        <w:rPr>
          <w:rFonts w:ascii="Arial" w:eastAsia="Arial Unicode MS" w:hAnsi="Arial" w:cs="Arial"/>
          <w:sz w:val="20"/>
          <w:szCs w:val="20"/>
        </w:rPr>
        <w:t>131.400</w:t>
      </w:r>
      <w:r w:rsidR="009D5092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zł, wydatki wykonano </w:t>
      </w:r>
      <w:r w:rsidR="004552A3">
        <w:rPr>
          <w:rFonts w:ascii="Arial" w:eastAsia="Arial Unicode MS" w:hAnsi="Arial" w:cs="Arial"/>
          <w:sz w:val="20"/>
          <w:szCs w:val="20"/>
        </w:rPr>
        <w:t>95.356,09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4552A3">
        <w:rPr>
          <w:rFonts w:ascii="Arial" w:eastAsia="Arial Unicode MS" w:hAnsi="Arial" w:cs="Arial"/>
          <w:sz w:val="20"/>
          <w:szCs w:val="20"/>
        </w:rPr>
        <w:t>72,57</w:t>
      </w:r>
      <w:r>
        <w:rPr>
          <w:rFonts w:ascii="Arial" w:eastAsia="Arial Unicode MS" w:hAnsi="Arial" w:cs="Arial"/>
          <w:sz w:val="20"/>
          <w:szCs w:val="20"/>
        </w:rPr>
        <w:t>% i dotyczyły wypłat prowizji dla inkasentów za pobór podatków i opłat lokalnych.</w:t>
      </w:r>
    </w:p>
    <w:p w:rsidR="001A31E8" w:rsidRPr="00FE16D2" w:rsidRDefault="004552A3" w:rsidP="00BA1492">
      <w:pPr>
        <w:numPr>
          <w:ilvl w:val="2"/>
          <w:numId w:val="69"/>
        </w:numPr>
        <w:tabs>
          <w:tab w:val="clear" w:pos="252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Opłaty i składki</w:t>
      </w:r>
      <w:r w:rsidR="001A31E8">
        <w:rPr>
          <w:rFonts w:ascii="Arial" w:eastAsia="Arial Unicode MS" w:hAnsi="Arial" w:cs="Arial"/>
          <w:sz w:val="20"/>
          <w:szCs w:val="20"/>
        </w:rPr>
        <w:t xml:space="preserve"> na plan </w:t>
      </w:r>
      <w:r>
        <w:rPr>
          <w:rFonts w:ascii="Arial" w:eastAsia="Arial Unicode MS" w:hAnsi="Arial" w:cs="Arial"/>
          <w:sz w:val="20"/>
          <w:szCs w:val="20"/>
        </w:rPr>
        <w:t>600</w:t>
      </w:r>
      <w:r w:rsidR="001A31E8">
        <w:rPr>
          <w:rFonts w:ascii="Arial" w:eastAsia="Arial Unicode MS" w:hAnsi="Arial" w:cs="Arial"/>
          <w:sz w:val="20"/>
          <w:szCs w:val="20"/>
        </w:rPr>
        <w:t xml:space="preserve"> zł, wykonano </w:t>
      </w:r>
      <w:r>
        <w:rPr>
          <w:rFonts w:ascii="Arial" w:eastAsia="Arial Unicode MS" w:hAnsi="Arial" w:cs="Arial"/>
          <w:sz w:val="20"/>
          <w:szCs w:val="20"/>
        </w:rPr>
        <w:t>340</w:t>
      </w:r>
      <w:r w:rsidR="001A31E8">
        <w:rPr>
          <w:rFonts w:ascii="Arial" w:eastAsia="Arial Unicode MS" w:hAnsi="Arial" w:cs="Arial"/>
          <w:sz w:val="20"/>
          <w:szCs w:val="20"/>
        </w:rPr>
        <w:t xml:space="preserve"> zł tj. </w:t>
      </w:r>
      <w:r>
        <w:rPr>
          <w:rFonts w:ascii="Arial" w:eastAsia="Arial Unicode MS" w:hAnsi="Arial" w:cs="Arial"/>
          <w:sz w:val="20"/>
          <w:szCs w:val="20"/>
        </w:rPr>
        <w:t>56,67</w:t>
      </w:r>
      <w:r w:rsidR="001A31E8">
        <w:rPr>
          <w:rFonts w:ascii="Arial" w:eastAsia="Arial Unicode MS" w:hAnsi="Arial" w:cs="Arial"/>
          <w:sz w:val="20"/>
          <w:szCs w:val="20"/>
        </w:rPr>
        <w:t xml:space="preserve">% dotyczące ubezpieczenia </w:t>
      </w:r>
      <w:r w:rsidR="001A31E8">
        <w:rPr>
          <w:rFonts w:ascii="Arial" w:eastAsia="Arial Unicode MS" w:hAnsi="Arial" w:cs="Arial"/>
          <w:sz w:val="20"/>
          <w:szCs w:val="20"/>
        </w:rPr>
        <w:br/>
        <w:t xml:space="preserve">od nieszczęśliwych wypadków przewodniczących jednostek pomocniczych, którzy </w:t>
      </w:r>
      <w:r w:rsidR="001A31E8">
        <w:rPr>
          <w:rFonts w:ascii="Arial" w:eastAsia="Arial Unicode MS" w:hAnsi="Arial" w:cs="Arial"/>
          <w:sz w:val="20"/>
          <w:szCs w:val="20"/>
        </w:rPr>
        <w:br/>
        <w:t>są inkasentami podatków.</w:t>
      </w:r>
      <w:r>
        <w:rPr>
          <w:rFonts w:ascii="Arial" w:eastAsia="Arial Unicode MS" w:hAnsi="Arial" w:cs="Arial"/>
          <w:sz w:val="20"/>
          <w:szCs w:val="20"/>
        </w:rPr>
        <w:t xml:space="preserve"> Zobowiązanie dotyczy III i IV raty ubezpieczenia, których termin zapłaty przypada na dzień 31-01-2015 roku i 30-04-2015 roku.</w:t>
      </w:r>
    </w:p>
    <w:p w:rsidR="001A31E8" w:rsidRDefault="001A31E8" w:rsidP="001A31E8">
      <w:pPr>
        <w:tabs>
          <w:tab w:val="left" w:pos="0"/>
          <w:tab w:val="left" w:pos="720"/>
        </w:tabs>
        <w:spacing w:line="360" w:lineRule="auto"/>
        <w:ind w:left="360" w:hanging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Wykonanie wydatk</w:t>
      </w:r>
      <w:r>
        <w:rPr>
          <w:rFonts w:ascii="Arial" w:eastAsia="Arial Unicode MS" w:hAnsi="Arial" w:cs="Arial"/>
          <w:sz w:val="20"/>
          <w:szCs w:val="20"/>
        </w:rPr>
        <w:t>ów w tym dziale jest prawidłowe</w:t>
      </w:r>
      <w:r w:rsidRPr="00FE16D2">
        <w:rPr>
          <w:rFonts w:ascii="Arial" w:eastAsia="Arial Unicode MS" w:hAnsi="Arial" w:cs="Arial"/>
          <w:sz w:val="20"/>
          <w:szCs w:val="20"/>
        </w:rPr>
        <w:t>.</w:t>
      </w:r>
    </w:p>
    <w:p w:rsidR="001A31E8" w:rsidRPr="00C952ED" w:rsidRDefault="001A31E8" w:rsidP="001A31E8">
      <w:pPr>
        <w:tabs>
          <w:tab w:val="left" w:pos="0"/>
          <w:tab w:val="left" w:pos="720"/>
        </w:tabs>
        <w:spacing w:line="360" w:lineRule="auto"/>
        <w:ind w:left="360" w:hanging="360"/>
        <w:jc w:val="both"/>
        <w:rPr>
          <w:rFonts w:ascii="Arial" w:eastAsia="Arial Unicode MS" w:hAnsi="Arial" w:cs="Arial"/>
          <w:b/>
          <w:sz w:val="16"/>
          <w:szCs w:val="16"/>
        </w:rPr>
      </w:pPr>
    </w:p>
    <w:p w:rsidR="001A31E8" w:rsidRPr="00FE16D2" w:rsidRDefault="001A31E8" w:rsidP="001A31E8">
      <w:pPr>
        <w:tabs>
          <w:tab w:val="left" w:pos="144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751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 xml:space="preserve">Urzędy Naczelnych organów władzy państwowej, </w:t>
      </w:r>
    </w:p>
    <w:p w:rsidR="001A31E8" w:rsidRPr="00FE16D2" w:rsidRDefault="001A31E8" w:rsidP="001A31E8">
      <w:pPr>
        <w:tabs>
          <w:tab w:val="left" w:pos="0"/>
          <w:tab w:val="left" w:pos="144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kontroli i ochrony prawa oraz sądownictwa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4552A3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 xml:space="preserve"> wynoszą   </w:t>
      </w:r>
      <w:r w:rsidRPr="00FE16D2">
        <w:rPr>
          <w:rFonts w:ascii="Arial" w:hAnsi="Arial" w:cs="Arial"/>
          <w:b/>
          <w:szCs w:val="20"/>
        </w:rPr>
        <w:tab/>
      </w:r>
      <w:r w:rsidR="00C87444">
        <w:rPr>
          <w:rFonts w:ascii="Arial" w:hAnsi="Arial" w:cs="Arial"/>
          <w:b/>
          <w:szCs w:val="20"/>
        </w:rPr>
        <w:t>133.206,00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4552A3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C87444">
        <w:rPr>
          <w:rFonts w:ascii="Arial" w:hAnsi="Arial" w:cs="Arial"/>
          <w:b/>
          <w:szCs w:val="20"/>
        </w:rPr>
        <w:t>104.406,00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1A31E8" w:rsidRPr="00FE16D2" w:rsidRDefault="001A31E8" w:rsidP="001A31E8">
      <w:pPr>
        <w:tabs>
          <w:tab w:val="left" w:pos="0"/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C87444">
        <w:rPr>
          <w:rFonts w:ascii="Arial" w:hAnsi="Arial" w:cs="Arial"/>
          <w:b/>
          <w:sz w:val="20"/>
          <w:szCs w:val="20"/>
        </w:rPr>
        <w:t>78,38</w:t>
      </w:r>
      <w:r w:rsidRPr="00FE16D2">
        <w:rPr>
          <w:rFonts w:ascii="Arial" w:hAnsi="Arial" w:cs="Arial"/>
          <w:b/>
          <w:sz w:val="20"/>
          <w:szCs w:val="20"/>
        </w:rPr>
        <w:t xml:space="preserve"> %</w:t>
      </w:r>
    </w:p>
    <w:p w:rsidR="001A31E8" w:rsidRPr="00FE16D2" w:rsidRDefault="001A31E8" w:rsidP="001A31E8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Wydatki w tym dziale dotyczą realizacji bieżących zadań z zakresu administracji rządowej zleconych gminie.</w:t>
      </w:r>
    </w:p>
    <w:p w:rsidR="001A31E8" w:rsidRDefault="001A31E8" w:rsidP="00BA1492">
      <w:pPr>
        <w:numPr>
          <w:ilvl w:val="0"/>
          <w:numId w:val="62"/>
        </w:numPr>
        <w:tabs>
          <w:tab w:val="clear" w:pos="2520"/>
          <w:tab w:val="left" w:pos="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86204">
        <w:rPr>
          <w:rFonts w:ascii="Arial" w:hAnsi="Arial" w:cs="Arial"/>
          <w:sz w:val="20"/>
          <w:szCs w:val="20"/>
        </w:rPr>
        <w:t xml:space="preserve">W rozdziale Urzędy naczelnych organów władzy państwowej, kontroli i ochrony prawa na plan </w:t>
      </w:r>
      <w:r>
        <w:rPr>
          <w:rFonts w:ascii="Arial" w:hAnsi="Arial" w:cs="Arial"/>
          <w:sz w:val="20"/>
          <w:szCs w:val="20"/>
        </w:rPr>
        <w:br/>
      </w:r>
      <w:r w:rsidRPr="00086204">
        <w:rPr>
          <w:rFonts w:ascii="Arial" w:hAnsi="Arial" w:cs="Arial"/>
          <w:b/>
          <w:sz w:val="20"/>
          <w:szCs w:val="20"/>
        </w:rPr>
        <w:t>2.930 zł</w:t>
      </w:r>
      <w:r w:rsidRPr="00086204">
        <w:rPr>
          <w:rFonts w:ascii="Arial" w:hAnsi="Arial" w:cs="Arial"/>
          <w:sz w:val="20"/>
          <w:szCs w:val="20"/>
        </w:rPr>
        <w:t xml:space="preserve">, wykonano  w </w:t>
      </w:r>
      <w:r w:rsidRPr="00086204">
        <w:rPr>
          <w:rFonts w:ascii="Arial" w:hAnsi="Arial" w:cs="Arial"/>
          <w:b/>
          <w:sz w:val="20"/>
          <w:szCs w:val="20"/>
        </w:rPr>
        <w:t>100%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86204">
        <w:rPr>
          <w:rFonts w:ascii="Arial" w:hAnsi="Arial" w:cs="Arial"/>
          <w:sz w:val="20"/>
          <w:szCs w:val="20"/>
        </w:rPr>
        <w:t xml:space="preserve">wydatki na wynagrodzenia i pochodne od nich naliczone związane </w:t>
      </w:r>
      <w:r>
        <w:rPr>
          <w:rFonts w:ascii="Arial" w:hAnsi="Arial" w:cs="Arial"/>
          <w:sz w:val="20"/>
          <w:szCs w:val="20"/>
        </w:rPr>
        <w:br/>
      </w:r>
      <w:r w:rsidRPr="00086204">
        <w:rPr>
          <w:rFonts w:ascii="Arial" w:hAnsi="Arial" w:cs="Arial"/>
          <w:sz w:val="20"/>
          <w:szCs w:val="20"/>
        </w:rPr>
        <w:t>są z prowadzeniem rejestru wyborców.</w:t>
      </w:r>
    </w:p>
    <w:p w:rsidR="00C87444" w:rsidRDefault="00C87444" w:rsidP="00BA1492">
      <w:pPr>
        <w:numPr>
          <w:ilvl w:val="0"/>
          <w:numId w:val="62"/>
        </w:numPr>
        <w:tabs>
          <w:tab w:val="clear" w:pos="2520"/>
          <w:tab w:val="left" w:pos="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rozdziale Wybory do rad gmin, rad powiatów i sejmików województw, wybory wójtów, burmistrzów </w:t>
      </w:r>
      <w:r w:rsidR="00B63B3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i prezydentów miast oraz referenda gminne, powiatowe i wojewódzkie na plan 98.876 zł, wydatki wykonano na kwotę 68.076 zł tj. w 70,27 %.</w:t>
      </w:r>
    </w:p>
    <w:p w:rsidR="00C87444" w:rsidRPr="00086204" w:rsidRDefault="00C87444" w:rsidP="00BA1492">
      <w:pPr>
        <w:numPr>
          <w:ilvl w:val="0"/>
          <w:numId w:val="62"/>
        </w:numPr>
        <w:tabs>
          <w:tab w:val="clear" w:pos="2520"/>
          <w:tab w:val="left" w:pos="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Wybory do Parlamentu Europejskiego zaplanowano na kwotę 33.400 zł, wykonano w 100%.</w:t>
      </w:r>
    </w:p>
    <w:p w:rsidR="001A31E8" w:rsidRPr="00FE16D2" w:rsidRDefault="001A31E8" w:rsidP="001A31E8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Wykonanie wydatk</w:t>
      </w:r>
      <w:r>
        <w:rPr>
          <w:rFonts w:ascii="Arial" w:hAnsi="Arial" w:cs="Arial"/>
          <w:sz w:val="20"/>
          <w:szCs w:val="20"/>
        </w:rPr>
        <w:t xml:space="preserve">ów w tym dziale jest prawidłowe, </w:t>
      </w:r>
      <w:r w:rsidR="00C87444">
        <w:rPr>
          <w:rFonts w:ascii="Arial" w:hAnsi="Arial" w:cs="Arial"/>
          <w:sz w:val="20"/>
          <w:szCs w:val="20"/>
        </w:rPr>
        <w:t>zdania zostały rozliczone w 2014</w:t>
      </w:r>
      <w:r>
        <w:rPr>
          <w:rFonts w:ascii="Arial" w:hAnsi="Arial" w:cs="Arial"/>
          <w:sz w:val="20"/>
          <w:szCs w:val="20"/>
        </w:rPr>
        <w:t xml:space="preserve"> roku </w:t>
      </w:r>
      <w:r>
        <w:rPr>
          <w:rFonts w:ascii="Arial" w:hAnsi="Arial" w:cs="Arial"/>
          <w:sz w:val="20"/>
          <w:szCs w:val="20"/>
        </w:rPr>
        <w:br/>
        <w:t>z dysponentem tych środków.</w:t>
      </w:r>
    </w:p>
    <w:p w:rsidR="001A31E8" w:rsidRPr="00C952ED" w:rsidRDefault="001A31E8" w:rsidP="001A31E8">
      <w:pPr>
        <w:spacing w:after="200" w:line="276" w:lineRule="auto"/>
        <w:rPr>
          <w:rFonts w:ascii="Arial" w:hAnsi="Arial" w:cs="Arial"/>
          <w:sz w:val="16"/>
          <w:szCs w:val="16"/>
        </w:rPr>
      </w:pPr>
    </w:p>
    <w:p w:rsidR="001A31E8" w:rsidRPr="00FE16D2" w:rsidRDefault="001A31E8" w:rsidP="001A31E8">
      <w:pPr>
        <w:tabs>
          <w:tab w:val="left" w:pos="144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754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Bezpieczeństwo publiczne i ochrona przeciwpożarowa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C87444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  <w:t xml:space="preserve">          </w:t>
      </w:r>
      <w:r w:rsidR="00C87444">
        <w:rPr>
          <w:rFonts w:ascii="Arial" w:hAnsi="Arial" w:cs="Arial"/>
          <w:b/>
          <w:szCs w:val="20"/>
        </w:rPr>
        <w:t>1.230.452,00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C87444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C87444">
        <w:rPr>
          <w:rFonts w:ascii="Arial" w:hAnsi="Arial" w:cs="Arial"/>
          <w:b/>
          <w:szCs w:val="20"/>
        </w:rPr>
        <w:t>823.885,14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1A31E8" w:rsidRPr="00FE16D2" w:rsidRDefault="001A31E8" w:rsidP="001A31E8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C87444">
        <w:rPr>
          <w:rFonts w:ascii="Arial" w:hAnsi="Arial" w:cs="Arial"/>
          <w:b/>
          <w:sz w:val="20"/>
          <w:szCs w:val="20"/>
        </w:rPr>
        <w:t>66,96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%</w:t>
      </w:r>
    </w:p>
    <w:p w:rsidR="001A31E8" w:rsidRPr="00FE16D2" w:rsidRDefault="001A31E8" w:rsidP="001A31E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A31E8" w:rsidRDefault="001A31E8" w:rsidP="00BA1492">
      <w:pPr>
        <w:numPr>
          <w:ilvl w:val="0"/>
          <w:numId w:val="56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lastRenderedPageBreak/>
        <w:t xml:space="preserve">W rozdziale Komendy wojewódzkie Policji na plan </w:t>
      </w:r>
      <w:r w:rsidR="00C87444">
        <w:rPr>
          <w:rFonts w:ascii="Arial" w:hAnsi="Arial" w:cs="Arial"/>
          <w:b/>
          <w:sz w:val="20"/>
          <w:szCs w:val="20"/>
        </w:rPr>
        <w:t>44</w:t>
      </w:r>
      <w:r w:rsidRPr="003D1D36">
        <w:rPr>
          <w:rFonts w:ascii="Arial" w:hAnsi="Arial" w:cs="Arial"/>
          <w:b/>
          <w:sz w:val="20"/>
          <w:szCs w:val="20"/>
        </w:rPr>
        <w:t>.000 zł</w:t>
      </w:r>
      <w:r w:rsidRPr="00FE16D2">
        <w:rPr>
          <w:rFonts w:ascii="Arial" w:hAnsi="Arial" w:cs="Arial"/>
          <w:sz w:val="20"/>
          <w:szCs w:val="20"/>
        </w:rPr>
        <w:t xml:space="preserve">, wykonanie wynosi. </w:t>
      </w:r>
      <w:r w:rsidRPr="003D1D36">
        <w:rPr>
          <w:rFonts w:ascii="Arial" w:hAnsi="Arial" w:cs="Arial"/>
          <w:b/>
          <w:sz w:val="20"/>
          <w:szCs w:val="20"/>
        </w:rPr>
        <w:t>100%</w:t>
      </w:r>
      <w:r w:rsidRPr="00FE16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>i związane jest z w</w:t>
      </w:r>
      <w:r w:rsidRPr="00FE16D2">
        <w:rPr>
          <w:rFonts w:ascii="Arial" w:eastAsia="Arial Unicode MS" w:hAnsi="Arial" w:cs="Arial"/>
          <w:sz w:val="20"/>
          <w:szCs w:val="20"/>
        </w:rPr>
        <w:t xml:space="preserve">płatą na Fundusz Wsparcia Policji </w:t>
      </w:r>
      <w:r>
        <w:rPr>
          <w:rFonts w:ascii="Arial" w:eastAsia="Arial Unicode MS" w:hAnsi="Arial" w:cs="Arial"/>
          <w:sz w:val="20"/>
          <w:szCs w:val="20"/>
        </w:rPr>
        <w:t>z przeznaczeniem</w:t>
      </w:r>
      <w:r w:rsidRPr="00FE16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patrole</w:t>
      </w:r>
      <w:r w:rsidRPr="00FE16D2">
        <w:rPr>
          <w:rFonts w:ascii="Arial" w:hAnsi="Arial" w:cs="Arial"/>
          <w:sz w:val="20"/>
          <w:szCs w:val="20"/>
        </w:rPr>
        <w:t xml:space="preserve"> zgodnie z zawartą umową </w:t>
      </w:r>
      <w:r>
        <w:rPr>
          <w:rFonts w:ascii="Arial" w:hAnsi="Arial" w:cs="Arial"/>
          <w:sz w:val="20"/>
          <w:szCs w:val="20"/>
        </w:rPr>
        <w:t>w ramach</w:t>
      </w:r>
      <w:r w:rsidRPr="00FE16D2">
        <w:rPr>
          <w:rFonts w:ascii="Arial" w:hAnsi="Arial" w:cs="Arial"/>
          <w:sz w:val="20"/>
          <w:szCs w:val="20"/>
        </w:rPr>
        <w:t xml:space="preserve"> Gminn</w:t>
      </w:r>
      <w:r>
        <w:rPr>
          <w:rFonts w:ascii="Arial" w:hAnsi="Arial" w:cs="Arial"/>
          <w:sz w:val="20"/>
          <w:szCs w:val="20"/>
        </w:rPr>
        <w:t>ego</w:t>
      </w:r>
      <w:r w:rsidRPr="00FE16D2">
        <w:rPr>
          <w:rFonts w:ascii="Arial" w:hAnsi="Arial" w:cs="Arial"/>
          <w:sz w:val="20"/>
          <w:szCs w:val="20"/>
        </w:rPr>
        <w:t xml:space="preserve"> Program</w:t>
      </w:r>
      <w:r>
        <w:rPr>
          <w:rFonts w:ascii="Arial" w:hAnsi="Arial" w:cs="Arial"/>
          <w:sz w:val="20"/>
          <w:szCs w:val="20"/>
        </w:rPr>
        <w:t xml:space="preserve">u </w:t>
      </w:r>
      <w:r w:rsidRPr="00FE16D2">
        <w:rPr>
          <w:rFonts w:ascii="Arial" w:hAnsi="Arial" w:cs="Arial"/>
          <w:sz w:val="20"/>
          <w:szCs w:val="20"/>
        </w:rPr>
        <w:t xml:space="preserve">Profilaktyki i Rozwiązywania Problemów Alkoholowych </w:t>
      </w:r>
      <w:r>
        <w:rPr>
          <w:rFonts w:ascii="Arial" w:hAnsi="Arial" w:cs="Arial"/>
          <w:sz w:val="20"/>
          <w:szCs w:val="20"/>
        </w:rPr>
        <w:br/>
      </w:r>
      <w:r w:rsidRPr="00FE16D2">
        <w:rPr>
          <w:rFonts w:ascii="Arial" w:hAnsi="Arial" w:cs="Arial"/>
          <w:sz w:val="20"/>
          <w:szCs w:val="20"/>
        </w:rPr>
        <w:t>na 20</w:t>
      </w:r>
      <w:r>
        <w:rPr>
          <w:rFonts w:ascii="Arial" w:hAnsi="Arial" w:cs="Arial"/>
          <w:sz w:val="20"/>
          <w:szCs w:val="20"/>
        </w:rPr>
        <w:t>1</w:t>
      </w:r>
      <w:r w:rsidR="00C87444">
        <w:rPr>
          <w:rFonts w:ascii="Arial" w:hAnsi="Arial" w:cs="Arial"/>
          <w:sz w:val="20"/>
          <w:szCs w:val="20"/>
        </w:rPr>
        <w:t>4</w:t>
      </w:r>
      <w:r w:rsidRPr="00FE16D2">
        <w:rPr>
          <w:rFonts w:ascii="Arial" w:hAnsi="Arial" w:cs="Arial"/>
          <w:sz w:val="20"/>
          <w:szCs w:val="20"/>
        </w:rPr>
        <w:t xml:space="preserve"> rok</w:t>
      </w:r>
      <w:r>
        <w:rPr>
          <w:rFonts w:ascii="Arial" w:hAnsi="Arial" w:cs="Arial"/>
          <w:sz w:val="20"/>
          <w:szCs w:val="20"/>
        </w:rPr>
        <w:t xml:space="preserve"> </w:t>
      </w:r>
      <w:r w:rsidR="00C87444">
        <w:rPr>
          <w:rFonts w:ascii="Arial" w:hAnsi="Arial" w:cs="Arial"/>
          <w:sz w:val="20"/>
          <w:szCs w:val="20"/>
        </w:rPr>
        <w:t xml:space="preserve"> - 15.000 zł, remontem pomieszczeń biurowych</w:t>
      </w:r>
      <w:r>
        <w:rPr>
          <w:rFonts w:ascii="Arial" w:hAnsi="Arial" w:cs="Arial"/>
          <w:sz w:val="20"/>
          <w:szCs w:val="20"/>
        </w:rPr>
        <w:t xml:space="preserve"> Komisariatu Policji w Rogoźnie</w:t>
      </w:r>
      <w:r w:rsidR="00C87444">
        <w:rPr>
          <w:rFonts w:ascii="Arial" w:hAnsi="Arial" w:cs="Arial"/>
          <w:sz w:val="20"/>
          <w:szCs w:val="20"/>
        </w:rPr>
        <w:t xml:space="preserve"> – 10.000 zł oraz dofinansowaniem zakupu </w:t>
      </w:r>
      <w:r w:rsidR="00D54781">
        <w:rPr>
          <w:rFonts w:ascii="Arial" w:hAnsi="Arial" w:cs="Arial"/>
          <w:sz w:val="20"/>
          <w:szCs w:val="20"/>
        </w:rPr>
        <w:t>radiowozu nieoznakowanego dla Komisariatu Policji w Rogoźnie</w:t>
      </w:r>
      <w:r w:rsidR="00B63B39">
        <w:rPr>
          <w:rFonts w:ascii="Arial" w:hAnsi="Arial" w:cs="Arial"/>
          <w:sz w:val="20"/>
          <w:szCs w:val="20"/>
        </w:rPr>
        <w:t xml:space="preserve"> – 19.000 zł.</w:t>
      </w:r>
      <w:r w:rsidRPr="00FE16D2">
        <w:rPr>
          <w:rFonts w:ascii="Arial" w:hAnsi="Arial" w:cs="Arial"/>
          <w:sz w:val="20"/>
          <w:szCs w:val="20"/>
        </w:rPr>
        <w:t xml:space="preserve"> </w:t>
      </w:r>
      <w:r w:rsidR="00D54781">
        <w:rPr>
          <w:rFonts w:ascii="Arial" w:hAnsi="Arial" w:cs="Arial"/>
          <w:sz w:val="20"/>
          <w:szCs w:val="20"/>
        </w:rPr>
        <w:t>Zadania zostały</w:t>
      </w:r>
      <w:r>
        <w:rPr>
          <w:rFonts w:ascii="Arial" w:hAnsi="Arial" w:cs="Arial"/>
          <w:sz w:val="20"/>
          <w:szCs w:val="20"/>
        </w:rPr>
        <w:t xml:space="preserve"> rozliczone.</w:t>
      </w:r>
    </w:p>
    <w:p w:rsidR="001A31E8" w:rsidRPr="00FE16D2" w:rsidRDefault="001A31E8" w:rsidP="00BA1492">
      <w:pPr>
        <w:numPr>
          <w:ilvl w:val="0"/>
          <w:numId w:val="70"/>
        </w:numPr>
        <w:tabs>
          <w:tab w:val="clear" w:pos="2880"/>
          <w:tab w:val="left" w:pos="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Ochotnicze straże pożarne na plan </w:t>
      </w:r>
      <w:r w:rsidR="00D54781">
        <w:rPr>
          <w:rFonts w:ascii="Arial" w:hAnsi="Arial" w:cs="Arial"/>
          <w:b/>
          <w:sz w:val="20"/>
          <w:szCs w:val="20"/>
        </w:rPr>
        <w:t>1.154.652</w:t>
      </w:r>
      <w:r w:rsidRPr="00FE16D2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 xml:space="preserve"> wydatkowano </w:t>
      </w:r>
      <w:r w:rsidR="00D54781">
        <w:rPr>
          <w:rFonts w:ascii="Arial" w:hAnsi="Arial" w:cs="Arial"/>
          <w:b/>
          <w:sz w:val="20"/>
          <w:szCs w:val="20"/>
        </w:rPr>
        <w:t>755.426,21</w:t>
      </w:r>
      <w:r w:rsidRPr="00896B93"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zł</w:t>
      </w:r>
      <w:r w:rsidRPr="00FE16D2">
        <w:rPr>
          <w:rFonts w:ascii="Arial" w:hAnsi="Arial" w:cs="Arial"/>
          <w:sz w:val="20"/>
          <w:szCs w:val="20"/>
        </w:rPr>
        <w:t xml:space="preserve"> tj. </w:t>
      </w:r>
      <w:r w:rsidR="00D54781">
        <w:rPr>
          <w:rFonts w:ascii="Arial" w:hAnsi="Arial" w:cs="Arial"/>
          <w:b/>
          <w:sz w:val="20"/>
          <w:szCs w:val="20"/>
        </w:rPr>
        <w:t>65,42</w:t>
      </w:r>
      <w:r w:rsidRPr="00FE16D2">
        <w:rPr>
          <w:rFonts w:ascii="Arial" w:hAnsi="Arial" w:cs="Arial"/>
          <w:b/>
          <w:sz w:val="20"/>
          <w:szCs w:val="20"/>
        </w:rPr>
        <w:t>%,</w:t>
      </w:r>
      <w:r w:rsidRPr="00FE16D2">
        <w:rPr>
          <w:rFonts w:ascii="Arial" w:hAnsi="Arial" w:cs="Arial"/>
          <w:sz w:val="20"/>
          <w:szCs w:val="20"/>
        </w:rPr>
        <w:t xml:space="preserve"> zobowiązania niewymagalne wyniosły </w:t>
      </w:r>
      <w:r w:rsidR="00D54781">
        <w:rPr>
          <w:rFonts w:ascii="Arial" w:hAnsi="Arial" w:cs="Arial"/>
          <w:b/>
          <w:sz w:val="20"/>
          <w:szCs w:val="20"/>
        </w:rPr>
        <w:t>21.206,19</w:t>
      </w:r>
      <w:r w:rsidRPr="00FE16D2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, które stanowią </w:t>
      </w:r>
      <w:r w:rsidR="00D54781">
        <w:rPr>
          <w:rFonts w:ascii="Arial" w:hAnsi="Arial" w:cs="Arial"/>
          <w:sz w:val="20"/>
          <w:szCs w:val="20"/>
        </w:rPr>
        <w:t>1,84</w:t>
      </w:r>
      <w:r>
        <w:rPr>
          <w:rFonts w:ascii="Arial" w:hAnsi="Arial" w:cs="Arial"/>
          <w:sz w:val="20"/>
          <w:szCs w:val="20"/>
        </w:rPr>
        <w:t>% planowanych wydatków.</w:t>
      </w:r>
    </w:p>
    <w:p w:rsidR="001A31E8" w:rsidRPr="002D2CED" w:rsidRDefault="001A31E8" w:rsidP="001A31E8">
      <w:pPr>
        <w:tabs>
          <w:tab w:val="left" w:pos="0"/>
          <w:tab w:val="left" w:pos="360"/>
        </w:tabs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sz w:val="20"/>
          <w:szCs w:val="20"/>
        </w:rPr>
        <w:t>Wydatki w tym rozdziale dotyczą:</w:t>
      </w:r>
    </w:p>
    <w:p w:rsidR="001A31E8" w:rsidRPr="002D2CED" w:rsidRDefault="001A31E8" w:rsidP="00D56D48">
      <w:pPr>
        <w:tabs>
          <w:tab w:val="left" w:pos="0"/>
          <w:tab w:val="left" w:pos="360"/>
        </w:tabs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2D2CED">
        <w:rPr>
          <w:rFonts w:ascii="Arial" w:hAnsi="Arial" w:cs="Arial"/>
          <w:b/>
          <w:sz w:val="20"/>
          <w:szCs w:val="20"/>
        </w:rPr>
        <w:t xml:space="preserve">Wydatków majątkowych na plan </w:t>
      </w:r>
      <w:r w:rsidR="00D54781">
        <w:rPr>
          <w:rFonts w:ascii="Arial" w:hAnsi="Arial" w:cs="Arial"/>
          <w:b/>
          <w:sz w:val="20"/>
          <w:szCs w:val="20"/>
        </w:rPr>
        <w:t>760.000</w:t>
      </w:r>
      <w:r w:rsidRPr="002D2CED">
        <w:rPr>
          <w:rFonts w:ascii="Arial" w:hAnsi="Arial" w:cs="Arial"/>
          <w:b/>
          <w:sz w:val="20"/>
          <w:szCs w:val="20"/>
        </w:rPr>
        <w:t xml:space="preserve"> zł, wykonanie wynosi </w:t>
      </w:r>
      <w:r w:rsidR="00D54781">
        <w:rPr>
          <w:rFonts w:ascii="Arial" w:hAnsi="Arial" w:cs="Arial"/>
          <w:b/>
          <w:sz w:val="20"/>
          <w:szCs w:val="20"/>
        </w:rPr>
        <w:t>400.000</w:t>
      </w:r>
      <w:r>
        <w:rPr>
          <w:rFonts w:ascii="Arial" w:hAnsi="Arial" w:cs="Arial"/>
          <w:b/>
          <w:sz w:val="20"/>
          <w:szCs w:val="20"/>
        </w:rPr>
        <w:t xml:space="preserve"> zł tj. w </w:t>
      </w:r>
      <w:r w:rsidR="00D54781">
        <w:rPr>
          <w:rFonts w:ascii="Arial" w:hAnsi="Arial" w:cs="Arial"/>
          <w:b/>
          <w:sz w:val="20"/>
          <w:szCs w:val="20"/>
        </w:rPr>
        <w:t>52,63</w:t>
      </w:r>
      <w:r>
        <w:rPr>
          <w:rFonts w:ascii="Arial" w:hAnsi="Arial" w:cs="Arial"/>
          <w:b/>
          <w:sz w:val="20"/>
          <w:szCs w:val="20"/>
        </w:rPr>
        <w:t xml:space="preserve">% </w:t>
      </w:r>
      <w:r w:rsidR="00D56D48">
        <w:rPr>
          <w:rFonts w:ascii="Arial" w:hAnsi="Arial" w:cs="Arial"/>
          <w:b/>
          <w:sz w:val="20"/>
          <w:szCs w:val="20"/>
        </w:rPr>
        <w:br/>
      </w:r>
      <w:r w:rsidRPr="002D2CED">
        <w:rPr>
          <w:rFonts w:ascii="Arial" w:hAnsi="Arial" w:cs="Arial"/>
          <w:b/>
          <w:sz w:val="20"/>
          <w:szCs w:val="20"/>
        </w:rPr>
        <w:t>i dotyczy:</w:t>
      </w:r>
    </w:p>
    <w:p w:rsidR="001A31E8" w:rsidRDefault="001A31E8" w:rsidP="00BA1492">
      <w:pPr>
        <w:pStyle w:val="Akapitzlist"/>
        <w:numPr>
          <w:ilvl w:val="0"/>
          <w:numId w:val="110"/>
        </w:numPr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d</w:t>
      </w:r>
      <w:r w:rsidRPr="00D3751B">
        <w:rPr>
          <w:rFonts w:ascii="Arial CE" w:hAnsi="Arial CE" w:cs="Arial CE"/>
          <w:sz w:val="20"/>
          <w:szCs w:val="20"/>
        </w:rPr>
        <w:t>ofinansowanie do zakupu samochodu</w:t>
      </w:r>
      <w:r>
        <w:rPr>
          <w:rFonts w:ascii="Arial CE" w:hAnsi="Arial CE" w:cs="Arial CE"/>
          <w:sz w:val="20"/>
          <w:szCs w:val="20"/>
        </w:rPr>
        <w:t xml:space="preserve"> pożarniczego typu </w:t>
      </w:r>
      <w:r w:rsidR="00D54781">
        <w:rPr>
          <w:rFonts w:ascii="Arial CE" w:hAnsi="Arial CE" w:cs="Arial CE"/>
          <w:sz w:val="20"/>
          <w:szCs w:val="20"/>
        </w:rPr>
        <w:t>ciężkiego 4x4</w:t>
      </w:r>
      <w:r w:rsidRPr="00D3751B">
        <w:rPr>
          <w:rFonts w:ascii="Arial CE" w:hAnsi="Arial CE" w:cs="Arial CE"/>
          <w:sz w:val="20"/>
          <w:szCs w:val="20"/>
        </w:rPr>
        <w:t xml:space="preserve"> dla OSP </w:t>
      </w:r>
      <w:r w:rsidR="00D54781">
        <w:rPr>
          <w:rFonts w:ascii="Arial CE" w:hAnsi="Arial CE" w:cs="Arial CE"/>
          <w:sz w:val="20"/>
          <w:szCs w:val="20"/>
        </w:rPr>
        <w:t>Rogoźno.</w:t>
      </w:r>
    </w:p>
    <w:p w:rsidR="002B00D1" w:rsidRPr="00D56D48" w:rsidRDefault="00D54781" w:rsidP="00D56D48">
      <w:pPr>
        <w:tabs>
          <w:tab w:val="left" w:pos="709"/>
        </w:tabs>
        <w:spacing w:line="36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D56D48">
        <w:rPr>
          <w:rFonts w:ascii="Arial" w:hAnsi="Arial" w:cs="Arial"/>
          <w:sz w:val="20"/>
          <w:szCs w:val="20"/>
        </w:rPr>
        <w:t xml:space="preserve">Zaplanowany zakup samochodu dla OSP Parkowo </w:t>
      </w:r>
      <w:r w:rsidR="002B00D1" w:rsidRPr="00D56D48">
        <w:rPr>
          <w:rFonts w:ascii="Arial" w:hAnsi="Arial" w:cs="Arial"/>
          <w:sz w:val="20"/>
          <w:szCs w:val="20"/>
        </w:rPr>
        <w:t xml:space="preserve">za kwotę 360.000 zł </w:t>
      </w:r>
      <w:r w:rsidRPr="00D56D48">
        <w:rPr>
          <w:rFonts w:ascii="Arial" w:hAnsi="Arial" w:cs="Arial"/>
          <w:sz w:val="20"/>
          <w:szCs w:val="20"/>
        </w:rPr>
        <w:t>został przesunięty na rok 2015</w:t>
      </w:r>
      <w:r w:rsidR="002B00D1" w:rsidRPr="00D56D48">
        <w:rPr>
          <w:rFonts w:ascii="Arial" w:hAnsi="Arial" w:cs="Arial"/>
          <w:sz w:val="20"/>
          <w:szCs w:val="20"/>
        </w:rPr>
        <w:t xml:space="preserve"> w związku z</w:t>
      </w:r>
      <w:r w:rsidR="002B00D1" w:rsidRPr="00D56D48">
        <w:rPr>
          <w:rFonts w:ascii="Arial" w:hAnsi="Arial" w:cs="Arial"/>
          <w:b/>
          <w:sz w:val="20"/>
          <w:szCs w:val="20"/>
        </w:rPr>
        <w:t xml:space="preserve"> </w:t>
      </w:r>
      <w:r w:rsidR="002B00D1" w:rsidRPr="00D56D48">
        <w:rPr>
          <w:rFonts w:ascii="Arial" w:hAnsi="Arial" w:cs="Arial"/>
          <w:sz w:val="20"/>
          <w:szCs w:val="20"/>
        </w:rPr>
        <w:t>brakiem pozytywnej opinii WZ OSP RP o przyznaniu samochodu w 2014 roku. Przedsięwzięcie zostało ujęte do realizacji na 2015 rok w ramach realizacji projektu „Poprawa bezpieczeństwa środowiskowego i ekologicznego na obszarze Województwa Wielkopolskiego poprzez zakup samochodów dla OSP w ramach KSRG – etap III” średniego samochodu.</w:t>
      </w:r>
    </w:p>
    <w:p w:rsidR="00D54781" w:rsidRPr="00D56D48" w:rsidRDefault="00D54781" w:rsidP="00D56D48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56D48">
        <w:rPr>
          <w:rFonts w:ascii="Arial" w:hAnsi="Arial" w:cs="Arial"/>
          <w:sz w:val="20"/>
          <w:szCs w:val="20"/>
        </w:rPr>
        <w:t xml:space="preserve">Radni Rady Miejskiej nie wyrazili zgody na zmianę przeznaczenia środków zaproponowany </w:t>
      </w:r>
      <w:r w:rsidR="002B00D1" w:rsidRPr="00D56D48">
        <w:rPr>
          <w:rFonts w:ascii="Arial" w:hAnsi="Arial" w:cs="Arial"/>
          <w:sz w:val="20"/>
          <w:szCs w:val="20"/>
        </w:rPr>
        <w:br/>
      </w:r>
      <w:r w:rsidRPr="00D56D48">
        <w:rPr>
          <w:rFonts w:ascii="Arial" w:hAnsi="Arial" w:cs="Arial"/>
          <w:sz w:val="20"/>
          <w:szCs w:val="20"/>
        </w:rPr>
        <w:t xml:space="preserve">w projekcie zmian w budżecie </w:t>
      </w:r>
      <w:r w:rsidR="002B00D1" w:rsidRPr="00D56D48">
        <w:rPr>
          <w:rFonts w:ascii="Arial" w:hAnsi="Arial" w:cs="Arial"/>
          <w:sz w:val="20"/>
          <w:szCs w:val="20"/>
        </w:rPr>
        <w:t>z dnia 29 października 2014 roku.</w:t>
      </w:r>
    </w:p>
    <w:p w:rsidR="002B00D1" w:rsidRPr="002B00D1" w:rsidRDefault="002B00D1" w:rsidP="00D56D48">
      <w:pPr>
        <w:spacing w:line="360" w:lineRule="auto"/>
        <w:ind w:left="360"/>
        <w:jc w:val="both"/>
        <w:rPr>
          <w:rFonts w:ascii="Arial CE" w:hAnsi="Arial CE" w:cs="Arial CE"/>
          <w:sz w:val="20"/>
          <w:szCs w:val="20"/>
        </w:rPr>
      </w:pPr>
    </w:p>
    <w:p w:rsidR="001A31E8" w:rsidRPr="002B00D1" w:rsidRDefault="001A31E8" w:rsidP="001A31E8">
      <w:pPr>
        <w:tabs>
          <w:tab w:val="left" w:pos="0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b/>
          <w:sz w:val="20"/>
          <w:szCs w:val="20"/>
        </w:rPr>
        <w:t xml:space="preserve">Wydatków bieżących na plan </w:t>
      </w:r>
      <w:r w:rsidR="002B00D1">
        <w:rPr>
          <w:rFonts w:ascii="Arial" w:hAnsi="Arial" w:cs="Arial"/>
          <w:b/>
          <w:sz w:val="20"/>
          <w:szCs w:val="20"/>
        </w:rPr>
        <w:t>394.652</w:t>
      </w:r>
      <w:r w:rsidRPr="002D2CED">
        <w:rPr>
          <w:rFonts w:ascii="Arial" w:hAnsi="Arial" w:cs="Arial"/>
          <w:b/>
          <w:sz w:val="20"/>
          <w:szCs w:val="20"/>
        </w:rPr>
        <w:t xml:space="preserve"> zł, wykonanie wynosi </w:t>
      </w:r>
      <w:r w:rsidR="002B00D1">
        <w:rPr>
          <w:rFonts w:ascii="Arial" w:hAnsi="Arial" w:cs="Arial"/>
          <w:b/>
          <w:sz w:val="20"/>
          <w:szCs w:val="20"/>
        </w:rPr>
        <w:t>355.426,21</w:t>
      </w:r>
      <w:r w:rsidRPr="002D2CED">
        <w:rPr>
          <w:rFonts w:ascii="Arial" w:hAnsi="Arial" w:cs="Arial"/>
          <w:b/>
          <w:sz w:val="20"/>
          <w:szCs w:val="20"/>
        </w:rPr>
        <w:t xml:space="preserve"> zł, co stanowi </w:t>
      </w:r>
      <w:r w:rsidR="002B00D1">
        <w:rPr>
          <w:rFonts w:ascii="Arial" w:hAnsi="Arial" w:cs="Arial"/>
          <w:b/>
          <w:sz w:val="20"/>
          <w:szCs w:val="20"/>
        </w:rPr>
        <w:t>90,06</w:t>
      </w:r>
      <w:r w:rsidRPr="002D2CED">
        <w:rPr>
          <w:rFonts w:ascii="Arial" w:hAnsi="Arial" w:cs="Arial"/>
          <w:b/>
          <w:sz w:val="20"/>
          <w:szCs w:val="20"/>
        </w:rPr>
        <w:t>%,</w:t>
      </w:r>
      <w:r w:rsidR="002B00D1">
        <w:rPr>
          <w:rFonts w:ascii="Arial" w:hAnsi="Arial" w:cs="Arial"/>
          <w:b/>
          <w:sz w:val="20"/>
          <w:szCs w:val="20"/>
        </w:rPr>
        <w:t xml:space="preserve"> </w:t>
      </w:r>
      <w:r w:rsidR="002B00D1" w:rsidRPr="002B00D1">
        <w:rPr>
          <w:rFonts w:ascii="Arial" w:hAnsi="Arial" w:cs="Arial"/>
          <w:sz w:val="20"/>
          <w:szCs w:val="20"/>
        </w:rPr>
        <w:t>natomiast zobowiązania niewymagalne na koniec okresu sprawozdawczego wyniosły</w:t>
      </w:r>
      <w:r w:rsidR="002B00D1">
        <w:rPr>
          <w:rFonts w:ascii="Arial" w:hAnsi="Arial" w:cs="Arial"/>
          <w:b/>
          <w:sz w:val="20"/>
          <w:szCs w:val="20"/>
        </w:rPr>
        <w:t xml:space="preserve"> 21.206,19 zł, </w:t>
      </w:r>
      <w:r w:rsidR="002B00D1" w:rsidRPr="00C81BB6">
        <w:rPr>
          <w:rFonts w:ascii="Arial" w:hAnsi="Arial" w:cs="Arial"/>
          <w:sz w:val="20"/>
          <w:szCs w:val="20"/>
        </w:rPr>
        <w:t>które stanowią</w:t>
      </w:r>
      <w:r w:rsidR="002B00D1">
        <w:rPr>
          <w:rFonts w:ascii="Arial" w:hAnsi="Arial" w:cs="Arial"/>
          <w:b/>
          <w:sz w:val="20"/>
          <w:szCs w:val="20"/>
        </w:rPr>
        <w:t xml:space="preserve"> 5,37% </w:t>
      </w:r>
      <w:r w:rsidR="002B00D1" w:rsidRPr="002B00D1">
        <w:rPr>
          <w:rFonts w:ascii="Arial" w:hAnsi="Arial" w:cs="Arial"/>
          <w:sz w:val="20"/>
          <w:szCs w:val="20"/>
        </w:rPr>
        <w:t>planowanych bieżących wydatków w tym rozdziale.</w:t>
      </w:r>
    </w:p>
    <w:p w:rsidR="001A31E8" w:rsidRDefault="00AA5F32" w:rsidP="001A31E8">
      <w:pPr>
        <w:tabs>
          <w:tab w:val="left" w:pos="0"/>
          <w:tab w:val="left" w:pos="360"/>
        </w:tabs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Wykonane wydatki </w:t>
      </w:r>
      <w:r w:rsidR="001A31E8" w:rsidRPr="002D2CED">
        <w:rPr>
          <w:rFonts w:ascii="Arial" w:hAnsi="Arial" w:cs="Arial"/>
          <w:b/>
          <w:sz w:val="20"/>
          <w:szCs w:val="20"/>
        </w:rPr>
        <w:t>wydatkowano na:</w:t>
      </w:r>
    </w:p>
    <w:p w:rsidR="00C81BB6" w:rsidRPr="00C81BB6" w:rsidRDefault="00AA5F32" w:rsidP="00C81BB6">
      <w:pPr>
        <w:pStyle w:val="Akapitzlist"/>
        <w:numPr>
          <w:ilvl w:val="0"/>
          <w:numId w:val="110"/>
        </w:numPr>
        <w:tabs>
          <w:tab w:val="left" w:pos="0"/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dotacje celowe na dofinansowanie zakupu sprzętu i wyposażenia dla OSP plan i wykonanie wynosi 30.000 zł,</w:t>
      </w:r>
    </w:p>
    <w:p w:rsidR="001A31E8" w:rsidRDefault="001A31E8" w:rsidP="00BA1492">
      <w:pPr>
        <w:numPr>
          <w:ilvl w:val="0"/>
          <w:numId w:val="71"/>
        </w:numPr>
        <w:tabs>
          <w:tab w:val="clear" w:pos="1800"/>
          <w:tab w:val="left" w:pos="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sz w:val="20"/>
          <w:szCs w:val="20"/>
        </w:rPr>
        <w:t xml:space="preserve">świadczenia na rzecz osób fizycznych na plan </w:t>
      </w:r>
      <w:r w:rsidR="009249CF">
        <w:rPr>
          <w:rFonts w:ascii="Arial" w:hAnsi="Arial" w:cs="Arial"/>
          <w:sz w:val="20"/>
          <w:szCs w:val="20"/>
        </w:rPr>
        <w:t>57</w:t>
      </w:r>
      <w:r>
        <w:rPr>
          <w:rFonts w:ascii="Arial" w:hAnsi="Arial" w:cs="Arial"/>
          <w:sz w:val="20"/>
          <w:szCs w:val="20"/>
        </w:rPr>
        <w:t>.000</w:t>
      </w:r>
      <w:r w:rsidRPr="002D2CED">
        <w:rPr>
          <w:rFonts w:ascii="Arial" w:hAnsi="Arial" w:cs="Arial"/>
          <w:sz w:val="20"/>
          <w:szCs w:val="20"/>
        </w:rPr>
        <w:t xml:space="preserve"> zł, wykonanie wynosi </w:t>
      </w:r>
      <w:r w:rsidR="009249CF">
        <w:rPr>
          <w:rFonts w:ascii="Arial" w:hAnsi="Arial" w:cs="Arial"/>
          <w:sz w:val="20"/>
          <w:szCs w:val="20"/>
        </w:rPr>
        <w:t>53.336,50</w:t>
      </w:r>
      <w:r>
        <w:rPr>
          <w:rFonts w:ascii="Arial" w:hAnsi="Arial" w:cs="Arial"/>
          <w:sz w:val="20"/>
          <w:szCs w:val="20"/>
        </w:rPr>
        <w:t xml:space="preserve"> </w:t>
      </w:r>
      <w:r w:rsidRPr="002D2CED">
        <w:rPr>
          <w:rFonts w:ascii="Arial" w:hAnsi="Arial" w:cs="Arial"/>
          <w:sz w:val="20"/>
          <w:szCs w:val="20"/>
        </w:rPr>
        <w:t xml:space="preserve">zł, </w:t>
      </w:r>
      <w:r w:rsidRPr="002D2CED">
        <w:rPr>
          <w:rFonts w:ascii="Arial" w:hAnsi="Arial" w:cs="Arial"/>
          <w:sz w:val="20"/>
          <w:szCs w:val="20"/>
        </w:rPr>
        <w:br/>
        <w:t xml:space="preserve">co stanowi </w:t>
      </w:r>
      <w:r w:rsidR="009249CF">
        <w:rPr>
          <w:rFonts w:ascii="Arial" w:hAnsi="Arial" w:cs="Arial"/>
          <w:sz w:val="20"/>
          <w:szCs w:val="20"/>
        </w:rPr>
        <w:t>93,57</w:t>
      </w:r>
      <w:r w:rsidRPr="002D2CED">
        <w:rPr>
          <w:rFonts w:ascii="Arial" w:hAnsi="Arial" w:cs="Arial"/>
          <w:sz w:val="20"/>
          <w:szCs w:val="20"/>
        </w:rPr>
        <w:t>% wykonania i dotyczyło wypłacanych ekwiwalentów z</w:t>
      </w:r>
      <w:r>
        <w:rPr>
          <w:rFonts w:ascii="Arial" w:hAnsi="Arial" w:cs="Arial"/>
          <w:sz w:val="20"/>
          <w:szCs w:val="20"/>
        </w:rPr>
        <w:t xml:space="preserve">a udział w akcjach ratowniczych.  Zobowiązanie w ogólnej kwocie </w:t>
      </w:r>
      <w:r w:rsidR="009249CF">
        <w:rPr>
          <w:rFonts w:ascii="Arial" w:hAnsi="Arial" w:cs="Arial"/>
          <w:sz w:val="20"/>
          <w:szCs w:val="20"/>
        </w:rPr>
        <w:t>2.794</w:t>
      </w:r>
      <w:r>
        <w:rPr>
          <w:rFonts w:ascii="Arial" w:hAnsi="Arial" w:cs="Arial"/>
          <w:sz w:val="20"/>
          <w:szCs w:val="20"/>
        </w:rPr>
        <w:t xml:space="preserve"> zł obejmuje naliczone ekwiwalenty za udział </w:t>
      </w:r>
      <w:r>
        <w:rPr>
          <w:rFonts w:ascii="Arial" w:hAnsi="Arial" w:cs="Arial"/>
          <w:sz w:val="20"/>
          <w:szCs w:val="20"/>
        </w:rPr>
        <w:br/>
        <w:t>w akcjach ratowniczych w miesiącu grudniu 201</w:t>
      </w:r>
      <w:r w:rsidR="009249CF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r. Potwierdzone wykazy osób uprawnione </w:t>
      </w:r>
      <w:r>
        <w:rPr>
          <w:rFonts w:ascii="Arial" w:hAnsi="Arial" w:cs="Arial"/>
          <w:sz w:val="20"/>
          <w:szCs w:val="20"/>
        </w:rPr>
        <w:br/>
        <w:t xml:space="preserve">do otrzymania rekompensaty za utracone wynagrodzenia zostały dostarczone do wypłaty w dniu </w:t>
      </w:r>
      <w:r w:rsidR="009249CF">
        <w:rPr>
          <w:rFonts w:ascii="Arial" w:hAnsi="Arial" w:cs="Arial"/>
          <w:sz w:val="20"/>
          <w:szCs w:val="20"/>
        </w:rPr>
        <w:t>14</w:t>
      </w:r>
      <w:r>
        <w:rPr>
          <w:rFonts w:ascii="Arial" w:hAnsi="Arial" w:cs="Arial"/>
          <w:sz w:val="20"/>
          <w:szCs w:val="20"/>
        </w:rPr>
        <w:t>.01.201</w:t>
      </w:r>
      <w:r w:rsidR="009249CF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r. Wysokość ekwiwalentu pieniężnego określa uchwała Nr XXXIII/234/2008 Rady Miejskiej w Rogoźnie z dnia 29 grudnia 2008 roku.  </w:t>
      </w:r>
    </w:p>
    <w:p w:rsidR="001A31E8" w:rsidRDefault="001A31E8" w:rsidP="00BA1492">
      <w:pPr>
        <w:numPr>
          <w:ilvl w:val="0"/>
          <w:numId w:val="71"/>
        </w:numPr>
        <w:tabs>
          <w:tab w:val="clear" w:pos="1800"/>
          <w:tab w:val="left" w:pos="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sz w:val="20"/>
          <w:szCs w:val="20"/>
        </w:rPr>
        <w:t xml:space="preserve">Wynagrodzenia i pochodne od nich naliczone na plan </w:t>
      </w:r>
      <w:r w:rsidR="00297525">
        <w:rPr>
          <w:rFonts w:ascii="Arial" w:hAnsi="Arial" w:cs="Arial"/>
          <w:sz w:val="20"/>
          <w:szCs w:val="20"/>
        </w:rPr>
        <w:t>31.573</w:t>
      </w:r>
      <w:r w:rsidRPr="002D2CED">
        <w:rPr>
          <w:rFonts w:ascii="Arial" w:hAnsi="Arial" w:cs="Arial"/>
          <w:sz w:val="20"/>
          <w:szCs w:val="20"/>
        </w:rPr>
        <w:t xml:space="preserve"> zł, wykonano </w:t>
      </w:r>
      <w:r w:rsidR="00297525">
        <w:rPr>
          <w:rFonts w:ascii="Arial" w:hAnsi="Arial" w:cs="Arial"/>
          <w:sz w:val="20"/>
          <w:szCs w:val="20"/>
        </w:rPr>
        <w:t>31.526,16</w:t>
      </w:r>
      <w:r w:rsidRPr="002D2CED">
        <w:rPr>
          <w:rFonts w:ascii="Arial" w:hAnsi="Arial" w:cs="Arial"/>
          <w:sz w:val="20"/>
          <w:szCs w:val="20"/>
        </w:rPr>
        <w:t xml:space="preserve"> zł, </w:t>
      </w:r>
      <w:r>
        <w:rPr>
          <w:rFonts w:ascii="Arial" w:hAnsi="Arial" w:cs="Arial"/>
          <w:sz w:val="20"/>
          <w:szCs w:val="20"/>
        </w:rPr>
        <w:br/>
      </w:r>
      <w:r w:rsidRPr="002D2CED">
        <w:rPr>
          <w:rFonts w:ascii="Arial" w:hAnsi="Arial" w:cs="Arial"/>
          <w:sz w:val="20"/>
          <w:szCs w:val="20"/>
        </w:rPr>
        <w:t xml:space="preserve">tj. </w:t>
      </w:r>
      <w:r>
        <w:rPr>
          <w:rFonts w:ascii="Arial" w:hAnsi="Arial" w:cs="Arial"/>
          <w:sz w:val="20"/>
          <w:szCs w:val="20"/>
        </w:rPr>
        <w:t>99,</w:t>
      </w:r>
      <w:r w:rsidR="00297525">
        <w:rPr>
          <w:rFonts w:ascii="Arial" w:hAnsi="Arial" w:cs="Arial"/>
          <w:sz w:val="20"/>
          <w:szCs w:val="20"/>
        </w:rPr>
        <w:t>85</w:t>
      </w:r>
      <w:r>
        <w:rPr>
          <w:rFonts w:ascii="Arial" w:hAnsi="Arial" w:cs="Arial"/>
          <w:sz w:val="20"/>
          <w:szCs w:val="20"/>
        </w:rPr>
        <w:t>%.</w:t>
      </w:r>
    </w:p>
    <w:p w:rsidR="001A31E8" w:rsidRPr="002D2CED" w:rsidRDefault="001A31E8" w:rsidP="00BA1492">
      <w:pPr>
        <w:numPr>
          <w:ilvl w:val="0"/>
          <w:numId w:val="71"/>
        </w:numPr>
        <w:tabs>
          <w:tab w:val="clear" w:pos="1800"/>
          <w:tab w:val="left" w:pos="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sz w:val="20"/>
          <w:szCs w:val="20"/>
        </w:rPr>
        <w:t xml:space="preserve">pozostałe wydatki rzeczowe związane z realizacją statutowych zadań na plan </w:t>
      </w:r>
      <w:r w:rsidR="00297525">
        <w:rPr>
          <w:rFonts w:ascii="Arial" w:hAnsi="Arial" w:cs="Arial"/>
          <w:sz w:val="20"/>
          <w:szCs w:val="20"/>
        </w:rPr>
        <w:t>276.079</w:t>
      </w:r>
      <w:r w:rsidRPr="002D2CED">
        <w:rPr>
          <w:rFonts w:ascii="Arial" w:hAnsi="Arial" w:cs="Arial"/>
          <w:sz w:val="20"/>
          <w:szCs w:val="20"/>
        </w:rPr>
        <w:t xml:space="preserve"> zł wykonano </w:t>
      </w:r>
      <w:r w:rsidR="00183A97">
        <w:rPr>
          <w:rFonts w:ascii="Arial" w:hAnsi="Arial" w:cs="Arial"/>
          <w:sz w:val="20"/>
          <w:szCs w:val="20"/>
        </w:rPr>
        <w:t>240.563,55</w:t>
      </w:r>
      <w:r w:rsidRPr="002D2CED">
        <w:rPr>
          <w:rFonts w:ascii="Arial" w:hAnsi="Arial" w:cs="Arial"/>
          <w:sz w:val="20"/>
          <w:szCs w:val="20"/>
        </w:rPr>
        <w:t xml:space="preserve"> zł, tj</w:t>
      </w:r>
      <w:r>
        <w:rPr>
          <w:rFonts w:ascii="Arial" w:hAnsi="Arial" w:cs="Arial"/>
          <w:sz w:val="20"/>
          <w:szCs w:val="20"/>
        </w:rPr>
        <w:t xml:space="preserve">. </w:t>
      </w:r>
      <w:r w:rsidR="00183A97">
        <w:rPr>
          <w:rFonts w:ascii="Arial" w:hAnsi="Arial" w:cs="Arial"/>
          <w:sz w:val="20"/>
          <w:szCs w:val="20"/>
        </w:rPr>
        <w:t>87,14</w:t>
      </w:r>
      <w:r>
        <w:rPr>
          <w:rFonts w:ascii="Arial" w:hAnsi="Arial" w:cs="Arial"/>
          <w:sz w:val="20"/>
          <w:szCs w:val="20"/>
        </w:rPr>
        <w:t xml:space="preserve">% w tym wydatki </w:t>
      </w:r>
      <w:r w:rsidR="00A924AE">
        <w:rPr>
          <w:rFonts w:ascii="Arial" w:hAnsi="Arial" w:cs="Arial"/>
          <w:sz w:val="20"/>
          <w:szCs w:val="20"/>
        </w:rPr>
        <w:t>poniesione w ramach funduszu soł</w:t>
      </w:r>
      <w:r>
        <w:rPr>
          <w:rFonts w:ascii="Arial" w:hAnsi="Arial" w:cs="Arial"/>
          <w:sz w:val="20"/>
          <w:szCs w:val="20"/>
        </w:rPr>
        <w:t xml:space="preserve">eckiego </w:t>
      </w:r>
      <w:r w:rsidR="00297525">
        <w:rPr>
          <w:rFonts w:ascii="Arial" w:hAnsi="Arial" w:cs="Arial"/>
          <w:sz w:val="20"/>
          <w:szCs w:val="20"/>
        </w:rPr>
        <w:t xml:space="preserve">16.945,97 </w:t>
      </w:r>
      <w:r>
        <w:rPr>
          <w:rFonts w:ascii="Arial" w:hAnsi="Arial" w:cs="Arial"/>
          <w:sz w:val="20"/>
          <w:szCs w:val="20"/>
        </w:rPr>
        <w:t>zł.</w:t>
      </w:r>
    </w:p>
    <w:p w:rsidR="001A31E8" w:rsidRPr="00FE16D2" w:rsidRDefault="001A31E8" w:rsidP="001A31E8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sz w:val="20"/>
          <w:szCs w:val="20"/>
        </w:rPr>
        <w:t xml:space="preserve">Zobowiązania </w:t>
      </w:r>
      <w:r>
        <w:rPr>
          <w:rFonts w:ascii="Arial" w:hAnsi="Arial" w:cs="Arial"/>
          <w:sz w:val="20"/>
          <w:szCs w:val="20"/>
        </w:rPr>
        <w:t xml:space="preserve">na kwotę </w:t>
      </w:r>
      <w:r w:rsidR="00297525">
        <w:rPr>
          <w:rFonts w:ascii="Arial" w:hAnsi="Arial" w:cs="Arial"/>
          <w:sz w:val="20"/>
          <w:szCs w:val="20"/>
        </w:rPr>
        <w:t>18.412,10</w:t>
      </w:r>
      <w:r>
        <w:rPr>
          <w:rFonts w:ascii="Arial" w:hAnsi="Arial" w:cs="Arial"/>
          <w:sz w:val="20"/>
          <w:szCs w:val="20"/>
        </w:rPr>
        <w:t xml:space="preserve"> zł </w:t>
      </w:r>
      <w:r w:rsidRPr="002D2CED">
        <w:rPr>
          <w:rFonts w:ascii="Arial" w:hAnsi="Arial" w:cs="Arial"/>
          <w:sz w:val="20"/>
          <w:szCs w:val="20"/>
        </w:rPr>
        <w:t xml:space="preserve">w tym rozdziale dotyczą bieżących zapłat za faktury, których płatność </w:t>
      </w:r>
      <w:r>
        <w:rPr>
          <w:rFonts w:ascii="Arial" w:hAnsi="Arial" w:cs="Arial"/>
          <w:sz w:val="20"/>
          <w:szCs w:val="20"/>
        </w:rPr>
        <w:t>przypada na miesiąc styczeń 201</w:t>
      </w:r>
      <w:r w:rsidR="00297525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roku i naliczonych ekwiwalentów </w:t>
      </w:r>
      <w:r w:rsidRPr="002D2CED">
        <w:rPr>
          <w:rFonts w:ascii="Arial" w:hAnsi="Arial" w:cs="Arial"/>
          <w:sz w:val="20"/>
          <w:szCs w:val="20"/>
        </w:rPr>
        <w:t>za</w:t>
      </w:r>
      <w:r w:rsidRPr="00FE16D2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1</w:t>
      </w:r>
      <w:r w:rsidR="00297525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rok. Przekroczenie planu wydatków biorąc pod uwagę wykonanie i zobowiązanie</w:t>
      </w:r>
      <w:r w:rsidR="00183A97">
        <w:rPr>
          <w:rFonts w:ascii="Arial" w:hAnsi="Arial" w:cs="Arial"/>
          <w:sz w:val="20"/>
          <w:szCs w:val="20"/>
        </w:rPr>
        <w:t xml:space="preserve"> wystąpiło</w:t>
      </w:r>
      <w:r>
        <w:rPr>
          <w:rFonts w:ascii="Arial" w:hAnsi="Arial" w:cs="Arial"/>
          <w:sz w:val="20"/>
          <w:szCs w:val="20"/>
        </w:rPr>
        <w:t xml:space="preserve"> w pozycji </w:t>
      </w:r>
      <w:r w:rsidR="00297525">
        <w:rPr>
          <w:rFonts w:ascii="Arial" w:hAnsi="Arial" w:cs="Arial"/>
          <w:sz w:val="20"/>
          <w:szCs w:val="20"/>
        </w:rPr>
        <w:lastRenderedPageBreak/>
        <w:t>różne opłaty i składki dotyczą</w:t>
      </w:r>
      <w:r w:rsidR="001F0297">
        <w:rPr>
          <w:rFonts w:ascii="Arial" w:hAnsi="Arial" w:cs="Arial"/>
          <w:sz w:val="20"/>
          <w:szCs w:val="20"/>
        </w:rPr>
        <w:t>ce</w:t>
      </w:r>
      <w:r w:rsidR="00297525">
        <w:rPr>
          <w:rFonts w:ascii="Arial" w:hAnsi="Arial" w:cs="Arial"/>
          <w:sz w:val="20"/>
          <w:szCs w:val="20"/>
        </w:rPr>
        <w:t xml:space="preserve"> ratalnego ubezpieczenia OC, AC, NW samochodów OSP, których płatności prz</w:t>
      </w:r>
      <w:r w:rsidR="00183A97">
        <w:rPr>
          <w:rFonts w:ascii="Arial" w:hAnsi="Arial" w:cs="Arial"/>
          <w:sz w:val="20"/>
          <w:szCs w:val="20"/>
        </w:rPr>
        <w:t xml:space="preserve">ypadają na miesiąc luty, maj i sierpień 2015 roku. </w:t>
      </w:r>
    </w:p>
    <w:p w:rsidR="001A31E8" w:rsidRPr="009E21FE" w:rsidRDefault="001A31E8" w:rsidP="001A31E8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1A31E8" w:rsidRPr="00FE16D2" w:rsidRDefault="001A31E8" w:rsidP="00BA1492">
      <w:pPr>
        <w:numPr>
          <w:ilvl w:val="0"/>
          <w:numId w:val="70"/>
        </w:numPr>
        <w:tabs>
          <w:tab w:val="clear" w:pos="2880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Obrona cywilna wydatki zaplanowano na kwotę </w:t>
      </w:r>
      <w:r w:rsidR="00183A97">
        <w:rPr>
          <w:rFonts w:ascii="Arial" w:hAnsi="Arial" w:cs="Arial"/>
          <w:b/>
          <w:sz w:val="20"/>
          <w:szCs w:val="20"/>
        </w:rPr>
        <w:t>6.900</w:t>
      </w:r>
      <w:r w:rsidRPr="003D1D36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wykonano </w:t>
      </w:r>
      <w:r w:rsidR="00183A97">
        <w:rPr>
          <w:rFonts w:ascii="Arial" w:hAnsi="Arial" w:cs="Arial"/>
          <w:b/>
          <w:sz w:val="20"/>
          <w:szCs w:val="20"/>
        </w:rPr>
        <w:t>6.134,97</w:t>
      </w:r>
      <w:r w:rsidRPr="003D1D36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 xml:space="preserve"> tj. </w:t>
      </w:r>
      <w:r w:rsidR="00183A97">
        <w:rPr>
          <w:rFonts w:ascii="Arial" w:hAnsi="Arial" w:cs="Arial"/>
          <w:b/>
          <w:sz w:val="20"/>
          <w:szCs w:val="20"/>
        </w:rPr>
        <w:t>88,91</w:t>
      </w:r>
      <w:r w:rsidRPr="003D1D36">
        <w:rPr>
          <w:rFonts w:ascii="Arial" w:hAnsi="Arial" w:cs="Arial"/>
          <w:b/>
          <w:sz w:val="20"/>
          <w:szCs w:val="20"/>
        </w:rPr>
        <w:t>%.</w:t>
      </w:r>
      <w:r>
        <w:rPr>
          <w:rFonts w:ascii="Arial" w:hAnsi="Arial" w:cs="Arial"/>
          <w:sz w:val="20"/>
          <w:szCs w:val="20"/>
        </w:rPr>
        <w:t xml:space="preserve"> Wydatki w tym rozdziale przeznaczono na wydatki bieżące związane z realizacją zadań statutowych.</w:t>
      </w:r>
    </w:p>
    <w:p w:rsidR="001A31E8" w:rsidRDefault="001A31E8" w:rsidP="001A31E8">
      <w:pPr>
        <w:tabs>
          <w:tab w:val="left" w:pos="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Niskie wykonanie wydatków w pozycji zakup energii w wysokości </w:t>
      </w:r>
      <w:r w:rsidR="00183A97">
        <w:rPr>
          <w:rFonts w:ascii="Arial" w:hAnsi="Arial" w:cs="Arial"/>
          <w:sz w:val="20"/>
          <w:szCs w:val="20"/>
        </w:rPr>
        <w:t>59,73</w:t>
      </w:r>
      <w:r>
        <w:rPr>
          <w:rFonts w:ascii="Arial" w:hAnsi="Arial" w:cs="Arial"/>
          <w:sz w:val="20"/>
          <w:szCs w:val="20"/>
        </w:rPr>
        <w:t>% ma wpływ na wskaźnik wykonania wydatków w tym rozdziale. Wydatki w tym paragrafie zaplanowano wg poniesionych wydatków w roku poprzednim uwzględniając również wskaźnik inflacji, wydatki wykonane w roku 201</w:t>
      </w:r>
      <w:r w:rsidR="00CD4168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są </w:t>
      </w:r>
      <w:r w:rsidR="00E05DD4">
        <w:rPr>
          <w:rFonts w:ascii="Arial" w:hAnsi="Arial" w:cs="Arial"/>
          <w:sz w:val="20"/>
          <w:szCs w:val="20"/>
        </w:rPr>
        <w:t>niższe</w:t>
      </w:r>
      <w:r>
        <w:rPr>
          <w:rFonts w:ascii="Arial" w:hAnsi="Arial" w:cs="Arial"/>
          <w:sz w:val="20"/>
          <w:szCs w:val="20"/>
        </w:rPr>
        <w:t xml:space="preserve"> o 27,30% w porównaniu do roku 201</w:t>
      </w:r>
      <w:r w:rsidR="00392366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 Nie dokonano korekty planu finansowego.</w:t>
      </w:r>
    </w:p>
    <w:p w:rsidR="001A31E8" w:rsidRPr="00FE16D2" w:rsidRDefault="001A31E8" w:rsidP="001A31E8">
      <w:pPr>
        <w:tabs>
          <w:tab w:val="left" w:pos="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Zobowiązanie na koniec roku w kwocie </w:t>
      </w:r>
      <w:r w:rsidR="00CD4168">
        <w:rPr>
          <w:rFonts w:ascii="Arial" w:hAnsi="Arial" w:cs="Arial"/>
          <w:sz w:val="20"/>
          <w:szCs w:val="20"/>
        </w:rPr>
        <w:t xml:space="preserve">146,04 </w:t>
      </w:r>
      <w:r w:rsidR="00E05DD4">
        <w:rPr>
          <w:rFonts w:ascii="Arial" w:hAnsi="Arial" w:cs="Arial"/>
          <w:sz w:val="20"/>
          <w:szCs w:val="20"/>
        </w:rPr>
        <w:t>zł dotyczy</w:t>
      </w:r>
      <w:r>
        <w:rPr>
          <w:rFonts w:ascii="Arial" w:hAnsi="Arial" w:cs="Arial"/>
          <w:sz w:val="20"/>
          <w:szCs w:val="20"/>
        </w:rPr>
        <w:t xml:space="preserve"> obciążenia za wodę</w:t>
      </w:r>
      <w:r w:rsidR="00CD4168">
        <w:rPr>
          <w:rFonts w:ascii="Arial" w:hAnsi="Arial" w:cs="Arial"/>
          <w:sz w:val="20"/>
          <w:szCs w:val="20"/>
        </w:rPr>
        <w:t xml:space="preserve"> i energię </w:t>
      </w:r>
      <w:r>
        <w:rPr>
          <w:rFonts w:ascii="Arial" w:hAnsi="Arial" w:cs="Arial"/>
          <w:sz w:val="20"/>
          <w:szCs w:val="20"/>
        </w:rPr>
        <w:t>za grudzień 201</w:t>
      </w:r>
      <w:r w:rsidR="00CD4168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roku. </w:t>
      </w:r>
    </w:p>
    <w:p w:rsidR="001A31E8" w:rsidRPr="009E21FE" w:rsidRDefault="001A31E8" w:rsidP="001A31E8">
      <w:pPr>
        <w:tabs>
          <w:tab w:val="left" w:pos="0"/>
        </w:tabs>
        <w:spacing w:line="360" w:lineRule="auto"/>
        <w:ind w:firstLine="360"/>
        <w:jc w:val="both"/>
        <w:rPr>
          <w:rFonts w:ascii="Arial" w:hAnsi="Arial" w:cs="Arial"/>
          <w:sz w:val="10"/>
          <w:szCs w:val="10"/>
        </w:rPr>
      </w:pPr>
    </w:p>
    <w:p w:rsidR="001A31E8" w:rsidRPr="00FE16D2" w:rsidRDefault="001A31E8" w:rsidP="00BA1492">
      <w:pPr>
        <w:numPr>
          <w:ilvl w:val="0"/>
          <w:numId w:val="70"/>
        </w:numPr>
        <w:tabs>
          <w:tab w:val="clear" w:pos="2880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Straż Miejska wydatki zaplanowano na kwotę </w:t>
      </w:r>
      <w:r w:rsidR="00CD4168">
        <w:rPr>
          <w:rFonts w:ascii="Arial" w:hAnsi="Arial" w:cs="Arial"/>
          <w:b/>
          <w:sz w:val="20"/>
          <w:szCs w:val="20"/>
        </w:rPr>
        <w:t>24.900</w:t>
      </w:r>
      <w:r w:rsidRPr="003D1D36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 xml:space="preserve">, wykonano </w:t>
      </w:r>
      <w:r w:rsidR="00CD4168">
        <w:rPr>
          <w:rFonts w:ascii="Arial" w:hAnsi="Arial" w:cs="Arial"/>
          <w:b/>
          <w:sz w:val="20"/>
          <w:szCs w:val="20"/>
        </w:rPr>
        <w:t>18.323,96</w:t>
      </w:r>
      <w:r w:rsidRPr="003D1D36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 xml:space="preserve">, </w:t>
      </w:r>
      <w:r w:rsidR="00CD4168">
        <w:rPr>
          <w:rFonts w:ascii="Arial" w:hAnsi="Arial" w:cs="Arial"/>
          <w:sz w:val="20"/>
          <w:szCs w:val="20"/>
        </w:rPr>
        <w:br/>
      </w:r>
      <w:r w:rsidRPr="00FE16D2">
        <w:rPr>
          <w:rFonts w:ascii="Arial" w:hAnsi="Arial" w:cs="Arial"/>
          <w:sz w:val="20"/>
          <w:szCs w:val="20"/>
        </w:rPr>
        <w:t xml:space="preserve">co stanowi </w:t>
      </w:r>
      <w:r w:rsidR="00CD4168">
        <w:rPr>
          <w:rFonts w:ascii="Arial" w:hAnsi="Arial" w:cs="Arial"/>
          <w:b/>
          <w:sz w:val="20"/>
          <w:szCs w:val="20"/>
        </w:rPr>
        <w:t>73,59</w:t>
      </w:r>
      <w:r w:rsidRPr="003D1D36">
        <w:rPr>
          <w:rFonts w:ascii="Arial" w:hAnsi="Arial" w:cs="Arial"/>
          <w:b/>
          <w:sz w:val="20"/>
          <w:szCs w:val="20"/>
        </w:rPr>
        <w:t xml:space="preserve"> %</w:t>
      </w:r>
      <w:r w:rsidRPr="00FE16D2">
        <w:rPr>
          <w:rFonts w:ascii="Arial" w:hAnsi="Arial" w:cs="Arial"/>
          <w:sz w:val="20"/>
          <w:szCs w:val="20"/>
        </w:rPr>
        <w:t xml:space="preserve"> z przeznaczeniem na:</w:t>
      </w:r>
    </w:p>
    <w:p w:rsidR="001A31E8" w:rsidRDefault="001A31E8" w:rsidP="00BA1492">
      <w:pPr>
        <w:numPr>
          <w:ilvl w:val="0"/>
          <w:numId w:val="72"/>
        </w:numPr>
        <w:tabs>
          <w:tab w:val="clear" w:pos="1440"/>
          <w:tab w:val="left" w:pos="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świadczenia na rzecz osób fizycznych na plan 1.550 zł, wykonanie wynosi 1.526,40 zł, </w:t>
      </w:r>
      <w:r>
        <w:rPr>
          <w:rFonts w:ascii="Arial" w:hAnsi="Arial" w:cs="Arial"/>
          <w:sz w:val="20"/>
          <w:szCs w:val="20"/>
        </w:rPr>
        <w:br/>
        <w:t>co stanowi 98,48% wykonania i dotyczyło wypłacanych ekwiwalentów wynikających z przepisów bhp,</w:t>
      </w:r>
    </w:p>
    <w:p w:rsidR="001A31E8" w:rsidRPr="00556C63" w:rsidRDefault="001A31E8" w:rsidP="00BA1492">
      <w:pPr>
        <w:numPr>
          <w:ilvl w:val="0"/>
          <w:numId w:val="72"/>
        </w:numPr>
        <w:tabs>
          <w:tab w:val="clear" w:pos="1440"/>
          <w:tab w:val="left" w:pos="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pozostałe wydatki rzeczowe związane z realizacją statutowych zadań na plan </w:t>
      </w:r>
      <w:r w:rsidR="00CD4168">
        <w:rPr>
          <w:rFonts w:ascii="Arial" w:hAnsi="Arial" w:cs="Arial"/>
          <w:sz w:val="20"/>
          <w:szCs w:val="20"/>
        </w:rPr>
        <w:t>23.350</w:t>
      </w:r>
      <w:r>
        <w:rPr>
          <w:rFonts w:ascii="Arial" w:hAnsi="Arial" w:cs="Arial"/>
          <w:sz w:val="20"/>
          <w:szCs w:val="20"/>
        </w:rPr>
        <w:t xml:space="preserve"> zł wykonano </w:t>
      </w:r>
      <w:r w:rsidR="00CD4168">
        <w:rPr>
          <w:rFonts w:ascii="Arial" w:hAnsi="Arial" w:cs="Arial"/>
          <w:sz w:val="20"/>
          <w:szCs w:val="20"/>
        </w:rPr>
        <w:t>16.797,56</w:t>
      </w:r>
      <w:r>
        <w:rPr>
          <w:rFonts w:ascii="Arial" w:hAnsi="Arial" w:cs="Arial"/>
          <w:sz w:val="20"/>
          <w:szCs w:val="20"/>
        </w:rPr>
        <w:t xml:space="preserve"> zł, tj. </w:t>
      </w:r>
      <w:r w:rsidR="00CD4168">
        <w:rPr>
          <w:rFonts w:ascii="Arial" w:hAnsi="Arial" w:cs="Arial"/>
          <w:sz w:val="20"/>
          <w:szCs w:val="20"/>
        </w:rPr>
        <w:t>71,94</w:t>
      </w:r>
      <w:r>
        <w:rPr>
          <w:rFonts w:ascii="Arial" w:hAnsi="Arial" w:cs="Arial"/>
          <w:sz w:val="20"/>
          <w:szCs w:val="20"/>
        </w:rPr>
        <w:t xml:space="preserve"> %.</w:t>
      </w:r>
    </w:p>
    <w:p w:rsidR="001A31E8" w:rsidRDefault="001A31E8" w:rsidP="001A31E8">
      <w:pPr>
        <w:numPr>
          <w:ilvl w:val="3"/>
          <w:numId w:val="0"/>
        </w:numPr>
        <w:tabs>
          <w:tab w:val="left" w:pos="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Zobowiązania na koniec roku </w:t>
      </w:r>
      <w:r w:rsidR="00CD4168">
        <w:rPr>
          <w:rFonts w:ascii="Arial" w:hAnsi="Arial" w:cs="Arial"/>
          <w:sz w:val="20"/>
          <w:szCs w:val="20"/>
        </w:rPr>
        <w:t>w kwocie 702,34 zł dotycz</w:t>
      </w:r>
      <w:r w:rsidR="009D5092">
        <w:rPr>
          <w:rFonts w:ascii="Arial" w:hAnsi="Arial" w:cs="Arial"/>
          <w:sz w:val="20"/>
          <w:szCs w:val="20"/>
        </w:rPr>
        <w:t>ą</w:t>
      </w:r>
      <w:r w:rsidR="00CD4168">
        <w:rPr>
          <w:rFonts w:ascii="Arial" w:hAnsi="Arial" w:cs="Arial"/>
          <w:sz w:val="20"/>
          <w:szCs w:val="20"/>
        </w:rPr>
        <w:t xml:space="preserve"> zakupu paliwa. Niskie wykonanie wydatków 39,60% dotyczy zakupu usług pozostałych i związane jest </w:t>
      </w:r>
      <w:r w:rsidR="00442E75">
        <w:rPr>
          <w:rFonts w:ascii="Arial" w:hAnsi="Arial" w:cs="Arial"/>
          <w:sz w:val="20"/>
          <w:szCs w:val="20"/>
        </w:rPr>
        <w:t>z niewykorzystanych środków zabezpieczonych na szkolenia strażników miejskich.</w:t>
      </w:r>
    </w:p>
    <w:p w:rsidR="001A31E8" w:rsidRPr="00FE16D2" w:rsidRDefault="001A31E8" w:rsidP="001A31E8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757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Obsługa długu publicznego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CD4168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  <w:t xml:space="preserve">           </w:t>
      </w:r>
      <w:r w:rsidR="00442E75">
        <w:rPr>
          <w:rFonts w:ascii="Arial" w:hAnsi="Arial" w:cs="Arial"/>
          <w:b/>
          <w:szCs w:val="20"/>
        </w:rPr>
        <w:t>57</w:t>
      </w:r>
      <w:r w:rsidR="00CC7FCD">
        <w:rPr>
          <w:rFonts w:ascii="Arial" w:hAnsi="Arial" w:cs="Arial"/>
          <w:b/>
          <w:szCs w:val="20"/>
        </w:rPr>
        <w:t>3</w:t>
      </w:r>
      <w:r w:rsidR="00442E75">
        <w:rPr>
          <w:rFonts w:ascii="Arial" w:hAnsi="Arial" w:cs="Arial"/>
          <w:b/>
          <w:szCs w:val="20"/>
        </w:rPr>
        <w:t>.583,00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442E75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>r. wynoszą</w:t>
      </w:r>
      <w:r>
        <w:rPr>
          <w:rFonts w:ascii="Arial" w:hAnsi="Arial" w:cs="Arial"/>
          <w:b/>
          <w:szCs w:val="20"/>
        </w:rPr>
        <w:tab/>
      </w:r>
      <w:r w:rsidR="00442E75">
        <w:rPr>
          <w:rFonts w:ascii="Arial" w:hAnsi="Arial" w:cs="Arial"/>
          <w:b/>
          <w:szCs w:val="20"/>
        </w:rPr>
        <w:t>494.977,72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1A31E8" w:rsidRPr="00CC5010" w:rsidRDefault="001A31E8" w:rsidP="001A31E8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C5010">
        <w:rPr>
          <w:rFonts w:ascii="Arial" w:hAnsi="Arial" w:cs="Arial"/>
          <w:b/>
          <w:sz w:val="20"/>
          <w:szCs w:val="20"/>
        </w:rPr>
        <w:t>Realizacja wydatków wynosi</w:t>
      </w:r>
      <w:r w:rsidRPr="00CC5010">
        <w:rPr>
          <w:rFonts w:ascii="Arial" w:hAnsi="Arial" w:cs="Arial"/>
          <w:sz w:val="20"/>
          <w:szCs w:val="20"/>
        </w:rPr>
        <w:tab/>
      </w:r>
      <w:r w:rsidR="00442E75">
        <w:rPr>
          <w:rFonts w:ascii="Arial" w:hAnsi="Arial" w:cs="Arial"/>
          <w:b/>
          <w:sz w:val="20"/>
          <w:szCs w:val="20"/>
        </w:rPr>
        <w:t>86,30</w:t>
      </w:r>
      <w:r w:rsidRPr="00F441CD">
        <w:rPr>
          <w:rFonts w:ascii="Arial" w:hAnsi="Arial" w:cs="Arial"/>
          <w:b/>
          <w:sz w:val="20"/>
          <w:szCs w:val="20"/>
        </w:rPr>
        <w:t xml:space="preserve"> %</w:t>
      </w:r>
    </w:p>
    <w:p w:rsidR="001A31E8" w:rsidRDefault="001A31E8" w:rsidP="001A31E8">
      <w:pPr>
        <w:pStyle w:val="Nagwek1"/>
        <w:spacing w:before="120" w:after="120" w:line="360" w:lineRule="auto"/>
        <w:jc w:val="both"/>
        <w:rPr>
          <w:sz w:val="20"/>
          <w:szCs w:val="20"/>
        </w:rPr>
      </w:pPr>
      <w:r w:rsidRPr="00FE16D2">
        <w:rPr>
          <w:sz w:val="20"/>
          <w:szCs w:val="20"/>
        </w:rPr>
        <w:t>Zestawienie wydatków z tytułu obsługi długu publicznego – odsetki od kredytów i pożyczek</w:t>
      </w:r>
    </w:p>
    <w:p w:rsidR="001A31E8" w:rsidRPr="00B721BF" w:rsidRDefault="001A31E8" w:rsidP="001A31E8"/>
    <w:tbl>
      <w:tblPr>
        <w:tblW w:w="8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3360"/>
        <w:gridCol w:w="1980"/>
        <w:gridCol w:w="1800"/>
        <w:gridCol w:w="900"/>
      </w:tblGrid>
      <w:tr w:rsidR="00442E75" w:rsidRPr="0068616D" w:rsidTr="00442E75">
        <w:trPr>
          <w:trHeight w:val="68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75" w:rsidRPr="000F5419" w:rsidRDefault="00442E75" w:rsidP="0046136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41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75" w:rsidRPr="000F5419" w:rsidRDefault="00442E75" w:rsidP="0046136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419">
              <w:rPr>
                <w:rFonts w:ascii="Arial" w:hAnsi="Arial" w:cs="Arial"/>
                <w:b/>
                <w:bCs/>
                <w:sz w:val="20"/>
                <w:szCs w:val="20"/>
              </w:rPr>
              <w:t>Źródło kredytów i pożyczek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75" w:rsidRPr="000F5419" w:rsidRDefault="00442E75" w:rsidP="00461364">
            <w:pPr>
              <w:pStyle w:val="Nagwek2"/>
              <w:numPr>
                <w:ilvl w:val="0"/>
                <w:numId w:val="0"/>
              </w:numPr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0F5419">
              <w:rPr>
                <w:i w:val="0"/>
                <w:sz w:val="20"/>
                <w:szCs w:val="20"/>
              </w:rPr>
              <w:t>Plan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75" w:rsidRDefault="00442E75" w:rsidP="00461364">
            <w:pPr>
              <w:pStyle w:val="Nagwek2"/>
              <w:numPr>
                <w:ilvl w:val="0"/>
                <w:numId w:val="0"/>
              </w:numPr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Wykonanie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75" w:rsidRPr="000F5419" w:rsidRDefault="00442E75" w:rsidP="00461364">
            <w:pPr>
              <w:pStyle w:val="Nagwek2"/>
              <w:numPr>
                <w:ilvl w:val="0"/>
                <w:numId w:val="0"/>
              </w:numPr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 xml:space="preserve">% </w:t>
            </w:r>
            <w:r w:rsidRPr="003377ED">
              <w:rPr>
                <w:i w:val="0"/>
                <w:sz w:val="14"/>
                <w:szCs w:val="14"/>
              </w:rPr>
              <w:t>wykonania</w:t>
            </w:r>
          </w:p>
        </w:tc>
      </w:tr>
      <w:tr w:rsidR="00442E75" w:rsidRPr="0068616D" w:rsidTr="00442E75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75" w:rsidRPr="007479C4" w:rsidRDefault="00442E75" w:rsidP="00461364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479C4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75" w:rsidRPr="007479C4" w:rsidRDefault="00442E75" w:rsidP="0046136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479C4">
              <w:rPr>
                <w:rFonts w:ascii="Arial" w:hAnsi="Arial" w:cs="Arial"/>
                <w:bCs/>
                <w:sz w:val="20"/>
                <w:szCs w:val="20"/>
              </w:rPr>
              <w:t>BS Rogoźno – kredyt długoterminowy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75" w:rsidRPr="00AE179B" w:rsidRDefault="00442E75" w:rsidP="0092184A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1</w:t>
            </w:r>
            <w:r w:rsidR="0092184A">
              <w:rPr>
                <w:b w:val="0"/>
                <w:i w:val="0"/>
                <w:sz w:val="20"/>
                <w:szCs w:val="20"/>
              </w:rPr>
              <w:t>3</w:t>
            </w:r>
            <w:r>
              <w:rPr>
                <w:b w:val="0"/>
                <w:i w:val="0"/>
                <w:sz w:val="20"/>
                <w:szCs w:val="20"/>
              </w:rPr>
              <w:t>.083,00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75" w:rsidRPr="007479C4" w:rsidRDefault="00442E75" w:rsidP="00461364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11.459,72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75" w:rsidRPr="007479C4" w:rsidRDefault="0092184A" w:rsidP="00461364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87,59</w:t>
            </w:r>
          </w:p>
        </w:tc>
      </w:tr>
      <w:tr w:rsidR="00442E75" w:rsidRPr="0068616D" w:rsidTr="00442E75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75" w:rsidRPr="007479C4" w:rsidRDefault="00442E75" w:rsidP="00461364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75" w:rsidRPr="007479C4" w:rsidRDefault="00442E75" w:rsidP="0046136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479C4">
              <w:rPr>
                <w:rFonts w:ascii="Arial" w:hAnsi="Arial" w:cs="Arial"/>
                <w:bCs/>
                <w:sz w:val="20"/>
                <w:szCs w:val="20"/>
              </w:rPr>
              <w:t>ING Bank Śląski - kredyt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75" w:rsidRPr="007479C4" w:rsidRDefault="00442E75" w:rsidP="0092184A">
            <w:pPr>
              <w:pStyle w:val="Nagwek2"/>
              <w:numPr>
                <w:ilvl w:val="0"/>
                <w:numId w:val="0"/>
              </w:numPr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2</w:t>
            </w:r>
            <w:r w:rsidR="0092184A">
              <w:rPr>
                <w:b w:val="0"/>
                <w:i w:val="0"/>
                <w:sz w:val="20"/>
                <w:szCs w:val="20"/>
              </w:rPr>
              <w:t>0</w:t>
            </w:r>
            <w:r>
              <w:rPr>
                <w:b w:val="0"/>
                <w:i w:val="0"/>
                <w:sz w:val="20"/>
                <w:szCs w:val="20"/>
              </w:rPr>
              <w:t>9.600,00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75" w:rsidRPr="007479C4" w:rsidRDefault="00442E75" w:rsidP="00461364">
            <w:pPr>
              <w:pStyle w:val="Nagwek2"/>
              <w:numPr>
                <w:ilvl w:val="0"/>
                <w:numId w:val="0"/>
              </w:numPr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173.274,22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75" w:rsidRPr="007479C4" w:rsidRDefault="0092184A" w:rsidP="00461364">
            <w:pPr>
              <w:pStyle w:val="Nagwek2"/>
              <w:numPr>
                <w:ilvl w:val="0"/>
                <w:numId w:val="0"/>
              </w:numPr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82,67</w:t>
            </w:r>
          </w:p>
        </w:tc>
      </w:tr>
      <w:tr w:rsidR="00442E75" w:rsidRPr="0068616D" w:rsidTr="00442E75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75" w:rsidRPr="007479C4" w:rsidRDefault="00442E75" w:rsidP="00461364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7479C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75" w:rsidRDefault="00442E75" w:rsidP="0046136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479C4">
              <w:rPr>
                <w:rFonts w:ascii="Arial" w:hAnsi="Arial" w:cs="Arial"/>
                <w:bCs/>
                <w:sz w:val="20"/>
                <w:szCs w:val="20"/>
              </w:rPr>
              <w:t>Wojewódzki Fundusz Ochrony Środowiska – Poznań</w:t>
            </w:r>
          </w:p>
          <w:p w:rsidR="00442E75" w:rsidRPr="007479C4" w:rsidRDefault="00442E75" w:rsidP="00461364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umowa 304/U/400/494/2011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75" w:rsidRPr="007479C4" w:rsidRDefault="0092184A" w:rsidP="0092184A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191</w:t>
            </w:r>
            <w:r w:rsidR="00442E75">
              <w:rPr>
                <w:b w:val="0"/>
                <w:i w:val="0"/>
                <w:sz w:val="20"/>
                <w:szCs w:val="20"/>
              </w:rPr>
              <w:t>.000,00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75" w:rsidRPr="007479C4" w:rsidRDefault="00442E75" w:rsidP="00461364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178.142,63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75" w:rsidRPr="007479C4" w:rsidRDefault="0092184A" w:rsidP="00461364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93,27</w:t>
            </w:r>
          </w:p>
        </w:tc>
      </w:tr>
      <w:tr w:rsidR="00442E75" w:rsidRPr="0068616D" w:rsidTr="00442E75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75" w:rsidRPr="007479C4" w:rsidRDefault="00442E75" w:rsidP="00461364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75" w:rsidRDefault="00442E75" w:rsidP="00461364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Bank Pocztowy S.A. Bydgoszcz</w:t>
            </w:r>
          </w:p>
          <w:p w:rsidR="00442E75" w:rsidRPr="007479C4" w:rsidRDefault="00442E75" w:rsidP="00461364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Umowa1012-04552 z 31.01.2012r.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75" w:rsidRDefault="00442E75" w:rsidP="0092184A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1</w:t>
            </w:r>
            <w:r w:rsidR="0092184A">
              <w:rPr>
                <w:b w:val="0"/>
                <w:i w:val="0"/>
                <w:sz w:val="20"/>
                <w:szCs w:val="20"/>
              </w:rPr>
              <w:t>5</w:t>
            </w:r>
            <w:r>
              <w:rPr>
                <w:b w:val="0"/>
                <w:i w:val="0"/>
                <w:sz w:val="20"/>
                <w:szCs w:val="20"/>
              </w:rPr>
              <w:t>2.100,00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75" w:rsidRPr="007479C4" w:rsidRDefault="0092184A" w:rsidP="00461364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132.101,15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75" w:rsidRPr="007479C4" w:rsidRDefault="0092184A" w:rsidP="00461364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86,85</w:t>
            </w:r>
          </w:p>
        </w:tc>
      </w:tr>
      <w:tr w:rsidR="00442E75" w:rsidRPr="0068616D" w:rsidTr="00442E75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75" w:rsidRPr="007479C4" w:rsidRDefault="00442E75" w:rsidP="00461364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7479C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75" w:rsidRPr="007479C4" w:rsidRDefault="00442E75" w:rsidP="0046136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479C4">
              <w:rPr>
                <w:rFonts w:ascii="Arial" w:hAnsi="Arial" w:cs="Arial"/>
                <w:bCs/>
                <w:sz w:val="20"/>
                <w:szCs w:val="20"/>
              </w:rPr>
              <w:t>BS Rogoźno – kredyt krótkoterminowy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75" w:rsidRPr="007479C4" w:rsidRDefault="0092184A" w:rsidP="00461364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7</w:t>
            </w:r>
            <w:r w:rsidR="00442E75">
              <w:rPr>
                <w:b w:val="0"/>
                <w:i w:val="0"/>
                <w:sz w:val="20"/>
                <w:szCs w:val="20"/>
              </w:rPr>
              <w:t>.800,00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75" w:rsidRPr="007479C4" w:rsidRDefault="0092184A" w:rsidP="00461364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75" w:rsidRPr="007479C4" w:rsidRDefault="0092184A" w:rsidP="00461364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0,00</w:t>
            </w:r>
          </w:p>
        </w:tc>
      </w:tr>
      <w:tr w:rsidR="00442E75" w:rsidRPr="0068616D" w:rsidTr="00442E75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75" w:rsidRPr="000F5419" w:rsidRDefault="00442E75" w:rsidP="00461364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75" w:rsidRPr="000F5419" w:rsidRDefault="00442E75" w:rsidP="00461364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419">
              <w:rPr>
                <w:rFonts w:ascii="Arial" w:hAnsi="Arial" w:cs="Arial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75" w:rsidRPr="000F5419" w:rsidRDefault="00442E75" w:rsidP="00461364">
            <w:pPr>
              <w:pStyle w:val="Nagwek2"/>
              <w:numPr>
                <w:ilvl w:val="0"/>
                <w:numId w:val="0"/>
              </w:numPr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573.583,00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75" w:rsidRDefault="0092184A" w:rsidP="0092184A">
            <w:pPr>
              <w:pStyle w:val="Nagwek2"/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494.977,72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75" w:rsidRDefault="0092184A" w:rsidP="00461364">
            <w:pPr>
              <w:pStyle w:val="Nagwek2"/>
              <w:numPr>
                <w:ilvl w:val="0"/>
                <w:numId w:val="0"/>
              </w:numPr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86,30</w:t>
            </w:r>
          </w:p>
        </w:tc>
      </w:tr>
    </w:tbl>
    <w:p w:rsidR="001A31E8" w:rsidRDefault="001A31E8" w:rsidP="001A31E8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>W 201</w:t>
      </w:r>
      <w:r w:rsidR="0092184A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 xml:space="preserve"> roku nie korzystano z kredytu krótkoterminowego w rachunku bieżącym budżetu w związku </w:t>
      </w:r>
      <w:r>
        <w:rPr>
          <w:rFonts w:ascii="Arial" w:eastAsia="Arial Unicode MS" w:hAnsi="Arial" w:cs="Arial"/>
          <w:sz w:val="20"/>
          <w:szCs w:val="20"/>
        </w:rPr>
        <w:br/>
        <w:t>z powyższym nie wystąpiło wykonanie z tego tytułu.</w:t>
      </w:r>
    </w:p>
    <w:p w:rsidR="001A31E8" w:rsidRPr="0027782C" w:rsidRDefault="001A31E8" w:rsidP="001A31E8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 trakcie roku budżetowego </w:t>
      </w:r>
      <w:r w:rsidR="0092184A">
        <w:rPr>
          <w:rFonts w:ascii="Arial" w:eastAsia="Arial Unicode MS" w:hAnsi="Arial" w:cs="Arial"/>
          <w:sz w:val="20"/>
          <w:szCs w:val="20"/>
        </w:rPr>
        <w:t>ulegały zmianie stawki WIBOR, co miało wpływ na wysokość oprocentowania.</w:t>
      </w:r>
    </w:p>
    <w:p w:rsidR="001A31E8" w:rsidRPr="00FE16D2" w:rsidRDefault="001A31E8" w:rsidP="001A31E8">
      <w:pPr>
        <w:tabs>
          <w:tab w:val="left" w:pos="14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758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Różne rozliczenia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</w:r>
    </w:p>
    <w:p w:rsidR="001A31E8" w:rsidRPr="003E39A7" w:rsidRDefault="001A31E8" w:rsidP="001A31E8">
      <w:pPr>
        <w:pStyle w:val="NormalnyArialUnicodeMS"/>
        <w:tabs>
          <w:tab w:val="clear" w:pos="900"/>
          <w:tab w:val="left" w:pos="1440"/>
          <w:tab w:val="right" w:pos="9000"/>
        </w:tabs>
        <w:spacing w:line="360" w:lineRule="auto"/>
        <w:jc w:val="left"/>
        <w:rPr>
          <w:rFonts w:ascii="Arial" w:hAnsi="Arial" w:cs="Arial"/>
          <w:szCs w:val="20"/>
        </w:rPr>
      </w:pPr>
      <w:r w:rsidRPr="00FE16D2">
        <w:rPr>
          <w:rFonts w:ascii="Arial" w:hAnsi="Arial" w:cs="Arial"/>
          <w:b/>
          <w:szCs w:val="20"/>
        </w:rPr>
        <w:t>Planowana rezerwa ogólna i celowa na dzień 31.12.20</w:t>
      </w:r>
      <w:r>
        <w:rPr>
          <w:rFonts w:ascii="Arial" w:hAnsi="Arial" w:cs="Arial"/>
          <w:b/>
          <w:szCs w:val="20"/>
        </w:rPr>
        <w:t>1</w:t>
      </w:r>
      <w:r w:rsidR="0092184A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 xml:space="preserve"> rok wyniosła</w:t>
      </w:r>
      <w:r w:rsidRPr="00FE16D2">
        <w:rPr>
          <w:rFonts w:ascii="Arial" w:hAnsi="Arial" w:cs="Arial"/>
          <w:b/>
          <w:szCs w:val="20"/>
        </w:rPr>
        <w:tab/>
      </w:r>
      <w:r w:rsidR="0092184A">
        <w:rPr>
          <w:rFonts w:ascii="Arial" w:hAnsi="Arial" w:cs="Arial"/>
          <w:b/>
          <w:szCs w:val="20"/>
        </w:rPr>
        <w:t>121.166,00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  <w:r>
        <w:rPr>
          <w:rFonts w:ascii="Arial" w:hAnsi="Arial" w:cs="Arial"/>
          <w:b/>
          <w:szCs w:val="20"/>
        </w:rPr>
        <w:br/>
      </w:r>
      <w:r>
        <w:rPr>
          <w:rFonts w:ascii="Arial" w:hAnsi="Arial" w:cs="Arial"/>
          <w:szCs w:val="20"/>
        </w:rPr>
        <w:t>Nie zaszła konieczność  rozwiązania rezerw</w:t>
      </w:r>
      <w:r w:rsidR="0092184A">
        <w:rPr>
          <w:rFonts w:ascii="Arial" w:hAnsi="Arial" w:cs="Arial"/>
          <w:szCs w:val="20"/>
        </w:rPr>
        <w:t>y</w:t>
      </w:r>
      <w:r>
        <w:rPr>
          <w:rFonts w:ascii="Arial" w:hAnsi="Arial" w:cs="Arial"/>
          <w:szCs w:val="20"/>
        </w:rPr>
        <w:t xml:space="preserve"> celow</w:t>
      </w:r>
      <w:r w:rsidR="0092184A">
        <w:rPr>
          <w:rFonts w:ascii="Arial" w:hAnsi="Arial" w:cs="Arial"/>
          <w:szCs w:val="20"/>
        </w:rPr>
        <w:t>ej</w:t>
      </w:r>
      <w:r>
        <w:rPr>
          <w:rFonts w:ascii="Arial" w:hAnsi="Arial" w:cs="Arial"/>
          <w:szCs w:val="20"/>
        </w:rPr>
        <w:t xml:space="preserve">, przeznaczonej na realizację zadań własnych </w:t>
      </w:r>
      <w:r>
        <w:rPr>
          <w:rFonts w:ascii="Arial" w:hAnsi="Arial" w:cs="Arial"/>
          <w:szCs w:val="20"/>
        </w:rPr>
        <w:br/>
        <w:t>z zakresu zarządzania kryzysowego.</w:t>
      </w:r>
    </w:p>
    <w:p w:rsidR="001A31E8" w:rsidRPr="00FE16D2" w:rsidRDefault="001A31E8" w:rsidP="001A31E8">
      <w:pPr>
        <w:tabs>
          <w:tab w:val="left" w:pos="0"/>
        </w:tabs>
        <w:spacing w:line="360" w:lineRule="auto"/>
        <w:rPr>
          <w:rFonts w:ascii="Arial" w:eastAsia="Arial Unicode MS" w:hAnsi="Arial" w:cs="Arial"/>
          <w:b/>
          <w:i/>
          <w:sz w:val="20"/>
          <w:szCs w:val="20"/>
        </w:rPr>
      </w:pPr>
    </w:p>
    <w:p w:rsidR="001A31E8" w:rsidRPr="00FE16D2" w:rsidRDefault="001A31E8" w:rsidP="001A31E8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801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Oświata i wychowanie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612584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  <w:t xml:space="preserve">      </w:t>
      </w:r>
      <w:r w:rsidR="00612584">
        <w:rPr>
          <w:rFonts w:ascii="Arial" w:hAnsi="Arial" w:cs="Arial"/>
          <w:b/>
          <w:szCs w:val="20"/>
        </w:rPr>
        <w:t>21.972.872,27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612584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612584">
        <w:rPr>
          <w:rFonts w:ascii="Arial" w:hAnsi="Arial" w:cs="Arial"/>
          <w:b/>
          <w:szCs w:val="20"/>
        </w:rPr>
        <w:t>21.651.437,10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1A31E8" w:rsidRDefault="001A31E8" w:rsidP="001A31E8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  <w:t xml:space="preserve">   </w:t>
      </w:r>
      <w:r>
        <w:rPr>
          <w:rFonts w:ascii="Arial" w:hAnsi="Arial" w:cs="Arial"/>
          <w:b/>
          <w:sz w:val="20"/>
          <w:szCs w:val="20"/>
        </w:rPr>
        <w:t>98,</w:t>
      </w:r>
      <w:r w:rsidR="00612584">
        <w:rPr>
          <w:rFonts w:ascii="Arial" w:hAnsi="Arial" w:cs="Arial"/>
          <w:b/>
          <w:sz w:val="20"/>
          <w:szCs w:val="20"/>
        </w:rPr>
        <w:t>54</w:t>
      </w:r>
      <w:r>
        <w:rPr>
          <w:rFonts w:ascii="Arial" w:hAnsi="Arial" w:cs="Arial"/>
          <w:b/>
          <w:sz w:val="20"/>
          <w:szCs w:val="20"/>
        </w:rPr>
        <w:t xml:space="preserve">  %</w:t>
      </w:r>
    </w:p>
    <w:p w:rsidR="001A31E8" w:rsidRDefault="001A31E8" w:rsidP="001A31E8">
      <w:pPr>
        <w:tabs>
          <w:tab w:val="left" w:pos="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1A31E8" w:rsidRDefault="001A31E8" w:rsidP="00612584">
      <w:pPr>
        <w:tabs>
          <w:tab w:val="left" w:pos="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Planowane i wykonane wydatki na oświatę i wychowanie finansowane były:</w:t>
      </w:r>
    </w:p>
    <w:tbl>
      <w:tblPr>
        <w:tblStyle w:val="Tabela-Siatka"/>
        <w:tblW w:w="84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60"/>
        <w:gridCol w:w="1800"/>
        <w:gridCol w:w="1800"/>
      </w:tblGrid>
      <w:tr w:rsidR="001A31E8" w:rsidRPr="00FE16D2" w:rsidTr="00461364">
        <w:tc>
          <w:tcPr>
            <w:tcW w:w="4860" w:type="dxa"/>
          </w:tcPr>
          <w:p w:rsidR="001A31E8" w:rsidRPr="00FE16D2" w:rsidRDefault="001A31E8" w:rsidP="00461364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Rodzaj środków</w:t>
            </w:r>
          </w:p>
        </w:tc>
        <w:tc>
          <w:tcPr>
            <w:tcW w:w="1800" w:type="dxa"/>
          </w:tcPr>
          <w:p w:rsidR="001A31E8" w:rsidRPr="00FE16D2" w:rsidRDefault="001A31E8" w:rsidP="00461364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 Kwota planowana</w:t>
            </w:r>
          </w:p>
        </w:tc>
        <w:tc>
          <w:tcPr>
            <w:tcW w:w="1800" w:type="dxa"/>
          </w:tcPr>
          <w:p w:rsidR="001A31E8" w:rsidRPr="00FE16D2" w:rsidRDefault="001A31E8" w:rsidP="00461364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Kwota wykonana</w:t>
            </w:r>
          </w:p>
        </w:tc>
      </w:tr>
      <w:tr w:rsidR="001A31E8" w:rsidRPr="00FE16D2" w:rsidTr="00461364">
        <w:tc>
          <w:tcPr>
            <w:tcW w:w="4860" w:type="dxa"/>
          </w:tcPr>
          <w:p w:rsidR="001A31E8" w:rsidRPr="00FE16D2" w:rsidRDefault="001A31E8" w:rsidP="00461364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- z subwencji ogólnej części oświatowej</w:t>
            </w:r>
          </w:p>
        </w:tc>
        <w:tc>
          <w:tcPr>
            <w:tcW w:w="1800" w:type="dxa"/>
          </w:tcPr>
          <w:p w:rsidR="001A31E8" w:rsidRPr="00FE16D2" w:rsidRDefault="00612584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12.274.606,00</w:t>
            </w:r>
          </w:p>
        </w:tc>
        <w:tc>
          <w:tcPr>
            <w:tcW w:w="1800" w:type="dxa"/>
          </w:tcPr>
          <w:p w:rsidR="001A31E8" w:rsidRPr="00FE16D2" w:rsidRDefault="00612584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12.274.606,00</w:t>
            </w:r>
          </w:p>
        </w:tc>
      </w:tr>
      <w:tr w:rsidR="001A31E8" w:rsidRPr="00FE16D2" w:rsidTr="00461364">
        <w:tc>
          <w:tcPr>
            <w:tcW w:w="4860" w:type="dxa"/>
          </w:tcPr>
          <w:p w:rsidR="001A31E8" w:rsidRPr="00FE16D2" w:rsidRDefault="001A31E8" w:rsidP="00461364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-</w:t>
            </w:r>
            <w:r w:rsidR="00612584">
              <w:rPr>
                <w:rFonts w:ascii="Arial" w:hAnsi="Arial" w:cs="Arial"/>
                <w:sz w:val="20"/>
                <w:szCs w:val="20"/>
              </w:rPr>
              <w:t xml:space="preserve"> z dotacji celowej na realizację</w:t>
            </w:r>
            <w:r w:rsidRPr="00FE16D2">
              <w:rPr>
                <w:rFonts w:ascii="Arial" w:hAnsi="Arial" w:cs="Arial"/>
                <w:sz w:val="20"/>
                <w:szCs w:val="20"/>
              </w:rPr>
              <w:t xml:space="preserve"> własnych zadań </w:t>
            </w:r>
          </w:p>
          <w:p w:rsidR="001A31E8" w:rsidRPr="00FE16D2" w:rsidRDefault="001A31E8" w:rsidP="00612584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612584">
              <w:rPr>
                <w:rFonts w:ascii="Arial" w:hAnsi="Arial" w:cs="Arial"/>
                <w:sz w:val="20"/>
                <w:szCs w:val="20"/>
              </w:rPr>
              <w:t>b</w:t>
            </w:r>
            <w:r w:rsidRPr="00FE16D2">
              <w:rPr>
                <w:rFonts w:ascii="Arial" w:hAnsi="Arial" w:cs="Arial"/>
                <w:sz w:val="20"/>
                <w:szCs w:val="20"/>
              </w:rPr>
              <w:t>ieżących</w:t>
            </w:r>
            <w:r w:rsidR="00612584">
              <w:rPr>
                <w:rFonts w:ascii="Arial" w:hAnsi="Arial" w:cs="Arial"/>
                <w:sz w:val="20"/>
                <w:szCs w:val="20"/>
              </w:rPr>
              <w:t xml:space="preserve"> oraz zadań zleconych</w:t>
            </w:r>
          </w:p>
        </w:tc>
        <w:tc>
          <w:tcPr>
            <w:tcW w:w="1800" w:type="dxa"/>
          </w:tcPr>
          <w:p w:rsidR="001A31E8" w:rsidRPr="00FE16D2" w:rsidRDefault="00612584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792.949,65</w:t>
            </w:r>
          </w:p>
        </w:tc>
        <w:tc>
          <w:tcPr>
            <w:tcW w:w="1800" w:type="dxa"/>
          </w:tcPr>
          <w:p w:rsidR="001A31E8" w:rsidRPr="00FE16D2" w:rsidRDefault="00D97616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791.517,17</w:t>
            </w:r>
          </w:p>
        </w:tc>
      </w:tr>
      <w:tr w:rsidR="001A31E8" w:rsidRPr="00FE16D2" w:rsidTr="00461364">
        <w:tc>
          <w:tcPr>
            <w:tcW w:w="4860" w:type="dxa"/>
          </w:tcPr>
          <w:p w:rsidR="001A31E8" w:rsidRDefault="001A31E8" w:rsidP="00461364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 dotacji celowej otrzymanej z budżetu państwa</w:t>
            </w:r>
          </w:p>
          <w:p w:rsidR="001A31E8" w:rsidRPr="00FE16D2" w:rsidRDefault="001A31E8" w:rsidP="00612584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jako zwrot wydatków poniesionych w ramach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funduszu sołeckiego za rok 201</w:t>
            </w:r>
            <w:r w:rsidR="0061258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00" w:type="dxa"/>
          </w:tcPr>
          <w:p w:rsidR="001A31E8" w:rsidRDefault="00612584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60.092,62</w:t>
            </w:r>
          </w:p>
        </w:tc>
        <w:tc>
          <w:tcPr>
            <w:tcW w:w="1800" w:type="dxa"/>
          </w:tcPr>
          <w:p w:rsidR="001A31E8" w:rsidRDefault="00612584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60.092,62</w:t>
            </w:r>
          </w:p>
        </w:tc>
      </w:tr>
      <w:tr w:rsidR="001A31E8" w:rsidRPr="00FE16D2" w:rsidTr="00461364">
        <w:tc>
          <w:tcPr>
            <w:tcW w:w="4860" w:type="dxa"/>
          </w:tcPr>
          <w:p w:rsidR="001A31E8" w:rsidRPr="00FE16D2" w:rsidRDefault="001A31E8" w:rsidP="00461364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 dota</w:t>
            </w:r>
            <w:r w:rsidR="00D97616">
              <w:rPr>
                <w:rFonts w:ascii="Arial" w:hAnsi="Arial" w:cs="Arial"/>
                <w:sz w:val="20"/>
                <w:szCs w:val="20"/>
              </w:rPr>
              <w:t>cji celowych otrzymanych z gmin</w:t>
            </w:r>
            <w:r>
              <w:rPr>
                <w:rFonts w:ascii="Arial" w:hAnsi="Arial" w:cs="Arial"/>
                <w:sz w:val="20"/>
                <w:szCs w:val="20"/>
              </w:rPr>
              <w:t xml:space="preserve"> na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podstawie porozumień</w:t>
            </w:r>
          </w:p>
        </w:tc>
        <w:tc>
          <w:tcPr>
            <w:tcW w:w="1800" w:type="dxa"/>
          </w:tcPr>
          <w:p w:rsidR="001A31E8" w:rsidRDefault="00D97616" w:rsidP="00D97616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5.000,00</w:t>
            </w:r>
          </w:p>
        </w:tc>
        <w:tc>
          <w:tcPr>
            <w:tcW w:w="1800" w:type="dxa"/>
          </w:tcPr>
          <w:p w:rsidR="001A31E8" w:rsidRDefault="00D97616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15.108,30</w:t>
            </w:r>
          </w:p>
        </w:tc>
      </w:tr>
      <w:tr w:rsidR="001A31E8" w:rsidRPr="00FE16D2" w:rsidTr="00461364">
        <w:tc>
          <w:tcPr>
            <w:tcW w:w="4860" w:type="dxa"/>
          </w:tcPr>
          <w:p w:rsidR="001A31E8" w:rsidRPr="00FE16D2" w:rsidRDefault="001A31E8" w:rsidP="00461364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ze środków pozyskanych z innych źródeł</w:t>
            </w:r>
          </w:p>
        </w:tc>
        <w:tc>
          <w:tcPr>
            <w:tcW w:w="1800" w:type="dxa"/>
          </w:tcPr>
          <w:p w:rsidR="001A31E8" w:rsidRDefault="00D97616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28.000,00</w:t>
            </w:r>
          </w:p>
        </w:tc>
        <w:tc>
          <w:tcPr>
            <w:tcW w:w="1800" w:type="dxa"/>
          </w:tcPr>
          <w:p w:rsidR="001A31E8" w:rsidRDefault="00D97616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28.000,00</w:t>
            </w:r>
          </w:p>
        </w:tc>
      </w:tr>
      <w:tr w:rsidR="001A31E8" w:rsidRPr="00FE16D2" w:rsidTr="00461364">
        <w:tc>
          <w:tcPr>
            <w:tcW w:w="4860" w:type="dxa"/>
          </w:tcPr>
          <w:p w:rsidR="001A31E8" w:rsidRPr="00FE16D2" w:rsidRDefault="001A31E8" w:rsidP="00461364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- z dochodów </w:t>
            </w:r>
            <w:r>
              <w:rPr>
                <w:rFonts w:ascii="Arial" w:hAnsi="Arial" w:cs="Arial"/>
                <w:sz w:val="20"/>
                <w:szCs w:val="20"/>
              </w:rPr>
              <w:t xml:space="preserve">własnych </w:t>
            </w:r>
            <w:r w:rsidRPr="00FE16D2">
              <w:rPr>
                <w:rFonts w:ascii="Arial" w:hAnsi="Arial" w:cs="Arial"/>
                <w:sz w:val="20"/>
                <w:szCs w:val="20"/>
              </w:rPr>
              <w:t xml:space="preserve">gminy </w:t>
            </w:r>
          </w:p>
        </w:tc>
        <w:tc>
          <w:tcPr>
            <w:tcW w:w="1800" w:type="dxa"/>
          </w:tcPr>
          <w:p w:rsidR="001A31E8" w:rsidRPr="00FE16D2" w:rsidRDefault="00CC7FCD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8.812.224,00</w:t>
            </w:r>
          </w:p>
        </w:tc>
        <w:tc>
          <w:tcPr>
            <w:tcW w:w="1800" w:type="dxa"/>
          </w:tcPr>
          <w:p w:rsidR="001A31E8" w:rsidRPr="00FE16D2" w:rsidRDefault="00D97616" w:rsidP="00D97616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8.482.113,01</w:t>
            </w:r>
          </w:p>
        </w:tc>
      </w:tr>
      <w:tr w:rsidR="001A31E8" w:rsidRPr="00FE16D2" w:rsidTr="00461364">
        <w:tc>
          <w:tcPr>
            <w:tcW w:w="4860" w:type="dxa"/>
            <w:vAlign w:val="center"/>
          </w:tcPr>
          <w:p w:rsidR="001A31E8" w:rsidRPr="001B6F55" w:rsidRDefault="001A31E8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B6F55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800" w:type="dxa"/>
            <w:vAlign w:val="center"/>
          </w:tcPr>
          <w:p w:rsidR="001A31E8" w:rsidRPr="001B6F55" w:rsidRDefault="00612584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21.972.872,27</w:t>
            </w:r>
          </w:p>
        </w:tc>
        <w:tc>
          <w:tcPr>
            <w:tcW w:w="1800" w:type="dxa"/>
            <w:vAlign w:val="center"/>
          </w:tcPr>
          <w:p w:rsidR="001A31E8" w:rsidRPr="001B6F55" w:rsidRDefault="00612584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21.651.437,10</w:t>
            </w:r>
          </w:p>
        </w:tc>
      </w:tr>
    </w:tbl>
    <w:p w:rsidR="001A31E8" w:rsidRPr="00FE16D2" w:rsidRDefault="001A31E8" w:rsidP="001A31E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Dotacja celowa na realizację własnych zadań bieżących została przyznana i wykorzystana na:</w:t>
      </w:r>
    </w:p>
    <w:p w:rsidR="00242AFD" w:rsidRPr="00242AFD" w:rsidRDefault="001A31E8" w:rsidP="00242AFD">
      <w:pPr>
        <w:pStyle w:val="NormalnyArialUnicodeMS"/>
        <w:tabs>
          <w:tab w:val="clear" w:pos="540"/>
          <w:tab w:val="clear" w:pos="900"/>
          <w:tab w:val="left" w:pos="284"/>
        </w:tabs>
        <w:spacing w:line="360" w:lineRule="auto"/>
        <w:rPr>
          <w:rFonts w:ascii="Arial" w:hAnsi="Arial" w:cs="Arial"/>
          <w:szCs w:val="20"/>
        </w:rPr>
      </w:pPr>
      <w:r w:rsidRPr="00FE16D2">
        <w:rPr>
          <w:rFonts w:ascii="Arial" w:hAnsi="Arial" w:cs="Arial"/>
          <w:szCs w:val="20"/>
        </w:rPr>
        <w:t>-</w:t>
      </w:r>
      <w:r w:rsidRPr="00FE16D2">
        <w:rPr>
          <w:rFonts w:ascii="Arial" w:hAnsi="Arial" w:cs="Arial"/>
          <w:szCs w:val="20"/>
        </w:rPr>
        <w:tab/>
      </w:r>
      <w:r w:rsidRPr="00242AFD">
        <w:rPr>
          <w:rFonts w:ascii="Arial" w:hAnsi="Arial" w:cs="Arial"/>
          <w:szCs w:val="20"/>
        </w:rPr>
        <w:t xml:space="preserve">realizację zadań własnych w zakresie wychowania przedszkolnego – </w:t>
      </w:r>
      <w:r w:rsidR="00D97616" w:rsidRPr="00242AFD">
        <w:rPr>
          <w:rFonts w:ascii="Arial" w:hAnsi="Arial" w:cs="Arial"/>
          <w:szCs w:val="20"/>
        </w:rPr>
        <w:t xml:space="preserve">769.477 zł oraz </w:t>
      </w:r>
      <w:r w:rsidR="00F47146" w:rsidRPr="00242AFD">
        <w:rPr>
          <w:rFonts w:ascii="Arial" w:hAnsi="Arial" w:cs="Arial"/>
          <w:szCs w:val="20"/>
        </w:rPr>
        <w:t xml:space="preserve">zadań zleconych na zakup </w:t>
      </w:r>
      <w:r w:rsidR="00242AFD" w:rsidRPr="00242AFD">
        <w:rPr>
          <w:rFonts w:ascii="Arial" w:hAnsi="Arial" w:cs="Arial"/>
          <w:szCs w:val="20"/>
        </w:rPr>
        <w:t xml:space="preserve">wyposażenie szkół w podręczniki oraz materiały edukacyjne i ćwiczeniowe zgodnie </w:t>
      </w:r>
      <w:r w:rsidR="00242AFD" w:rsidRPr="00242AFD">
        <w:rPr>
          <w:rFonts w:ascii="Arial" w:hAnsi="Arial" w:cs="Arial"/>
          <w:szCs w:val="20"/>
        </w:rPr>
        <w:br/>
        <w:t>z postanowieniami art. 22ae ust.3 ustawy z dnia 7 września 1991 roku o systemie oświaty – 22.040,17 zł</w:t>
      </w:r>
    </w:p>
    <w:p w:rsidR="001A31E8" w:rsidRPr="00FE16D2" w:rsidRDefault="001A31E8" w:rsidP="001A31E8">
      <w:pPr>
        <w:tabs>
          <w:tab w:val="left" w:pos="0"/>
        </w:tabs>
        <w:spacing w:line="360" w:lineRule="auto"/>
        <w:ind w:left="180" w:right="-187" w:hanging="180"/>
        <w:jc w:val="both"/>
        <w:rPr>
          <w:rFonts w:ascii="Arial" w:hAnsi="Arial" w:cs="Arial"/>
          <w:sz w:val="20"/>
          <w:szCs w:val="20"/>
        </w:rPr>
      </w:pPr>
    </w:p>
    <w:p w:rsidR="001A31E8" w:rsidRDefault="001A31E8" w:rsidP="001A31E8">
      <w:pPr>
        <w:numPr>
          <w:ilvl w:val="0"/>
          <w:numId w:val="33"/>
        </w:numPr>
        <w:tabs>
          <w:tab w:val="clear" w:pos="288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Szkoły podstawowe zaplanowano </w:t>
      </w:r>
      <w:r w:rsidR="00242AFD">
        <w:rPr>
          <w:rFonts w:ascii="Arial" w:hAnsi="Arial" w:cs="Arial"/>
          <w:b/>
          <w:sz w:val="20"/>
          <w:szCs w:val="20"/>
        </w:rPr>
        <w:t>9.448.508,65</w:t>
      </w:r>
      <w:r w:rsidRPr="00FE16D2">
        <w:rPr>
          <w:rFonts w:ascii="Arial" w:hAnsi="Arial" w:cs="Arial"/>
          <w:b/>
          <w:sz w:val="20"/>
          <w:szCs w:val="20"/>
        </w:rPr>
        <w:t xml:space="preserve"> zł,</w:t>
      </w:r>
      <w:r w:rsidRPr="00FE16D2">
        <w:rPr>
          <w:rFonts w:ascii="Arial" w:hAnsi="Arial" w:cs="Arial"/>
          <w:sz w:val="20"/>
          <w:szCs w:val="20"/>
        </w:rPr>
        <w:t xml:space="preserve"> wykonano </w:t>
      </w:r>
      <w:r w:rsidR="00242AFD">
        <w:rPr>
          <w:rFonts w:ascii="Arial" w:hAnsi="Arial" w:cs="Arial"/>
          <w:b/>
          <w:sz w:val="20"/>
          <w:szCs w:val="20"/>
        </w:rPr>
        <w:t>9.358.944,07</w:t>
      </w:r>
      <w:r w:rsidRPr="00FE16D2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 xml:space="preserve">, </w:t>
      </w:r>
      <w:r w:rsidR="00242AFD">
        <w:rPr>
          <w:rFonts w:ascii="Arial" w:hAnsi="Arial" w:cs="Arial"/>
          <w:sz w:val="20"/>
          <w:szCs w:val="20"/>
        </w:rPr>
        <w:br/>
      </w:r>
      <w:r w:rsidRPr="00FE16D2">
        <w:rPr>
          <w:rFonts w:ascii="Arial" w:hAnsi="Arial" w:cs="Arial"/>
          <w:sz w:val="20"/>
          <w:szCs w:val="20"/>
        </w:rPr>
        <w:t xml:space="preserve">co stanowi </w:t>
      </w:r>
      <w:r w:rsidR="00242AFD">
        <w:rPr>
          <w:rFonts w:ascii="Arial" w:hAnsi="Arial" w:cs="Arial"/>
          <w:sz w:val="20"/>
          <w:szCs w:val="20"/>
        </w:rPr>
        <w:t>99,05</w:t>
      </w:r>
      <w:r w:rsidRPr="00FE16D2">
        <w:rPr>
          <w:rFonts w:ascii="Arial" w:hAnsi="Arial" w:cs="Arial"/>
          <w:b/>
          <w:sz w:val="20"/>
          <w:szCs w:val="20"/>
        </w:rPr>
        <w:t>%</w:t>
      </w:r>
      <w:r w:rsidRPr="00FE16D2">
        <w:rPr>
          <w:rFonts w:ascii="Arial" w:hAnsi="Arial" w:cs="Arial"/>
          <w:sz w:val="20"/>
          <w:szCs w:val="20"/>
        </w:rPr>
        <w:t xml:space="preserve"> </w:t>
      </w:r>
      <w:r w:rsidR="00242AFD">
        <w:rPr>
          <w:rFonts w:ascii="Arial" w:hAnsi="Arial" w:cs="Arial"/>
          <w:sz w:val="20"/>
          <w:szCs w:val="20"/>
        </w:rPr>
        <w:t xml:space="preserve">i </w:t>
      </w:r>
      <w:r w:rsidRPr="00FE16D2">
        <w:rPr>
          <w:rFonts w:ascii="Arial" w:hAnsi="Arial" w:cs="Arial"/>
          <w:sz w:val="20"/>
          <w:szCs w:val="20"/>
        </w:rPr>
        <w:t>wydatkowano na</w:t>
      </w:r>
      <w:r w:rsidR="00242AFD">
        <w:rPr>
          <w:rFonts w:ascii="Arial" w:hAnsi="Arial" w:cs="Arial"/>
          <w:sz w:val="20"/>
          <w:szCs w:val="20"/>
        </w:rPr>
        <w:t xml:space="preserve"> wydatki bieżące</w:t>
      </w:r>
      <w:r w:rsidRPr="00FE16D2">
        <w:rPr>
          <w:rFonts w:ascii="Arial" w:hAnsi="Arial" w:cs="Arial"/>
          <w:sz w:val="20"/>
          <w:szCs w:val="20"/>
        </w:rPr>
        <w:t>:</w:t>
      </w:r>
    </w:p>
    <w:p w:rsidR="00242AFD" w:rsidRPr="00242AFD" w:rsidRDefault="00242AFD" w:rsidP="00BA1492">
      <w:pPr>
        <w:pStyle w:val="Akapitzlist"/>
        <w:numPr>
          <w:ilvl w:val="1"/>
          <w:numId w:val="110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284BC6">
        <w:rPr>
          <w:rFonts w:ascii="Arial" w:hAnsi="Arial" w:cs="Arial"/>
          <w:sz w:val="20"/>
          <w:szCs w:val="20"/>
        </w:rPr>
        <w:t>otacja</w:t>
      </w:r>
      <w:r>
        <w:rPr>
          <w:rFonts w:ascii="Arial" w:hAnsi="Arial" w:cs="Arial"/>
          <w:sz w:val="20"/>
          <w:szCs w:val="20"/>
        </w:rPr>
        <w:t xml:space="preserve"> </w:t>
      </w:r>
      <w:r w:rsidR="00284BC6">
        <w:rPr>
          <w:rFonts w:ascii="Arial" w:hAnsi="Arial" w:cs="Arial"/>
          <w:sz w:val="20"/>
          <w:szCs w:val="20"/>
        </w:rPr>
        <w:t>celow</w:t>
      </w:r>
      <w:r w:rsidR="006D7BE9">
        <w:rPr>
          <w:rFonts w:ascii="Arial" w:hAnsi="Arial" w:cs="Arial"/>
          <w:sz w:val="20"/>
          <w:szCs w:val="20"/>
        </w:rPr>
        <w:t>a</w:t>
      </w:r>
      <w:r w:rsidR="00B123B3">
        <w:rPr>
          <w:rFonts w:ascii="Arial" w:hAnsi="Arial" w:cs="Arial"/>
          <w:sz w:val="20"/>
          <w:szCs w:val="20"/>
        </w:rPr>
        <w:t xml:space="preserve"> na plan 635 zł, wykonanie wynosi 634,19 zł</w:t>
      </w:r>
      <w:r w:rsidR="00284BC6">
        <w:rPr>
          <w:rFonts w:ascii="Arial" w:hAnsi="Arial" w:cs="Arial"/>
          <w:sz w:val="20"/>
          <w:szCs w:val="20"/>
        </w:rPr>
        <w:t xml:space="preserve"> przekazana</w:t>
      </w:r>
      <w:r>
        <w:rPr>
          <w:rFonts w:ascii="Arial" w:hAnsi="Arial" w:cs="Arial"/>
          <w:sz w:val="20"/>
          <w:szCs w:val="20"/>
        </w:rPr>
        <w:t xml:space="preserve"> do gminy Piła </w:t>
      </w:r>
      <w:r w:rsidR="00392366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na podstawie porozumienia zawartego na naukę religii Kościoła Zielonoświątkowego</w:t>
      </w:r>
      <w:r w:rsidR="00B123B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do </w:t>
      </w:r>
      <w:r w:rsidR="00284BC6">
        <w:rPr>
          <w:rFonts w:ascii="Arial" w:hAnsi="Arial" w:cs="Arial"/>
          <w:sz w:val="20"/>
          <w:szCs w:val="20"/>
        </w:rPr>
        <w:t>punktu</w:t>
      </w:r>
      <w:r w:rsidR="00B123B3">
        <w:rPr>
          <w:rFonts w:ascii="Arial" w:hAnsi="Arial" w:cs="Arial"/>
          <w:sz w:val="20"/>
          <w:szCs w:val="20"/>
        </w:rPr>
        <w:t xml:space="preserve"> katechetycznego</w:t>
      </w:r>
      <w:r w:rsidR="00284BC6">
        <w:rPr>
          <w:rFonts w:ascii="Arial" w:hAnsi="Arial" w:cs="Arial"/>
          <w:sz w:val="20"/>
          <w:szCs w:val="20"/>
        </w:rPr>
        <w:t xml:space="preserve"> uczęszcza uczeń z naszego terenu.</w:t>
      </w:r>
    </w:p>
    <w:p w:rsidR="001A31E8" w:rsidRDefault="001A31E8" w:rsidP="00BA1492">
      <w:pPr>
        <w:numPr>
          <w:ilvl w:val="0"/>
          <w:numId w:val="73"/>
        </w:numPr>
        <w:tabs>
          <w:tab w:val="clear" w:pos="1440"/>
          <w:tab w:val="left" w:pos="0"/>
          <w:tab w:val="num" w:pos="900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Wynagrodzenia i pochodne od wynagrodzeń plan </w:t>
      </w:r>
      <w:r w:rsidR="00242AFD">
        <w:rPr>
          <w:rFonts w:ascii="Arial" w:hAnsi="Arial" w:cs="Arial"/>
          <w:sz w:val="20"/>
          <w:szCs w:val="20"/>
        </w:rPr>
        <w:t>7.698.973</w:t>
      </w:r>
      <w:r w:rsidRPr="00FE16D2">
        <w:rPr>
          <w:rFonts w:ascii="Arial" w:hAnsi="Arial" w:cs="Arial"/>
          <w:sz w:val="20"/>
          <w:szCs w:val="20"/>
        </w:rPr>
        <w:t xml:space="preserve"> zł wykonano </w:t>
      </w:r>
      <w:r w:rsidR="00242AFD">
        <w:rPr>
          <w:rFonts w:ascii="Arial" w:hAnsi="Arial" w:cs="Arial"/>
          <w:sz w:val="20"/>
          <w:szCs w:val="20"/>
        </w:rPr>
        <w:t>7.682.712,64</w:t>
      </w:r>
      <w:r w:rsidRPr="00FE16D2">
        <w:rPr>
          <w:rFonts w:ascii="Arial" w:hAnsi="Arial" w:cs="Arial"/>
          <w:sz w:val="20"/>
          <w:szCs w:val="20"/>
        </w:rPr>
        <w:t xml:space="preserve"> zł </w:t>
      </w:r>
      <w:r w:rsidR="00242AFD">
        <w:rPr>
          <w:rFonts w:ascii="Arial" w:hAnsi="Arial" w:cs="Arial"/>
          <w:sz w:val="20"/>
          <w:szCs w:val="20"/>
        </w:rPr>
        <w:br/>
      </w:r>
      <w:r w:rsidRPr="00FE16D2">
        <w:rPr>
          <w:rFonts w:ascii="Arial" w:hAnsi="Arial" w:cs="Arial"/>
          <w:sz w:val="20"/>
          <w:szCs w:val="20"/>
        </w:rPr>
        <w:t>tj.</w:t>
      </w:r>
      <w:r>
        <w:rPr>
          <w:rFonts w:ascii="Arial" w:hAnsi="Arial" w:cs="Arial"/>
          <w:sz w:val="20"/>
          <w:szCs w:val="20"/>
        </w:rPr>
        <w:t xml:space="preserve"> 99,</w:t>
      </w:r>
      <w:r w:rsidR="00242AFD">
        <w:rPr>
          <w:rFonts w:ascii="Arial" w:hAnsi="Arial" w:cs="Arial"/>
          <w:sz w:val="20"/>
          <w:szCs w:val="20"/>
        </w:rPr>
        <w:t>79</w:t>
      </w:r>
      <w:r w:rsidRPr="00FE16D2">
        <w:rPr>
          <w:rFonts w:ascii="Arial" w:hAnsi="Arial" w:cs="Arial"/>
          <w:sz w:val="20"/>
          <w:szCs w:val="20"/>
        </w:rPr>
        <w:t xml:space="preserve"> %</w:t>
      </w:r>
      <w:r w:rsidR="006D7BE9">
        <w:rPr>
          <w:rFonts w:ascii="Arial" w:hAnsi="Arial" w:cs="Arial"/>
          <w:sz w:val="20"/>
          <w:szCs w:val="20"/>
        </w:rPr>
        <w:t xml:space="preserve"> </w:t>
      </w:r>
      <w:r w:rsidRPr="00FE16D2">
        <w:rPr>
          <w:rFonts w:ascii="Arial" w:hAnsi="Arial" w:cs="Arial"/>
          <w:sz w:val="20"/>
          <w:szCs w:val="20"/>
        </w:rPr>
        <w:t>wykonania.</w:t>
      </w:r>
      <w:r w:rsidR="00B123B3">
        <w:rPr>
          <w:rFonts w:ascii="Arial" w:hAnsi="Arial" w:cs="Arial"/>
          <w:sz w:val="20"/>
          <w:szCs w:val="20"/>
        </w:rPr>
        <w:t xml:space="preserve"> Zobowiązania z tytułu wynagrodzeń i pochodnych od nich naliczon</w:t>
      </w:r>
      <w:r w:rsidR="006D7BE9">
        <w:rPr>
          <w:rFonts w:ascii="Arial" w:hAnsi="Arial" w:cs="Arial"/>
          <w:sz w:val="20"/>
          <w:szCs w:val="20"/>
        </w:rPr>
        <w:t>ych</w:t>
      </w:r>
      <w:r w:rsidR="00B123B3">
        <w:rPr>
          <w:rFonts w:ascii="Arial" w:hAnsi="Arial" w:cs="Arial"/>
          <w:sz w:val="20"/>
          <w:szCs w:val="20"/>
        </w:rPr>
        <w:t xml:space="preserve"> </w:t>
      </w:r>
      <w:r w:rsidR="00392366">
        <w:rPr>
          <w:rFonts w:ascii="Arial" w:hAnsi="Arial" w:cs="Arial"/>
          <w:sz w:val="20"/>
          <w:szCs w:val="20"/>
        </w:rPr>
        <w:br/>
      </w:r>
      <w:r w:rsidR="00B123B3">
        <w:rPr>
          <w:rFonts w:ascii="Arial" w:hAnsi="Arial" w:cs="Arial"/>
          <w:sz w:val="20"/>
          <w:szCs w:val="20"/>
        </w:rPr>
        <w:t xml:space="preserve">na koniec okresu sprawozdawczego wyniosły </w:t>
      </w:r>
      <w:r w:rsidR="00B123B3" w:rsidRPr="00FA041E">
        <w:rPr>
          <w:rFonts w:ascii="Arial" w:hAnsi="Arial" w:cs="Arial"/>
          <w:b/>
          <w:sz w:val="20"/>
          <w:szCs w:val="20"/>
          <w:u w:val="single"/>
        </w:rPr>
        <w:t>845.698,97 zł</w:t>
      </w:r>
      <w:r w:rsidR="00B123B3">
        <w:rPr>
          <w:rFonts w:ascii="Arial" w:hAnsi="Arial" w:cs="Arial"/>
          <w:sz w:val="20"/>
          <w:szCs w:val="20"/>
        </w:rPr>
        <w:t>.</w:t>
      </w:r>
    </w:p>
    <w:p w:rsidR="001A31E8" w:rsidRPr="00FE16D2" w:rsidRDefault="001A31E8" w:rsidP="00BA1492">
      <w:pPr>
        <w:numPr>
          <w:ilvl w:val="0"/>
          <w:numId w:val="40"/>
        </w:numPr>
        <w:tabs>
          <w:tab w:val="clear" w:pos="1440"/>
          <w:tab w:val="left" w:pos="0"/>
          <w:tab w:val="num" w:pos="900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Świadczenia na rzecz osób fizycznych na plan </w:t>
      </w:r>
      <w:r w:rsidR="00FA041E">
        <w:rPr>
          <w:rFonts w:ascii="Arial" w:hAnsi="Arial" w:cs="Arial"/>
          <w:sz w:val="20"/>
          <w:szCs w:val="20"/>
        </w:rPr>
        <w:t>292.139</w:t>
      </w:r>
      <w:r>
        <w:rPr>
          <w:rFonts w:ascii="Arial" w:hAnsi="Arial" w:cs="Arial"/>
          <w:sz w:val="20"/>
          <w:szCs w:val="20"/>
        </w:rPr>
        <w:t xml:space="preserve"> zł, wykonano </w:t>
      </w:r>
      <w:r w:rsidR="00FA041E">
        <w:rPr>
          <w:rFonts w:ascii="Arial" w:hAnsi="Arial" w:cs="Arial"/>
          <w:sz w:val="20"/>
          <w:szCs w:val="20"/>
        </w:rPr>
        <w:t>291.757,76</w:t>
      </w:r>
      <w:r>
        <w:rPr>
          <w:rFonts w:ascii="Arial" w:hAnsi="Arial" w:cs="Arial"/>
          <w:sz w:val="20"/>
          <w:szCs w:val="20"/>
        </w:rPr>
        <w:t xml:space="preserve"> zł, tj. 99,</w:t>
      </w:r>
      <w:r w:rsidR="00B123B3">
        <w:rPr>
          <w:rFonts w:ascii="Arial" w:hAnsi="Arial" w:cs="Arial"/>
          <w:sz w:val="20"/>
          <w:szCs w:val="20"/>
        </w:rPr>
        <w:t>87</w:t>
      </w:r>
      <w:r>
        <w:rPr>
          <w:rFonts w:ascii="Arial" w:hAnsi="Arial" w:cs="Arial"/>
          <w:sz w:val="20"/>
          <w:szCs w:val="20"/>
        </w:rPr>
        <w:t xml:space="preserve">%. </w:t>
      </w:r>
    </w:p>
    <w:p w:rsidR="001A31E8" w:rsidRDefault="001A31E8" w:rsidP="00BA1492">
      <w:pPr>
        <w:numPr>
          <w:ilvl w:val="0"/>
          <w:numId w:val="68"/>
        </w:numPr>
        <w:tabs>
          <w:tab w:val="clear" w:pos="2100"/>
          <w:tab w:val="left" w:pos="0"/>
          <w:tab w:val="num" w:pos="851"/>
          <w:tab w:val="left" w:pos="900"/>
          <w:tab w:val="left" w:pos="1080"/>
        </w:tabs>
        <w:spacing w:line="360" w:lineRule="auto"/>
        <w:ind w:left="851" w:hanging="425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lastRenderedPageBreak/>
        <w:t xml:space="preserve">Odpis na zakładowy fundusz świadczeń socjalnych plan </w:t>
      </w:r>
      <w:r w:rsidR="00B123B3">
        <w:rPr>
          <w:rFonts w:ascii="Arial" w:hAnsi="Arial" w:cs="Arial"/>
          <w:sz w:val="20"/>
          <w:szCs w:val="20"/>
        </w:rPr>
        <w:t>341.127</w:t>
      </w:r>
      <w:r w:rsidRPr="00FE16D2">
        <w:rPr>
          <w:rFonts w:ascii="Arial" w:hAnsi="Arial" w:cs="Arial"/>
          <w:sz w:val="20"/>
          <w:szCs w:val="20"/>
        </w:rPr>
        <w:t xml:space="preserve"> zł wykonano</w:t>
      </w:r>
      <w:r w:rsidR="00B123B3">
        <w:rPr>
          <w:rFonts w:ascii="Arial" w:hAnsi="Arial" w:cs="Arial"/>
          <w:sz w:val="20"/>
          <w:szCs w:val="20"/>
        </w:rPr>
        <w:t xml:space="preserve"> w 100%.</w:t>
      </w:r>
    </w:p>
    <w:p w:rsidR="001A31E8" w:rsidRDefault="001A31E8" w:rsidP="00BA1492">
      <w:pPr>
        <w:numPr>
          <w:ilvl w:val="0"/>
          <w:numId w:val="40"/>
        </w:numPr>
        <w:tabs>
          <w:tab w:val="clear" w:pos="1440"/>
          <w:tab w:val="left" w:pos="0"/>
          <w:tab w:val="num" w:pos="900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Pozostałe w</w:t>
      </w:r>
      <w:r w:rsidRPr="00FE16D2">
        <w:rPr>
          <w:rFonts w:ascii="Arial" w:hAnsi="Arial" w:cs="Arial"/>
          <w:sz w:val="20"/>
          <w:szCs w:val="20"/>
        </w:rPr>
        <w:t xml:space="preserve">ydatki rzeczowe plan </w:t>
      </w:r>
      <w:r w:rsidR="00B123B3">
        <w:rPr>
          <w:rFonts w:ascii="Arial" w:hAnsi="Arial" w:cs="Arial"/>
          <w:sz w:val="20"/>
          <w:szCs w:val="20"/>
        </w:rPr>
        <w:t>1.11</w:t>
      </w:r>
      <w:r w:rsidR="00FA041E">
        <w:rPr>
          <w:rFonts w:ascii="Arial" w:hAnsi="Arial" w:cs="Arial"/>
          <w:sz w:val="20"/>
          <w:szCs w:val="20"/>
        </w:rPr>
        <w:t>5</w:t>
      </w:r>
      <w:r w:rsidR="00B123B3">
        <w:rPr>
          <w:rFonts w:ascii="Arial" w:hAnsi="Arial" w:cs="Arial"/>
          <w:sz w:val="20"/>
          <w:szCs w:val="20"/>
        </w:rPr>
        <w:t>.</w:t>
      </w:r>
      <w:r w:rsidR="00FA041E">
        <w:rPr>
          <w:rFonts w:ascii="Arial" w:hAnsi="Arial" w:cs="Arial"/>
          <w:sz w:val="20"/>
          <w:szCs w:val="20"/>
        </w:rPr>
        <w:t>6</w:t>
      </w:r>
      <w:r w:rsidR="00B123B3">
        <w:rPr>
          <w:rFonts w:ascii="Arial" w:hAnsi="Arial" w:cs="Arial"/>
          <w:sz w:val="20"/>
          <w:szCs w:val="20"/>
        </w:rPr>
        <w:t>34,65</w:t>
      </w:r>
      <w:r w:rsidRPr="00FE16D2">
        <w:rPr>
          <w:rFonts w:ascii="Arial" w:hAnsi="Arial" w:cs="Arial"/>
          <w:sz w:val="20"/>
          <w:szCs w:val="20"/>
        </w:rPr>
        <w:t xml:space="preserve"> zł, wykonano </w:t>
      </w:r>
      <w:r w:rsidR="00B123B3">
        <w:rPr>
          <w:rFonts w:ascii="Arial" w:hAnsi="Arial" w:cs="Arial"/>
          <w:sz w:val="20"/>
          <w:szCs w:val="20"/>
        </w:rPr>
        <w:t>1.0</w:t>
      </w:r>
      <w:r w:rsidR="00257F8F">
        <w:rPr>
          <w:rFonts w:ascii="Arial" w:hAnsi="Arial" w:cs="Arial"/>
          <w:sz w:val="20"/>
          <w:szCs w:val="20"/>
        </w:rPr>
        <w:t>4</w:t>
      </w:r>
      <w:r w:rsidR="00FA041E">
        <w:rPr>
          <w:rFonts w:ascii="Arial" w:hAnsi="Arial" w:cs="Arial"/>
          <w:sz w:val="20"/>
          <w:szCs w:val="20"/>
        </w:rPr>
        <w:t>2</w:t>
      </w:r>
      <w:r w:rsidR="00B123B3">
        <w:rPr>
          <w:rFonts w:ascii="Arial" w:hAnsi="Arial" w:cs="Arial"/>
          <w:sz w:val="20"/>
          <w:szCs w:val="20"/>
        </w:rPr>
        <w:t>.</w:t>
      </w:r>
      <w:r w:rsidR="00FA041E">
        <w:rPr>
          <w:rFonts w:ascii="Arial" w:hAnsi="Arial" w:cs="Arial"/>
          <w:sz w:val="20"/>
          <w:szCs w:val="20"/>
        </w:rPr>
        <w:t>7</w:t>
      </w:r>
      <w:r w:rsidR="00B123B3">
        <w:rPr>
          <w:rFonts w:ascii="Arial" w:hAnsi="Arial" w:cs="Arial"/>
          <w:sz w:val="20"/>
          <w:szCs w:val="20"/>
        </w:rPr>
        <w:t>12,48</w:t>
      </w:r>
      <w:r w:rsidRPr="00FE16D2">
        <w:rPr>
          <w:rFonts w:ascii="Arial" w:hAnsi="Arial" w:cs="Arial"/>
          <w:sz w:val="20"/>
          <w:szCs w:val="20"/>
        </w:rPr>
        <w:t xml:space="preserve"> zł tj</w:t>
      </w:r>
      <w:r>
        <w:rPr>
          <w:rFonts w:ascii="Arial" w:hAnsi="Arial" w:cs="Arial"/>
          <w:sz w:val="20"/>
          <w:szCs w:val="20"/>
        </w:rPr>
        <w:t xml:space="preserve">. </w:t>
      </w:r>
      <w:r w:rsidR="00FA041E">
        <w:rPr>
          <w:rFonts w:ascii="Arial" w:hAnsi="Arial" w:cs="Arial"/>
          <w:sz w:val="20"/>
          <w:szCs w:val="20"/>
        </w:rPr>
        <w:t>93,46</w:t>
      </w:r>
      <w:r w:rsidRPr="00FE16D2">
        <w:rPr>
          <w:rFonts w:ascii="Arial" w:hAnsi="Arial" w:cs="Arial"/>
          <w:sz w:val="20"/>
          <w:szCs w:val="20"/>
        </w:rPr>
        <w:t xml:space="preserve">% </w:t>
      </w:r>
    </w:p>
    <w:p w:rsidR="001A31E8" w:rsidRPr="00B123B3" w:rsidRDefault="001A31E8" w:rsidP="00B123B3">
      <w:pPr>
        <w:tabs>
          <w:tab w:val="left" w:pos="0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Zobowiązania niewymagalne </w:t>
      </w:r>
      <w:r>
        <w:rPr>
          <w:rFonts w:ascii="Arial" w:hAnsi="Arial" w:cs="Arial"/>
          <w:sz w:val="20"/>
          <w:szCs w:val="20"/>
        </w:rPr>
        <w:t xml:space="preserve">na kwotę </w:t>
      </w:r>
      <w:r w:rsidR="00B123B3">
        <w:rPr>
          <w:rFonts w:ascii="Arial" w:hAnsi="Arial" w:cs="Arial"/>
          <w:b/>
          <w:sz w:val="20"/>
          <w:szCs w:val="20"/>
          <w:u w:val="single"/>
        </w:rPr>
        <w:t>66.078,31</w:t>
      </w:r>
      <w:r w:rsidRPr="00317DC3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 w:rsidR="00B123B3">
        <w:rPr>
          <w:rFonts w:ascii="Arial" w:hAnsi="Arial" w:cs="Arial"/>
          <w:b/>
          <w:sz w:val="20"/>
          <w:szCs w:val="20"/>
        </w:rPr>
        <w:t xml:space="preserve">, które stanowią 5,90% </w:t>
      </w:r>
      <w:r w:rsidR="00B123B3" w:rsidRPr="00B123B3">
        <w:rPr>
          <w:rFonts w:ascii="Arial" w:hAnsi="Arial" w:cs="Arial"/>
          <w:sz w:val="20"/>
          <w:szCs w:val="20"/>
        </w:rPr>
        <w:t xml:space="preserve">planowanych pozostałych wydatków rzeczowych i </w:t>
      </w:r>
      <w:r w:rsidRPr="00B123B3">
        <w:rPr>
          <w:rFonts w:ascii="Arial" w:hAnsi="Arial" w:cs="Arial"/>
          <w:sz w:val="20"/>
          <w:szCs w:val="20"/>
        </w:rPr>
        <w:t>dotyczą:</w:t>
      </w:r>
    </w:p>
    <w:p w:rsidR="001A31E8" w:rsidRDefault="001A31E8" w:rsidP="00BA1492">
      <w:pPr>
        <w:numPr>
          <w:ilvl w:val="0"/>
          <w:numId w:val="58"/>
        </w:numPr>
        <w:tabs>
          <w:tab w:val="clear" w:pos="1800"/>
          <w:tab w:val="left" w:pos="0"/>
          <w:tab w:val="num" w:pos="720"/>
          <w:tab w:val="right" w:pos="6660"/>
          <w:tab w:val="right" w:pos="810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Za</w:t>
      </w:r>
      <w:r w:rsidR="00B123B3">
        <w:rPr>
          <w:rFonts w:ascii="Arial" w:hAnsi="Arial" w:cs="Arial"/>
          <w:sz w:val="20"/>
          <w:szCs w:val="20"/>
        </w:rPr>
        <w:t>kupu energii za XII/2014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 w:rsidRPr="00FE16D2">
        <w:rPr>
          <w:rFonts w:ascii="Arial" w:hAnsi="Arial" w:cs="Arial"/>
          <w:sz w:val="20"/>
          <w:szCs w:val="20"/>
        </w:rPr>
        <w:tab/>
        <w:t xml:space="preserve"> </w:t>
      </w:r>
      <w:r w:rsidR="00B123B3">
        <w:rPr>
          <w:rFonts w:ascii="Arial" w:hAnsi="Arial" w:cs="Arial"/>
          <w:sz w:val="20"/>
          <w:szCs w:val="20"/>
        </w:rPr>
        <w:t>62.572,36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E71D07" w:rsidRPr="00FE16D2" w:rsidRDefault="00E71D07" w:rsidP="00BA1492">
      <w:pPr>
        <w:numPr>
          <w:ilvl w:val="0"/>
          <w:numId w:val="58"/>
        </w:numPr>
        <w:tabs>
          <w:tab w:val="clear" w:pos="1800"/>
          <w:tab w:val="left" w:pos="0"/>
          <w:tab w:val="num" w:pos="720"/>
          <w:tab w:val="right" w:pos="6660"/>
          <w:tab w:val="right" w:pos="810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Zakup</w:t>
      </w:r>
      <w:r w:rsidR="006F35E2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materiałów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1,00 zł</w:t>
      </w:r>
    </w:p>
    <w:p w:rsidR="001A31E8" w:rsidRPr="00FE16D2" w:rsidRDefault="001A31E8" w:rsidP="00BA1492">
      <w:pPr>
        <w:numPr>
          <w:ilvl w:val="0"/>
          <w:numId w:val="58"/>
        </w:numPr>
        <w:tabs>
          <w:tab w:val="clear" w:pos="1800"/>
          <w:tab w:val="left" w:pos="0"/>
          <w:tab w:val="num" w:pos="720"/>
          <w:tab w:val="right" w:pos="6660"/>
          <w:tab w:val="right" w:pos="810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Zakupu usług pozostałych (nieczystości </w:t>
      </w:r>
      <w:r>
        <w:rPr>
          <w:rFonts w:ascii="Arial" w:hAnsi="Arial" w:cs="Arial"/>
          <w:sz w:val="20"/>
          <w:szCs w:val="20"/>
        </w:rPr>
        <w:t>płynne</w:t>
      </w:r>
      <w:r w:rsidRPr="00FE16D2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 w:rsidRPr="00FE16D2">
        <w:rPr>
          <w:rFonts w:ascii="Arial" w:hAnsi="Arial" w:cs="Arial"/>
          <w:sz w:val="20"/>
          <w:szCs w:val="20"/>
        </w:rPr>
        <w:tab/>
        <w:t xml:space="preserve">  </w:t>
      </w:r>
      <w:r w:rsidR="00422639">
        <w:rPr>
          <w:rFonts w:ascii="Arial" w:hAnsi="Arial" w:cs="Arial"/>
          <w:sz w:val="20"/>
          <w:szCs w:val="20"/>
        </w:rPr>
        <w:t>2.748,11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1A31E8" w:rsidRPr="00FE16D2" w:rsidRDefault="001A31E8" w:rsidP="00BA1492">
      <w:pPr>
        <w:numPr>
          <w:ilvl w:val="0"/>
          <w:numId w:val="58"/>
        </w:numPr>
        <w:tabs>
          <w:tab w:val="clear" w:pos="1800"/>
          <w:tab w:val="left" w:pos="0"/>
          <w:tab w:val="num" w:pos="720"/>
          <w:tab w:val="right" w:pos="6660"/>
          <w:tab w:val="right" w:pos="8100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Zakupu usług dostępu do sieci Internet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="00422639">
        <w:rPr>
          <w:rFonts w:ascii="Arial" w:hAnsi="Arial" w:cs="Arial"/>
          <w:sz w:val="20"/>
          <w:szCs w:val="20"/>
        </w:rPr>
        <w:t>177,78</w:t>
      </w:r>
      <w:r>
        <w:rPr>
          <w:rFonts w:ascii="Arial" w:hAnsi="Arial" w:cs="Arial"/>
          <w:sz w:val="20"/>
          <w:szCs w:val="20"/>
        </w:rPr>
        <w:t xml:space="preserve"> </w:t>
      </w:r>
      <w:r w:rsidRPr="00FE16D2">
        <w:rPr>
          <w:rFonts w:ascii="Arial" w:hAnsi="Arial" w:cs="Arial"/>
          <w:sz w:val="20"/>
          <w:szCs w:val="20"/>
        </w:rPr>
        <w:t>zł</w:t>
      </w:r>
      <w:r>
        <w:rPr>
          <w:rFonts w:ascii="Arial" w:hAnsi="Arial" w:cs="Arial"/>
          <w:sz w:val="20"/>
          <w:szCs w:val="20"/>
        </w:rPr>
        <w:t xml:space="preserve"> </w:t>
      </w:r>
    </w:p>
    <w:p w:rsidR="001A31E8" w:rsidRDefault="001A31E8" w:rsidP="00BA1492">
      <w:pPr>
        <w:numPr>
          <w:ilvl w:val="0"/>
          <w:numId w:val="58"/>
        </w:numPr>
        <w:tabs>
          <w:tab w:val="clear" w:pos="1800"/>
          <w:tab w:val="left" w:pos="0"/>
          <w:tab w:val="num" w:pos="720"/>
          <w:tab w:val="right" w:pos="6660"/>
          <w:tab w:val="right" w:pos="81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Zakupu usług telekomunikacyjnych telefonii </w:t>
      </w:r>
      <w:r>
        <w:rPr>
          <w:rFonts w:ascii="Arial" w:hAnsi="Arial" w:cs="Arial"/>
          <w:sz w:val="20"/>
          <w:szCs w:val="20"/>
        </w:rPr>
        <w:t xml:space="preserve">komórkowej </w:t>
      </w:r>
    </w:p>
    <w:p w:rsidR="001A31E8" w:rsidRDefault="001A31E8" w:rsidP="001A31E8">
      <w:pPr>
        <w:tabs>
          <w:tab w:val="left" w:pos="0"/>
          <w:tab w:val="right" w:pos="720"/>
          <w:tab w:val="right" w:pos="6660"/>
          <w:tab w:val="left" w:pos="72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</w:t>
      </w:r>
      <w:r w:rsidRPr="00FE16D2">
        <w:rPr>
          <w:rFonts w:ascii="Arial" w:hAnsi="Arial" w:cs="Arial"/>
          <w:sz w:val="20"/>
          <w:szCs w:val="20"/>
        </w:rPr>
        <w:t>stacjonarnej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 xml:space="preserve">  </w:t>
      </w:r>
      <w:r w:rsidR="00422639">
        <w:rPr>
          <w:rFonts w:ascii="Arial" w:hAnsi="Arial" w:cs="Arial"/>
          <w:sz w:val="20"/>
          <w:szCs w:val="20"/>
        </w:rPr>
        <w:t>579,06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1A31E8" w:rsidRPr="00A17AEC" w:rsidRDefault="001A31E8" w:rsidP="00BA1492">
      <w:pPr>
        <w:numPr>
          <w:ilvl w:val="1"/>
          <w:numId w:val="58"/>
        </w:numPr>
        <w:tabs>
          <w:tab w:val="clear" w:pos="1800"/>
          <w:tab w:val="left" w:pos="0"/>
          <w:tab w:val="num" w:pos="360"/>
          <w:tab w:val="num" w:pos="720"/>
        </w:tabs>
        <w:spacing w:line="360" w:lineRule="auto"/>
        <w:ind w:left="360" w:right="-187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Oddziały przedszkolne w szkołach podstawowych plan wynosi </w:t>
      </w:r>
      <w:r w:rsidR="00422639">
        <w:rPr>
          <w:rFonts w:ascii="Arial" w:hAnsi="Arial" w:cs="Arial"/>
          <w:b/>
          <w:sz w:val="20"/>
          <w:szCs w:val="20"/>
        </w:rPr>
        <w:t>1.005.113</w:t>
      </w:r>
      <w:r w:rsidRPr="00FE16D2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>, wykonanie wynosi</w:t>
      </w:r>
      <w:r w:rsidRPr="00FE16D2">
        <w:rPr>
          <w:rFonts w:ascii="Arial" w:hAnsi="Arial" w:cs="Arial"/>
          <w:b/>
          <w:sz w:val="20"/>
          <w:szCs w:val="20"/>
        </w:rPr>
        <w:t xml:space="preserve"> </w:t>
      </w:r>
      <w:r w:rsidR="00422639">
        <w:rPr>
          <w:rFonts w:ascii="Arial" w:hAnsi="Arial" w:cs="Arial"/>
          <w:b/>
          <w:sz w:val="20"/>
          <w:szCs w:val="20"/>
        </w:rPr>
        <w:t>995.746,57</w:t>
      </w:r>
      <w:r w:rsidRPr="00FE16D2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 xml:space="preserve">, co stanowi </w:t>
      </w:r>
      <w:r w:rsidR="00422639">
        <w:rPr>
          <w:rFonts w:ascii="Arial" w:hAnsi="Arial" w:cs="Arial"/>
          <w:b/>
          <w:sz w:val="20"/>
          <w:szCs w:val="20"/>
        </w:rPr>
        <w:t>99,07</w:t>
      </w:r>
      <w:r w:rsidRPr="00FE16D2">
        <w:rPr>
          <w:rFonts w:ascii="Arial" w:hAnsi="Arial" w:cs="Arial"/>
          <w:b/>
          <w:sz w:val="20"/>
          <w:szCs w:val="20"/>
        </w:rPr>
        <w:t xml:space="preserve">% </w:t>
      </w:r>
      <w:r w:rsidRPr="00FE16D2">
        <w:rPr>
          <w:rFonts w:ascii="Arial" w:hAnsi="Arial" w:cs="Arial"/>
          <w:sz w:val="20"/>
          <w:szCs w:val="20"/>
        </w:rPr>
        <w:t>wydatkowano</w:t>
      </w:r>
      <w:r w:rsidRPr="00FE16D2"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sz w:val="20"/>
          <w:szCs w:val="20"/>
        </w:rPr>
        <w:t>na:</w:t>
      </w:r>
    </w:p>
    <w:p w:rsidR="001A31E8" w:rsidRPr="00A17AEC" w:rsidRDefault="001A31E8" w:rsidP="001A31E8">
      <w:pPr>
        <w:tabs>
          <w:tab w:val="left" w:pos="0"/>
          <w:tab w:val="num" w:pos="1800"/>
        </w:tabs>
        <w:spacing w:line="360" w:lineRule="auto"/>
        <w:ind w:left="360" w:right="-187"/>
        <w:jc w:val="both"/>
        <w:rPr>
          <w:rFonts w:ascii="Arial" w:hAnsi="Arial" w:cs="Arial"/>
          <w:b/>
          <w:sz w:val="6"/>
          <w:szCs w:val="6"/>
        </w:rPr>
      </w:pPr>
    </w:p>
    <w:p w:rsidR="001A31E8" w:rsidRDefault="001A31E8" w:rsidP="001A31E8">
      <w:pPr>
        <w:tabs>
          <w:tab w:val="left" w:pos="0"/>
          <w:tab w:val="num" w:pos="1800"/>
        </w:tabs>
        <w:spacing w:line="360" w:lineRule="auto"/>
        <w:ind w:left="360" w:right="-187"/>
        <w:jc w:val="both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Wydatki majątkowe na plan </w:t>
      </w:r>
      <w:r w:rsidR="00422639">
        <w:rPr>
          <w:rFonts w:ascii="Arial" w:hAnsi="Arial" w:cs="Arial"/>
          <w:b/>
          <w:sz w:val="20"/>
          <w:szCs w:val="20"/>
        </w:rPr>
        <w:t>23.000</w:t>
      </w:r>
      <w:r>
        <w:rPr>
          <w:rFonts w:ascii="Arial" w:hAnsi="Arial" w:cs="Arial"/>
          <w:b/>
          <w:sz w:val="20"/>
          <w:szCs w:val="20"/>
        </w:rPr>
        <w:t xml:space="preserve"> zł, wykonanie wynosi </w:t>
      </w:r>
      <w:r w:rsidR="00422639">
        <w:rPr>
          <w:rFonts w:ascii="Arial" w:hAnsi="Arial" w:cs="Arial"/>
          <w:b/>
          <w:sz w:val="20"/>
          <w:szCs w:val="20"/>
        </w:rPr>
        <w:t>21.156,00</w:t>
      </w:r>
      <w:r>
        <w:rPr>
          <w:rFonts w:ascii="Arial" w:hAnsi="Arial" w:cs="Arial"/>
          <w:b/>
          <w:sz w:val="20"/>
          <w:szCs w:val="20"/>
        </w:rPr>
        <w:t xml:space="preserve"> zł tj. </w:t>
      </w:r>
      <w:r w:rsidR="00422639">
        <w:rPr>
          <w:rFonts w:ascii="Arial" w:hAnsi="Arial" w:cs="Arial"/>
          <w:b/>
          <w:sz w:val="20"/>
          <w:szCs w:val="20"/>
        </w:rPr>
        <w:t>91,98</w:t>
      </w:r>
      <w:r>
        <w:rPr>
          <w:rFonts w:ascii="Arial" w:hAnsi="Arial" w:cs="Arial"/>
          <w:b/>
          <w:sz w:val="20"/>
          <w:szCs w:val="20"/>
        </w:rPr>
        <w:t xml:space="preserve">% i dotyczy wykonania </w:t>
      </w:r>
      <w:r w:rsidRPr="00A17AEC">
        <w:rPr>
          <w:rFonts w:ascii="Arial" w:hAnsi="Arial" w:cs="Arial"/>
          <w:b/>
          <w:sz w:val="20"/>
          <w:szCs w:val="20"/>
        </w:rPr>
        <w:t>p</w:t>
      </w:r>
      <w:r w:rsidRPr="00A17AEC">
        <w:rPr>
          <w:rFonts w:ascii="Arial" w:eastAsia="Arial Unicode MS" w:hAnsi="Arial" w:cs="Arial"/>
          <w:b/>
          <w:sz w:val="20"/>
          <w:szCs w:val="20"/>
        </w:rPr>
        <w:t xml:space="preserve">laców </w:t>
      </w:r>
      <w:r>
        <w:rPr>
          <w:rFonts w:ascii="Arial" w:eastAsia="Arial Unicode MS" w:hAnsi="Arial" w:cs="Arial"/>
          <w:b/>
          <w:sz w:val="20"/>
          <w:szCs w:val="20"/>
        </w:rPr>
        <w:t>zabaw przy Szkole P</w:t>
      </w:r>
      <w:r w:rsidRPr="00A17AEC">
        <w:rPr>
          <w:rFonts w:ascii="Arial" w:eastAsia="Arial Unicode MS" w:hAnsi="Arial" w:cs="Arial"/>
          <w:b/>
          <w:sz w:val="20"/>
          <w:szCs w:val="20"/>
        </w:rPr>
        <w:t>odstawowej nr 3 w Rogoźnie</w:t>
      </w:r>
      <w:r>
        <w:rPr>
          <w:rFonts w:ascii="Arial" w:eastAsia="Arial Unicode MS" w:hAnsi="Arial" w:cs="Arial"/>
          <w:b/>
          <w:sz w:val="20"/>
          <w:szCs w:val="20"/>
        </w:rPr>
        <w:t>.</w:t>
      </w:r>
    </w:p>
    <w:p w:rsidR="001A31E8" w:rsidRPr="00A17AEC" w:rsidRDefault="001A31E8" w:rsidP="001A31E8">
      <w:pPr>
        <w:ind w:left="426"/>
        <w:jc w:val="both"/>
        <w:rPr>
          <w:rFonts w:ascii="Arial" w:hAnsi="Arial" w:cs="Arial"/>
          <w:b/>
          <w:sz w:val="6"/>
          <w:szCs w:val="6"/>
        </w:rPr>
      </w:pPr>
    </w:p>
    <w:p w:rsidR="001A31E8" w:rsidRDefault="001A31E8" w:rsidP="001A31E8">
      <w:pPr>
        <w:ind w:left="426"/>
        <w:jc w:val="both"/>
        <w:rPr>
          <w:rFonts w:ascii="Arial" w:hAnsi="Arial" w:cs="Arial"/>
          <w:sz w:val="20"/>
          <w:szCs w:val="20"/>
        </w:rPr>
      </w:pPr>
      <w:r w:rsidRPr="00755272">
        <w:rPr>
          <w:rFonts w:ascii="Arial" w:hAnsi="Arial" w:cs="Arial"/>
          <w:b/>
          <w:sz w:val="20"/>
          <w:szCs w:val="20"/>
        </w:rPr>
        <w:t xml:space="preserve">Wydatki bieżące </w:t>
      </w:r>
      <w:r>
        <w:rPr>
          <w:rFonts w:ascii="Arial" w:hAnsi="Arial" w:cs="Arial"/>
          <w:b/>
          <w:sz w:val="20"/>
          <w:szCs w:val="20"/>
        </w:rPr>
        <w:t xml:space="preserve">zaplanowano na kwotę </w:t>
      </w:r>
      <w:r w:rsidR="00422639">
        <w:rPr>
          <w:rFonts w:ascii="Arial" w:hAnsi="Arial" w:cs="Arial"/>
          <w:b/>
          <w:sz w:val="20"/>
          <w:szCs w:val="20"/>
        </w:rPr>
        <w:t>982.113</w:t>
      </w:r>
      <w:r>
        <w:rPr>
          <w:rFonts w:ascii="Arial" w:hAnsi="Arial" w:cs="Arial"/>
          <w:b/>
          <w:sz w:val="20"/>
          <w:szCs w:val="20"/>
        </w:rPr>
        <w:t xml:space="preserve"> zł, wykonano </w:t>
      </w:r>
      <w:r w:rsidR="00422639">
        <w:rPr>
          <w:rFonts w:ascii="Arial" w:hAnsi="Arial" w:cs="Arial"/>
          <w:b/>
          <w:sz w:val="20"/>
          <w:szCs w:val="20"/>
        </w:rPr>
        <w:t>974.590,57</w:t>
      </w:r>
      <w:r>
        <w:rPr>
          <w:rFonts w:ascii="Arial" w:hAnsi="Arial" w:cs="Arial"/>
          <w:b/>
          <w:sz w:val="20"/>
          <w:szCs w:val="20"/>
        </w:rPr>
        <w:t xml:space="preserve"> zł tj. </w:t>
      </w:r>
      <w:r w:rsidR="00422639">
        <w:rPr>
          <w:rFonts w:ascii="Arial" w:hAnsi="Arial" w:cs="Arial"/>
          <w:b/>
          <w:sz w:val="20"/>
          <w:szCs w:val="20"/>
        </w:rPr>
        <w:t>99,23</w:t>
      </w:r>
      <w:r>
        <w:rPr>
          <w:rFonts w:ascii="Arial" w:hAnsi="Arial" w:cs="Arial"/>
          <w:b/>
          <w:sz w:val="20"/>
          <w:szCs w:val="20"/>
        </w:rPr>
        <w:t xml:space="preserve">% </w:t>
      </w:r>
      <w:r>
        <w:rPr>
          <w:rFonts w:ascii="Arial" w:hAnsi="Arial" w:cs="Arial"/>
          <w:b/>
          <w:sz w:val="20"/>
          <w:szCs w:val="20"/>
        </w:rPr>
        <w:br/>
      </w:r>
      <w:r w:rsidRPr="00840DE4">
        <w:rPr>
          <w:rFonts w:ascii="Arial" w:hAnsi="Arial" w:cs="Arial"/>
          <w:sz w:val="20"/>
          <w:szCs w:val="20"/>
        </w:rPr>
        <w:t>w tym na:</w:t>
      </w:r>
    </w:p>
    <w:p w:rsidR="001A31E8" w:rsidRPr="00840DE4" w:rsidRDefault="001A31E8" w:rsidP="001A31E8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1A31E8" w:rsidRDefault="001A31E8" w:rsidP="00BA1492">
      <w:pPr>
        <w:pStyle w:val="Akapitzlist"/>
        <w:numPr>
          <w:ilvl w:val="0"/>
          <w:numId w:val="68"/>
        </w:numPr>
        <w:tabs>
          <w:tab w:val="clear" w:pos="2100"/>
          <w:tab w:val="left" w:pos="0"/>
          <w:tab w:val="num" w:pos="709"/>
          <w:tab w:val="num" w:pos="1800"/>
        </w:tabs>
        <w:spacing w:line="360" w:lineRule="auto"/>
        <w:ind w:left="709" w:right="-187" w:hanging="283"/>
        <w:jc w:val="both"/>
        <w:rPr>
          <w:rFonts w:ascii="Arial" w:hAnsi="Arial" w:cs="Arial"/>
          <w:sz w:val="20"/>
          <w:szCs w:val="20"/>
        </w:rPr>
      </w:pPr>
      <w:r w:rsidRPr="00A17AEC">
        <w:rPr>
          <w:rFonts w:ascii="Arial" w:hAnsi="Arial" w:cs="Arial"/>
          <w:sz w:val="20"/>
          <w:szCs w:val="20"/>
        </w:rPr>
        <w:t xml:space="preserve">Dotacje </w:t>
      </w:r>
      <w:r>
        <w:rPr>
          <w:rFonts w:ascii="Arial" w:hAnsi="Arial" w:cs="Arial"/>
          <w:sz w:val="20"/>
          <w:szCs w:val="20"/>
        </w:rPr>
        <w:t xml:space="preserve">celowe przekazane do Miasta Stołecznego Warszawy jako zwrot  kosztów udzielonej dotacji za wychowanka oddziału przedszkolnego w niepublicznej szkole podstawowej, będącego mieszkańcem naszej gminy na plan </w:t>
      </w:r>
      <w:r w:rsidR="00422639">
        <w:rPr>
          <w:rFonts w:ascii="Arial" w:hAnsi="Arial" w:cs="Arial"/>
          <w:sz w:val="20"/>
          <w:szCs w:val="20"/>
        </w:rPr>
        <w:t>5.7</w:t>
      </w:r>
      <w:r>
        <w:rPr>
          <w:rFonts w:ascii="Arial" w:hAnsi="Arial" w:cs="Arial"/>
          <w:sz w:val="20"/>
          <w:szCs w:val="20"/>
        </w:rPr>
        <w:t xml:space="preserve">00 zł, przekazano kwotę </w:t>
      </w:r>
      <w:r w:rsidR="00422639">
        <w:rPr>
          <w:rFonts w:ascii="Arial" w:hAnsi="Arial" w:cs="Arial"/>
          <w:sz w:val="20"/>
          <w:szCs w:val="20"/>
        </w:rPr>
        <w:t>1.565,52</w:t>
      </w:r>
      <w:r>
        <w:rPr>
          <w:rFonts w:ascii="Arial" w:hAnsi="Arial" w:cs="Arial"/>
          <w:sz w:val="20"/>
          <w:szCs w:val="20"/>
        </w:rPr>
        <w:t xml:space="preserve"> zł, </w:t>
      </w:r>
      <w:r w:rsidR="00422639">
        <w:rPr>
          <w:rFonts w:ascii="Arial" w:hAnsi="Arial" w:cs="Arial"/>
          <w:sz w:val="20"/>
          <w:szCs w:val="20"/>
        </w:rPr>
        <w:t>oraz do oddziału przedszkolnego przy Szkole Podstawowej Nr 3 w Obornikach 2.040,88 zł, ł</w:t>
      </w:r>
      <w:r w:rsidR="000C200D">
        <w:rPr>
          <w:rFonts w:ascii="Arial" w:hAnsi="Arial" w:cs="Arial"/>
          <w:sz w:val="20"/>
          <w:szCs w:val="20"/>
        </w:rPr>
        <w:t>ą</w:t>
      </w:r>
      <w:r w:rsidR="00422639">
        <w:rPr>
          <w:rFonts w:ascii="Arial" w:hAnsi="Arial" w:cs="Arial"/>
          <w:sz w:val="20"/>
          <w:szCs w:val="20"/>
        </w:rPr>
        <w:t xml:space="preserve">czne wykonanie stanowi </w:t>
      </w:r>
      <w:r w:rsidR="000C200D">
        <w:rPr>
          <w:rFonts w:ascii="Arial" w:hAnsi="Arial" w:cs="Arial"/>
          <w:sz w:val="20"/>
          <w:szCs w:val="20"/>
        </w:rPr>
        <w:t xml:space="preserve">63,27% </w:t>
      </w:r>
      <w:r>
        <w:rPr>
          <w:rFonts w:ascii="Arial" w:hAnsi="Arial" w:cs="Arial"/>
          <w:sz w:val="20"/>
          <w:szCs w:val="20"/>
        </w:rPr>
        <w:t>wykonania</w:t>
      </w:r>
      <w:r w:rsidR="000C200D">
        <w:rPr>
          <w:rFonts w:ascii="Arial" w:hAnsi="Arial" w:cs="Arial"/>
          <w:sz w:val="20"/>
          <w:szCs w:val="20"/>
        </w:rPr>
        <w:t xml:space="preserve"> planu</w:t>
      </w:r>
      <w:r>
        <w:rPr>
          <w:rFonts w:ascii="Arial" w:hAnsi="Arial" w:cs="Arial"/>
          <w:sz w:val="20"/>
          <w:szCs w:val="20"/>
        </w:rPr>
        <w:t>.</w:t>
      </w:r>
    </w:p>
    <w:p w:rsidR="001A31E8" w:rsidRPr="00BD1183" w:rsidRDefault="001A31E8" w:rsidP="00BA1492">
      <w:pPr>
        <w:pStyle w:val="Akapitzlist"/>
        <w:numPr>
          <w:ilvl w:val="0"/>
          <w:numId w:val="68"/>
        </w:numPr>
        <w:tabs>
          <w:tab w:val="clear" w:pos="2100"/>
          <w:tab w:val="left" w:pos="0"/>
          <w:tab w:val="num" w:pos="709"/>
          <w:tab w:val="num" w:pos="1800"/>
        </w:tabs>
        <w:spacing w:line="360" w:lineRule="auto"/>
        <w:ind w:left="709" w:right="-187" w:hanging="283"/>
        <w:jc w:val="both"/>
        <w:rPr>
          <w:rFonts w:ascii="Arial" w:hAnsi="Arial" w:cs="Arial"/>
          <w:sz w:val="20"/>
          <w:szCs w:val="20"/>
        </w:rPr>
      </w:pPr>
      <w:r w:rsidRPr="00BD1183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0C200D">
        <w:rPr>
          <w:rFonts w:ascii="Arial" w:eastAsia="Arial Unicode MS" w:hAnsi="Arial" w:cs="Arial"/>
          <w:sz w:val="20"/>
          <w:szCs w:val="20"/>
        </w:rPr>
        <w:t>846.280</w:t>
      </w:r>
      <w:r w:rsidRPr="00BD1183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0C200D">
        <w:rPr>
          <w:rFonts w:ascii="Arial" w:eastAsia="Arial Unicode MS" w:hAnsi="Arial" w:cs="Arial"/>
          <w:sz w:val="20"/>
          <w:szCs w:val="20"/>
        </w:rPr>
        <w:t>843.609,49</w:t>
      </w:r>
      <w:r w:rsidRPr="00BD1183">
        <w:rPr>
          <w:rFonts w:ascii="Arial" w:eastAsia="Arial Unicode MS" w:hAnsi="Arial" w:cs="Arial"/>
          <w:sz w:val="20"/>
          <w:szCs w:val="20"/>
        </w:rPr>
        <w:t xml:space="preserve"> zł,</w:t>
      </w:r>
      <w:r w:rsidRPr="00BD1183">
        <w:rPr>
          <w:rFonts w:ascii="Arial" w:eastAsia="Arial Unicode MS" w:hAnsi="Arial" w:cs="Arial"/>
          <w:sz w:val="20"/>
          <w:szCs w:val="20"/>
        </w:rPr>
        <w:br/>
        <w:t xml:space="preserve">co stanowi  </w:t>
      </w:r>
      <w:r w:rsidR="000C200D">
        <w:rPr>
          <w:rFonts w:ascii="Arial" w:eastAsia="Arial Unicode MS" w:hAnsi="Arial" w:cs="Arial"/>
          <w:sz w:val="20"/>
          <w:szCs w:val="20"/>
        </w:rPr>
        <w:t>99,68</w:t>
      </w:r>
      <w:r w:rsidRPr="00BD1183">
        <w:rPr>
          <w:rFonts w:ascii="Arial" w:eastAsia="Arial Unicode MS" w:hAnsi="Arial" w:cs="Arial"/>
          <w:sz w:val="20"/>
          <w:szCs w:val="20"/>
        </w:rPr>
        <w:t xml:space="preserve"> %,</w:t>
      </w:r>
      <w:r w:rsidR="000C200D">
        <w:rPr>
          <w:rFonts w:ascii="Arial" w:eastAsia="Arial Unicode MS" w:hAnsi="Arial" w:cs="Arial"/>
          <w:sz w:val="20"/>
          <w:szCs w:val="20"/>
        </w:rPr>
        <w:t xml:space="preserve"> zobowiązania na koniec roku wyniosły </w:t>
      </w:r>
      <w:r w:rsidR="000C200D" w:rsidRPr="00FA041E">
        <w:rPr>
          <w:rFonts w:ascii="Arial" w:eastAsia="Arial Unicode MS" w:hAnsi="Arial" w:cs="Arial"/>
          <w:b/>
          <w:sz w:val="20"/>
          <w:szCs w:val="20"/>
          <w:u w:val="single"/>
        </w:rPr>
        <w:t>75.228,99 zł</w:t>
      </w:r>
      <w:r w:rsidR="000C200D">
        <w:rPr>
          <w:rFonts w:ascii="Arial" w:eastAsia="Arial Unicode MS" w:hAnsi="Arial" w:cs="Arial"/>
          <w:sz w:val="20"/>
          <w:szCs w:val="20"/>
        </w:rPr>
        <w:t>.</w:t>
      </w:r>
    </w:p>
    <w:p w:rsidR="001A31E8" w:rsidRPr="00EE5617" w:rsidRDefault="001A31E8" w:rsidP="00BA1492">
      <w:pPr>
        <w:numPr>
          <w:ilvl w:val="0"/>
          <w:numId w:val="41"/>
        </w:numPr>
        <w:tabs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Świadczenia na rzecz osób fizycznych na plan 23.</w:t>
      </w:r>
      <w:r w:rsidR="000C200D">
        <w:rPr>
          <w:rFonts w:ascii="Arial" w:hAnsi="Arial" w:cs="Arial"/>
          <w:sz w:val="20"/>
          <w:szCs w:val="20"/>
        </w:rPr>
        <w:t>876</w:t>
      </w:r>
      <w:r>
        <w:rPr>
          <w:rFonts w:ascii="Arial" w:hAnsi="Arial" w:cs="Arial"/>
          <w:sz w:val="20"/>
          <w:szCs w:val="20"/>
        </w:rPr>
        <w:t xml:space="preserve"> zł, wykonano </w:t>
      </w:r>
      <w:r w:rsidR="000C200D">
        <w:rPr>
          <w:rFonts w:ascii="Arial" w:hAnsi="Arial" w:cs="Arial"/>
          <w:sz w:val="20"/>
          <w:szCs w:val="20"/>
        </w:rPr>
        <w:t>23.265,51</w:t>
      </w:r>
      <w:r>
        <w:rPr>
          <w:rFonts w:ascii="Arial" w:hAnsi="Arial" w:cs="Arial"/>
          <w:sz w:val="20"/>
          <w:szCs w:val="20"/>
        </w:rPr>
        <w:t xml:space="preserve"> zł, </w:t>
      </w:r>
      <w:r>
        <w:rPr>
          <w:rFonts w:ascii="Arial" w:hAnsi="Arial" w:cs="Arial"/>
          <w:sz w:val="20"/>
          <w:szCs w:val="20"/>
        </w:rPr>
        <w:br/>
        <w:t xml:space="preserve">tj. </w:t>
      </w:r>
      <w:r w:rsidR="000C200D">
        <w:rPr>
          <w:rFonts w:ascii="Arial" w:hAnsi="Arial" w:cs="Arial"/>
          <w:sz w:val="20"/>
          <w:szCs w:val="20"/>
        </w:rPr>
        <w:t>97,44</w:t>
      </w:r>
      <w:r>
        <w:rPr>
          <w:rFonts w:ascii="Arial" w:hAnsi="Arial" w:cs="Arial"/>
          <w:sz w:val="20"/>
          <w:szCs w:val="20"/>
        </w:rPr>
        <w:t>%</w:t>
      </w:r>
    </w:p>
    <w:p w:rsidR="000C200D" w:rsidRPr="000C200D" w:rsidRDefault="001A31E8" w:rsidP="00BA1492">
      <w:pPr>
        <w:numPr>
          <w:ilvl w:val="0"/>
          <w:numId w:val="41"/>
        </w:numPr>
        <w:tabs>
          <w:tab w:val="clear" w:pos="1440"/>
          <w:tab w:val="left" w:pos="0"/>
          <w:tab w:val="num" w:pos="709"/>
        </w:tabs>
        <w:spacing w:line="360" w:lineRule="auto"/>
        <w:ind w:hanging="1014"/>
        <w:jc w:val="both"/>
        <w:rPr>
          <w:rFonts w:ascii="Arial" w:eastAsia="Arial Unicode MS" w:hAnsi="Arial" w:cs="Arial"/>
          <w:sz w:val="20"/>
          <w:szCs w:val="20"/>
        </w:rPr>
      </w:pPr>
      <w:r w:rsidRPr="000C200D">
        <w:rPr>
          <w:rFonts w:ascii="Arial" w:hAnsi="Arial" w:cs="Arial"/>
          <w:sz w:val="20"/>
          <w:szCs w:val="20"/>
        </w:rPr>
        <w:t>Odpis na zakładowy fundusz świadczeń socjalnych plan</w:t>
      </w:r>
      <w:r w:rsidR="000C200D" w:rsidRPr="000C200D">
        <w:rPr>
          <w:rFonts w:ascii="Arial" w:hAnsi="Arial" w:cs="Arial"/>
          <w:sz w:val="20"/>
          <w:szCs w:val="20"/>
        </w:rPr>
        <w:t xml:space="preserve"> i wykonanie wynosi 40.405 zł</w:t>
      </w:r>
      <w:r w:rsidR="000C200D">
        <w:rPr>
          <w:rFonts w:ascii="Arial" w:hAnsi="Arial" w:cs="Arial"/>
          <w:sz w:val="20"/>
          <w:szCs w:val="20"/>
        </w:rPr>
        <w:t>.</w:t>
      </w:r>
    </w:p>
    <w:p w:rsidR="001A31E8" w:rsidRPr="000C200D" w:rsidRDefault="001A31E8" w:rsidP="00BA1492">
      <w:pPr>
        <w:numPr>
          <w:ilvl w:val="0"/>
          <w:numId w:val="41"/>
        </w:numPr>
        <w:tabs>
          <w:tab w:val="clear" w:pos="1440"/>
          <w:tab w:val="left" w:pos="0"/>
          <w:tab w:val="num" w:pos="709"/>
        </w:tabs>
        <w:spacing w:line="360" w:lineRule="auto"/>
        <w:ind w:hanging="1014"/>
        <w:jc w:val="both"/>
        <w:rPr>
          <w:rFonts w:ascii="Arial" w:eastAsia="Arial Unicode MS" w:hAnsi="Arial" w:cs="Arial"/>
          <w:sz w:val="20"/>
          <w:szCs w:val="20"/>
        </w:rPr>
      </w:pPr>
      <w:r w:rsidRPr="000C200D">
        <w:rPr>
          <w:rFonts w:ascii="Arial" w:hAnsi="Arial" w:cs="Arial"/>
          <w:sz w:val="20"/>
          <w:szCs w:val="20"/>
        </w:rPr>
        <w:t xml:space="preserve">Pozostałe wydatki rzeczowe plan </w:t>
      </w:r>
      <w:r w:rsidR="000C200D">
        <w:rPr>
          <w:rFonts w:ascii="Arial" w:hAnsi="Arial" w:cs="Arial"/>
          <w:sz w:val="20"/>
          <w:szCs w:val="20"/>
        </w:rPr>
        <w:t>88.852</w:t>
      </w:r>
      <w:r w:rsidRPr="000C200D">
        <w:rPr>
          <w:rFonts w:ascii="Arial" w:hAnsi="Arial" w:cs="Arial"/>
          <w:sz w:val="20"/>
          <w:szCs w:val="20"/>
        </w:rPr>
        <w:t xml:space="preserve"> zł, wykonano </w:t>
      </w:r>
      <w:r w:rsidR="000C200D">
        <w:rPr>
          <w:rFonts w:ascii="Arial" w:hAnsi="Arial" w:cs="Arial"/>
          <w:sz w:val="20"/>
          <w:szCs w:val="20"/>
        </w:rPr>
        <w:t>84.860,17</w:t>
      </w:r>
      <w:r w:rsidRPr="000C200D">
        <w:rPr>
          <w:rFonts w:ascii="Arial" w:hAnsi="Arial" w:cs="Arial"/>
          <w:sz w:val="20"/>
          <w:szCs w:val="20"/>
        </w:rPr>
        <w:t xml:space="preserve"> zł tj. 95,</w:t>
      </w:r>
      <w:r w:rsidR="000C200D">
        <w:rPr>
          <w:rFonts w:ascii="Arial" w:hAnsi="Arial" w:cs="Arial"/>
          <w:sz w:val="20"/>
          <w:szCs w:val="20"/>
        </w:rPr>
        <w:t>51</w:t>
      </w:r>
      <w:r w:rsidRPr="000C200D">
        <w:rPr>
          <w:rFonts w:ascii="Arial" w:hAnsi="Arial" w:cs="Arial"/>
          <w:sz w:val="20"/>
          <w:szCs w:val="20"/>
        </w:rPr>
        <w:t xml:space="preserve"> %.</w:t>
      </w:r>
    </w:p>
    <w:p w:rsidR="001A31E8" w:rsidRPr="00314F4F" w:rsidRDefault="001A31E8" w:rsidP="001A31E8">
      <w:pPr>
        <w:tabs>
          <w:tab w:val="left" w:pos="0"/>
          <w:tab w:val="left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6"/>
          <w:szCs w:val="6"/>
        </w:rPr>
      </w:pPr>
    </w:p>
    <w:p w:rsidR="001A31E8" w:rsidRDefault="001A31E8" w:rsidP="001A31E8">
      <w:pPr>
        <w:spacing w:line="360" w:lineRule="auto"/>
        <w:ind w:firstLine="426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Zobowiązania niewymagalne </w:t>
      </w:r>
      <w:r>
        <w:rPr>
          <w:rFonts w:ascii="Arial" w:eastAsia="Arial Unicode MS" w:hAnsi="Arial" w:cs="Arial"/>
          <w:sz w:val="20"/>
          <w:szCs w:val="20"/>
        </w:rPr>
        <w:t xml:space="preserve">w kwocie </w:t>
      </w:r>
      <w:r w:rsidR="000C200D">
        <w:rPr>
          <w:rFonts w:ascii="Arial" w:eastAsia="Arial Unicode MS" w:hAnsi="Arial" w:cs="Arial"/>
          <w:b/>
          <w:sz w:val="20"/>
          <w:szCs w:val="20"/>
          <w:u w:val="single"/>
        </w:rPr>
        <w:t>258,80</w:t>
      </w:r>
      <w:r w:rsidRPr="00317DC3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dotyczą:</w:t>
      </w:r>
    </w:p>
    <w:p w:rsidR="001A31E8" w:rsidRDefault="000C200D" w:rsidP="00BA1492">
      <w:pPr>
        <w:numPr>
          <w:ilvl w:val="1"/>
          <w:numId w:val="57"/>
        </w:numPr>
        <w:tabs>
          <w:tab w:val="clear" w:pos="1800"/>
          <w:tab w:val="left" w:pos="720"/>
          <w:tab w:val="right" w:pos="6840"/>
          <w:tab w:val="right" w:pos="81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Zakupu energii oraz usług pozostałych</w:t>
      </w:r>
      <w:r w:rsidR="001A31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 nie przekraczają planu wydatków biorąc pod uwagę wykonanie.</w:t>
      </w:r>
    </w:p>
    <w:p w:rsidR="001A31E8" w:rsidRPr="00C90CF1" w:rsidRDefault="001A31E8" w:rsidP="001A31E8">
      <w:pPr>
        <w:tabs>
          <w:tab w:val="left" w:pos="720"/>
          <w:tab w:val="right" w:pos="6840"/>
          <w:tab w:val="right" w:pos="8100"/>
        </w:tabs>
        <w:spacing w:line="360" w:lineRule="auto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6"/>
          <w:szCs w:val="6"/>
        </w:rPr>
        <w:t>/</w:t>
      </w:r>
    </w:p>
    <w:p w:rsidR="001A31E8" w:rsidRPr="00946C79" w:rsidRDefault="001A31E8" w:rsidP="00BA1492">
      <w:pPr>
        <w:numPr>
          <w:ilvl w:val="2"/>
          <w:numId w:val="57"/>
        </w:numPr>
        <w:tabs>
          <w:tab w:val="clear" w:pos="25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Przedszkola plan wynosi </w:t>
      </w:r>
      <w:r w:rsidR="000C200D">
        <w:rPr>
          <w:rFonts w:ascii="Arial" w:hAnsi="Arial" w:cs="Arial"/>
          <w:b/>
          <w:sz w:val="20"/>
          <w:szCs w:val="20"/>
        </w:rPr>
        <w:t>4.293.687,62</w:t>
      </w:r>
      <w:r w:rsidRPr="00FE16D2">
        <w:rPr>
          <w:rFonts w:ascii="Arial" w:hAnsi="Arial" w:cs="Arial"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zł</w:t>
      </w:r>
      <w:r w:rsidRPr="00FE16D2">
        <w:rPr>
          <w:rFonts w:ascii="Arial" w:hAnsi="Arial" w:cs="Arial"/>
          <w:sz w:val="20"/>
          <w:szCs w:val="20"/>
        </w:rPr>
        <w:t xml:space="preserve">, wykonanie wynosi </w:t>
      </w:r>
      <w:r w:rsidR="000C200D">
        <w:rPr>
          <w:rFonts w:ascii="Arial" w:hAnsi="Arial" w:cs="Arial"/>
          <w:b/>
          <w:sz w:val="20"/>
          <w:szCs w:val="20"/>
        </w:rPr>
        <w:t>4.167.450,34</w:t>
      </w:r>
      <w:r w:rsidRPr="00FE16D2">
        <w:rPr>
          <w:rFonts w:ascii="Arial" w:hAnsi="Arial" w:cs="Arial"/>
          <w:b/>
          <w:sz w:val="20"/>
          <w:szCs w:val="20"/>
        </w:rPr>
        <w:t xml:space="preserve"> zł, co</w:t>
      </w:r>
      <w:r w:rsidRPr="00FE16D2">
        <w:rPr>
          <w:rFonts w:ascii="Arial" w:hAnsi="Arial" w:cs="Arial"/>
          <w:sz w:val="20"/>
          <w:szCs w:val="20"/>
        </w:rPr>
        <w:t xml:space="preserve"> stanowi </w:t>
      </w:r>
      <w:r>
        <w:rPr>
          <w:rFonts w:ascii="Arial" w:hAnsi="Arial" w:cs="Arial"/>
          <w:b/>
          <w:sz w:val="20"/>
          <w:szCs w:val="20"/>
        </w:rPr>
        <w:t>97,</w:t>
      </w:r>
      <w:r w:rsidR="000C200D">
        <w:rPr>
          <w:rFonts w:ascii="Arial" w:hAnsi="Arial" w:cs="Arial"/>
          <w:b/>
          <w:sz w:val="20"/>
          <w:szCs w:val="20"/>
        </w:rPr>
        <w:t>06</w:t>
      </w:r>
      <w:r w:rsidRPr="00FE16D2">
        <w:rPr>
          <w:rFonts w:ascii="Arial" w:hAnsi="Arial" w:cs="Arial"/>
          <w:b/>
          <w:sz w:val="20"/>
          <w:szCs w:val="20"/>
        </w:rPr>
        <w:t xml:space="preserve">% </w:t>
      </w:r>
      <w:r w:rsidRPr="00FE16D2">
        <w:rPr>
          <w:rFonts w:ascii="Arial" w:hAnsi="Arial" w:cs="Arial"/>
          <w:sz w:val="20"/>
          <w:szCs w:val="20"/>
        </w:rPr>
        <w:t>wydatkowano na</w:t>
      </w:r>
      <w:r>
        <w:rPr>
          <w:rFonts w:ascii="Arial" w:hAnsi="Arial" w:cs="Arial"/>
          <w:sz w:val="20"/>
          <w:szCs w:val="20"/>
        </w:rPr>
        <w:t xml:space="preserve"> zadania bieżące</w:t>
      </w:r>
      <w:r w:rsidRPr="00FE16D2">
        <w:rPr>
          <w:rFonts w:ascii="Arial" w:hAnsi="Arial" w:cs="Arial"/>
          <w:sz w:val="20"/>
          <w:szCs w:val="20"/>
        </w:rPr>
        <w:t>:</w:t>
      </w:r>
    </w:p>
    <w:p w:rsidR="001A31E8" w:rsidRDefault="001A31E8" w:rsidP="00BA1492">
      <w:pPr>
        <w:pStyle w:val="Akapitzlist"/>
        <w:numPr>
          <w:ilvl w:val="0"/>
          <w:numId w:val="111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Dotacje celowe przekazane gminom na podstawie porozumień na plan </w:t>
      </w:r>
      <w:r w:rsidR="000C200D">
        <w:rPr>
          <w:rFonts w:ascii="Arial" w:eastAsia="Arial Unicode MS" w:hAnsi="Arial" w:cs="Arial"/>
          <w:sz w:val="20"/>
          <w:szCs w:val="20"/>
        </w:rPr>
        <w:t>82.100</w:t>
      </w:r>
      <w:r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0C200D">
        <w:rPr>
          <w:rFonts w:ascii="Arial" w:eastAsia="Arial Unicode MS" w:hAnsi="Arial" w:cs="Arial"/>
          <w:sz w:val="20"/>
          <w:szCs w:val="20"/>
        </w:rPr>
        <w:t>75.686,44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0C200D">
        <w:rPr>
          <w:rFonts w:ascii="Arial" w:eastAsia="Arial Unicode MS" w:hAnsi="Arial" w:cs="Arial"/>
          <w:sz w:val="20"/>
          <w:szCs w:val="20"/>
        </w:rPr>
        <w:t>92,19</w:t>
      </w:r>
      <w:r>
        <w:rPr>
          <w:rFonts w:ascii="Arial" w:eastAsia="Arial Unicode MS" w:hAnsi="Arial" w:cs="Arial"/>
          <w:sz w:val="20"/>
          <w:szCs w:val="20"/>
        </w:rPr>
        <w:t xml:space="preserve">% wykonania i dotyczy zwrotu kosztów dotacji </w:t>
      </w:r>
      <w:r>
        <w:rPr>
          <w:rFonts w:ascii="Arial" w:eastAsia="Arial Unicode MS" w:hAnsi="Arial" w:cs="Arial"/>
          <w:sz w:val="20"/>
          <w:szCs w:val="20"/>
        </w:rPr>
        <w:br/>
        <w:t>za wychowanków z terenu naszej gminy uczęszczających do publicznych i niepublicznych przedszkoli :</w:t>
      </w:r>
    </w:p>
    <w:p w:rsidR="001A31E8" w:rsidRDefault="001A31E8" w:rsidP="00BA1492">
      <w:pPr>
        <w:pStyle w:val="Akapitzlist"/>
        <w:numPr>
          <w:ilvl w:val="0"/>
          <w:numId w:val="112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Miasto Wągrowiec </w:t>
      </w:r>
      <w:r>
        <w:rPr>
          <w:rFonts w:ascii="Arial" w:eastAsia="Arial Unicode MS" w:hAnsi="Arial" w:cs="Arial"/>
          <w:sz w:val="20"/>
          <w:szCs w:val="20"/>
        </w:rPr>
        <w:tab/>
      </w:r>
      <w:r w:rsidR="000F3861">
        <w:rPr>
          <w:rFonts w:ascii="Arial" w:eastAsia="Arial Unicode MS" w:hAnsi="Arial" w:cs="Arial"/>
          <w:sz w:val="20"/>
          <w:szCs w:val="20"/>
        </w:rPr>
        <w:t>9.</w:t>
      </w:r>
      <w:r w:rsidR="00A64528">
        <w:rPr>
          <w:rFonts w:ascii="Arial" w:eastAsia="Arial Unicode MS" w:hAnsi="Arial" w:cs="Arial"/>
          <w:sz w:val="20"/>
          <w:szCs w:val="20"/>
        </w:rPr>
        <w:t>997,15</w:t>
      </w:r>
      <w:r>
        <w:rPr>
          <w:rFonts w:ascii="Arial" w:eastAsia="Arial Unicode MS" w:hAnsi="Arial" w:cs="Arial"/>
          <w:sz w:val="20"/>
          <w:szCs w:val="20"/>
        </w:rPr>
        <w:t xml:space="preserve"> zł (</w:t>
      </w:r>
      <w:r w:rsidR="000F3861">
        <w:rPr>
          <w:rFonts w:ascii="Arial" w:eastAsia="Arial Unicode MS" w:hAnsi="Arial" w:cs="Arial"/>
          <w:sz w:val="20"/>
          <w:szCs w:val="20"/>
        </w:rPr>
        <w:t>do VIII 3 dzieci od IX 2</w:t>
      </w:r>
      <w:r>
        <w:rPr>
          <w:rFonts w:ascii="Arial" w:eastAsia="Arial Unicode MS" w:hAnsi="Arial" w:cs="Arial"/>
          <w:sz w:val="20"/>
          <w:szCs w:val="20"/>
        </w:rPr>
        <w:t xml:space="preserve"> dziec</w:t>
      </w:r>
      <w:r w:rsidR="000F3861">
        <w:rPr>
          <w:rFonts w:ascii="Arial" w:eastAsia="Arial Unicode MS" w:hAnsi="Arial" w:cs="Arial"/>
          <w:sz w:val="20"/>
          <w:szCs w:val="20"/>
        </w:rPr>
        <w:t>i</w:t>
      </w:r>
      <w:r>
        <w:rPr>
          <w:rFonts w:ascii="Arial" w:eastAsia="Arial Unicode MS" w:hAnsi="Arial" w:cs="Arial"/>
          <w:sz w:val="20"/>
          <w:szCs w:val="20"/>
        </w:rPr>
        <w:t>),</w:t>
      </w:r>
    </w:p>
    <w:p w:rsidR="001A31E8" w:rsidRDefault="001A31E8" w:rsidP="00BA1492">
      <w:pPr>
        <w:pStyle w:val="Akapitzlist"/>
        <w:numPr>
          <w:ilvl w:val="0"/>
          <w:numId w:val="112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Gmina Wągrowiec</w:t>
      </w:r>
      <w:r>
        <w:rPr>
          <w:rFonts w:ascii="Arial" w:eastAsia="Arial Unicode MS" w:hAnsi="Arial" w:cs="Arial"/>
          <w:sz w:val="20"/>
          <w:szCs w:val="20"/>
        </w:rPr>
        <w:tab/>
      </w:r>
      <w:r w:rsidR="00A64528">
        <w:rPr>
          <w:rFonts w:ascii="Arial" w:eastAsia="Arial Unicode MS" w:hAnsi="Arial" w:cs="Arial"/>
          <w:sz w:val="20"/>
          <w:szCs w:val="20"/>
        </w:rPr>
        <w:t>6.798,69</w:t>
      </w:r>
      <w:r w:rsidR="000F3861">
        <w:rPr>
          <w:rFonts w:ascii="Arial" w:eastAsia="Arial Unicode MS" w:hAnsi="Arial" w:cs="Arial"/>
          <w:sz w:val="20"/>
          <w:szCs w:val="20"/>
        </w:rPr>
        <w:t xml:space="preserve"> zł (</w:t>
      </w:r>
      <w:r>
        <w:rPr>
          <w:rFonts w:ascii="Arial" w:eastAsia="Arial Unicode MS" w:hAnsi="Arial" w:cs="Arial"/>
          <w:sz w:val="20"/>
          <w:szCs w:val="20"/>
        </w:rPr>
        <w:t xml:space="preserve">do </w:t>
      </w:r>
      <w:r w:rsidR="000F3861">
        <w:rPr>
          <w:rFonts w:ascii="Arial" w:eastAsia="Arial Unicode MS" w:hAnsi="Arial" w:cs="Arial"/>
          <w:sz w:val="20"/>
          <w:szCs w:val="20"/>
        </w:rPr>
        <w:t>VIII 2 dzieci od</w:t>
      </w:r>
      <w:r w:rsidR="006F35E2">
        <w:rPr>
          <w:rFonts w:ascii="Arial" w:eastAsia="Arial Unicode MS" w:hAnsi="Arial" w:cs="Arial"/>
          <w:sz w:val="20"/>
          <w:szCs w:val="20"/>
        </w:rPr>
        <w:t xml:space="preserve"> </w:t>
      </w:r>
      <w:r w:rsidR="002E336B">
        <w:rPr>
          <w:rFonts w:ascii="Arial" w:eastAsia="Arial Unicode MS" w:hAnsi="Arial" w:cs="Arial"/>
          <w:sz w:val="20"/>
          <w:szCs w:val="20"/>
        </w:rPr>
        <w:t>I</w:t>
      </w:r>
      <w:r w:rsidR="000F3861">
        <w:rPr>
          <w:rFonts w:ascii="Arial" w:eastAsia="Arial Unicode MS" w:hAnsi="Arial" w:cs="Arial"/>
          <w:sz w:val="20"/>
          <w:szCs w:val="20"/>
        </w:rPr>
        <w:t>X</w:t>
      </w:r>
      <w:r>
        <w:rPr>
          <w:rFonts w:ascii="Arial" w:eastAsia="Arial Unicode MS" w:hAnsi="Arial" w:cs="Arial"/>
          <w:sz w:val="20"/>
          <w:szCs w:val="20"/>
        </w:rPr>
        <w:t xml:space="preserve"> – 1 dziecko),</w:t>
      </w:r>
    </w:p>
    <w:p w:rsidR="001A31E8" w:rsidRDefault="001A31E8" w:rsidP="00BA1492">
      <w:pPr>
        <w:pStyle w:val="Akapitzlist"/>
        <w:numPr>
          <w:ilvl w:val="0"/>
          <w:numId w:val="112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Gmina Oborniki          </w:t>
      </w:r>
      <w:r w:rsidR="000F3861">
        <w:rPr>
          <w:rFonts w:ascii="Arial" w:eastAsia="Arial Unicode MS" w:hAnsi="Arial" w:cs="Arial"/>
          <w:sz w:val="20"/>
          <w:szCs w:val="20"/>
        </w:rPr>
        <w:t>46.940,24</w:t>
      </w:r>
      <w:r>
        <w:rPr>
          <w:rFonts w:ascii="Arial" w:eastAsia="Arial Unicode MS" w:hAnsi="Arial" w:cs="Arial"/>
          <w:sz w:val="20"/>
          <w:szCs w:val="20"/>
        </w:rPr>
        <w:t xml:space="preserve"> zł (od I do </w:t>
      </w:r>
      <w:r w:rsidR="000F3861">
        <w:rPr>
          <w:rFonts w:ascii="Arial" w:eastAsia="Arial Unicode MS" w:hAnsi="Arial" w:cs="Arial"/>
          <w:sz w:val="20"/>
          <w:szCs w:val="20"/>
        </w:rPr>
        <w:t>VIII</w:t>
      </w:r>
      <w:r>
        <w:rPr>
          <w:rFonts w:ascii="Arial" w:eastAsia="Arial Unicode MS" w:hAnsi="Arial" w:cs="Arial"/>
          <w:sz w:val="20"/>
          <w:szCs w:val="20"/>
        </w:rPr>
        <w:t xml:space="preserve">  </w:t>
      </w:r>
      <w:r w:rsidR="000F3861">
        <w:rPr>
          <w:rFonts w:ascii="Arial" w:eastAsia="Arial Unicode MS" w:hAnsi="Arial" w:cs="Arial"/>
          <w:sz w:val="20"/>
          <w:szCs w:val="20"/>
        </w:rPr>
        <w:t>7</w:t>
      </w:r>
      <w:r>
        <w:rPr>
          <w:rFonts w:ascii="Arial" w:eastAsia="Arial Unicode MS" w:hAnsi="Arial" w:cs="Arial"/>
          <w:sz w:val="20"/>
          <w:szCs w:val="20"/>
        </w:rPr>
        <w:t xml:space="preserve"> dzieci od </w:t>
      </w:r>
      <w:r w:rsidR="000F3861">
        <w:rPr>
          <w:rFonts w:ascii="Arial" w:eastAsia="Arial Unicode MS" w:hAnsi="Arial" w:cs="Arial"/>
          <w:sz w:val="20"/>
          <w:szCs w:val="20"/>
        </w:rPr>
        <w:t>września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0F3861">
        <w:rPr>
          <w:rFonts w:ascii="Arial" w:eastAsia="Arial Unicode MS" w:hAnsi="Arial" w:cs="Arial"/>
          <w:sz w:val="20"/>
          <w:szCs w:val="20"/>
        </w:rPr>
        <w:t>10</w:t>
      </w:r>
      <w:r>
        <w:rPr>
          <w:rFonts w:ascii="Arial" w:eastAsia="Arial Unicode MS" w:hAnsi="Arial" w:cs="Arial"/>
          <w:sz w:val="20"/>
          <w:szCs w:val="20"/>
        </w:rPr>
        <w:t xml:space="preserve"> dzieci),</w:t>
      </w:r>
    </w:p>
    <w:p w:rsidR="00A64528" w:rsidRDefault="001A31E8" w:rsidP="00BA1492">
      <w:pPr>
        <w:pStyle w:val="Akapitzlist"/>
        <w:numPr>
          <w:ilvl w:val="0"/>
          <w:numId w:val="112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>Gmina Skoki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 w:rsidR="000C200D">
        <w:rPr>
          <w:rFonts w:ascii="Arial" w:eastAsia="Arial Unicode MS" w:hAnsi="Arial" w:cs="Arial"/>
          <w:sz w:val="20"/>
          <w:szCs w:val="20"/>
        </w:rPr>
        <w:t>11.722,</w:t>
      </w:r>
      <w:r w:rsidR="000F3861">
        <w:rPr>
          <w:rFonts w:ascii="Arial" w:eastAsia="Arial Unicode MS" w:hAnsi="Arial" w:cs="Arial"/>
          <w:sz w:val="20"/>
          <w:szCs w:val="20"/>
        </w:rPr>
        <w:t>03</w:t>
      </w:r>
      <w:r>
        <w:rPr>
          <w:rFonts w:ascii="Arial" w:eastAsia="Arial Unicode MS" w:hAnsi="Arial" w:cs="Arial"/>
          <w:sz w:val="20"/>
          <w:szCs w:val="20"/>
        </w:rPr>
        <w:t xml:space="preserve"> zł (</w:t>
      </w:r>
      <w:r w:rsidR="000C200D">
        <w:rPr>
          <w:rFonts w:ascii="Arial" w:eastAsia="Arial Unicode MS" w:hAnsi="Arial" w:cs="Arial"/>
          <w:sz w:val="20"/>
          <w:szCs w:val="20"/>
        </w:rPr>
        <w:t>3</w:t>
      </w:r>
      <w:r>
        <w:rPr>
          <w:rFonts w:ascii="Arial" w:eastAsia="Arial Unicode MS" w:hAnsi="Arial" w:cs="Arial"/>
          <w:sz w:val="20"/>
          <w:szCs w:val="20"/>
        </w:rPr>
        <w:t xml:space="preserve"> dzieci)</w:t>
      </w:r>
      <w:r w:rsidR="00A64528">
        <w:rPr>
          <w:rFonts w:ascii="Arial" w:eastAsia="Arial Unicode MS" w:hAnsi="Arial" w:cs="Arial"/>
          <w:sz w:val="20"/>
          <w:szCs w:val="20"/>
        </w:rPr>
        <w:t>,</w:t>
      </w:r>
    </w:p>
    <w:p w:rsidR="001A31E8" w:rsidRDefault="00A64528" w:rsidP="00BA1492">
      <w:pPr>
        <w:pStyle w:val="Akapitzlist"/>
        <w:numPr>
          <w:ilvl w:val="0"/>
          <w:numId w:val="112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Gmina Piła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  <w:t xml:space="preserve">    228,33 zł (od IX 1 dziecko)</w:t>
      </w:r>
      <w:r w:rsidR="001A31E8">
        <w:rPr>
          <w:rFonts w:ascii="Arial" w:eastAsia="Arial Unicode MS" w:hAnsi="Arial" w:cs="Arial"/>
          <w:sz w:val="20"/>
          <w:szCs w:val="20"/>
        </w:rPr>
        <w:t>.</w:t>
      </w:r>
      <w:r w:rsidR="001A31E8" w:rsidRPr="00870210">
        <w:rPr>
          <w:rFonts w:ascii="Arial" w:eastAsia="Arial Unicode MS" w:hAnsi="Arial" w:cs="Arial"/>
          <w:sz w:val="20"/>
          <w:szCs w:val="20"/>
        </w:rPr>
        <w:t xml:space="preserve"> </w:t>
      </w:r>
    </w:p>
    <w:p w:rsidR="00A64528" w:rsidRPr="00A64528" w:rsidRDefault="00A64528" w:rsidP="00392366">
      <w:pPr>
        <w:tabs>
          <w:tab w:val="left" w:pos="0"/>
        </w:tabs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Zobowiązanie w kwocie </w:t>
      </w:r>
      <w:r w:rsidRPr="00FA041E">
        <w:rPr>
          <w:rFonts w:ascii="Arial" w:eastAsia="Arial Unicode MS" w:hAnsi="Arial" w:cs="Arial"/>
          <w:b/>
          <w:sz w:val="20"/>
          <w:szCs w:val="20"/>
          <w:u w:val="single"/>
        </w:rPr>
        <w:t>603,50 zł</w:t>
      </w:r>
      <w:r>
        <w:rPr>
          <w:rFonts w:ascii="Arial" w:eastAsia="Arial Unicode MS" w:hAnsi="Arial" w:cs="Arial"/>
          <w:sz w:val="20"/>
          <w:szCs w:val="20"/>
        </w:rPr>
        <w:t xml:space="preserve"> dotyczy otrzymanego obciążenia w dniu 02 stycznia 2015 roku za wychowanka uczęszczających w okresie listopad i grudzień do przedszkola w </w:t>
      </w:r>
      <w:proofErr w:type="spellStart"/>
      <w:r>
        <w:rPr>
          <w:rFonts w:ascii="Arial" w:eastAsia="Arial Unicode MS" w:hAnsi="Arial" w:cs="Arial"/>
          <w:sz w:val="20"/>
          <w:szCs w:val="20"/>
        </w:rPr>
        <w:t>Wiatrowie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, </w:t>
      </w:r>
      <w:r w:rsidR="0040752D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dla którego dotującym jest gmina Wągrowiec.</w:t>
      </w:r>
      <w:r w:rsidR="007A0EF7">
        <w:rPr>
          <w:rFonts w:ascii="Arial" w:eastAsia="Arial Unicode MS" w:hAnsi="Arial" w:cs="Arial"/>
          <w:sz w:val="20"/>
          <w:szCs w:val="20"/>
        </w:rPr>
        <w:t xml:space="preserve"> </w:t>
      </w:r>
    </w:p>
    <w:p w:rsidR="001A31E8" w:rsidRDefault="001A31E8" w:rsidP="00BA1492">
      <w:pPr>
        <w:numPr>
          <w:ilvl w:val="0"/>
          <w:numId w:val="42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Dotacje dla niepublicznych jednostek systemu oświaty na plan </w:t>
      </w:r>
      <w:r w:rsidR="007A0EF7">
        <w:rPr>
          <w:rFonts w:ascii="Arial" w:eastAsia="Arial Unicode MS" w:hAnsi="Arial" w:cs="Arial"/>
          <w:sz w:val="20"/>
          <w:szCs w:val="20"/>
        </w:rPr>
        <w:t>1.032.211,62</w:t>
      </w:r>
      <w:r>
        <w:rPr>
          <w:rFonts w:ascii="Arial" w:eastAsia="Arial Unicode MS" w:hAnsi="Arial" w:cs="Arial"/>
          <w:sz w:val="20"/>
          <w:szCs w:val="20"/>
        </w:rPr>
        <w:t xml:space="preserve"> zł wykonano </w:t>
      </w:r>
      <w:r w:rsidR="007A0EF7">
        <w:rPr>
          <w:rFonts w:ascii="Arial" w:eastAsia="Arial Unicode MS" w:hAnsi="Arial" w:cs="Arial"/>
          <w:sz w:val="20"/>
          <w:szCs w:val="20"/>
        </w:rPr>
        <w:t>977.583,97</w:t>
      </w:r>
      <w:r>
        <w:rPr>
          <w:rFonts w:ascii="Arial" w:eastAsia="Arial Unicode MS" w:hAnsi="Arial" w:cs="Arial"/>
          <w:sz w:val="20"/>
          <w:szCs w:val="20"/>
        </w:rPr>
        <w:t xml:space="preserve"> tj. </w:t>
      </w:r>
      <w:r w:rsidR="007A0EF7">
        <w:rPr>
          <w:rFonts w:ascii="Arial" w:eastAsia="Arial Unicode MS" w:hAnsi="Arial" w:cs="Arial"/>
          <w:sz w:val="20"/>
          <w:szCs w:val="20"/>
        </w:rPr>
        <w:t>94,71</w:t>
      </w:r>
      <w:r>
        <w:rPr>
          <w:rFonts w:ascii="Arial" w:eastAsia="Arial Unicode MS" w:hAnsi="Arial" w:cs="Arial"/>
          <w:sz w:val="20"/>
          <w:szCs w:val="20"/>
        </w:rPr>
        <w:t xml:space="preserve"> %. Wysokość uzależniona była od liczby dzieci w miesiącu wg składanej informacji przez podmiot dotowany.</w:t>
      </w:r>
    </w:p>
    <w:p w:rsidR="001A31E8" w:rsidRPr="0056313F" w:rsidRDefault="001A31E8" w:rsidP="00BA1492">
      <w:pPr>
        <w:numPr>
          <w:ilvl w:val="0"/>
          <w:numId w:val="42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7A0EF7">
        <w:rPr>
          <w:rFonts w:ascii="Arial" w:eastAsia="Arial Unicode MS" w:hAnsi="Arial" w:cs="Arial"/>
          <w:sz w:val="20"/>
          <w:szCs w:val="20"/>
        </w:rPr>
        <w:t>2.343.550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7A0EF7">
        <w:rPr>
          <w:rFonts w:ascii="Arial" w:eastAsia="Arial Unicode MS" w:hAnsi="Arial" w:cs="Arial"/>
          <w:sz w:val="20"/>
          <w:szCs w:val="20"/>
        </w:rPr>
        <w:t>2.337.364,24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co stanowi </w:t>
      </w:r>
      <w:r>
        <w:rPr>
          <w:rFonts w:ascii="Arial" w:eastAsia="Arial Unicode MS" w:hAnsi="Arial" w:cs="Arial"/>
          <w:sz w:val="20"/>
          <w:szCs w:val="20"/>
        </w:rPr>
        <w:t>99,</w:t>
      </w:r>
      <w:r w:rsidR="007A0EF7">
        <w:rPr>
          <w:rFonts w:ascii="Arial" w:eastAsia="Arial Unicode MS" w:hAnsi="Arial" w:cs="Arial"/>
          <w:sz w:val="20"/>
          <w:szCs w:val="20"/>
        </w:rPr>
        <w:t>74</w:t>
      </w:r>
      <w:r w:rsidRPr="00FE16D2">
        <w:rPr>
          <w:rFonts w:ascii="Arial" w:eastAsia="Arial Unicode MS" w:hAnsi="Arial" w:cs="Arial"/>
          <w:sz w:val="20"/>
          <w:szCs w:val="20"/>
        </w:rPr>
        <w:t xml:space="preserve"> % wykonania.</w:t>
      </w:r>
      <w:r w:rsidR="007A0EF7">
        <w:rPr>
          <w:rFonts w:ascii="Arial" w:eastAsia="Arial Unicode MS" w:hAnsi="Arial" w:cs="Arial"/>
          <w:sz w:val="20"/>
          <w:szCs w:val="20"/>
        </w:rPr>
        <w:t xml:space="preserve"> Zobowiązania z tego tytułu na koniec okresu sprawozdawczego wyniosły </w:t>
      </w:r>
      <w:r w:rsidR="007A0EF7" w:rsidRPr="00FA041E">
        <w:rPr>
          <w:rFonts w:ascii="Arial" w:eastAsia="Arial Unicode MS" w:hAnsi="Arial" w:cs="Arial"/>
          <w:b/>
          <w:sz w:val="20"/>
          <w:szCs w:val="20"/>
          <w:u w:val="single"/>
        </w:rPr>
        <w:t>245.597,61 zł</w:t>
      </w:r>
      <w:r w:rsidR="007A0EF7">
        <w:rPr>
          <w:rFonts w:ascii="Arial" w:eastAsia="Arial Unicode MS" w:hAnsi="Arial" w:cs="Arial"/>
          <w:sz w:val="20"/>
          <w:szCs w:val="20"/>
        </w:rPr>
        <w:t>.</w:t>
      </w:r>
    </w:p>
    <w:p w:rsidR="001A31E8" w:rsidRPr="00EE5617" w:rsidRDefault="001A31E8" w:rsidP="00BA1492">
      <w:pPr>
        <w:numPr>
          <w:ilvl w:val="0"/>
          <w:numId w:val="42"/>
        </w:numPr>
        <w:tabs>
          <w:tab w:val="clear" w:pos="1440"/>
          <w:tab w:val="left" w:pos="0"/>
          <w:tab w:val="num" w:pos="709"/>
        </w:tabs>
        <w:spacing w:line="360" w:lineRule="auto"/>
        <w:ind w:hanging="10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Świadczenia na rzecz osób fizycznych na plan </w:t>
      </w:r>
      <w:r w:rsidR="009057C4">
        <w:rPr>
          <w:rFonts w:ascii="Arial" w:hAnsi="Arial" w:cs="Arial"/>
          <w:sz w:val="20"/>
          <w:szCs w:val="20"/>
        </w:rPr>
        <w:t>60.782</w:t>
      </w:r>
      <w:r>
        <w:rPr>
          <w:rFonts w:ascii="Arial" w:hAnsi="Arial" w:cs="Arial"/>
          <w:sz w:val="20"/>
          <w:szCs w:val="20"/>
        </w:rPr>
        <w:t xml:space="preserve"> zł, wykonano </w:t>
      </w:r>
      <w:r w:rsidR="009057C4">
        <w:rPr>
          <w:rFonts w:ascii="Arial" w:hAnsi="Arial" w:cs="Arial"/>
          <w:sz w:val="20"/>
          <w:szCs w:val="20"/>
        </w:rPr>
        <w:t>60.203,38</w:t>
      </w:r>
      <w:r>
        <w:rPr>
          <w:rFonts w:ascii="Arial" w:hAnsi="Arial" w:cs="Arial"/>
          <w:sz w:val="20"/>
          <w:szCs w:val="20"/>
        </w:rPr>
        <w:t xml:space="preserve"> zł, tj. </w:t>
      </w:r>
      <w:r w:rsidR="009057C4">
        <w:rPr>
          <w:rFonts w:ascii="Arial" w:hAnsi="Arial" w:cs="Arial"/>
          <w:sz w:val="20"/>
          <w:szCs w:val="20"/>
        </w:rPr>
        <w:t>99,05</w:t>
      </w:r>
      <w:r>
        <w:rPr>
          <w:rFonts w:ascii="Arial" w:hAnsi="Arial" w:cs="Arial"/>
          <w:sz w:val="20"/>
          <w:szCs w:val="20"/>
        </w:rPr>
        <w:t>%</w:t>
      </w:r>
    </w:p>
    <w:p w:rsidR="001A31E8" w:rsidRPr="00FE16D2" w:rsidRDefault="001A31E8" w:rsidP="00BA1492">
      <w:pPr>
        <w:numPr>
          <w:ilvl w:val="0"/>
          <w:numId w:val="42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Odpis na zakładowy fundusz świadczeń socjalnych plan </w:t>
      </w:r>
      <w:r w:rsidR="009057C4">
        <w:rPr>
          <w:rFonts w:ascii="Arial" w:hAnsi="Arial" w:cs="Arial"/>
          <w:sz w:val="20"/>
          <w:szCs w:val="20"/>
        </w:rPr>
        <w:t>106.617</w:t>
      </w:r>
      <w:r>
        <w:rPr>
          <w:rFonts w:ascii="Arial" w:hAnsi="Arial" w:cs="Arial"/>
          <w:sz w:val="20"/>
          <w:szCs w:val="20"/>
        </w:rPr>
        <w:t xml:space="preserve"> zł</w:t>
      </w:r>
      <w:r w:rsidR="00E71D0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wykonanie </w:t>
      </w:r>
      <w:r w:rsidR="009057C4">
        <w:rPr>
          <w:rFonts w:ascii="Arial" w:hAnsi="Arial" w:cs="Arial"/>
          <w:sz w:val="20"/>
          <w:szCs w:val="20"/>
        </w:rPr>
        <w:t>w 100%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1A31E8" w:rsidRPr="00E807C3" w:rsidRDefault="001A31E8" w:rsidP="00BA1492">
      <w:pPr>
        <w:numPr>
          <w:ilvl w:val="0"/>
          <w:numId w:val="74"/>
        </w:numPr>
        <w:tabs>
          <w:tab w:val="clear" w:pos="1440"/>
          <w:tab w:val="left" w:pos="0"/>
          <w:tab w:val="num" w:pos="709"/>
          <w:tab w:val="left" w:pos="1080"/>
        </w:tabs>
        <w:spacing w:line="360" w:lineRule="auto"/>
        <w:ind w:hanging="1014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Pozostałe wydatki rzeczowe plan </w:t>
      </w:r>
      <w:r w:rsidR="009057C4">
        <w:rPr>
          <w:rFonts w:ascii="Arial" w:hAnsi="Arial" w:cs="Arial"/>
          <w:sz w:val="20"/>
          <w:szCs w:val="20"/>
        </w:rPr>
        <w:t>668.427</w:t>
      </w:r>
      <w:r w:rsidRPr="00FE16D2">
        <w:rPr>
          <w:rFonts w:ascii="Arial" w:hAnsi="Arial" w:cs="Arial"/>
          <w:sz w:val="20"/>
          <w:szCs w:val="20"/>
        </w:rPr>
        <w:t xml:space="preserve"> zł, wykonano </w:t>
      </w:r>
      <w:r w:rsidR="009057C4">
        <w:rPr>
          <w:rFonts w:ascii="Arial" w:hAnsi="Arial" w:cs="Arial"/>
          <w:sz w:val="20"/>
          <w:szCs w:val="20"/>
        </w:rPr>
        <w:t>609.995,31</w:t>
      </w:r>
      <w:r w:rsidRPr="00FE16D2">
        <w:rPr>
          <w:rFonts w:ascii="Arial" w:hAnsi="Arial" w:cs="Arial"/>
          <w:sz w:val="20"/>
          <w:szCs w:val="20"/>
        </w:rPr>
        <w:t xml:space="preserve"> zł tj. </w:t>
      </w:r>
      <w:r w:rsidR="009057C4">
        <w:rPr>
          <w:rFonts w:ascii="Arial" w:hAnsi="Arial" w:cs="Arial"/>
          <w:sz w:val="20"/>
          <w:szCs w:val="20"/>
        </w:rPr>
        <w:t>91,26</w:t>
      </w:r>
      <w:r w:rsidRPr="00FE16D2">
        <w:rPr>
          <w:rFonts w:ascii="Arial" w:hAnsi="Arial" w:cs="Arial"/>
          <w:sz w:val="20"/>
          <w:szCs w:val="20"/>
        </w:rPr>
        <w:t xml:space="preserve"> % </w:t>
      </w:r>
    </w:p>
    <w:p w:rsidR="001A31E8" w:rsidRPr="00FE16D2" w:rsidRDefault="001A31E8" w:rsidP="001A31E8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1A31E8" w:rsidRDefault="009057C4" w:rsidP="001A31E8">
      <w:pPr>
        <w:tabs>
          <w:tab w:val="left" w:pos="0"/>
          <w:tab w:val="left" w:pos="284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1A31E8">
        <w:rPr>
          <w:rFonts w:ascii="Arial" w:hAnsi="Arial" w:cs="Arial"/>
          <w:sz w:val="20"/>
          <w:szCs w:val="20"/>
        </w:rPr>
        <w:tab/>
      </w:r>
      <w:r w:rsidR="001A31E8" w:rsidRPr="00FE16D2">
        <w:rPr>
          <w:rFonts w:ascii="Arial" w:hAnsi="Arial" w:cs="Arial"/>
          <w:sz w:val="20"/>
          <w:szCs w:val="20"/>
        </w:rPr>
        <w:t xml:space="preserve">Zobowiązania niewymagalne </w:t>
      </w:r>
      <w:r w:rsidR="001A31E8">
        <w:rPr>
          <w:rFonts w:ascii="Arial" w:hAnsi="Arial" w:cs="Arial"/>
          <w:sz w:val="20"/>
          <w:szCs w:val="20"/>
        </w:rPr>
        <w:t xml:space="preserve">w kwocie </w:t>
      </w:r>
      <w:r>
        <w:rPr>
          <w:rFonts w:ascii="Arial" w:hAnsi="Arial" w:cs="Arial"/>
          <w:b/>
          <w:sz w:val="20"/>
          <w:szCs w:val="20"/>
          <w:u w:val="single"/>
        </w:rPr>
        <w:t>40.948,29</w:t>
      </w:r>
      <w:r w:rsidR="001A31E8" w:rsidRPr="00317DC3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 w:rsidR="001A31E8">
        <w:rPr>
          <w:rFonts w:ascii="Arial" w:hAnsi="Arial" w:cs="Arial"/>
          <w:sz w:val="20"/>
          <w:szCs w:val="20"/>
        </w:rPr>
        <w:t xml:space="preserve"> </w:t>
      </w:r>
      <w:r w:rsidR="001A31E8" w:rsidRPr="00FE16D2">
        <w:rPr>
          <w:rFonts w:ascii="Arial" w:hAnsi="Arial" w:cs="Arial"/>
          <w:sz w:val="20"/>
          <w:szCs w:val="20"/>
        </w:rPr>
        <w:t>w przedszkolach dotyczą:</w:t>
      </w:r>
    </w:p>
    <w:p w:rsidR="001A31E8" w:rsidRPr="00FE16D2" w:rsidRDefault="001A31E8" w:rsidP="00EC62CA">
      <w:pPr>
        <w:numPr>
          <w:ilvl w:val="0"/>
          <w:numId w:val="58"/>
        </w:numPr>
        <w:tabs>
          <w:tab w:val="clear" w:pos="1800"/>
          <w:tab w:val="left" w:pos="0"/>
          <w:tab w:val="num" w:pos="720"/>
          <w:tab w:val="right" w:pos="6840"/>
        </w:tabs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Zakupu energii za XII/201</w:t>
      </w:r>
      <w:r w:rsidR="009057C4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(energia elektryczna, woda, „co”)</w:t>
      </w:r>
      <w:r w:rsidR="00EC62CA">
        <w:rPr>
          <w:rFonts w:ascii="Arial" w:hAnsi="Arial" w:cs="Arial"/>
          <w:sz w:val="20"/>
          <w:szCs w:val="20"/>
        </w:rPr>
        <w:t xml:space="preserve"> </w:t>
      </w:r>
      <w:r w:rsidRPr="00FE16D2">
        <w:rPr>
          <w:rFonts w:ascii="Arial" w:hAnsi="Arial" w:cs="Arial"/>
          <w:sz w:val="20"/>
          <w:szCs w:val="20"/>
        </w:rPr>
        <w:t>–</w:t>
      </w:r>
      <w:r w:rsidR="00EC62CA">
        <w:rPr>
          <w:rFonts w:ascii="Arial" w:hAnsi="Arial" w:cs="Arial"/>
          <w:sz w:val="20"/>
          <w:szCs w:val="20"/>
        </w:rPr>
        <w:t xml:space="preserve"> </w:t>
      </w:r>
      <w:r w:rsidR="009057C4">
        <w:rPr>
          <w:rFonts w:ascii="Arial" w:hAnsi="Arial" w:cs="Arial"/>
          <w:sz w:val="20"/>
          <w:szCs w:val="20"/>
        </w:rPr>
        <w:t>40.110,86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1A31E8" w:rsidRDefault="001A31E8" w:rsidP="00EC62CA">
      <w:pPr>
        <w:numPr>
          <w:ilvl w:val="0"/>
          <w:numId w:val="58"/>
        </w:numPr>
        <w:tabs>
          <w:tab w:val="clear" w:pos="1800"/>
          <w:tab w:val="left" w:pos="0"/>
          <w:tab w:val="num" w:pos="993"/>
          <w:tab w:val="right" w:pos="6379"/>
          <w:tab w:val="right" w:pos="7655"/>
        </w:tabs>
        <w:spacing w:line="360" w:lineRule="auto"/>
        <w:ind w:hanging="1091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Zakupu usług p</w:t>
      </w:r>
      <w:r>
        <w:rPr>
          <w:rFonts w:ascii="Arial" w:hAnsi="Arial" w:cs="Arial"/>
          <w:sz w:val="20"/>
          <w:szCs w:val="20"/>
        </w:rPr>
        <w:t>ozostałych (nieczystości płynne)</w:t>
      </w:r>
      <w:r w:rsidRPr="00FE16D2">
        <w:rPr>
          <w:rFonts w:ascii="Arial" w:hAnsi="Arial" w:cs="Arial"/>
          <w:sz w:val="20"/>
          <w:szCs w:val="20"/>
        </w:rPr>
        <w:tab/>
      </w:r>
      <w:r w:rsidR="00EC62CA"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 w:rsidR="00EC62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</w:t>
      </w:r>
      <w:r w:rsidR="009057C4">
        <w:rPr>
          <w:rFonts w:ascii="Arial" w:hAnsi="Arial" w:cs="Arial"/>
          <w:sz w:val="20"/>
          <w:szCs w:val="20"/>
        </w:rPr>
        <w:t>703,12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1A31E8" w:rsidRDefault="001A31E8" w:rsidP="00EC62CA">
      <w:pPr>
        <w:numPr>
          <w:ilvl w:val="0"/>
          <w:numId w:val="58"/>
        </w:numPr>
        <w:tabs>
          <w:tab w:val="clear" w:pos="1800"/>
          <w:tab w:val="left" w:pos="0"/>
          <w:tab w:val="num" w:pos="993"/>
          <w:tab w:val="right" w:pos="6660"/>
          <w:tab w:val="right" w:pos="8100"/>
        </w:tabs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Zakupu usług telekomunikacyjnych telefonii </w:t>
      </w:r>
      <w:r>
        <w:rPr>
          <w:rFonts w:ascii="Arial" w:hAnsi="Arial" w:cs="Arial"/>
          <w:sz w:val="20"/>
          <w:szCs w:val="20"/>
        </w:rPr>
        <w:t xml:space="preserve">komórkowej </w:t>
      </w:r>
    </w:p>
    <w:p w:rsidR="001A31E8" w:rsidRPr="00FE16D2" w:rsidRDefault="001A31E8" w:rsidP="00EC62CA">
      <w:pPr>
        <w:tabs>
          <w:tab w:val="left" w:pos="0"/>
          <w:tab w:val="right" w:pos="6521"/>
          <w:tab w:val="right" w:pos="7655"/>
        </w:tabs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</w:t>
      </w:r>
      <w:r w:rsidRPr="00FE16D2">
        <w:rPr>
          <w:rFonts w:ascii="Arial" w:hAnsi="Arial" w:cs="Arial"/>
          <w:sz w:val="20"/>
          <w:szCs w:val="20"/>
        </w:rPr>
        <w:t xml:space="preserve">stacjonarnej </w:t>
      </w:r>
      <w:r>
        <w:rPr>
          <w:rFonts w:ascii="Arial" w:hAnsi="Arial" w:cs="Arial"/>
          <w:sz w:val="20"/>
          <w:szCs w:val="20"/>
        </w:rPr>
        <w:t xml:space="preserve"> za XII/1</w:t>
      </w:r>
      <w:r w:rsidR="009057C4">
        <w:rPr>
          <w:rFonts w:ascii="Arial" w:hAnsi="Arial" w:cs="Arial"/>
          <w:sz w:val="20"/>
          <w:szCs w:val="20"/>
        </w:rPr>
        <w:t>4</w:t>
      </w:r>
      <w:r w:rsidR="00EC62CA">
        <w:rPr>
          <w:rFonts w:ascii="Arial" w:hAnsi="Arial" w:cs="Arial"/>
          <w:sz w:val="20"/>
          <w:szCs w:val="20"/>
        </w:rPr>
        <w:t>)</w:t>
      </w:r>
      <w:r w:rsidR="00EC62CA"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 xml:space="preserve"> </w:t>
      </w:r>
      <w:r w:rsidR="009057C4">
        <w:rPr>
          <w:rFonts w:ascii="Arial" w:hAnsi="Arial" w:cs="Arial"/>
          <w:sz w:val="20"/>
          <w:szCs w:val="20"/>
        </w:rPr>
        <w:t>134,31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1A31E8" w:rsidRPr="00FE16D2" w:rsidRDefault="001A31E8" w:rsidP="00BA1492">
      <w:pPr>
        <w:numPr>
          <w:ilvl w:val="0"/>
          <w:numId w:val="75"/>
        </w:numPr>
        <w:tabs>
          <w:tab w:val="clear" w:pos="288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Gimnazja plan wynosi </w:t>
      </w:r>
      <w:r w:rsidR="00FA041E">
        <w:rPr>
          <w:rFonts w:ascii="Arial" w:eastAsia="Arial Unicode MS" w:hAnsi="Arial" w:cs="Arial"/>
          <w:b/>
          <w:sz w:val="20"/>
          <w:szCs w:val="20"/>
        </w:rPr>
        <w:t>4.942.624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11017C">
        <w:rPr>
          <w:rFonts w:ascii="Arial" w:eastAsia="Arial Unicode MS" w:hAnsi="Arial" w:cs="Arial"/>
          <w:b/>
          <w:sz w:val="20"/>
          <w:szCs w:val="20"/>
        </w:rPr>
        <w:t>4.8</w:t>
      </w:r>
      <w:r w:rsidR="00FA041E">
        <w:rPr>
          <w:rFonts w:ascii="Arial" w:eastAsia="Arial Unicode MS" w:hAnsi="Arial" w:cs="Arial"/>
          <w:b/>
          <w:sz w:val="20"/>
          <w:szCs w:val="20"/>
        </w:rPr>
        <w:t>7</w:t>
      </w:r>
      <w:r w:rsidR="0011017C">
        <w:rPr>
          <w:rFonts w:ascii="Arial" w:eastAsia="Arial Unicode MS" w:hAnsi="Arial" w:cs="Arial"/>
          <w:b/>
          <w:sz w:val="20"/>
          <w:szCs w:val="20"/>
        </w:rPr>
        <w:t>9</w:t>
      </w:r>
      <w:r w:rsidR="00FA041E">
        <w:rPr>
          <w:rFonts w:ascii="Arial" w:eastAsia="Arial Unicode MS" w:hAnsi="Arial" w:cs="Arial"/>
          <w:b/>
          <w:sz w:val="20"/>
          <w:szCs w:val="20"/>
        </w:rPr>
        <w:t>.644,52</w:t>
      </w:r>
      <w:r w:rsidR="0011017C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b/>
          <w:sz w:val="20"/>
          <w:szCs w:val="20"/>
        </w:rPr>
        <w:t>zł</w:t>
      </w:r>
      <w:r w:rsidRPr="00FE16D2">
        <w:rPr>
          <w:rFonts w:ascii="Arial" w:eastAsia="Arial Unicode MS" w:hAnsi="Arial" w:cs="Arial"/>
          <w:sz w:val="20"/>
          <w:szCs w:val="20"/>
        </w:rPr>
        <w:t>, co stanowi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FA041E">
        <w:rPr>
          <w:rFonts w:ascii="Arial" w:eastAsia="Arial Unicode MS" w:hAnsi="Arial" w:cs="Arial"/>
          <w:b/>
          <w:sz w:val="20"/>
          <w:szCs w:val="20"/>
        </w:rPr>
        <w:t>98,73</w:t>
      </w:r>
      <w:r w:rsidRPr="00FE16D2">
        <w:rPr>
          <w:rFonts w:ascii="Arial" w:eastAsia="Arial Unicode MS" w:hAnsi="Arial" w:cs="Arial"/>
          <w:b/>
          <w:sz w:val="20"/>
          <w:szCs w:val="20"/>
        </w:rPr>
        <w:t>%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wykonania</w:t>
      </w:r>
      <w:r>
        <w:rPr>
          <w:rFonts w:ascii="Arial" w:eastAsia="Arial Unicode MS" w:hAnsi="Arial" w:cs="Arial"/>
          <w:sz w:val="20"/>
          <w:szCs w:val="20"/>
        </w:rPr>
        <w:t>. Wydatki dotyczą</w:t>
      </w:r>
      <w:r w:rsidRPr="00FE16D2">
        <w:rPr>
          <w:rFonts w:ascii="Arial" w:eastAsia="Arial Unicode MS" w:hAnsi="Arial" w:cs="Arial"/>
          <w:sz w:val="20"/>
          <w:szCs w:val="20"/>
        </w:rPr>
        <w:t>:</w:t>
      </w:r>
    </w:p>
    <w:p w:rsidR="001A31E8" w:rsidRPr="00FE16D2" w:rsidRDefault="001A31E8" w:rsidP="00BA1492">
      <w:pPr>
        <w:numPr>
          <w:ilvl w:val="0"/>
          <w:numId w:val="43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Dotacji celowej</w:t>
      </w:r>
      <w:r w:rsidRPr="00FE16D2">
        <w:rPr>
          <w:rFonts w:ascii="Arial" w:eastAsia="Arial Unicode MS" w:hAnsi="Arial" w:cs="Arial"/>
          <w:sz w:val="20"/>
          <w:szCs w:val="20"/>
        </w:rPr>
        <w:t xml:space="preserve"> przekazywan</w:t>
      </w:r>
      <w:r>
        <w:rPr>
          <w:rFonts w:ascii="Arial" w:eastAsia="Arial Unicode MS" w:hAnsi="Arial" w:cs="Arial"/>
          <w:sz w:val="20"/>
          <w:szCs w:val="20"/>
        </w:rPr>
        <w:t>ej</w:t>
      </w:r>
      <w:r w:rsidRPr="00FE16D2">
        <w:rPr>
          <w:rFonts w:ascii="Arial" w:eastAsia="Arial Unicode MS" w:hAnsi="Arial" w:cs="Arial"/>
          <w:sz w:val="20"/>
          <w:szCs w:val="20"/>
        </w:rPr>
        <w:t xml:space="preserve"> dla powiatu na zadanie bieżące realizowane na podstawie porozumień, która przeznaczona jest na prowadzenie Gimnazjum Nr 2 w Rogoźnie wchodzące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w skład Zespołu Szkół prowadzonego przez Zarząd Powiatu zaplanowana kwota wynosi </w:t>
      </w:r>
      <w:r>
        <w:rPr>
          <w:rFonts w:ascii="Arial" w:eastAsia="Arial Unicode MS" w:hAnsi="Arial" w:cs="Arial"/>
          <w:sz w:val="20"/>
          <w:szCs w:val="20"/>
        </w:rPr>
        <w:br/>
        <w:t>1.</w:t>
      </w:r>
      <w:r w:rsidR="00FA041E">
        <w:rPr>
          <w:rFonts w:ascii="Arial" w:eastAsia="Arial Unicode MS" w:hAnsi="Arial" w:cs="Arial"/>
          <w:sz w:val="20"/>
          <w:szCs w:val="20"/>
        </w:rPr>
        <w:t>2</w:t>
      </w:r>
      <w:r>
        <w:rPr>
          <w:rFonts w:ascii="Arial" w:eastAsia="Arial Unicode MS" w:hAnsi="Arial" w:cs="Arial"/>
          <w:sz w:val="20"/>
          <w:szCs w:val="20"/>
        </w:rPr>
        <w:t>53.564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wykonano </w:t>
      </w:r>
      <w:r>
        <w:rPr>
          <w:rFonts w:ascii="Arial" w:eastAsia="Arial Unicode MS" w:hAnsi="Arial" w:cs="Arial"/>
          <w:sz w:val="20"/>
          <w:szCs w:val="20"/>
        </w:rPr>
        <w:t>1.</w:t>
      </w:r>
      <w:r w:rsidR="00FA041E">
        <w:rPr>
          <w:rFonts w:ascii="Arial" w:eastAsia="Arial Unicode MS" w:hAnsi="Arial" w:cs="Arial"/>
          <w:sz w:val="20"/>
          <w:szCs w:val="20"/>
        </w:rPr>
        <w:t>2</w:t>
      </w:r>
      <w:r>
        <w:rPr>
          <w:rFonts w:ascii="Arial" w:eastAsia="Arial Unicode MS" w:hAnsi="Arial" w:cs="Arial"/>
          <w:sz w:val="20"/>
          <w:szCs w:val="20"/>
        </w:rPr>
        <w:t>53.564 zł tj. 100%</w:t>
      </w:r>
      <w:r w:rsidRPr="00FE16D2">
        <w:rPr>
          <w:rFonts w:ascii="Arial" w:eastAsia="Arial Unicode MS" w:hAnsi="Arial" w:cs="Arial"/>
          <w:sz w:val="20"/>
          <w:szCs w:val="20"/>
        </w:rPr>
        <w:t xml:space="preserve">. </w:t>
      </w:r>
      <w:r>
        <w:rPr>
          <w:rFonts w:ascii="Arial" w:eastAsia="Arial Unicode MS" w:hAnsi="Arial" w:cs="Arial"/>
          <w:sz w:val="20"/>
          <w:szCs w:val="20"/>
        </w:rPr>
        <w:t>Dotacja została rozliczona do faktycznie poniesionych wydatków zgo</w:t>
      </w:r>
      <w:r w:rsidR="006F35E2">
        <w:rPr>
          <w:rFonts w:ascii="Arial" w:eastAsia="Arial Unicode MS" w:hAnsi="Arial" w:cs="Arial"/>
          <w:sz w:val="20"/>
          <w:szCs w:val="20"/>
        </w:rPr>
        <w:t>d</w:t>
      </w:r>
      <w:r>
        <w:rPr>
          <w:rFonts w:ascii="Arial" w:eastAsia="Arial Unicode MS" w:hAnsi="Arial" w:cs="Arial"/>
          <w:sz w:val="20"/>
          <w:szCs w:val="20"/>
        </w:rPr>
        <w:t>nie z zawartym porozumieniem.</w:t>
      </w:r>
      <w:r w:rsidR="00544B14">
        <w:rPr>
          <w:rFonts w:ascii="Arial" w:eastAsia="Arial Unicode MS" w:hAnsi="Arial" w:cs="Arial"/>
          <w:sz w:val="20"/>
          <w:szCs w:val="20"/>
        </w:rPr>
        <w:t xml:space="preserve"> Zwrot dotacji pobranej </w:t>
      </w:r>
      <w:r w:rsidR="006F35E2">
        <w:rPr>
          <w:rFonts w:ascii="Arial" w:eastAsia="Arial Unicode MS" w:hAnsi="Arial" w:cs="Arial"/>
          <w:sz w:val="20"/>
          <w:szCs w:val="20"/>
        </w:rPr>
        <w:br/>
      </w:r>
      <w:r w:rsidR="00544B14">
        <w:rPr>
          <w:rFonts w:ascii="Arial" w:eastAsia="Arial Unicode MS" w:hAnsi="Arial" w:cs="Arial"/>
          <w:sz w:val="20"/>
          <w:szCs w:val="20"/>
        </w:rPr>
        <w:t xml:space="preserve">w nadmiernej wysokości dokonano w lutym </w:t>
      </w:r>
      <w:r w:rsidR="00994C5A">
        <w:rPr>
          <w:rFonts w:ascii="Arial" w:eastAsia="Arial Unicode MS" w:hAnsi="Arial" w:cs="Arial"/>
          <w:sz w:val="20"/>
          <w:szCs w:val="20"/>
        </w:rPr>
        <w:t>2015 roku w kwocie 12.833,12 zł wraz z należnymi ods</w:t>
      </w:r>
      <w:r w:rsidR="006F35E2">
        <w:rPr>
          <w:rFonts w:ascii="Arial" w:eastAsia="Arial Unicode MS" w:hAnsi="Arial" w:cs="Arial"/>
          <w:sz w:val="20"/>
          <w:szCs w:val="20"/>
        </w:rPr>
        <w:t>e</w:t>
      </w:r>
      <w:r w:rsidR="00994C5A">
        <w:rPr>
          <w:rFonts w:ascii="Arial" w:eastAsia="Arial Unicode MS" w:hAnsi="Arial" w:cs="Arial"/>
          <w:sz w:val="20"/>
          <w:szCs w:val="20"/>
        </w:rPr>
        <w:t>tkami.</w:t>
      </w:r>
    </w:p>
    <w:p w:rsidR="001A31E8" w:rsidRDefault="001A31E8" w:rsidP="00BA1492">
      <w:pPr>
        <w:numPr>
          <w:ilvl w:val="0"/>
          <w:numId w:val="43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Dotacji</w:t>
      </w:r>
      <w:r w:rsidRPr="00FE16D2">
        <w:rPr>
          <w:rFonts w:ascii="Arial" w:eastAsia="Arial Unicode MS" w:hAnsi="Arial" w:cs="Arial"/>
          <w:sz w:val="20"/>
          <w:szCs w:val="20"/>
        </w:rPr>
        <w:t xml:space="preserve"> podmiotow</w:t>
      </w:r>
      <w:r>
        <w:rPr>
          <w:rFonts w:ascii="Arial" w:eastAsia="Arial Unicode MS" w:hAnsi="Arial" w:cs="Arial"/>
          <w:sz w:val="20"/>
          <w:szCs w:val="20"/>
        </w:rPr>
        <w:t>ej</w:t>
      </w:r>
      <w:r w:rsidRPr="00FE16D2">
        <w:rPr>
          <w:rFonts w:ascii="Arial" w:eastAsia="Arial Unicode MS" w:hAnsi="Arial" w:cs="Arial"/>
          <w:sz w:val="20"/>
          <w:szCs w:val="20"/>
        </w:rPr>
        <w:t xml:space="preserve"> dla niepublicznej jednostki systemu oświaty zaplanowano kwotę </w:t>
      </w:r>
      <w:r w:rsidR="00FA041E">
        <w:rPr>
          <w:rFonts w:ascii="Arial" w:eastAsia="Arial Unicode MS" w:hAnsi="Arial" w:cs="Arial"/>
          <w:sz w:val="20"/>
          <w:szCs w:val="20"/>
        </w:rPr>
        <w:t>582.000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z przeznaczeniem na </w:t>
      </w:r>
      <w:r>
        <w:rPr>
          <w:rFonts w:ascii="Arial" w:eastAsia="Arial Unicode MS" w:hAnsi="Arial" w:cs="Arial"/>
          <w:sz w:val="20"/>
          <w:szCs w:val="20"/>
        </w:rPr>
        <w:t>prowadzenie</w:t>
      </w:r>
      <w:r w:rsidRPr="00FE16D2">
        <w:rPr>
          <w:rFonts w:ascii="Arial" w:eastAsia="Arial Unicode MS" w:hAnsi="Arial" w:cs="Arial"/>
          <w:sz w:val="20"/>
          <w:szCs w:val="20"/>
        </w:rPr>
        <w:t xml:space="preserve"> niepublicznego Gimnazjum </w:t>
      </w:r>
      <w:r>
        <w:rPr>
          <w:rFonts w:ascii="Arial" w:eastAsia="Arial Unicode MS" w:hAnsi="Arial" w:cs="Arial"/>
          <w:sz w:val="20"/>
          <w:szCs w:val="20"/>
        </w:rPr>
        <w:t xml:space="preserve">w </w:t>
      </w:r>
      <w:r w:rsidRPr="00FE16D2">
        <w:rPr>
          <w:rFonts w:ascii="Arial" w:eastAsia="Arial Unicode MS" w:hAnsi="Arial" w:cs="Arial"/>
          <w:sz w:val="20"/>
          <w:szCs w:val="20"/>
        </w:rPr>
        <w:t>20</w:t>
      </w:r>
      <w:r>
        <w:rPr>
          <w:rFonts w:ascii="Arial" w:eastAsia="Arial Unicode MS" w:hAnsi="Arial" w:cs="Arial"/>
          <w:sz w:val="20"/>
          <w:szCs w:val="20"/>
        </w:rPr>
        <w:t>1</w:t>
      </w:r>
      <w:r w:rsidR="00FA041E">
        <w:rPr>
          <w:rFonts w:ascii="Arial" w:eastAsia="Arial Unicode MS" w:hAnsi="Arial" w:cs="Arial"/>
          <w:sz w:val="20"/>
          <w:szCs w:val="20"/>
        </w:rPr>
        <w:t>4</w:t>
      </w:r>
      <w:r w:rsidRPr="00FE16D2">
        <w:rPr>
          <w:rFonts w:ascii="Arial" w:eastAsia="Arial Unicode MS" w:hAnsi="Arial" w:cs="Arial"/>
          <w:sz w:val="20"/>
          <w:szCs w:val="20"/>
        </w:rPr>
        <w:t xml:space="preserve"> roku, wykonano </w:t>
      </w:r>
      <w:r>
        <w:rPr>
          <w:rFonts w:ascii="Arial" w:eastAsia="Arial Unicode MS" w:hAnsi="Arial" w:cs="Arial"/>
          <w:sz w:val="20"/>
          <w:szCs w:val="20"/>
        </w:rPr>
        <w:br/>
      </w:r>
      <w:r w:rsidR="00FA041E">
        <w:rPr>
          <w:rFonts w:ascii="Arial" w:eastAsia="Arial Unicode MS" w:hAnsi="Arial" w:cs="Arial"/>
          <w:sz w:val="20"/>
          <w:szCs w:val="20"/>
        </w:rPr>
        <w:t>555.025,88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tj. </w:t>
      </w:r>
      <w:r w:rsidR="00FA041E">
        <w:rPr>
          <w:rFonts w:ascii="Arial" w:eastAsia="Arial Unicode MS" w:hAnsi="Arial" w:cs="Arial"/>
          <w:sz w:val="20"/>
          <w:szCs w:val="20"/>
        </w:rPr>
        <w:t>95,37</w:t>
      </w:r>
      <w:r w:rsidRPr="00FE16D2">
        <w:rPr>
          <w:rFonts w:ascii="Arial" w:eastAsia="Arial Unicode MS" w:hAnsi="Arial" w:cs="Arial"/>
          <w:sz w:val="20"/>
          <w:szCs w:val="20"/>
        </w:rPr>
        <w:t>%. Wykonanie jest zgodne z należną subwencją przypadającą na jednego ucznia.</w:t>
      </w:r>
    </w:p>
    <w:p w:rsidR="001A31E8" w:rsidRPr="00183E1A" w:rsidRDefault="001A31E8" w:rsidP="00BA1492">
      <w:pPr>
        <w:numPr>
          <w:ilvl w:val="0"/>
          <w:numId w:val="43"/>
        </w:numPr>
        <w:tabs>
          <w:tab w:val="clear" w:pos="1440"/>
          <w:tab w:val="left" w:pos="0"/>
          <w:tab w:val="num" w:pos="851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Świadczeń na rzecz osób fizycznych na plan </w:t>
      </w:r>
      <w:r w:rsidR="00FA041E">
        <w:rPr>
          <w:rFonts w:ascii="Arial" w:hAnsi="Arial" w:cs="Arial"/>
          <w:sz w:val="20"/>
          <w:szCs w:val="20"/>
        </w:rPr>
        <w:t>108.508</w:t>
      </w:r>
      <w:r>
        <w:rPr>
          <w:rFonts w:ascii="Arial" w:hAnsi="Arial" w:cs="Arial"/>
          <w:sz w:val="20"/>
          <w:szCs w:val="20"/>
        </w:rPr>
        <w:t xml:space="preserve"> zł, wykonano </w:t>
      </w:r>
      <w:r w:rsidR="00FA041E">
        <w:rPr>
          <w:rFonts w:ascii="Arial" w:hAnsi="Arial" w:cs="Arial"/>
          <w:sz w:val="20"/>
          <w:szCs w:val="20"/>
        </w:rPr>
        <w:t>108.303,49</w:t>
      </w:r>
      <w:r>
        <w:rPr>
          <w:rFonts w:ascii="Arial" w:hAnsi="Arial" w:cs="Arial"/>
          <w:sz w:val="20"/>
          <w:szCs w:val="20"/>
        </w:rPr>
        <w:t xml:space="preserve"> zł, tj. 99,</w:t>
      </w:r>
      <w:r w:rsidR="00FA041E">
        <w:rPr>
          <w:rFonts w:ascii="Arial" w:hAnsi="Arial" w:cs="Arial"/>
          <w:sz w:val="20"/>
          <w:szCs w:val="20"/>
        </w:rPr>
        <w:t>81</w:t>
      </w:r>
      <w:r>
        <w:rPr>
          <w:rFonts w:ascii="Arial" w:hAnsi="Arial" w:cs="Arial"/>
          <w:sz w:val="20"/>
          <w:szCs w:val="20"/>
        </w:rPr>
        <w:t xml:space="preserve">%. </w:t>
      </w:r>
    </w:p>
    <w:p w:rsidR="001A31E8" w:rsidRPr="00FE16D2" w:rsidRDefault="001A31E8" w:rsidP="00BA1492">
      <w:pPr>
        <w:numPr>
          <w:ilvl w:val="0"/>
          <w:numId w:val="43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Wynagrodzeń i pochodnych</w:t>
      </w:r>
      <w:r w:rsidRPr="00FE16D2">
        <w:rPr>
          <w:rFonts w:ascii="Arial" w:eastAsia="Arial Unicode MS" w:hAnsi="Arial" w:cs="Arial"/>
          <w:sz w:val="20"/>
          <w:szCs w:val="20"/>
        </w:rPr>
        <w:t xml:space="preserve"> od wynagrodzeń plan wynosi </w:t>
      </w:r>
      <w:r w:rsidR="00FA041E">
        <w:rPr>
          <w:rFonts w:ascii="Arial" w:eastAsia="Arial Unicode MS" w:hAnsi="Arial" w:cs="Arial"/>
          <w:sz w:val="20"/>
          <w:szCs w:val="20"/>
        </w:rPr>
        <w:t>2.582.764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wykonanie </w:t>
      </w:r>
      <w:r w:rsidR="00FA041E">
        <w:rPr>
          <w:rFonts w:ascii="Arial" w:eastAsia="Arial Unicode MS" w:hAnsi="Arial" w:cs="Arial"/>
          <w:sz w:val="20"/>
          <w:szCs w:val="20"/>
        </w:rPr>
        <w:t xml:space="preserve">2.576.293,81 </w:t>
      </w:r>
      <w:r w:rsidRPr="00FE16D2">
        <w:rPr>
          <w:rFonts w:ascii="Arial" w:eastAsia="Arial Unicode MS" w:hAnsi="Arial" w:cs="Arial"/>
          <w:sz w:val="20"/>
          <w:szCs w:val="20"/>
        </w:rPr>
        <w:t xml:space="preserve">zł, co stanowi </w:t>
      </w:r>
      <w:r w:rsidR="0011017C">
        <w:rPr>
          <w:rFonts w:ascii="Arial" w:eastAsia="Arial Unicode MS" w:hAnsi="Arial" w:cs="Arial"/>
          <w:sz w:val="20"/>
          <w:szCs w:val="20"/>
        </w:rPr>
        <w:t>99,7</w:t>
      </w:r>
      <w:r>
        <w:rPr>
          <w:rFonts w:ascii="Arial" w:eastAsia="Arial Unicode MS" w:hAnsi="Arial" w:cs="Arial"/>
          <w:sz w:val="20"/>
          <w:szCs w:val="20"/>
        </w:rPr>
        <w:t>5</w:t>
      </w:r>
      <w:r w:rsidRPr="00FE16D2">
        <w:rPr>
          <w:rFonts w:ascii="Arial" w:eastAsia="Arial Unicode MS" w:hAnsi="Arial" w:cs="Arial"/>
          <w:sz w:val="20"/>
          <w:szCs w:val="20"/>
        </w:rPr>
        <w:t>% wykonania.</w:t>
      </w:r>
      <w:r w:rsidR="0011017C">
        <w:rPr>
          <w:rFonts w:ascii="Arial" w:eastAsia="Arial Unicode MS" w:hAnsi="Arial" w:cs="Arial"/>
          <w:sz w:val="20"/>
          <w:szCs w:val="20"/>
        </w:rPr>
        <w:t xml:space="preserve"> Zobowiązania z tego tytułu na koniec okresu sprawozdawczego wyniosły </w:t>
      </w:r>
      <w:r w:rsidR="0011017C" w:rsidRPr="0011017C">
        <w:rPr>
          <w:rFonts w:ascii="Arial" w:eastAsia="Arial Unicode MS" w:hAnsi="Arial" w:cs="Arial"/>
          <w:b/>
          <w:sz w:val="20"/>
          <w:szCs w:val="20"/>
          <w:u w:val="single"/>
        </w:rPr>
        <w:t>263.007 zł</w:t>
      </w:r>
      <w:r w:rsidR="0011017C">
        <w:rPr>
          <w:rFonts w:ascii="Arial" w:eastAsia="Arial Unicode MS" w:hAnsi="Arial" w:cs="Arial"/>
          <w:sz w:val="20"/>
          <w:szCs w:val="20"/>
        </w:rPr>
        <w:t>.</w:t>
      </w:r>
    </w:p>
    <w:p w:rsidR="001A31E8" w:rsidRPr="00FE16D2" w:rsidRDefault="001A31E8" w:rsidP="00BA1492">
      <w:pPr>
        <w:numPr>
          <w:ilvl w:val="0"/>
          <w:numId w:val="43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Odpis</w:t>
      </w:r>
      <w:r>
        <w:rPr>
          <w:rFonts w:ascii="Arial" w:eastAsia="Arial Unicode MS" w:hAnsi="Arial" w:cs="Arial"/>
          <w:sz w:val="20"/>
          <w:szCs w:val="20"/>
        </w:rPr>
        <w:t>u</w:t>
      </w:r>
      <w:r w:rsidRPr="00FE16D2">
        <w:rPr>
          <w:rFonts w:ascii="Arial" w:eastAsia="Arial Unicode MS" w:hAnsi="Arial" w:cs="Arial"/>
          <w:sz w:val="20"/>
          <w:szCs w:val="20"/>
        </w:rPr>
        <w:t xml:space="preserve"> na zakładowy fundusz świadczeń socjalnych plan wynosi </w:t>
      </w:r>
      <w:r w:rsidR="0011017C">
        <w:rPr>
          <w:rFonts w:ascii="Arial" w:eastAsia="Arial Unicode MS" w:hAnsi="Arial" w:cs="Arial"/>
          <w:sz w:val="20"/>
          <w:szCs w:val="20"/>
        </w:rPr>
        <w:t>122.697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11017C">
        <w:rPr>
          <w:rFonts w:ascii="Arial" w:eastAsia="Arial Unicode MS" w:hAnsi="Arial" w:cs="Arial"/>
          <w:sz w:val="20"/>
          <w:szCs w:val="20"/>
        </w:rPr>
        <w:t>w 100%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1A31E8" w:rsidRDefault="001A31E8" w:rsidP="00BA1492">
      <w:pPr>
        <w:numPr>
          <w:ilvl w:val="0"/>
          <w:numId w:val="43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Pozostałych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wydatk</w:t>
      </w:r>
      <w:r>
        <w:rPr>
          <w:rFonts w:ascii="Arial" w:eastAsia="Arial Unicode MS" w:hAnsi="Arial" w:cs="Arial"/>
          <w:sz w:val="20"/>
          <w:szCs w:val="20"/>
        </w:rPr>
        <w:t>ów rzeczowych, które</w:t>
      </w:r>
      <w:r w:rsidRPr="00FE16D2">
        <w:rPr>
          <w:rFonts w:ascii="Arial" w:eastAsia="Arial Unicode MS" w:hAnsi="Arial" w:cs="Arial"/>
          <w:sz w:val="20"/>
          <w:szCs w:val="20"/>
        </w:rPr>
        <w:t xml:space="preserve"> zaplanowano na kwotę </w:t>
      </w:r>
      <w:r w:rsidR="0011017C">
        <w:rPr>
          <w:rFonts w:ascii="Arial" w:eastAsia="Arial Unicode MS" w:hAnsi="Arial" w:cs="Arial"/>
          <w:sz w:val="20"/>
          <w:szCs w:val="20"/>
        </w:rPr>
        <w:t>293.091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zł, wykonano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11017C">
        <w:rPr>
          <w:rFonts w:ascii="Arial" w:eastAsia="Arial Unicode MS" w:hAnsi="Arial" w:cs="Arial"/>
          <w:sz w:val="20"/>
          <w:szCs w:val="20"/>
        </w:rPr>
        <w:t>263.760,3</w:t>
      </w:r>
      <w:r w:rsidR="00E82FEF">
        <w:rPr>
          <w:rFonts w:ascii="Arial" w:eastAsia="Arial Unicode MS" w:hAnsi="Arial" w:cs="Arial"/>
          <w:sz w:val="20"/>
          <w:szCs w:val="20"/>
        </w:rPr>
        <w:t>4</w:t>
      </w:r>
      <w:r w:rsidR="0011017C"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zł tj.</w:t>
      </w:r>
      <w:r w:rsidR="0011017C">
        <w:rPr>
          <w:rFonts w:ascii="Arial" w:eastAsia="Arial Unicode MS" w:hAnsi="Arial" w:cs="Arial"/>
          <w:sz w:val="20"/>
          <w:szCs w:val="20"/>
        </w:rPr>
        <w:t>89,99</w:t>
      </w:r>
      <w:r w:rsidRPr="00FE16D2">
        <w:rPr>
          <w:rFonts w:ascii="Arial" w:eastAsia="Arial Unicode MS" w:hAnsi="Arial" w:cs="Arial"/>
          <w:sz w:val="20"/>
          <w:szCs w:val="20"/>
        </w:rPr>
        <w:t xml:space="preserve">% wykonania. </w:t>
      </w:r>
    </w:p>
    <w:p w:rsidR="001A31E8" w:rsidRPr="00FE16D2" w:rsidRDefault="0011017C" w:rsidP="0011017C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Pozostałe z</w:t>
      </w:r>
      <w:r w:rsidR="001A31E8" w:rsidRPr="00FE16D2">
        <w:rPr>
          <w:rFonts w:ascii="Arial" w:hAnsi="Arial" w:cs="Arial"/>
          <w:sz w:val="20"/>
          <w:szCs w:val="20"/>
        </w:rPr>
        <w:t xml:space="preserve">obowiązania niewymagalne </w:t>
      </w:r>
      <w:r w:rsidR="001A31E8">
        <w:rPr>
          <w:rFonts w:ascii="Arial" w:hAnsi="Arial" w:cs="Arial"/>
          <w:sz w:val="20"/>
          <w:szCs w:val="20"/>
        </w:rPr>
        <w:t xml:space="preserve">na kwotę </w:t>
      </w:r>
      <w:r>
        <w:rPr>
          <w:rFonts w:ascii="Arial" w:hAnsi="Arial" w:cs="Arial"/>
          <w:b/>
          <w:sz w:val="20"/>
          <w:szCs w:val="20"/>
          <w:u w:val="single"/>
        </w:rPr>
        <w:t>27.004,76</w:t>
      </w:r>
      <w:r w:rsidR="001A31E8" w:rsidRPr="00317DC3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 w:rsidR="001A31E8" w:rsidRPr="00183E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dotyczą:</w:t>
      </w:r>
    </w:p>
    <w:p w:rsidR="001A31E8" w:rsidRDefault="001A31E8" w:rsidP="00BA1492">
      <w:pPr>
        <w:numPr>
          <w:ilvl w:val="0"/>
          <w:numId w:val="58"/>
        </w:numPr>
        <w:tabs>
          <w:tab w:val="clear" w:pos="1800"/>
          <w:tab w:val="left" w:pos="0"/>
          <w:tab w:val="num" w:pos="720"/>
          <w:tab w:val="right" w:pos="6840"/>
          <w:tab w:val="right" w:pos="846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Zakupu energii za XII/201</w:t>
      </w:r>
      <w:r w:rsidR="0011017C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(woda, energia</w:t>
      </w:r>
      <w:r w:rsidR="0011017C">
        <w:rPr>
          <w:rFonts w:ascii="Arial" w:hAnsi="Arial" w:cs="Arial"/>
          <w:sz w:val="20"/>
          <w:szCs w:val="20"/>
        </w:rPr>
        <w:t>, centralne ogrzewanie</w:t>
      </w:r>
      <w:r>
        <w:rPr>
          <w:rFonts w:ascii="Arial" w:hAnsi="Arial" w:cs="Arial"/>
          <w:sz w:val="20"/>
          <w:szCs w:val="20"/>
        </w:rPr>
        <w:t>)</w:t>
      </w:r>
      <w:r w:rsidRPr="00FE16D2">
        <w:rPr>
          <w:rFonts w:ascii="Arial" w:hAnsi="Arial" w:cs="Arial"/>
          <w:sz w:val="20"/>
          <w:szCs w:val="20"/>
        </w:rPr>
        <w:tab/>
        <w:t>–</w:t>
      </w:r>
      <w:r w:rsidRPr="00FE16D2">
        <w:rPr>
          <w:rFonts w:ascii="Arial" w:hAnsi="Arial" w:cs="Arial"/>
          <w:sz w:val="20"/>
          <w:szCs w:val="20"/>
        </w:rPr>
        <w:tab/>
      </w:r>
      <w:r w:rsidR="0011017C">
        <w:rPr>
          <w:rFonts w:ascii="Arial" w:hAnsi="Arial" w:cs="Arial"/>
          <w:sz w:val="20"/>
          <w:szCs w:val="20"/>
        </w:rPr>
        <w:t>26.206,49</w:t>
      </w:r>
      <w:r w:rsidRPr="00FE16D2">
        <w:rPr>
          <w:rFonts w:ascii="Arial" w:hAnsi="Arial" w:cs="Arial"/>
          <w:sz w:val="20"/>
          <w:szCs w:val="20"/>
        </w:rPr>
        <w:t xml:space="preserve"> zł</w:t>
      </w:r>
      <w:r w:rsidR="0011017C">
        <w:rPr>
          <w:rFonts w:ascii="Arial" w:hAnsi="Arial" w:cs="Arial"/>
          <w:sz w:val="20"/>
          <w:szCs w:val="20"/>
        </w:rPr>
        <w:t>,</w:t>
      </w:r>
    </w:p>
    <w:p w:rsidR="0011017C" w:rsidRDefault="0011017C" w:rsidP="00BA1492">
      <w:pPr>
        <w:numPr>
          <w:ilvl w:val="0"/>
          <w:numId w:val="58"/>
        </w:numPr>
        <w:tabs>
          <w:tab w:val="clear" w:pos="1800"/>
          <w:tab w:val="left" w:pos="0"/>
          <w:tab w:val="num" w:pos="720"/>
          <w:tab w:val="right" w:pos="6840"/>
          <w:tab w:val="right" w:pos="846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Zakupu usług (nieczystości za XII/14)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  <w:t>492,44 zł,</w:t>
      </w:r>
    </w:p>
    <w:p w:rsidR="0011017C" w:rsidRPr="00FE16D2" w:rsidRDefault="0011017C" w:rsidP="00BA1492">
      <w:pPr>
        <w:numPr>
          <w:ilvl w:val="0"/>
          <w:numId w:val="58"/>
        </w:numPr>
        <w:tabs>
          <w:tab w:val="clear" w:pos="1800"/>
          <w:tab w:val="left" w:pos="0"/>
          <w:tab w:val="num" w:pos="720"/>
          <w:tab w:val="right" w:pos="6840"/>
          <w:tab w:val="right" w:pos="846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Usług telekomunikacyjnych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305,83 zł.</w:t>
      </w:r>
    </w:p>
    <w:p w:rsidR="001A31E8" w:rsidRPr="0011017C" w:rsidRDefault="001A31E8" w:rsidP="00BA1492">
      <w:pPr>
        <w:pStyle w:val="Akapitzlist"/>
        <w:numPr>
          <w:ilvl w:val="0"/>
          <w:numId w:val="122"/>
        </w:numPr>
        <w:spacing w:line="360" w:lineRule="auto"/>
        <w:ind w:left="426" w:hanging="284"/>
        <w:jc w:val="both"/>
        <w:rPr>
          <w:rFonts w:ascii="Arial" w:eastAsia="Arial Unicode MS" w:hAnsi="Arial" w:cs="Arial"/>
          <w:sz w:val="20"/>
          <w:szCs w:val="20"/>
        </w:rPr>
      </w:pPr>
      <w:r w:rsidRPr="0011017C">
        <w:rPr>
          <w:rFonts w:ascii="Arial" w:eastAsia="Arial Unicode MS" w:hAnsi="Arial" w:cs="Arial"/>
          <w:sz w:val="20"/>
          <w:szCs w:val="20"/>
        </w:rPr>
        <w:t xml:space="preserve">W rozdziale Dowożenie uczniów do szkół zaplanowano kwotę </w:t>
      </w:r>
      <w:r w:rsidR="0011017C">
        <w:rPr>
          <w:rFonts w:ascii="Arial" w:eastAsia="Arial Unicode MS" w:hAnsi="Arial" w:cs="Arial"/>
          <w:b/>
          <w:sz w:val="20"/>
          <w:szCs w:val="20"/>
        </w:rPr>
        <w:t>795.000</w:t>
      </w:r>
      <w:r w:rsidRPr="0011017C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11017C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11017C">
        <w:rPr>
          <w:rFonts w:ascii="Arial" w:eastAsia="Arial Unicode MS" w:hAnsi="Arial" w:cs="Arial"/>
          <w:b/>
          <w:sz w:val="20"/>
          <w:szCs w:val="20"/>
        </w:rPr>
        <w:t>794.502,91</w:t>
      </w:r>
      <w:r w:rsidRPr="0011017C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11017C">
        <w:rPr>
          <w:rFonts w:ascii="Arial" w:eastAsia="Arial Unicode MS" w:hAnsi="Arial" w:cs="Arial"/>
          <w:sz w:val="20"/>
          <w:szCs w:val="20"/>
        </w:rPr>
        <w:t xml:space="preserve">, co stanowi </w:t>
      </w:r>
      <w:r w:rsidRPr="0011017C">
        <w:rPr>
          <w:rFonts w:ascii="Arial" w:eastAsia="Arial Unicode MS" w:hAnsi="Arial" w:cs="Arial"/>
          <w:b/>
          <w:sz w:val="20"/>
          <w:szCs w:val="20"/>
        </w:rPr>
        <w:t>99,9</w:t>
      </w:r>
      <w:r w:rsidR="0011017C">
        <w:rPr>
          <w:rFonts w:ascii="Arial" w:eastAsia="Arial Unicode MS" w:hAnsi="Arial" w:cs="Arial"/>
          <w:b/>
          <w:sz w:val="20"/>
          <w:szCs w:val="20"/>
        </w:rPr>
        <w:t>4</w:t>
      </w:r>
      <w:r w:rsidRPr="0011017C">
        <w:rPr>
          <w:rFonts w:ascii="Arial" w:eastAsia="Arial Unicode MS" w:hAnsi="Arial" w:cs="Arial"/>
          <w:b/>
          <w:sz w:val="20"/>
          <w:szCs w:val="20"/>
        </w:rPr>
        <w:t>%</w:t>
      </w:r>
      <w:r w:rsidRPr="0011017C">
        <w:rPr>
          <w:rFonts w:ascii="Arial" w:eastAsia="Arial Unicode MS" w:hAnsi="Arial" w:cs="Arial"/>
          <w:sz w:val="20"/>
          <w:szCs w:val="20"/>
        </w:rPr>
        <w:t xml:space="preserve"> wykonania.</w:t>
      </w:r>
    </w:p>
    <w:p w:rsidR="001A31E8" w:rsidRPr="00FE16D2" w:rsidRDefault="001A31E8" w:rsidP="001A31E8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Zobowiązanie na</w:t>
      </w:r>
      <w:r>
        <w:rPr>
          <w:rFonts w:ascii="Arial" w:eastAsia="Arial Unicode MS" w:hAnsi="Arial" w:cs="Arial"/>
          <w:sz w:val="20"/>
          <w:szCs w:val="20"/>
        </w:rPr>
        <w:t xml:space="preserve"> koniec okresu nie wystąpiły.</w:t>
      </w:r>
    </w:p>
    <w:p w:rsidR="001A31E8" w:rsidRPr="005435E5" w:rsidRDefault="001A31E8" w:rsidP="001A31E8">
      <w:pPr>
        <w:spacing w:line="360" w:lineRule="auto"/>
        <w:ind w:left="708"/>
        <w:jc w:val="both"/>
        <w:rPr>
          <w:rFonts w:ascii="Arial" w:eastAsia="Arial Unicode MS" w:hAnsi="Arial" w:cs="Arial"/>
          <w:sz w:val="16"/>
          <w:szCs w:val="16"/>
        </w:rPr>
      </w:pPr>
    </w:p>
    <w:p w:rsidR="001A31E8" w:rsidRPr="00BC6B17" w:rsidRDefault="001A31E8" w:rsidP="00BA1492">
      <w:pPr>
        <w:numPr>
          <w:ilvl w:val="0"/>
          <w:numId w:val="4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Zespoły obsługi </w:t>
      </w:r>
      <w:proofErr w:type="spellStart"/>
      <w:r w:rsidRPr="00FE16D2">
        <w:rPr>
          <w:rFonts w:ascii="Arial" w:eastAsia="Arial Unicode MS" w:hAnsi="Arial" w:cs="Arial"/>
          <w:sz w:val="20"/>
          <w:szCs w:val="20"/>
        </w:rPr>
        <w:t>ekonomiczno</w:t>
      </w:r>
      <w:proofErr w:type="spellEnd"/>
      <w:r w:rsidRPr="00FE16D2">
        <w:rPr>
          <w:rFonts w:ascii="Arial" w:eastAsia="Arial Unicode MS" w:hAnsi="Arial" w:cs="Arial"/>
          <w:sz w:val="20"/>
          <w:szCs w:val="20"/>
        </w:rPr>
        <w:t xml:space="preserve"> – administracyjnej szkół wydatki zaplanowano na kwotę </w:t>
      </w:r>
      <w:r>
        <w:rPr>
          <w:rFonts w:ascii="Arial" w:eastAsia="Arial Unicode MS" w:hAnsi="Arial" w:cs="Arial"/>
          <w:b/>
          <w:sz w:val="20"/>
          <w:szCs w:val="20"/>
        </w:rPr>
        <w:t>582.</w:t>
      </w:r>
      <w:r w:rsidR="0011017C">
        <w:rPr>
          <w:rFonts w:ascii="Arial" w:eastAsia="Arial Unicode MS" w:hAnsi="Arial" w:cs="Arial"/>
          <w:b/>
          <w:sz w:val="20"/>
          <w:szCs w:val="20"/>
        </w:rPr>
        <w:t>713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11017C">
        <w:rPr>
          <w:rFonts w:ascii="Arial" w:eastAsia="Arial Unicode MS" w:hAnsi="Arial" w:cs="Arial"/>
          <w:b/>
          <w:sz w:val="20"/>
          <w:szCs w:val="20"/>
        </w:rPr>
        <w:t>575.820,64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tj</w:t>
      </w:r>
      <w:r w:rsidRPr="00FE16D2">
        <w:rPr>
          <w:rFonts w:ascii="Arial" w:eastAsia="Arial Unicode MS" w:hAnsi="Arial" w:cs="Arial"/>
          <w:b/>
          <w:sz w:val="20"/>
          <w:szCs w:val="20"/>
        </w:rPr>
        <w:t>. 9</w:t>
      </w:r>
      <w:r w:rsidR="0011017C">
        <w:rPr>
          <w:rFonts w:ascii="Arial" w:eastAsia="Arial Unicode MS" w:hAnsi="Arial" w:cs="Arial"/>
          <w:b/>
          <w:sz w:val="20"/>
          <w:szCs w:val="20"/>
        </w:rPr>
        <w:t>8</w:t>
      </w:r>
      <w:r>
        <w:rPr>
          <w:rFonts w:ascii="Arial" w:eastAsia="Arial Unicode MS" w:hAnsi="Arial" w:cs="Arial"/>
          <w:b/>
          <w:sz w:val="20"/>
          <w:szCs w:val="20"/>
        </w:rPr>
        <w:t>,</w:t>
      </w:r>
      <w:r w:rsidR="0011017C">
        <w:rPr>
          <w:rFonts w:ascii="Arial" w:eastAsia="Arial Unicode MS" w:hAnsi="Arial" w:cs="Arial"/>
          <w:b/>
          <w:sz w:val="20"/>
          <w:szCs w:val="20"/>
        </w:rPr>
        <w:t>8</w:t>
      </w:r>
      <w:r>
        <w:rPr>
          <w:rFonts w:ascii="Arial" w:eastAsia="Arial Unicode MS" w:hAnsi="Arial" w:cs="Arial"/>
          <w:b/>
          <w:sz w:val="20"/>
          <w:szCs w:val="20"/>
        </w:rPr>
        <w:t>2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% </w:t>
      </w:r>
      <w:r w:rsidRPr="00726CDB">
        <w:rPr>
          <w:rFonts w:ascii="Arial" w:eastAsia="Arial Unicode MS" w:hAnsi="Arial" w:cs="Arial"/>
          <w:sz w:val="20"/>
          <w:szCs w:val="20"/>
        </w:rPr>
        <w:t>na wydatki bieżące w tym:</w:t>
      </w:r>
    </w:p>
    <w:p w:rsidR="001A31E8" w:rsidRDefault="001A31E8" w:rsidP="00BA1492">
      <w:pPr>
        <w:numPr>
          <w:ilvl w:val="1"/>
          <w:numId w:val="44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11017C">
        <w:rPr>
          <w:rFonts w:ascii="Arial" w:eastAsia="Arial Unicode MS" w:hAnsi="Arial" w:cs="Arial"/>
          <w:sz w:val="20"/>
          <w:szCs w:val="20"/>
        </w:rPr>
        <w:t>523.579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wykonano </w:t>
      </w:r>
      <w:r w:rsidR="0011017C">
        <w:rPr>
          <w:rFonts w:ascii="Arial" w:eastAsia="Arial Unicode MS" w:hAnsi="Arial" w:cs="Arial"/>
          <w:sz w:val="20"/>
          <w:szCs w:val="20"/>
        </w:rPr>
        <w:t>519.540,63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tj. 99,</w:t>
      </w:r>
      <w:r w:rsidR="003E2404">
        <w:rPr>
          <w:rFonts w:ascii="Arial" w:eastAsia="Arial Unicode MS" w:hAnsi="Arial" w:cs="Arial"/>
          <w:sz w:val="20"/>
          <w:szCs w:val="20"/>
        </w:rPr>
        <w:t>23</w:t>
      </w:r>
      <w:r w:rsidRPr="00FE16D2">
        <w:rPr>
          <w:rFonts w:ascii="Arial" w:eastAsia="Arial Unicode MS" w:hAnsi="Arial" w:cs="Arial"/>
          <w:sz w:val="20"/>
          <w:szCs w:val="20"/>
        </w:rPr>
        <w:t>%.</w:t>
      </w:r>
      <w:r w:rsidR="002E336B">
        <w:rPr>
          <w:rFonts w:ascii="Arial" w:eastAsia="Arial Unicode MS" w:hAnsi="Arial" w:cs="Arial"/>
          <w:sz w:val="20"/>
          <w:szCs w:val="20"/>
        </w:rPr>
        <w:t xml:space="preserve"> </w:t>
      </w:r>
      <w:r w:rsidR="003E2404">
        <w:rPr>
          <w:rFonts w:ascii="Arial" w:eastAsia="Arial Unicode MS" w:hAnsi="Arial" w:cs="Arial"/>
          <w:sz w:val="20"/>
          <w:szCs w:val="20"/>
        </w:rPr>
        <w:t xml:space="preserve">Zobowiązania na koniec okresu sprawozdawczego wyniosły </w:t>
      </w:r>
      <w:r w:rsidR="003E2404" w:rsidRPr="003E2404">
        <w:rPr>
          <w:rFonts w:ascii="Arial" w:eastAsia="Arial Unicode MS" w:hAnsi="Arial" w:cs="Arial"/>
          <w:b/>
          <w:sz w:val="20"/>
          <w:szCs w:val="20"/>
          <w:u w:val="single"/>
        </w:rPr>
        <w:t>53.767,01 zł</w:t>
      </w:r>
      <w:r w:rsidR="003E2404" w:rsidRPr="003E2404">
        <w:rPr>
          <w:rFonts w:ascii="Arial" w:eastAsia="Arial Unicode MS" w:hAnsi="Arial" w:cs="Arial"/>
          <w:sz w:val="20"/>
          <w:szCs w:val="20"/>
          <w:u w:val="single"/>
        </w:rPr>
        <w:t>.</w:t>
      </w:r>
    </w:p>
    <w:p w:rsidR="001A31E8" w:rsidRDefault="001A31E8" w:rsidP="00BA1492">
      <w:pPr>
        <w:numPr>
          <w:ilvl w:val="0"/>
          <w:numId w:val="76"/>
        </w:numPr>
        <w:tabs>
          <w:tab w:val="clear" w:pos="1800"/>
          <w:tab w:val="left" w:pos="0"/>
          <w:tab w:val="num" w:pos="72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Świadczenia na rzecz osób fizycznych na plan </w:t>
      </w:r>
      <w:r w:rsidR="003E2404">
        <w:rPr>
          <w:rFonts w:ascii="Arial" w:hAnsi="Arial" w:cs="Arial"/>
          <w:sz w:val="20"/>
          <w:szCs w:val="20"/>
        </w:rPr>
        <w:t xml:space="preserve">1.200 </w:t>
      </w:r>
      <w:r>
        <w:rPr>
          <w:rFonts w:ascii="Arial" w:hAnsi="Arial" w:cs="Arial"/>
          <w:sz w:val="20"/>
          <w:szCs w:val="20"/>
        </w:rPr>
        <w:t xml:space="preserve">zł, wykonano </w:t>
      </w:r>
      <w:r w:rsidR="003E2404">
        <w:rPr>
          <w:rFonts w:ascii="Arial" w:hAnsi="Arial" w:cs="Arial"/>
          <w:sz w:val="20"/>
          <w:szCs w:val="20"/>
        </w:rPr>
        <w:t>1.181,08</w:t>
      </w:r>
      <w:r>
        <w:rPr>
          <w:rFonts w:ascii="Arial" w:hAnsi="Arial" w:cs="Arial"/>
          <w:sz w:val="20"/>
          <w:szCs w:val="20"/>
        </w:rPr>
        <w:t xml:space="preserve"> zł, tj. 9</w:t>
      </w:r>
      <w:r w:rsidR="003E2404">
        <w:rPr>
          <w:rFonts w:ascii="Arial" w:hAnsi="Arial" w:cs="Arial"/>
          <w:sz w:val="20"/>
          <w:szCs w:val="20"/>
        </w:rPr>
        <w:t>8,42</w:t>
      </w:r>
      <w:r>
        <w:rPr>
          <w:rFonts w:ascii="Arial" w:hAnsi="Arial" w:cs="Arial"/>
          <w:sz w:val="20"/>
          <w:szCs w:val="20"/>
        </w:rPr>
        <w:t>%</w:t>
      </w:r>
      <w:r w:rsidR="002E336B">
        <w:rPr>
          <w:rFonts w:ascii="Arial" w:hAnsi="Arial" w:cs="Arial"/>
          <w:sz w:val="20"/>
          <w:szCs w:val="20"/>
        </w:rPr>
        <w:t>.</w:t>
      </w:r>
    </w:p>
    <w:p w:rsidR="002E336B" w:rsidRPr="00B11538" w:rsidRDefault="002E336B" w:rsidP="00BA1492">
      <w:pPr>
        <w:numPr>
          <w:ilvl w:val="0"/>
          <w:numId w:val="76"/>
        </w:numPr>
        <w:tabs>
          <w:tab w:val="clear" w:pos="1800"/>
          <w:tab w:val="left" w:pos="0"/>
          <w:tab w:val="num" w:pos="72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Odpis </w:t>
      </w:r>
      <w:r w:rsidRPr="002E336B">
        <w:rPr>
          <w:rFonts w:ascii="Arial" w:eastAsia="Arial Unicode MS" w:hAnsi="Arial" w:cs="Arial"/>
          <w:sz w:val="20"/>
          <w:szCs w:val="20"/>
        </w:rPr>
        <w:t>na zakładowy fundusz świadczeń socjalnych plan wynosi 10.214 zł wykonano w 100 %.</w:t>
      </w:r>
    </w:p>
    <w:p w:rsidR="001A31E8" w:rsidRPr="00FE16D2" w:rsidRDefault="001A31E8" w:rsidP="00BA1492">
      <w:pPr>
        <w:numPr>
          <w:ilvl w:val="1"/>
          <w:numId w:val="44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Pozostałe wydatki rzeczowe zaplanowano na kwotę </w:t>
      </w:r>
      <w:r w:rsidR="00E82FEF">
        <w:rPr>
          <w:rFonts w:ascii="Arial" w:eastAsia="Arial Unicode MS" w:hAnsi="Arial" w:cs="Arial"/>
          <w:sz w:val="20"/>
          <w:szCs w:val="20"/>
        </w:rPr>
        <w:t>47</w:t>
      </w:r>
      <w:r>
        <w:rPr>
          <w:rFonts w:ascii="Arial" w:eastAsia="Arial Unicode MS" w:hAnsi="Arial" w:cs="Arial"/>
          <w:sz w:val="20"/>
          <w:szCs w:val="20"/>
        </w:rPr>
        <w:t xml:space="preserve">.720 </w:t>
      </w:r>
      <w:r w:rsidRPr="00FE16D2">
        <w:rPr>
          <w:rFonts w:ascii="Arial" w:eastAsia="Arial Unicode MS" w:hAnsi="Arial" w:cs="Arial"/>
          <w:sz w:val="20"/>
          <w:szCs w:val="20"/>
        </w:rPr>
        <w:t xml:space="preserve">zł, wykonano </w:t>
      </w:r>
      <w:r w:rsidR="00E82FEF">
        <w:rPr>
          <w:rFonts w:ascii="Arial" w:eastAsia="Arial Unicode MS" w:hAnsi="Arial" w:cs="Arial"/>
          <w:sz w:val="20"/>
          <w:szCs w:val="20"/>
        </w:rPr>
        <w:t>44.884,93</w:t>
      </w:r>
      <w:r w:rsidRPr="00FE16D2">
        <w:rPr>
          <w:rFonts w:ascii="Arial" w:eastAsia="Arial Unicode MS" w:hAnsi="Arial" w:cs="Arial"/>
          <w:sz w:val="20"/>
          <w:szCs w:val="20"/>
        </w:rPr>
        <w:t xml:space="preserve"> tj</w:t>
      </w:r>
      <w:r>
        <w:rPr>
          <w:rFonts w:ascii="Arial" w:eastAsia="Arial Unicode MS" w:hAnsi="Arial" w:cs="Arial"/>
          <w:sz w:val="20"/>
          <w:szCs w:val="20"/>
        </w:rPr>
        <w:t xml:space="preserve">. </w:t>
      </w:r>
      <w:r w:rsidR="00E82FEF">
        <w:rPr>
          <w:rFonts w:ascii="Arial" w:eastAsia="Arial Unicode MS" w:hAnsi="Arial" w:cs="Arial"/>
          <w:sz w:val="20"/>
          <w:szCs w:val="20"/>
        </w:rPr>
        <w:t>94,06</w:t>
      </w:r>
      <w:r w:rsidRPr="00FE16D2">
        <w:rPr>
          <w:rFonts w:ascii="Arial" w:eastAsia="Arial Unicode MS" w:hAnsi="Arial" w:cs="Arial"/>
          <w:sz w:val="20"/>
          <w:szCs w:val="20"/>
        </w:rPr>
        <w:t>%.</w:t>
      </w:r>
    </w:p>
    <w:p w:rsidR="001A31E8" w:rsidRDefault="003E2404" w:rsidP="001A31E8">
      <w:pPr>
        <w:tabs>
          <w:tab w:val="left" w:pos="0"/>
        </w:tabs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Pozostałe z</w:t>
      </w:r>
      <w:r w:rsidR="001A31E8" w:rsidRPr="00FE16D2">
        <w:rPr>
          <w:rFonts w:ascii="Arial" w:hAnsi="Arial" w:cs="Arial"/>
          <w:sz w:val="20"/>
          <w:szCs w:val="20"/>
        </w:rPr>
        <w:t xml:space="preserve">obowiązania niewymagalne </w:t>
      </w:r>
      <w:r w:rsidR="001A31E8">
        <w:rPr>
          <w:rFonts w:ascii="Arial" w:hAnsi="Arial" w:cs="Arial"/>
          <w:sz w:val="20"/>
          <w:szCs w:val="20"/>
        </w:rPr>
        <w:t xml:space="preserve">na ogólną kwotę </w:t>
      </w:r>
      <w:r>
        <w:rPr>
          <w:rFonts w:ascii="Arial" w:hAnsi="Arial" w:cs="Arial"/>
          <w:b/>
          <w:sz w:val="20"/>
          <w:szCs w:val="20"/>
          <w:u w:val="single"/>
        </w:rPr>
        <w:t>377,61</w:t>
      </w:r>
      <w:r w:rsidR="001A31E8" w:rsidRPr="00317DC3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 w:rsidR="001A31E8" w:rsidRPr="00BC6B17">
        <w:rPr>
          <w:rFonts w:ascii="Arial" w:hAnsi="Arial" w:cs="Arial"/>
          <w:sz w:val="20"/>
          <w:szCs w:val="20"/>
        </w:rPr>
        <w:t xml:space="preserve"> </w:t>
      </w:r>
      <w:r w:rsidR="001A31E8" w:rsidRPr="00FE16D2">
        <w:rPr>
          <w:rFonts w:ascii="Arial" w:hAnsi="Arial" w:cs="Arial"/>
          <w:sz w:val="20"/>
          <w:szCs w:val="20"/>
        </w:rPr>
        <w:t>dotyczą:</w:t>
      </w:r>
    </w:p>
    <w:p w:rsidR="001A31E8" w:rsidRPr="00FE16D2" w:rsidRDefault="001A31E8" w:rsidP="00BA1492">
      <w:pPr>
        <w:numPr>
          <w:ilvl w:val="0"/>
          <w:numId w:val="57"/>
        </w:numPr>
        <w:tabs>
          <w:tab w:val="clear" w:pos="1800"/>
          <w:tab w:val="left" w:pos="0"/>
          <w:tab w:val="num" w:pos="720"/>
          <w:tab w:val="right" w:pos="6840"/>
          <w:tab w:val="right" w:pos="84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Zakupu usług dostępu do sieci Internet (XII/1</w:t>
      </w:r>
      <w:r w:rsidR="003E2404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220,80 zł</w:t>
      </w:r>
    </w:p>
    <w:p w:rsidR="001A31E8" w:rsidRDefault="001A31E8" w:rsidP="00BA1492">
      <w:pPr>
        <w:numPr>
          <w:ilvl w:val="0"/>
          <w:numId w:val="58"/>
        </w:numPr>
        <w:tabs>
          <w:tab w:val="clear" w:pos="1800"/>
          <w:tab w:val="left" w:pos="0"/>
          <w:tab w:val="num" w:pos="720"/>
          <w:tab w:val="right" w:pos="6840"/>
          <w:tab w:val="right" w:pos="846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Zakupu usług telefonii</w:t>
      </w:r>
      <w:r>
        <w:rPr>
          <w:rFonts w:ascii="Arial" w:hAnsi="Arial" w:cs="Arial"/>
          <w:sz w:val="20"/>
          <w:szCs w:val="20"/>
        </w:rPr>
        <w:t xml:space="preserve"> stacjonarnej (rozmowy za XII/1</w:t>
      </w:r>
      <w:r w:rsidR="003E2404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 xml:space="preserve">    </w:t>
      </w:r>
      <w:r w:rsidR="003E2404">
        <w:rPr>
          <w:rFonts w:ascii="Arial" w:hAnsi="Arial" w:cs="Arial"/>
          <w:sz w:val="20"/>
          <w:szCs w:val="20"/>
        </w:rPr>
        <w:t>156,81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1A31E8" w:rsidRPr="000451E1" w:rsidRDefault="001A31E8" w:rsidP="001A31E8">
      <w:pPr>
        <w:tabs>
          <w:tab w:val="left" w:pos="0"/>
          <w:tab w:val="right" w:pos="6840"/>
          <w:tab w:val="right" w:pos="8460"/>
        </w:tabs>
        <w:spacing w:line="360" w:lineRule="auto"/>
        <w:ind w:left="1800"/>
        <w:jc w:val="both"/>
        <w:rPr>
          <w:rFonts w:ascii="Arial" w:hAnsi="Arial" w:cs="Arial"/>
          <w:sz w:val="6"/>
          <w:szCs w:val="6"/>
        </w:rPr>
      </w:pPr>
    </w:p>
    <w:p w:rsidR="001A31E8" w:rsidRDefault="001A31E8" w:rsidP="00BA1492">
      <w:pPr>
        <w:numPr>
          <w:ilvl w:val="0"/>
          <w:numId w:val="4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</w:t>
      </w:r>
      <w:r w:rsidRPr="00FE16D2">
        <w:rPr>
          <w:rFonts w:ascii="Arial" w:eastAsia="Arial Unicode MS" w:hAnsi="Arial" w:cs="Arial"/>
          <w:sz w:val="20"/>
          <w:szCs w:val="20"/>
        </w:rPr>
        <w:t xml:space="preserve"> rozdziale Dokształcanie i doskonalenie nauczycieli plan wydatków wynosi </w:t>
      </w:r>
      <w:r w:rsidR="003E2404">
        <w:rPr>
          <w:rFonts w:ascii="Arial" w:eastAsia="Arial Unicode MS" w:hAnsi="Arial" w:cs="Arial"/>
          <w:b/>
          <w:sz w:val="20"/>
          <w:szCs w:val="20"/>
        </w:rPr>
        <w:t>84.088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3E2404">
        <w:rPr>
          <w:rFonts w:ascii="Arial" w:eastAsia="Arial Unicode MS" w:hAnsi="Arial" w:cs="Arial"/>
          <w:b/>
          <w:sz w:val="20"/>
          <w:szCs w:val="20"/>
        </w:rPr>
        <w:t>77.141,54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3E2404">
        <w:rPr>
          <w:rFonts w:ascii="Arial" w:eastAsia="Arial Unicode MS" w:hAnsi="Arial" w:cs="Arial"/>
          <w:b/>
          <w:sz w:val="20"/>
          <w:szCs w:val="20"/>
        </w:rPr>
        <w:t>91,74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%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wykonania. </w:t>
      </w:r>
    </w:p>
    <w:p w:rsidR="001A31E8" w:rsidRDefault="001A31E8" w:rsidP="001A31E8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Zobowiązanie </w:t>
      </w:r>
      <w:r>
        <w:rPr>
          <w:rFonts w:ascii="Arial" w:eastAsia="Arial Unicode MS" w:hAnsi="Arial" w:cs="Arial"/>
          <w:sz w:val="20"/>
          <w:szCs w:val="20"/>
        </w:rPr>
        <w:t>na koniec okresu sprawozdawczego nie wystąpiły.</w:t>
      </w:r>
    </w:p>
    <w:p w:rsidR="001A31E8" w:rsidRDefault="001A31E8" w:rsidP="00BA1492">
      <w:pPr>
        <w:numPr>
          <w:ilvl w:val="0"/>
          <w:numId w:val="44"/>
        </w:numPr>
        <w:tabs>
          <w:tab w:val="clear" w:pos="720"/>
          <w:tab w:val="num" w:pos="360"/>
        </w:tabs>
        <w:spacing w:line="360" w:lineRule="auto"/>
        <w:ind w:left="360" w:right="-187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W rozdziale Stołówki szkolne</w:t>
      </w:r>
      <w:r>
        <w:rPr>
          <w:rFonts w:ascii="Arial" w:eastAsia="Arial Unicode MS" w:hAnsi="Arial" w:cs="Arial"/>
          <w:sz w:val="20"/>
          <w:szCs w:val="20"/>
        </w:rPr>
        <w:t xml:space="preserve"> i przedszkolne </w:t>
      </w:r>
      <w:r w:rsidRPr="00FE16D2">
        <w:rPr>
          <w:rFonts w:ascii="Arial" w:eastAsia="Arial Unicode MS" w:hAnsi="Arial" w:cs="Arial"/>
          <w:sz w:val="20"/>
          <w:szCs w:val="20"/>
        </w:rPr>
        <w:t xml:space="preserve">plan wynosi </w:t>
      </w:r>
      <w:r w:rsidR="003E2404">
        <w:rPr>
          <w:rFonts w:ascii="Arial" w:eastAsia="Arial Unicode MS" w:hAnsi="Arial" w:cs="Arial"/>
          <w:b/>
          <w:sz w:val="20"/>
          <w:szCs w:val="20"/>
        </w:rPr>
        <w:t>671.971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wykonanie </w:t>
      </w:r>
      <w:r w:rsidR="003E2404">
        <w:rPr>
          <w:rFonts w:ascii="Arial" w:eastAsia="Arial Unicode MS" w:hAnsi="Arial" w:cs="Arial"/>
          <w:b/>
          <w:sz w:val="20"/>
          <w:szCs w:val="20"/>
        </w:rPr>
        <w:t>653.019,52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 </w:t>
      </w:r>
      <w:r>
        <w:rPr>
          <w:rFonts w:ascii="Arial" w:eastAsia="Arial Unicode MS" w:hAnsi="Arial" w:cs="Arial"/>
          <w:b/>
          <w:sz w:val="20"/>
          <w:szCs w:val="20"/>
        </w:rPr>
        <w:br/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tj. </w:t>
      </w:r>
      <w:r>
        <w:rPr>
          <w:rFonts w:ascii="Arial" w:eastAsia="Arial Unicode MS" w:hAnsi="Arial" w:cs="Arial"/>
          <w:b/>
          <w:sz w:val="20"/>
          <w:szCs w:val="20"/>
        </w:rPr>
        <w:t>97,</w:t>
      </w:r>
      <w:r w:rsidR="003E2404">
        <w:rPr>
          <w:rFonts w:ascii="Arial" w:eastAsia="Arial Unicode MS" w:hAnsi="Arial" w:cs="Arial"/>
          <w:b/>
          <w:sz w:val="20"/>
          <w:szCs w:val="20"/>
        </w:rPr>
        <w:t>18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%</w:t>
      </w:r>
      <w:r>
        <w:rPr>
          <w:rFonts w:ascii="Arial" w:eastAsia="Arial Unicode MS" w:hAnsi="Arial" w:cs="Arial"/>
          <w:sz w:val="20"/>
          <w:szCs w:val="20"/>
        </w:rPr>
        <w:t xml:space="preserve"> wykonania w tym:</w:t>
      </w:r>
    </w:p>
    <w:p w:rsidR="00C947BA" w:rsidRDefault="00C947BA" w:rsidP="00BA1492">
      <w:pPr>
        <w:pStyle w:val="Akapitzlist"/>
        <w:numPr>
          <w:ilvl w:val="0"/>
          <w:numId w:val="58"/>
        </w:numPr>
        <w:tabs>
          <w:tab w:val="clear" w:pos="1800"/>
          <w:tab w:val="num" w:pos="709"/>
        </w:tabs>
        <w:spacing w:line="360" w:lineRule="auto"/>
        <w:ind w:left="709" w:right="-187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Wydatki na zakupy inwestycyjne na plan 9.000 zł, wykonanie wynosi 8.608,77 zł tj. 95,65%.</w:t>
      </w:r>
      <w:r>
        <w:rPr>
          <w:rFonts w:ascii="Arial" w:eastAsia="Arial Unicode MS" w:hAnsi="Arial" w:cs="Arial"/>
          <w:sz w:val="20"/>
          <w:szCs w:val="20"/>
        </w:rPr>
        <w:br/>
      </w:r>
      <w:r w:rsidRPr="00C947BA">
        <w:rPr>
          <w:rFonts w:ascii="Arial" w:eastAsia="Arial Unicode MS" w:hAnsi="Arial" w:cs="Arial"/>
          <w:sz w:val="20"/>
          <w:szCs w:val="20"/>
        </w:rPr>
        <w:t xml:space="preserve">W ramach </w:t>
      </w:r>
      <w:r>
        <w:rPr>
          <w:rFonts w:ascii="Arial" w:eastAsia="Arial Unicode MS" w:hAnsi="Arial" w:cs="Arial"/>
          <w:sz w:val="20"/>
          <w:szCs w:val="20"/>
        </w:rPr>
        <w:t>inwestycji zakupiono zmywarkę – wyparzacz do stołówki szkolnej przy Szkole Podstawowej  Nr 3.</w:t>
      </w:r>
    </w:p>
    <w:p w:rsidR="002E336B" w:rsidRDefault="002E336B" w:rsidP="002E336B">
      <w:pPr>
        <w:numPr>
          <w:ilvl w:val="1"/>
          <w:numId w:val="44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Wynagrodzenia </w:t>
      </w:r>
      <w:r w:rsidRPr="00FE16D2">
        <w:rPr>
          <w:rFonts w:ascii="Arial" w:eastAsia="Arial Unicode MS" w:hAnsi="Arial" w:cs="Arial"/>
          <w:sz w:val="20"/>
          <w:szCs w:val="20"/>
        </w:rPr>
        <w:t xml:space="preserve">i pochodne od wynagrodzeń na plan </w:t>
      </w:r>
      <w:r>
        <w:rPr>
          <w:rFonts w:ascii="Arial" w:eastAsia="Arial Unicode MS" w:hAnsi="Arial" w:cs="Arial"/>
          <w:sz w:val="20"/>
          <w:szCs w:val="20"/>
        </w:rPr>
        <w:t>313.554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wykonano </w:t>
      </w:r>
      <w:r>
        <w:rPr>
          <w:rFonts w:ascii="Arial" w:eastAsia="Arial Unicode MS" w:hAnsi="Arial" w:cs="Arial"/>
          <w:sz w:val="20"/>
          <w:szCs w:val="20"/>
        </w:rPr>
        <w:t>311.389,60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tj. </w:t>
      </w:r>
      <w:r>
        <w:rPr>
          <w:rFonts w:ascii="Arial" w:eastAsia="Arial Unicode MS" w:hAnsi="Arial" w:cs="Arial"/>
          <w:sz w:val="20"/>
          <w:szCs w:val="20"/>
        </w:rPr>
        <w:t>99,31</w:t>
      </w:r>
      <w:r w:rsidRPr="00FE16D2">
        <w:rPr>
          <w:rFonts w:ascii="Arial" w:eastAsia="Arial Unicode MS" w:hAnsi="Arial" w:cs="Arial"/>
          <w:sz w:val="20"/>
          <w:szCs w:val="20"/>
        </w:rPr>
        <w:t>%.</w:t>
      </w:r>
      <w:r>
        <w:rPr>
          <w:rFonts w:ascii="Arial" w:eastAsia="Arial Unicode MS" w:hAnsi="Arial" w:cs="Arial"/>
          <w:sz w:val="20"/>
          <w:szCs w:val="20"/>
        </w:rPr>
        <w:t xml:space="preserve"> Zobowiązania z tego tytułu na koniec roku wyniosły </w:t>
      </w:r>
      <w:r w:rsidRPr="003E2404">
        <w:rPr>
          <w:rFonts w:ascii="Arial" w:eastAsia="Arial Unicode MS" w:hAnsi="Arial" w:cs="Arial"/>
          <w:b/>
          <w:sz w:val="20"/>
          <w:szCs w:val="20"/>
          <w:u w:val="single"/>
        </w:rPr>
        <w:t>33.739,84 zł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2E336B" w:rsidRPr="002E336B" w:rsidRDefault="002E336B" w:rsidP="002E336B">
      <w:pPr>
        <w:numPr>
          <w:ilvl w:val="0"/>
          <w:numId w:val="43"/>
        </w:numPr>
        <w:tabs>
          <w:tab w:val="clear" w:pos="1440"/>
          <w:tab w:val="num" w:pos="72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2E336B">
        <w:rPr>
          <w:rFonts w:ascii="Arial" w:eastAsia="Arial Unicode MS" w:hAnsi="Arial" w:cs="Arial"/>
          <w:sz w:val="20"/>
          <w:szCs w:val="20"/>
        </w:rPr>
        <w:t>Odpis na zakładowy fundusz świadczeń socjalnych plan wynosi 10.917 zł wykonano w 100 %.</w:t>
      </w:r>
    </w:p>
    <w:p w:rsidR="001A31E8" w:rsidRDefault="001A31E8" w:rsidP="00BA1492">
      <w:pPr>
        <w:numPr>
          <w:ilvl w:val="0"/>
          <w:numId w:val="43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Odpis na zakładowy fundusz świadczeń socjalnych plan wynosi </w:t>
      </w:r>
      <w:r w:rsidR="003E2404">
        <w:rPr>
          <w:rFonts w:ascii="Arial" w:eastAsia="Arial Unicode MS" w:hAnsi="Arial" w:cs="Arial"/>
          <w:sz w:val="20"/>
          <w:szCs w:val="20"/>
        </w:rPr>
        <w:t>10.917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wykonano w </w:t>
      </w:r>
      <w:r w:rsidR="003E2404">
        <w:rPr>
          <w:rFonts w:ascii="Arial" w:eastAsia="Arial Unicode MS" w:hAnsi="Arial" w:cs="Arial"/>
          <w:sz w:val="20"/>
          <w:szCs w:val="20"/>
        </w:rPr>
        <w:t>100 %.</w:t>
      </w:r>
    </w:p>
    <w:p w:rsidR="002E336B" w:rsidRPr="00FE16D2" w:rsidRDefault="002E336B" w:rsidP="002E336B">
      <w:pPr>
        <w:numPr>
          <w:ilvl w:val="1"/>
          <w:numId w:val="44"/>
        </w:numPr>
        <w:tabs>
          <w:tab w:val="clear" w:pos="1440"/>
          <w:tab w:val="num" w:pos="720"/>
        </w:tabs>
        <w:spacing w:line="360" w:lineRule="auto"/>
        <w:ind w:left="720" w:hanging="29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Pozostałe </w:t>
      </w:r>
      <w:r w:rsidRPr="00FE16D2">
        <w:rPr>
          <w:rFonts w:ascii="Arial" w:eastAsia="Arial Unicode MS" w:hAnsi="Arial" w:cs="Arial"/>
          <w:sz w:val="20"/>
          <w:szCs w:val="20"/>
        </w:rPr>
        <w:t xml:space="preserve">wydatki rzeczowe zaplanowano na kwotę </w:t>
      </w:r>
      <w:r>
        <w:rPr>
          <w:rFonts w:ascii="Arial" w:eastAsia="Arial Unicode MS" w:hAnsi="Arial" w:cs="Arial"/>
          <w:sz w:val="20"/>
          <w:szCs w:val="20"/>
        </w:rPr>
        <w:t>338.500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wykonano </w:t>
      </w:r>
      <w:r>
        <w:rPr>
          <w:rFonts w:ascii="Arial" w:eastAsia="Arial Unicode MS" w:hAnsi="Arial" w:cs="Arial"/>
          <w:sz w:val="20"/>
          <w:szCs w:val="20"/>
        </w:rPr>
        <w:t xml:space="preserve">322.104,15 </w:t>
      </w:r>
      <w:r w:rsidRPr="00FE16D2">
        <w:rPr>
          <w:rFonts w:ascii="Arial" w:eastAsia="Arial Unicode MS" w:hAnsi="Arial" w:cs="Arial"/>
          <w:sz w:val="20"/>
          <w:szCs w:val="20"/>
        </w:rPr>
        <w:t xml:space="preserve">zł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tj</w:t>
      </w:r>
      <w:r>
        <w:rPr>
          <w:rFonts w:ascii="Arial" w:eastAsia="Arial Unicode MS" w:hAnsi="Arial" w:cs="Arial"/>
          <w:sz w:val="20"/>
          <w:szCs w:val="20"/>
        </w:rPr>
        <w:t xml:space="preserve">. 95,16%, w których 91,83% stanowi pozycja zakupu artykułów żywnościowych. Zobowiązania niewymagalne z tego tytułu na koniec roku wyniosło </w:t>
      </w:r>
      <w:r w:rsidRPr="003E2404">
        <w:rPr>
          <w:rFonts w:ascii="Arial" w:eastAsia="Arial Unicode MS" w:hAnsi="Arial" w:cs="Arial"/>
          <w:b/>
          <w:sz w:val="20"/>
          <w:szCs w:val="20"/>
          <w:u w:val="single"/>
        </w:rPr>
        <w:t>739,19 zł.</w:t>
      </w:r>
    </w:p>
    <w:p w:rsidR="002E336B" w:rsidRPr="00FE16D2" w:rsidRDefault="002E336B" w:rsidP="002E336B">
      <w:pPr>
        <w:numPr>
          <w:ilvl w:val="2"/>
          <w:numId w:val="44"/>
        </w:numPr>
        <w:tabs>
          <w:tab w:val="clear" w:pos="2138"/>
          <w:tab w:val="num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Wykonanie wydatków </w:t>
      </w:r>
      <w:r>
        <w:rPr>
          <w:rFonts w:ascii="Arial" w:eastAsia="Arial Unicode MS" w:hAnsi="Arial" w:cs="Arial"/>
          <w:sz w:val="20"/>
          <w:szCs w:val="20"/>
        </w:rPr>
        <w:t>rzeczowych</w:t>
      </w:r>
      <w:r w:rsidRPr="00FE16D2">
        <w:rPr>
          <w:rFonts w:ascii="Arial" w:eastAsia="Arial Unicode MS" w:hAnsi="Arial" w:cs="Arial"/>
          <w:sz w:val="20"/>
          <w:szCs w:val="20"/>
        </w:rPr>
        <w:t xml:space="preserve"> związane było z </w:t>
      </w:r>
      <w:r>
        <w:rPr>
          <w:rFonts w:ascii="Arial" w:eastAsia="Arial Unicode MS" w:hAnsi="Arial" w:cs="Arial"/>
          <w:sz w:val="20"/>
          <w:szCs w:val="20"/>
        </w:rPr>
        <w:t xml:space="preserve">mniejszą </w:t>
      </w:r>
      <w:r w:rsidRPr="00FE16D2">
        <w:rPr>
          <w:rFonts w:ascii="Arial" w:eastAsia="Arial Unicode MS" w:hAnsi="Arial" w:cs="Arial"/>
          <w:sz w:val="20"/>
          <w:szCs w:val="20"/>
        </w:rPr>
        <w:t xml:space="preserve">ilością dzieci korzystających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z posiłków.</w:t>
      </w:r>
    </w:p>
    <w:p w:rsidR="001A31E8" w:rsidRPr="00FE16D2" w:rsidRDefault="001A31E8" w:rsidP="00BA1492">
      <w:pPr>
        <w:numPr>
          <w:ilvl w:val="0"/>
          <w:numId w:val="4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Pozostała działalność plan wynosi </w:t>
      </w:r>
      <w:r w:rsidR="00C947BA">
        <w:rPr>
          <w:rFonts w:ascii="Arial" w:eastAsia="Arial Unicode MS" w:hAnsi="Arial" w:cs="Arial"/>
          <w:b/>
          <w:sz w:val="20"/>
          <w:szCs w:val="20"/>
        </w:rPr>
        <w:t>149.167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C947BA">
        <w:rPr>
          <w:rFonts w:ascii="Arial" w:eastAsia="Arial Unicode MS" w:hAnsi="Arial" w:cs="Arial"/>
          <w:b/>
          <w:sz w:val="20"/>
          <w:szCs w:val="20"/>
        </w:rPr>
        <w:t>149.166,99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 w:rsidRPr="000451E1">
        <w:rPr>
          <w:rFonts w:ascii="Arial" w:eastAsia="Arial Unicode MS" w:hAnsi="Arial" w:cs="Arial"/>
          <w:b/>
          <w:sz w:val="20"/>
          <w:szCs w:val="20"/>
        </w:rPr>
        <w:t>tj.</w:t>
      </w: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 w:rsidR="00C947BA">
        <w:rPr>
          <w:rFonts w:ascii="Arial" w:eastAsia="Arial Unicode MS" w:hAnsi="Arial" w:cs="Arial"/>
          <w:b/>
          <w:sz w:val="20"/>
          <w:szCs w:val="20"/>
        </w:rPr>
        <w:t>100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%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wykonania, które dotyczyło:</w:t>
      </w:r>
    </w:p>
    <w:p w:rsidR="001A31E8" w:rsidRDefault="001A31E8" w:rsidP="00BA1492">
      <w:pPr>
        <w:numPr>
          <w:ilvl w:val="1"/>
          <w:numId w:val="44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Zakupu materiałów i wyposażenia </w:t>
      </w:r>
      <w:r>
        <w:rPr>
          <w:rFonts w:ascii="Arial" w:eastAsia="Arial Unicode MS" w:hAnsi="Arial" w:cs="Arial"/>
          <w:sz w:val="20"/>
          <w:szCs w:val="20"/>
        </w:rPr>
        <w:t xml:space="preserve">na plan </w:t>
      </w:r>
      <w:r w:rsidR="00C947BA">
        <w:rPr>
          <w:rFonts w:ascii="Arial" w:eastAsia="Arial Unicode MS" w:hAnsi="Arial" w:cs="Arial"/>
          <w:sz w:val="20"/>
          <w:szCs w:val="20"/>
        </w:rPr>
        <w:t>5</w:t>
      </w:r>
      <w:r>
        <w:rPr>
          <w:rFonts w:ascii="Arial" w:eastAsia="Arial Unicode MS" w:hAnsi="Arial" w:cs="Arial"/>
          <w:sz w:val="20"/>
          <w:szCs w:val="20"/>
        </w:rPr>
        <w:t>50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</w:t>
      </w:r>
      <w:r>
        <w:rPr>
          <w:rFonts w:ascii="Arial" w:eastAsia="Arial Unicode MS" w:hAnsi="Arial" w:cs="Arial"/>
          <w:sz w:val="20"/>
          <w:szCs w:val="20"/>
        </w:rPr>
        <w:t xml:space="preserve">, wykonano </w:t>
      </w:r>
      <w:r w:rsidR="00C947BA">
        <w:rPr>
          <w:rFonts w:ascii="Arial" w:eastAsia="Arial Unicode MS" w:hAnsi="Arial" w:cs="Arial"/>
          <w:sz w:val="20"/>
          <w:szCs w:val="20"/>
        </w:rPr>
        <w:t>549,99</w:t>
      </w:r>
      <w:r>
        <w:rPr>
          <w:rFonts w:ascii="Arial" w:eastAsia="Arial Unicode MS" w:hAnsi="Arial" w:cs="Arial"/>
          <w:sz w:val="20"/>
          <w:szCs w:val="20"/>
        </w:rPr>
        <w:t xml:space="preserve"> zł, tj.</w:t>
      </w:r>
      <w:r w:rsidR="00C947BA">
        <w:rPr>
          <w:rFonts w:ascii="Arial" w:eastAsia="Arial Unicode MS" w:hAnsi="Arial" w:cs="Arial"/>
          <w:sz w:val="20"/>
          <w:szCs w:val="20"/>
        </w:rPr>
        <w:t>100</w:t>
      </w:r>
      <w:r>
        <w:rPr>
          <w:rFonts w:ascii="Arial" w:eastAsia="Arial Unicode MS" w:hAnsi="Arial" w:cs="Arial"/>
          <w:sz w:val="20"/>
          <w:szCs w:val="20"/>
        </w:rPr>
        <w:t>% i dotyczy realizacji przedsięwzięcia z funduszu sołeckiego</w:t>
      </w: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Jaracz i </w:t>
      </w:r>
      <w:r w:rsidR="00C947BA">
        <w:rPr>
          <w:rFonts w:ascii="Arial" w:eastAsia="Arial Unicode MS" w:hAnsi="Arial" w:cs="Arial"/>
          <w:sz w:val="20"/>
          <w:szCs w:val="20"/>
        </w:rPr>
        <w:t>Parkowo</w:t>
      </w:r>
      <w:r w:rsidRPr="00FE16D2">
        <w:rPr>
          <w:rFonts w:ascii="Arial" w:eastAsia="Arial Unicode MS" w:hAnsi="Arial" w:cs="Arial"/>
          <w:sz w:val="20"/>
          <w:szCs w:val="20"/>
        </w:rPr>
        <w:t>. Wykorzystanie środków zostało przedstawione w załączniku nr 1</w:t>
      </w:r>
      <w:r>
        <w:rPr>
          <w:rFonts w:ascii="Arial" w:eastAsia="Arial Unicode MS" w:hAnsi="Arial" w:cs="Arial"/>
          <w:sz w:val="20"/>
          <w:szCs w:val="20"/>
        </w:rPr>
        <w:t>1</w:t>
      </w:r>
      <w:r w:rsidRPr="00FE16D2">
        <w:rPr>
          <w:rFonts w:ascii="Arial" w:eastAsia="Arial Unicode MS" w:hAnsi="Arial" w:cs="Arial"/>
          <w:sz w:val="20"/>
          <w:szCs w:val="20"/>
        </w:rPr>
        <w:t xml:space="preserve"> do sprawozdania opisowego.</w:t>
      </w:r>
    </w:p>
    <w:p w:rsidR="001A31E8" w:rsidRPr="00FE16D2" w:rsidRDefault="001A31E8" w:rsidP="00BA1492">
      <w:pPr>
        <w:numPr>
          <w:ilvl w:val="1"/>
          <w:numId w:val="44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Odpis na zakładowy fundusz świadczeń pracowniczych na plan </w:t>
      </w:r>
      <w:r w:rsidR="00C947BA">
        <w:rPr>
          <w:rFonts w:ascii="Arial" w:eastAsia="Arial Unicode MS" w:hAnsi="Arial" w:cs="Arial"/>
          <w:sz w:val="20"/>
          <w:szCs w:val="20"/>
        </w:rPr>
        <w:t>148.617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wykonano w </w:t>
      </w:r>
      <w:r w:rsidR="00C947BA">
        <w:rPr>
          <w:rFonts w:ascii="Arial" w:eastAsia="Arial Unicode MS" w:hAnsi="Arial" w:cs="Arial"/>
          <w:sz w:val="20"/>
          <w:szCs w:val="20"/>
        </w:rPr>
        <w:t>100</w:t>
      </w:r>
      <w:r w:rsidRPr="00FE16D2">
        <w:rPr>
          <w:rFonts w:ascii="Arial" w:eastAsia="Arial Unicode MS" w:hAnsi="Arial" w:cs="Arial"/>
          <w:sz w:val="20"/>
          <w:szCs w:val="20"/>
        </w:rPr>
        <w:t xml:space="preserve"> %.</w:t>
      </w:r>
    </w:p>
    <w:p w:rsidR="001A31E8" w:rsidRPr="00895148" w:rsidRDefault="001A31E8" w:rsidP="001A31E8">
      <w:pPr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Wykonanie wydatków w tym dziale wyniosło </w:t>
      </w:r>
      <w:r>
        <w:rPr>
          <w:rFonts w:ascii="Arial" w:eastAsia="Arial Unicode MS" w:hAnsi="Arial" w:cs="Arial"/>
          <w:sz w:val="20"/>
          <w:szCs w:val="20"/>
        </w:rPr>
        <w:t>98,</w:t>
      </w:r>
      <w:r w:rsidR="00C947BA">
        <w:rPr>
          <w:rFonts w:ascii="Arial" w:eastAsia="Arial Unicode MS" w:hAnsi="Arial" w:cs="Arial"/>
          <w:sz w:val="20"/>
          <w:szCs w:val="20"/>
        </w:rPr>
        <w:t>54</w:t>
      </w:r>
      <w:r w:rsidRPr="00FE16D2">
        <w:rPr>
          <w:rFonts w:ascii="Arial" w:eastAsia="Arial Unicode MS" w:hAnsi="Arial" w:cs="Arial"/>
          <w:sz w:val="20"/>
          <w:szCs w:val="20"/>
        </w:rPr>
        <w:t xml:space="preserve"> % i jest prawidłowe. Dyrektorzy poszczególnych jednostek organizacyjnych </w:t>
      </w:r>
      <w:r w:rsidR="005F27EA">
        <w:rPr>
          <w:rFonts w:ascii="Arial" w:eastAsia="Arial Unicode MS" w:hAnsi="Arial" w:cs="Arial"/>
          <w:sz w:val="20"/>
          <w:szCs w:val="20"/>
        </w:rPr>
        <w:t xml:space="preserve">systemu oświaty </w:t>
      </w:r>
      <w:r w:rsidRPr="00FE16D2">
        <w:rPr>
          <w:rFonts w:ascii="Arial" w:eastAsia="Arial Unicode MS" w:hAnsi="Arial" w:cs="Arial"/>
          <w:sz w:val="20"/>
          <w:szCs w:val="20"/>
        </w:rPr>
        <w:t xml:space="preserve">nie przekroczyli upoważnień udzielonych przez Burmistrza </w:t>
      </w:r>
      <w:r w:rsidR="005F27EA">
        <w:rPr>
          <w:rFonts w:ascii="Arial" w:eastAsia="Arial Unicode MS" w:hAnsi="Arial" w:cs="Arial"/>
          <w:sz w:val="20"/>
          <w:szCs w:val="20"/>
        </w:rPr>
        <w:lastRenderedPageBreak/>
        <w:t xml:space="preserve">Zarządzeniami od nr 135-147 z dnia 04 sierpnia 2014 roku </w:t>
      </w:r>
      <w:r w:rsidRPr="00FE16D2">
        <w:rPr>
          <w:rFonts w:ascii="Arial" w:eastAsia="Arial Unicode MS" w:hAnsi="Arial" w:cs="Arial"/>
          <w:sz w:val="20"/>
          <w:szCs w:val="20"/>
        </w:rPr>
        <w:t>do zaciągania zobowiązań z tytułu umów, których realizacja w roku następnym jest niezbędna do zapewnienia ciągłości działania i termin zapłaty upływał w roku następnym.</w:t>
      </w:r>
    </w:p>
    <w:p w:rsidR="001A31E8" w:rsidRPr="00FE16D2" w:rsidRDefault="001A31E8" w:rsidP="001A31E8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851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Ochrona zdrowia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B014C0">
        <w:rPr>
          <w:rFonts w:ascii="Arial" w:hAnsi="Arial" w:cs="Arial"/>
          <w:b/>
          <w:szCs w:val="20"/>
        </w:rPr>
        <w:t>4</w:t>
      </w:r>
      <w:r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  <w:t xml:space="preserve">           </w:t>
      </w:r>
      <w:r w:rsidR="005F27EA">
        <w:rPr>
          <w:rFonts w:ascii="Arial" w:hAnsi="Arial" w:cs="Arial"/>
          <w:b/>
          <w:szCs w:val="20"/>
        </w:rPr>
        <w:t>283.672,00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B014C0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  <w:t xml:space="preserve"> </w:t>
      </w:r>
      <w:r w:rsidR="005F27EA">
        <w:rPr>
          <w:rFonts w:ascii="Arial" w:hAnsi="Arial" w:cs="Arial"/>
          <w:b/>
          <w:szCs w:val="20"/>
        </w:rPr>
        <w:t>239.885,12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1A31E8" w:rsidRDefault="001A31E8" w:rsidP="001A31E8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5F27EA">
        <w:rPr>
          <w:rFonts w:ascii="Arial" w:hAnsi="Arial" w:cs="Arial"/>
          <w:b/>
          <w:sz w:val="20"/>
          <w:szCs w:val="20"/>
        </w:rPr>
        <w:t>84,56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%</w:t>
      </w:r>
    </w:p>
    <w:p w:rsidR="001A31E8" w:rsidRPr="00A837E7" w:rsidRDefault="001A31E8" w:rsidP="00BA1492">
      <w:pPr>
        <w:numPr>
          <w:ilvl w:val="0"/>
          <w:numId w:val="45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Zwalczanie Narkomanii plan wynosi </w:t>
      </w:r>
      <w:r>
        <w:rPr>
          <w:rFonts w:ascii="Arial" w:eastAsia="Arial Unicode MS" w:hAnsi="Arial" w:cs="Arial"/>
          <w:b/>
          <w:sz w:val="20"/>
          <w:szCs w:val="20"/>
        </w:rPr>
        <w:t>5.000</w:t>
      </w: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b/>
          <w:sz w:val="20"/>
          <w:szCs w:val="20"/>
        </w:rPr>
        <w:t>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wykonanie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</w:t>
      </w:r>
      <w:r>
        <w:rPr>
          <w:rFonts w:ascii="Arial" w:eastAsia="Arial Unicode MS" w:hAnsi="Arial" w:cs="Arial"/>
          <w:b/>
          <w:sz w:val="20"/>
          <w:szCs w:val="20"/>
        </w:rPr>
        <w:t>3.</w:t>
      </w:r>
      <w:r w:rsidR="005F27EA">
        <w:rPr>
          <w:rFonts w:ascii="Arial" w:eastAsia="Arial Unicode MS" w:hAnsi="Arial" w:cs="Arial"/>
          <w:b/>
          <w:sz w:val="20"/>
          <w:szCs w:val="20"/>
        </w:rPr>
        <w:t>100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714697">
        <w:rPr>
          <w:rFonts w:ascii="Arial" w:eastAsia="Arial Unicode MS" w:hAnsi="Arial" w:cs="Arial"/>
          <w:sz w:val="20"/>
          <w:szCs w:val="20"/>
        </w:rPr>
        <w:t>co</w:t>
      </w:r>
      <w:r w:rsidRPr="00FE16D2">
        <w:rPr>
          <w:rFonts w:ascii="Arial" w:eastAsia="Arial Unicode MS" w:hAnsi="Arial" w:cs="Arial"/>
          <w:sz w:val="20"/>
          <w:szCs w:val="20"/>
        </w:rPr>
        <w:t xml:space="preserve"> stanowi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</w:t>
      </w:r>
      <w:r>
        <w:rPr>
          <w:rFonts w:ascii="Arial" w:eastAsia="Arial Unicode MS" w:hAnsi="Arial" w:cs="Arial"/>
          <w:b/>
          <w:sz w:val="20"/>
          <w:szCs w:val="20"/>
        </w:rPr>
        <w:t>6</w:t>
      </w:r>
      <w:r w:rsidR="005F27EA">
        <w:rPr>
          <w:rFonts w:ascii="Arial" w:eastAsia="Arial Unicode MS" w:hAnsi="Arial" w:cs="Arial"/>
          <w:b/>
          <w:sz w:val="20"/>
          <w:szCs w:val="20"/>
        </w:rPr>
        <w:t>2</w:t>
      </w:r>
      <w:r>
        <w:rPr>
          <w:rFonts w:ascii="Arial" w:eastAsia="Arial Unicode MS" w:hAnsi="Arial" w:cs="Arial"/>
          <w:b/>
          <w:sz w:val="20"/>
          <w:szCs w:val="20"/>
        </w:rPr>
        <w:t>,</w:t>
      </w:r>
      <w:r w:rsidR="005F27EA">
        <w:rPr>
          <w:rFonts w:ascii="Arial" w:eastAsia="Arial Unicode MS" w:hAnsi="Arial" w:cs="Arial"/>
          <w:b/>
          <w:sz w:val="20"/>
          <w:szCs w:val="20"/>
        </w:rPr>
        <w:t>0</w:t>
      </w:r>
      <w:r>
        <w:rPr>
          <w:rFonts w:ascii="Arial" w:eastAsia="Arial Unicode MS" w:hAnsi="Arial" w:cs="Arial"/>
          <w:b/>
          <w:sz w:val="20"/>
          <w:szCs w:val="20"/>
        </w:rPr>
        <w:t xml:space="preserve">0 </w:t>
      </w:r>
      <w:r w:rsidRPr="00FE16D2">
        <w:rPr>
          <w:rFonts w:ascii="Arial" w:eastAsia="Arial Unicode MS" w:hAnsi="Arial" w:cs="Arial"/>
          <w:b/>
          <w:sz w:val="20"/>
          <w:szCs w:val="20"/>
        </w:rPr>
        <w:t>%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wykonania</w:t>
      </w:r>
      <w:r>
        <w:rPr>
          <w:rFonts w:ascii="Arial" w:eastAsia="Arial Unicode MS" w:hAnsi="Arial" w:cs="Arial"/>
          <w:sz w:val="20"/>
          <w:szCs w:val="20"/>
        </w:rPr>
        <w:t xml:space="preserve"> w tym:</w:t>
      </w:r>
    </w:p>
    <w:p w:rsidR="001A31E8" w:rsidRDefault="001A31E8" w:rsidP="00BA1492">
      <w:pPr>
        <w:numPr>
          <w:ilvl w:val="0"/>
          <w:numId w:val="76"/>
        </w:numPr>
        <w:tabs>
          <w:tab w:val="clear" w:pos="1800"/>
          <w:tab w:val="num" w:pos="720"/>
        </w:tabs>
        <w:spacing w:line="360" w:lineRule="auto"/>
        <w:ind w:hanging="1440"/>
        <w:jc w:val="both"/>
        <w:rPr>
          <w:rFonts w:ascii="Arial" w:eastAsia="Arial Unicode MS" w:hAnsi="Arial" w:cs="Arial"/>
          <w:sz w:val="20"/>
          <w:szCs w:val="20"/>
        </w:rPr>
      </w:pPr>
      <w:r w:rsidRPr="00A837E7">
        <w:rPr>
          <w:rFonts w:ascii="Arial" w:eastAsia="Arial Unicode MS" w:hAnsi="Arial" w:cs="Arial"/>
          <w:sz w:val="20"/>
          <w:szCs w:val="20"/>
        </w:rPr>
        <w:t>Wynagrodzenia bezosobowe</w:t>
      </w:r>
      <w:r>
        <w:rPr>
          <w:rFonts w:ascii="Arial" w:eastAsia="Arial Unicode MS" w:hAnsi="Arial" w:cs="Arial"/>
          <w:sz w:val="20"/>
          <w:szCs w:val="20"/>
        </w:rPr>
        <w:t xml:space="preserve"> na plan 3.800 zł, wykonanie wynosi 1.</w:t>
      </w:r>
      <w:r w:rsidR="005F27EA">
        <w:rPr>
          <w:rFonts w:ascii="Arial" w:eastAsia="Arial Unicode MS" w:hAnsi="Arial" w:cs="Arial"/>
          <w:sz w:val="20"/>
          <w:szCs w:val="20"/>
        </w:rPr>
        <w:t>900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5F27EA">
        <w:rPr>
          <w:rFonts w:ascii="Arial" w:eastAsia="Arial Unicode MS" w:hAnsi="Arial" w:cs="Arial"/>
          <w:sz w:val="20"/>
          <w:szCs w:val="20"/>
        </w:rPr>
        <w:t>50</w:t>
      </w:r>
      <w:r>
        <w:rPr>
          <w:rFonts w:ascii="Arial" w:eastAsia="Arial Unicode MS" w:hAnsi="Arial" w:cs="Arial"/>
          <w:sz w:val="20"/>
          <w:szCs w:val="20"/>
        </w:rPr>
        <w:t>%</w:t>
      </w:r>
    </w:p>
    <w:p w:rsidR="001A31E8" w:rsidRDefault="001A31E8" w:rsidP="00BA1492">
      <w:pPr>
        <w:numPr>
          <w:ilvl w:val="0"/>
          <w:numId w:val="76"/>
        </w:numPr>
        <w:tabs>
          <w:tab w:val="clear" w:pos="1800"/>
          <w:tab w:val="num" w:pos="720"/>
        </w:tabs>
        <w:spacing w:line="360" w:lineRule="auto"/>
        <w:ind w:hanging="14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Wydatki rzeczowe na plan 1.200 zł, wykonanie wynosi 100%. </w:t>
      </w:r>
    </w:p>
    <w:p w:rsidR="001A31E8" w:rsidRDefault="001A31E8" w:rsidP="001A31E8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 ramach realizacji Gminnego Programu Narkomanii przeprowadzono </w:t>
      </w:r>
      <w:r w:rsidR="00A73EDD">
        <w:rPr>
          <w:rFonts w:ascii="Arial" w:eastAsia="Arial Unicode MS" w:hAnsi="Arial" w:cs="Arial"/>
          <w:sz w:val="20"/>
          <w:szCs w:val="20"/>
        </w:rPr>
        <w:t>wykład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br/>
      </w:r>
      <w:r w:rsidR="00A73EDD">
        <w:rPr>
          <w:rFonts w:ascii="Arial" w:eastAsia="Arial Unicode MS" w:hAnsi="Arial" w:cs="Arial"/>
          <w:sz w:val="20"/>
          <w:szCs w:val="20"/>
        </w:rPr>
        <w:t>w zakresie podstawy budowania prawidłowych relacji w rodzinie</w:t>
      </w:r>
      <w:r>
        <w:rPr>
          <w:rFonts w:ascii="Arial" w:eastAsia="Arial Unicode MS" w:hAnsi="Arial" w:cs="Arial"/>
          <w:sz w:val="20"/>
          <w:szCs w:val="20"/>
        </w:rPr>
        <w:t>, jedną edycję „szkoły dla rodziców” oraz zakupiono materiały.</w:t>
      </w:r>
      <w:r w:rsidR="00A73EDD">
        <w:rPr>
          <w:rFonts w:ascii="Arial" w:eastAsia="Arial Unicode MS" w:hAnsi="Arial" w:cs="Arial"/>
          <w:sz w:val="20"/>
          <w:szCs w:val="20"/>
        </w:rPr>
        <w:t xml:space="preserve"> Nie odbyła się druga edycja szkoły dla rodziców, ze względu na </w:t>
      </w:r>
      <w:r w:rsidR="001D34C8">
        <w:rPr>
          <w:rFonts w:ascii="Arial" w:eastAsia="Arial Unicode MS" w:hAnsi="Arial" w:cs="Arial"/>
          <w:sz w:val="20"/>
          <w:szCs w:val="20"/>
        </w:rPr>
        <w:t>zbyt małą grupę osób.</w:t>
      </w:r>
    </w:p>
    <w:p w:rsidR="001A31E8" w:rsidRPr="005435E5" w:rsidRDefault="001A31E8" w:rsidP="001A31E8">
      <w:pPr>
        <w:spacing w:line="360" w:lineRule="auto"/>
        <w:ind w:left="360"/>
        <w:jc w:val="both"/>
        <w:rPr>
          <w:rFonts w:ascii="Arial" w:eastAsia="Arial Unicode MS" w:hAnsi="Arial" w:cs="Arial"/>
          <w:sz w:val="10"/>
          <w:szCs w:val="10"/>
        </w:rPr>
      </w:pPr>
    </w:p>
    <w:p w:rsidR="001A31E8" w:rsidRPr="00FE16D2" w:rsidRDefault="001A31E8" w:rsidP="00BA1492">
      <w:pPr>
        <w:numPr>
          <w:ilvl w:val="0"/>
          <w:numId w:val="45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Przeciwdziałanie alkoholizmowi plan wynosi </w:t>
      </w:r>
      <w:r w:rsidR="001D34C8">
        <w:rPr>
          <w:rFonts w:ascii="Arial" w:eastAsia="Arial Unicode MS" w:hAnsi="Arial" w:cs="Arial"/>
          <w:b/>
          <w:sz w:val="20"/>
          <w:szCs w:val="20"/>
        </w:rPr>
        <w:t>274.672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FE16D2">
        <w:rPr>
          <w:rFonts w:ascii="Arial" w:eastAsia="Arial Unicode MS" w:hAnsi="Arial" w:cs="Arial"/>
          <w:sz w:val="20"/>
          <w:szCs w:val="20"/>
        </w:rPr>
        <w:t xml:space="preserve">wykonanie wynosi </w:t>
      </w:r>
      <w:r w:rsidR="00BE1E39">
        <w:rPr>
          <w:rFonts w:ascii="Arial" w:eastAsia="Arial Unicode MS" w:hAnsi="Arial" w:cs="Arial"/>
          <w:sz w:val="20"/>
          <w:szCs w:val="20"/>
        </w:rPr>
        <w:br/>
      </w:r>
      <w:r w:rsidR="001D34C8">
        <w:rPr>
          <w:rFonts w:ascii="Arial" w:eastAsia="Arial Unicode MS" w:hAnsi="Arial" w:cs="Arial"/>
          <w:b/>
          <w:sz w:val="20"/>
          <w:szCs w:val="20"/>
        </w:rPr>
        <w:t>236.320,28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1D34C8">
        <w:rPr>
          <w:rFonts w:ascii="Arial" w:eastAsia="Arial Unicode MS" w:hAnsi="Arial" w:cs="Arial"/>
          <w:b/>
          <w:sz w:val="20"/>
          <w:szCs w:val="20"/>
        </w:rPr>
        <w:t>86,04</w:t>
      </w:r>
      <w:r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b/>
          <w:sz w:val="20"/>
          <w:szCs w:val="20"/>
        </w:rPr>
        <w:t>%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wykonania</w:t>
      </w:r>
      <w:r>
        <w:rPr>
          <w:rFonts w:ascii="Arial" w:eastAsia="Arial Unicode MS" w:hAnsi="Arial" w:cs="Arial"/>
          <w:sz w:val="20"/>
          <w:szCs w:val="20"/>
        </w:rPr>
        <w:t xml:space="preserve"> z tego:</w:t>
      </w:r>
    </w:p>
    <w:p w:rsidR="001A31E8" w:rsidRDefault="001A31E8" w:rsidP="00BA1492">
      <w:pPr>
        <w:numPr>
          <w:ilvl w:val="0"/>
          <w:numId w:val="82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Dotacje celowe z budżetu udzielone w trybie art. 221 ustawy, na finansowanie </w:t>
      </w:r>
      <w:r>
        <w:rPr>
          <w:rFonts w:ascii="Arial" w:eastAsia="Arial Unicode MS" w:hAnsi="Arial" w:cs="Arial"/>
          <w:sz w:val="20"/>
          <w:szCs w:val="20"/>
        </w:rPr>
        <w:br/>
        <w:t xml:space="preserve">lub dofinansowanie zadań zleconych do realizacji organizacjom prowadzącym działalność pożytku publicznego na plan </w:t>
      </w:r>
      <w:r w:rsidR="001D34C8">
        <w:rPr>
          <w:rFonts w:ascii="Arial" w:eastAsia="Arial Unicode MS" w:hAnsi="Arial" w:cs="Arial"/>
          <w:sz w:val="20"/>
          <w:szCs w:val="20"/>
        </w:rPr>
        <w:t>37.700</w:t>
      </w:r>
      <w:r>
        <w:rPr>
          <w:rFonts w:ascii="Arial" w:eastAsia="Arial Unicode MS" w:hAnsi="Arial" w:cs="Arial"/>
          <w:sz w:val="20"/>
          <w:szCs w:val="20"/>
        </w:rPr>
        <w:t xml:space="preserve"> zł, realizacja po dokonanych rozliczeniach wynosi </w:t>
      </w:r>
      <w:r w:rsidR="001D34C8">
        <w:rPr>
          <w:rFonts w:ascii="Arial" w:eastAsia="Arial Unicode MS" w:hAnsi="Arial" w:cs="Arial"/>
          <w:sz w:val="20"/>
          <w:szCs w:val="20"/>
        </w:rPr>
        <w:t>36.046,87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1D34C8">
        <w:rPr>
          <w:rFonts w:ascii="Arial" w:eastAsia="Arial Unicode MS" w:hAnsi="Arial" w:cs="Arial"/>
          <w:sz w:val="20"/>
          <w:szCs w:val="20"/>
        </w:rPr>
        <w:t>95,62</w:t>
      </w:r>
      <w:r>
        <w:rPr>
          <w:rFonts w:ascii="Arial" w:eastAsia="Arial Unicode MS" w:hAnsi="Arial" w:cs="Arial"/>
          <w:sz w:val="20"/>
          <w:szCs w:val="20"/>
        </w:rPr>
        <w:t>% w tym zgodnie z zawartymi umowami zlecono n/w zadania:</w:t>
      </w:r>
    </w:p>
    <w:p w:rsidR="001A31E8" w:rsidRPr="00875A20" w:rsidRDefault="001A31E8" w:rsidP="001A31E8">
      <w:pPr>
        <w:tabs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 w:rsidRPr="00605B18">
        <w:rPr>
          <w:rFonts w:ascii="Arial" w:eastAsia="Arial Unicode MS" w:hAnsi="Arial" w:cs="Arial"/>
          <w:sz w:val="20"/>
          <w:szCs w:val="20"/>
        </w:rPr>
        <w:tab/>
      </w:r>
      <w:r w:rsidRPr="00875A20">
        <w:rPr>
          <w:rFonts w:ascii="Arial" w:eastAsia="Arial Unicode MS" w:hAnsi="Arial" w:cs="Arial"/>
          <w:b/>
          <w:sz w:val="20"/>
          <w:szCs w:val="20"/>
        </w:rPr>
        <w:t>„</w:t>
      </w:r>
      <w:r w:rsidR="00875A20" w:rsidRPr="00875A20">
        <w:rPr>
          <w:rFonts w:ascii="Arial" w:eastAsia="Arial Unicode MS" w:hAnsi="Arial" w:cs="Arial"/>
          <w:sz w:val="20"/>
          <w:szCs w:val="20"/>
        </w:rPr>
        <w:t xml:space="preserve">Letnie </w:t>
      </w:r>
      <w:proofErr w:type="spellStart"/>
      <w:r w:rsidR="00875A20" w:rsidRPr="00875A20">
        <w:rPr>
          <w:rFonts w:ascii="Arial" w:eastAsia="Arial Unicode MS" w:hAnsi="Arial" w:cs="Arial"/>
          <w:sz w:val="20"/>
          <w:szCs w:val="20"/>
        </w:rPr>
        <w:t>wczasorekolekcje</w:t>
      </w:r>
      <w:proofErr w:type="spellEnd"/>
      <w:r w:rsidRPr="00875A20">
        <w:rPr>
          <w:rFonts w:ascii="Arial" w:eastAsia="Arial Unicode MS" w:hAnsi="Arial" w:cs="Arial"/>
          <w:sz w:val="20"/>
          <w:szCs w:val="20"/>
        </w:rPr>
        <w:t xml:space="preserve"> dla </w:t>
      </w:r>
      <w:r w:rsidR="00875A20" w:rsidRPr="00875A20">
        <w:rPr>
          <w:rFonts w:ascii="Arial" w:eastAsia="Arial Unicode MS" w:hAnsi="Arial" w:cs="Arial"/>
          <w:sz w:val="20"/>
          <w:szCs w:val="20"/>
        </w:rPr>
        <w:t>dzieci i młodzieży</w:t>
      </w:r>
      <w:r w:rsidRPr="00875A20">
        <w:rPr>
          <w:rFonts w:ascii="Arial" w:eastAsia="Arial Unicode MS" w:hAnsi="Arial" w:cs="Arial"/>
          <w:sz w:val="20"/>
          <w:szCs w:val="20"/>
        </w:rPr>
        <w:t xml:space="preserve"> niepełnosprawn</w:t>
      </w:r>
      <w:r w:rsidR="00875A20" w:rsidRPr="00875A20">
        <w:rPr>
          <w:rFonts w:ascii="Arial" w:eastAsia="Arial Unicode MS" w:hAnsi="Arial" w:cs="Arial"/>
          <w:sz w:val="20"/>
          <w:szCs w:val="20"/>
        </w:rPr>
        <w:t>ej - małe formy wczasów</w:t>
      </w:r>
      <w:r w:rsidRPr="00875A20">
        <w:rPr>
          <w:rFonts w:ascii="Arial" w:eastAsia="Arial Unicode MS" w:hAnsi="Arial" w:cs="Arial"/>
          <w:sz w:val="20"/>
          <w:szCs w:val="20"/>
        </w:rPr>
        <w:t xml:space="preserve"> </w:t>
      </w:r>
      <w:r w:rsidR="00875A20" w:rsidRPr="00875A20">
        <w:rPr>
          <w:rFonts w:ascii="Arial" w:eastAsia="Arial Unicode MS" w:hAnsi="Arial" w:cs="Arial"/>
          <w:sz w:val="20"/>
          <w:szCs w:val="20"/>
        </w:rPr>
        <w:t xml:space="preserve">– organizacja zajęć rekreacyjnych propagujących zdrowy styl życia w trzeźwości, zabawę bez używek” </w:t>
      </w:r>
      <w:r w:rsidRPr="00875A20">
        <w:rPr>
          <w:rFonts w:ascii="Arial" w:eastAsia="Arial Unicode MS" w:hAnsi="Arial" w:cs="Arial"/>
          <w:sz w:val="20"/>
          <w:szCs w:val="20"/>
        </w:rPr>
        <w:t xml:space="preserve">realizatorem była Fundacja DAR ROGOŹNA, otrzymana dotacja na ten cel to kwota </w:t>
      </w:r>
      <w:r w:rsidR="00010B25" w:rsidRPr="00875A20">
        <w:rPr>
          <w:rFonts w:ascii="Arial" w:eastAsia="Arial Unicode MS" w:hAnsi="Arial" w:cs="Arial"/>
          <w:sz w:val="20"/>
          <w:szCs w:val="20"/>
        </w:rPr>
        <w:t>2.200</w:t>
      </w:r>
      <w:r w:rsidRPr="00875A20"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1A31E8" w:rsidRPr="00875A20" w:rsidRDefault="001A31E8" w:rsidP="001A31E8">
      <w:pPr>
        <w:tabs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605B18">
        <w:rPr>
          <w:rFonts w:ascii="Arial" w:eastAsia="Arial Unicode MS" w:hAnsi="Arial" w:cs="Arial"/>
          <w:sz w:val="20"/>
          <w:szCs w:val="20"/>
        </w:rPr>
        <w:t>-</w:t>
      </w:r>
      <w:r w:rsidRPr="00605B18">
        <w:rPr>
          <w:rFonts w:ascii="Arial" w:eastAsia="Arial Unicode MS" w:hAnsi="Arial" w:cs="Arial"/>
          <w:sz w:val="20"/>
          <w:szCs w:val="20"/>
        </w:rPr>
        <w:tab/>
      </w:r>
      <w:r w:rsidRPr="00875A20">
        <w:rPr>
          <w:rFonts w:ascii="Arial" w:eastAsia="Arial Unicode MS" w:hAnsi="Arial" w:cs="Arial"/>
          <w:sz w:val="20"/>
          <w:szCs w:val="20"/>
        </w:rPr>
        <w:t>„</w:t>
      </w:r>
      <w:proofErr w:type="spellStart"/>
      <w:r w:rsidRPr="00875A20">
        <w:rPr>
          <w:rFonts w:ascii="Arial" w:eastAsia="Arial Unicode MS" w:hAnsi="Arial" w:cs="Arial"/>
          <w:sz w:val="20"/>
          <w:szCs w:val="20"/>
        </w:rPr>
        <w:t>Wakacyjn</w:t>
      </w:r>
      <w:r w:rsidR="003615EA" w:rsidRPr="00875A20">
        <w:rPr>
          <w:rFonts w:ascii="Arial" w:eastAsia="Arial Unicode MS" w:hAnsi="Arial" w:cs="Arial"/>
          <w:sz w:val="20"/>
          <w:szCs w:val="20"/>
        </w:rPr>
        <w:t>o</w:t>
      </w:r>
      <w:proofErr w:type="spellEnd"/>
      <w:r w:rsidR="003615EA" w:rsidRPr="00875A20">
        <w:rPr>
          <w:rFonts w:ascii="Arial" w:eastAsia="Arial Unicode MS" w:hAnsi="Arial" w:cs="Arial"/>
          <w:sz w:val="20"/>
          <w:szCs w:val="20"/>
        </w:rPr>
        <w:t xml:space="preserve"> -</w:t>
      </w:r>
      <w:r w:rsidRPr="00875A20">
        <w:rPr>
          <w:rFonts w:ascii="Arial" w:eastAsia="Arial Unicode MS" w:hAnsi="Arial" w:cs="Arial"/>
          <w:sz w:val="20"/>
          <w:szCs w:val="20"/>
        </w:rPr>
        <w:t xml:space="preserve"> </w:t>
      </w:r>
      <w:r w:rsidR="003615EA" w:rsidRPr="00875A20">
        <w:rPr>
          <w:rFonts w:ascii="Arial" w:eastAsia="Arial Unicode MS" w:hAnsi="Arial" w:cs="Arial"/>
          <w:sz w:val="20"/>
          <w:szCs w:val="20"/>
        </w:rPr>
        <w:t xml:space="preserve">integracyjne warsztaty twórczości dla dzieci i uczestników Warsztatu Terapii Zajęciowej </w:t>
      </w:r>
      <w:r w:rsidRPr="00875A20">
        <w:rPr>
          <w:rFonts w:ascii="Arial" w:eastAsia="Arial Unicode MS" w:hAnsi="Arial" w:cs="Arial"/>
          <w:sz w:val="20"/>
          <w:szCs w:val="20"/>
        </w:rPr>
        <w:t>w Wiardunkach” realizatorem było Wielkopolskie</w:t>
      </w:r>
      <w:r w:rsidR="003615EA" w:rsidRPr="00875A20">
        <w:rPr>
          <w:rFonts w:ascii="Arial" w:eastAsia="Arial Unicode MS" w:hAnsi="Arial" w:cs="Arial"/>
          <w:sz w:val="20"/>
          <w:szCs w:val="20"/>
        </w:rPr>
        <w:t xml:space="preserve"> </w:t>
      </w:r>
      <w:r w:rsidRPr="00875A20">
        <w:rPr>
          <w:rFonts w:ascii="Arial" w:eastAsia="Arial Unicode MS" w:hAnsi="Arial" w:cs="Arial"/>
          <w:sz w:val="20"/>
          <w:szCs w:val="20"/>
        </w:rPr>
        <w:t>Stowarzyszenie</w:t>
      </w:r>
      <w:r w:rsidR="003615EA" w:rsidRPr="00875A20">
        <w:rPr>
          <w:rFonts w:ascii="Arial" w:eastAsia="Arial Unicode MS" w:hAnsi="Arial" w:cs="Arial"/>
          <w:sz w:val="20"/>
          <w:szCs w:val="20"/>
        </w:rPr>
        <w:t xml:space="preserve"> </w:t>
      </w:r>
      <w:r w:rsidRPr="00875A20">
        <w:rPr>
          <w:rFonts w:ascii="Arial" w:eastAsia="Arial Unicode MS" w:hAnsi="Arial" w:cs="Arial"/>
          <w:sz w:val="20"/>
          <w:szCs w:val="20"/>
        </w:rPr>
        <w:t xml:space="preserve">Rehabilitacja” przeznaczono kwotę </w:t>
      </w:r>
      <w:r w:rsidR="00010B25" w:rsidRPr="00875A20">
        <w:rPr>
          <w:rFonts w:ascii="Arial" w:eastAsia="Arial Unicode MS" w:hAnsi="Arial" w:cs="Arial"/>
          <w:sz w:val="20"/>
          <w:szCs w:val="20"/>
        </w:rPr>
        <w:t>1.490</w:t>
      </w:r>
      <w:r w:rsidRPr="00875A20">
        <w:rPr>
          <w:rFonts w:ascii="Arial" w:eastAsia="Arial Unicode MS" w:hAnsi="Arial" w:cs="Arial"/>
          <w:sz w:val="20"/>
          <w:szCs w:val="20"/>
        </w:rPr>
        <w:t xml:space="preserve"> zł,</w:t>
      </w:r>
      <w:r w:rsidR="003615EA" w:rsidRPr="00875A20">
        <w:rPr>
          <w:rFonts w:ascii="Arial" w:eastAsia="Arial Unicode MS" w:hAnsi="Arial" w:cs="Arial"/>
          <w:sz w:val="20"/>
          <w:szCs w:val="20"/>
        </w:rPr>
        <w:t xml:space="preserve"> którą wykorzystan</w:t>
      </w:r>
      <w:r w:rsidR="00E82FEF">
        <w:rPr>
          <w:rFonts w:ascii="Arial" w:eastAsia="Arial Unicode MS" w:hAnsi="Arial" w:cs="Arial"/>
          <w:sz w:val="20"/>
          <w:szCs w:val="20"/>
        </w:rPr>
        <w:t>o</w:t>
      </w:r>
      <w:r w:rsidR="003615EA" w:rsidRPr="00875A20">
        <w:rPr>
          <w:rFonts w:ascii="Arial" w:eastAsia="Arial Unicode MS" w:hAnsi="Arial" w:cs="Arial"/>
          <w:sz w:val="20"/>
          <w:szCs w:val="20"/>
        </w:rPr>
        <w:t xml:space="preserve"> i rozliczono w umownym terminie.</w:t>
      </w:r>
    </w:p>
    <w:p w:rsidR="001A31E8" w:rsidRPr="00875A20" w:rsidRDefault="001A31E8" w:rsidP="001A31E8">
      <w:pPr>
        <w:tabs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605B18">
        <w:rPr>
          <w:rFonts w:ascii="Arial" w:eastAsia="Arial Unicode MS" w:hAnsi="Arial" w:cs="Arial"/>
          <w:sz w:val="20"/>
          <w:szCs w:val="20"/>
        </w:rPr>
        <w:t>-</w:t>
      </w:r>
      <w:r w:rsidRPr="00605B18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„</w:t>
      </w:r>
      <w:r w:rsidRPr="00875A20">
        <w:rPr>
          <w:rFonts w:ascii="Arial" w:eastAsia="Arial Unicode MS" w:hAnsi="Arial" w:cs="Arial"/>
          <w:sz w:val="20"/>
          <w:szCs w:val="20"/>
        </w:rPr>
        <w:t xml:space="preserve">Wakacje na wsi też mogą być ciekawe” przeznaczono kwotę 1.310 zł, realizatorem tego zadania było Stowarzyszenie </w:t>
      </w:r>
      <w:proofErr w:type="spellStart"/>
      <w:r w:rsidRPr="00875A20">
        <w:rPr>
          <w:rFonts w:ascii="Arial" w:eastAsia="Arial Unicode MS" w:hAnsi="Arial" w:cs="Arial"/>
          <w:sz w:val="20"/>
          <w:szCs w:val="20"/>
        </w:rPr>
        <w:t>Parkowianka</w:t>
      </w:r>
      <w:proofErr w:type="spellEnd"/>
      <w:r w:rsidRPr="00875A20">
        <w:rPr>
          <w:rFonts w:ascii="Arial" w:eastAsia="Arial Unicode MS" w:hAnsi="Arial" w:cs="Arial"/>
          <w:sz w:val="20"/>
          <w:szCs w:val="20"/>
        </w:rPr>
        <w:t xml:space="preserve">. </w:t>
      </w:r>
    </w:p>
    <w:p w:rsidR="00875A20" w:rsidRPr="00875A20" w:rsidRDefault="001A31E8" w:rsidP="001A31E8">
      <w:pPr>
        <w:tabs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  <w:t>„</w:t>
      </w:r>
      <w:proofErr w:type="spellStart"/>
      <w:r w:rsidR="00875A20" w:rsidRPr="00875A20">
        <w:rPr>
          <w:rFonts w:ascii="Arial" w:eastAsia="Arial Unicode MS" w:hAnsi="Arial" w:cs="Arial"/>
          <w:sz w:val="20"/>
          <w:szCs w:val="20"/>
        </w:rPr>
        <w:t>Nieobozowa</w:t>
      </w:r>
      <w:proofErr w:type="spellEnd"/>
      <w:r w:rsidR="00875A20" w:rsidRPr="00875A20">
        <w:rPr>
          <w:rFonts w:ascii="Arial" w:eastAsia="Arial Unicode MS" w:hAnsi="Arial" w:cs="Arial"/>
          <w:sz w:val="20"/>
          <w:szCs w:val="20"/>
        </w:rPr>
        <w:t xml:space="preserve"> akcja letnia 2014” przeznaczono kwotę 2.200 zł, którą wykorzystano </w:t>
      </w:r>
      <w:r w:rsidR="00875A20">
        <w:rPr>
          <w:rFonts w:ascii="Arial" w:eastAsia="Arial Unicode MS" w:hAnsi="Arial" w:cs="Arial"/>
          <w:sz w:val="20"/>
          <w:szCs w:val="20"/>
        </w:rPr>
        <w:br/>
      </w:r>
      <w:r w:rsidR="00875A20" w:rsidRPr="00875A20">
        <w:rPr>
          <w:rFonts w:ascii="Arial" w:eastAsia="Arial Unicode MS" w:hAnsi="Arial" w:cs="Arial"/>
          <w:sz w:val="20"/>
          <w:szCs w:val="20"/>
        </w:rPr>
        <w:t>i rozliczono w umownym terminie.</w:t>
      </w:r>
    </w:p>
    <w:p w:rsidR="00975753" w:rsidRPr="00875A20" w:rsidRDefault="00975753" w:rsidP="001A31E8">
      <w:pPr>
        <w:tabs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 w:rsidRPr="00975753">
        <w:rPr>
          <w:rFonts w:ascii="Arial" w:eastAsia="Arial Unicode MS" w:hAnsi="Arial" w:cs="Arial"/>
          <w:b/>
          <w:sz w:val="20"/>
          <w:szCs w:val="20"/>
        </w:rPr>
        <w:tab/>
      </w:r>
      <w:r w:rsidRPr="00875A20">
        <w:rPr>
          <w:rFonts w:ascii="Arial" w:eastAsia="Arial Unicode MS" w:hAnsi="Arial" w:cs="Arial"/>
          <w:sz w:val="20"/>
          <w:szCs w:val="20"/>
        </w:rPr>
        <w:t xml:space="preserve">„Organizacja zajęć w piłkę siatkową” przeznaczono kwotę 10.000 zł, </w:t>
      </w:r>
      <w:r w:rsidR="003615EA" w:rsidRPr="00875A20">
        <w:rPr>
          <w:rFonts w:ascii="Arial" w:eastAsia="Arial Unicode MS" w:hAnsi="Arial" w:cs="Arial"/>
          <w:sz w:val="20"/>
          <w:szCs w:val="20"/>
        </w:rPr>
        <w:t xml:space="preserve">realizatorem tego zadania było Stowarzyszenie JUNIOR, które złożyło sprawozdanie roczne na kwotę 8.147,40 zł, niewykorzystaną kwotę zwrócono w styczniu 2015 roku, a część dotacji pobranej </w:t>
      </w:r>
      <w:r w:rsidR="00994C5A">
        <w:rPr>
          <w:rFonts w:ascii="Arial" w:eastAsia="Arial Unicode MS" w:hAnsi="Arial" w:cs="Arial"/>
          <w:sz w:val="20"/>
          <w:szCs w:val="20"/>
        </w:rPr>
        <w:br/>
      </w:r>
      <w:r w:rsidR="003615EA" w:rsidRPr="00875A20">
        <w:rPr>
          <w:rFonts w:ascii="Arial" w:eastAsia="Arial Unicode MS" w:hAnsi="Arial" w:cs="Arial"/>
          <w:sz w:val="20"/>
          <w:szCs w:val="20"/>
        </w:rPr>
        <w:t>w nadmiernej wysokości w dniu 21 lutego 2015 roku.</w:t>
      </w:r>
    </w:p>
    <w:p w:rsidR="009232BB" w:rsidRPr="00875A20" w:rsidRDefault="009232BB" w:rsidP="001A31E8">
      <w:pPr>
        <w:tabs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</w:r>
      <w:r w:rsidRPr="00875A20">
        <w:rPr>
          <w:rFonts w:ascii="Arial" w:eastAsia="Arial Unicode MS" w:hAnsi="Arial" w:cs="Arial"/>
          <w:sz w:val="20"/>
          <w:szCs w:val="20"/>
        </w:rPr>
        <w:t>„</w:t>
      </w:r>
      <w:r w:rsidR="001A4400" w:rsidRPr="00875A20">
        <w:rPr>
          <w:rFonts w:ascii="Arial" w:eastAsia="Arial Unicode MS" w:hAnsi="Arial" w:cs="Arial"/>
          <w:sz w:val="20"/>
          <w:szCs w:val="20"/>
        </w:rPr>
        <w:t>Prowadzenie zajęć dla dzieci i młodzieży z tenisa stołowego przez sekcję Tenisa GAMAJA Rogoźno” przeznaczono kwotę 6.500 zł, którą wykorzystano w 100 %. Rozliczenie wpłynęło po umownym terminie</w:t>
      </w:r>
      <w:r w:rsidR="00975753" w:rsidRPr="00875A20">
        <w:rPr>
          <w:rFonts w:ascii="Arial" w:eastAsia="Arial Unicode MS" w:hAnsi="Arial" w:cs="Arial"/>
          <w:sz w:val="20"/>
          <w:szCs w:val="20"/>
        </w:rPr>
        <w:t xml:space="preserve"> tj. 30.01.2015r.</w:t>
      </w:r>
    </w:p>
    <w:p w:rsidR="00D92A86" w:rsidRPr="00875A20" w:rsidRDefault="00D92A86" w:rsidP="001A31E8">
      <w:pPr>
        <w:tabs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</w:r>
      <w:r w:rsidRPr="00875A20">
        <w:rPr>
          <w:rFonts w:ascii="Arial" w:eastAsia="Arial Unicode MS" w:hAnsi="Arial" w:cs="Arial"/>
          <w:sz w:val="20"/>
          <w:szCs w:val="20"/>
        </w:rPr>
        <w:t>„Obóz sportowy drużyny młodzieżowej D1” (rocznik 2001-2002) w miejscowości Lubasz przeznaczono kwotę 4.000 zł, wykorzystano i rozliczono kwotę 2.346,87 zł.</w:t>
      </w:r>
      <w:r w:rsidR="009232BB" w:rsidRPr="00875A20">
        <w:rPr>
          <w:rFonts w:ascii="Arial" w:eastAsia="Arial Unicode MS" w:hAnsi="Arial" w:cs="Arial"/>
          <w:sz w:val="20"/>
          <w:szCs w:val="20"/>
        </w:rPr>
        <w:t xml:space="preserve"> Realizatorem z</w:t>
      </w:r>
      <w:r w:rsidR="00E82FEF">
        <w:rPr>
          <w:rFonts w:ascii="Arial" w:eastAsia="Arial Unicode MS" w:hAnsi="Arial" w:cs="Arial"/>
          <w:sz w:val="20"/>
          <w:szCs w:val="20"/>
        </w:rPr>
        <w:t>a</w:t>
      </w:r>
      <w:r w:rsidR="009232BB" w:rsidRPr="00875A20">
        <w:rPr>
          <w:rFonts w:ascii="Arial" w:eastAsia="Arial Unicode MS" w:hAnsi="Arial" w:cs="Arial"/>
          <w:sz w:val="20"/>
          <w:szCs w:val="20"/>
        </w:rPr>
        <w:t>dania był KS Wełna.</w:t>
      </w:r>
    </w:p>
    <w:p w:rsidR="001A31E8" w:rsidRPr="00875A20" w:rsidRDefault="001A31E8" w:rsidP="001A31E8">
      <w:pPr>
        <w:tabs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875A20">
        <w:rPr>
          <w:rFonts w:ascii="Arial" w:eastAsia="Arial Unicode MS" w:hAnsi="Arial" w:cs="Arial"/>
          <w:sz w:val="20"/>
          <w:szCs w:val="20"/>
        </w:rPr>
        <w:lastRenderedPageBreak/>
        <w:t>-</w:t>
      </w:r>
      <w:r w:rsidRPr="00875A20">
        <w:rPr>
          <w:rFonts w:ascii="Arial" w:eastAsia="Arial Unicode MS" w:hAnsi="Arial" w:cs="Arial"/>
          <w:sz w:val="20"/>
          <w:szCs w:val="20"/>
        </w:rPr>
        <w:tab/>
        <w:t xml:space="preserve">„Organizacja zajęć sportowych dla dzieci w zakresie piłki </w:t>
      </w:r>
      <w:r w:rsidR="00D92A86" w:rsidRPr="00875A20">
        <w:rPr>
          <w:rFonts w:ascii="Arial" w:eastAsia="Arial Unicode MS" w:hAnsi="Arial" w:cs="Arial"/>
          <w:sz w:val="20"/>
          <w:szCs w:val="20"/>
        </w:rPr>
        <w:t>koszykowej</w:t>
      </w:r>
      <w:r w:rsidRPr="00875A20">
        <w:rPr>
          <w:rFonts w:ascii="Arial" w:eastAsia="Arial Unicode MS" w:hAnsi="Arial" w:cs="Arial"/>
          <w:sz w:val="20"/>
          <w:szCs w:val="20"/>
        </w:rPr>
        <w:t xml:space="preserve">” realizatorem </w:t>
      </w:r>
      <w:r w:rsidRPr="00875A20">
        <w:rPr>
          <w:rFonts w:ascii="Arial" w:eastAsia="Arial Unicode MS" w:hAnsi="Arial" w:cs="Arial"/>
          <w:sz w:val="20"/>
          <w:szCs w:val="20"/>
        </w:rPr>
        <w:br/>
        <w:t xml:space="preserve">tego zadania był UKS Dwójka w Rogoźnie , przyznano kwotę </w:t>
      </w:r>
      <w:r w:rsidR="00010B25" w:rsidRPr="00875A20">
        <w:rPr>
          <w:rFonts w:ascii="Arial" w:eastAsia="Arial Unicode MS" w:hAnsi="Arial" w:cs="Arial"/>
          <w:sz w:val="20"/>
          <w:szCs w:val="20"/>
        </w:rPr>
        <w:t>10</w:t>
      </w:r>
      <w:r w:rsidRPr="00875A20">
        <w:rPr>
          <w:rFonts w:ascii="Arial" w:eastAsia="Arial Unicode MS" w:hAnsi="Arial" w:cs="Arial"/>
          <w:sz w:val="20"/>
          <w:szCs w:val="20"/>
        </w:rPr>
        <w:t>.000 zł.</w:t>
      </w:r>
    </w:p>
    <w:p w:rsidR="001A31E8" w:rsidRDefault="001A31E8" w:rsidP="00BA1492">
      <w:pPr>
        <w:numPr>
          <w:ilvl w:val="0"/>
          <w:numId w:val="82"/>
        </w:numPr>
        <w:tabs>
          <w:tab w:val="clear" w:pos="1440"/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Wynagrodzenia i składki od nich naliczone zaplanowano kwotę </w:t>
      </w:r>
      <w:r w:rsidR="001D34C8">
        <w:rPr>
          <w:rFonts w:ascii="Arial" w:eastAsia="Arial Unicode MS" w:hAnsi="Arial" w:cs="Arial"/>
          <w:sz w:val="20"/>
          <w:szCs w:val="20"/>
        </w:rPr>
        <w:t>98.480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010B25">
        <w:rPr>
          <w:rFonts w:ascii="Arial" w:eastAsia="Arial Unicode MS" w:hAnsi="Arial" w:cs="Arial"/>
          <w:sz w:val="20"/>
          <w:szCs w:val="20"/>
        </w:rPr>
        <w:br/>
      </w:r>
      <w:r w:rsidR="001D34C8">
        <w:rPr>
          <w:rFonts w:ascii="Arial" w:eastAsia="Arial Unicode MS" w:hAnsi="Arial" w:cs="Arial"/>
          <w:sz w:val="20"/>
          <w:szCs w:val="20"/>
        </w:rPr>
        <w:t>95.445,98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1D34C8">
        <w:rPr>
          <w:rFonts w:ascii="Arial" w:eastAsia="Arial Unicode MS" w:hAnsi="Arial" w:cs="Arial"/>
          <w:sz w:val="20"/>
          <w:szCs w:val="20"/>
        </w:rPr>
        <w:t>96,92</w:t>
      </w:r>
      <w:r>
        <w:rPr>
          <w:rFonts w:ascii="Arial" w:eastAsia="Arial Unicode MS" w:hAnsi="Arial" w:cs="Arial"/>
          <w:sz w:val="20"/>
          <w:szCs w:val="20"/>
        </w:rPr>
        <w:t xml:space="preserve">% wykonania. Zgodnie z programem środki wykorzystano </w:t>
      </w:r>
      <w:r w:rsidR="00010B25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na wynagrodzenia bezosobowe wraz ze składkami na ubezpieczenie społeczne i Fundusz Pracy od:</w:t>
      </w:r>
    </w:p>
    <w:p w:rsidR="001A31E8" w:rsidRDefault="001A31E8" w:rsidP="001A31E8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  <w:t xml:space="preserve">wynagrodzenia dla członków Gminnej Komisji </w:t>
      </w:r>
      <w:r w:rsidR="00C8391B">
        <w:rPr>
          <w:rFonts w:ascii="Arial" w:eastAsia="Arial Unicode MS" w:hAnsi="Arial" w:cs="Arial"/>
          <w:sz w:val="20"/>
          <w:szCs w:val="20"/>
        </w:rPr>
        <w:t>31.940,56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1A31E8" w:rsidRDefault="001A31E8" w:rsidP="001A31E8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  <w:t xml:space="preserve">sprzątanie pomieszczeń w budynku przy ul. Fabrycznej </w:t>
      </w:r>
      <w:r w:rsidR="00C8391B">
        <w:rPr>
          <w:rFonts w:ascii="Arial" w:eastAsia="Arial Unicode MS" w:hAnsi="Arial" w:cs="Arial"/>
          <w:sz w:val="20"/>
          <w:szCs w:val="20"/>
        </w:rPr>
        <w:t>7.791,50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1A31E8" w:rsidRDefault="001A31E8" w:rsidP="001A31E8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  <w:t xml:space="preserve">porady prawne </w:t>
      </w:r>
      <w:r w:rsidR="00C8391B">
        <w:rPr>
          <w:rFonts w:ascii="Arial" w:eastAsia="Arial Unicode MS" w:hAnsi="Arial" w:cs="Arial"/>
          <w:sz w:val="20"/>
          <w:szCs w:val="20"/>
        </w:rPr>
        <w:t>8.400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1A31E8" w:rsidRDefault="001A31E8" w:rsidP="001A31E8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- </w:t>
      </w:r>
      <w:r>
        <w:rPr>
          <w:rFonts w:ascii="Arial" w:eastAsia="Arial Unicode MS" w:hAnsi="Arial" w:cs="Arial"/>
          <w:sz w:val="20"/>
          <w:szCs w:val="20"/>
        </w:rPr>
        <w:tab/>
        <w:t xml:space="preserve">prowadzenie grup wsparcia dla dzieci </w:t>
      </w:r>
      <w:r w:rsidR="00010B25">
        <w:rPr>
          <w:rFonts w:ascii="Arial" w:eastAsia="Arial Unicode MS" w:hAnsi="Arial" w:cs="Arial"/>
          <w:sz w:val="20"/>
          <w:szCs w:val="20"/>
        </w:rPr>
        <w:t>20.182,69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</w:p>
    <w:p w:rsidR="001A31E8" w:rsidRDefault="001A31E8" w:rsidP="001A31E8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- </w:t>
      </w:r>
      <w:r>
        <w:rPr>
          <w:rFonts w:ascii="Arial" w:eastAsia="Arial Unicode MS" w:hAnsi="Arial" w:cs="Arial"/>
          <w:sz w:val="20"/>
          <w:szCs w:val="20"/>
        </w:rPr>
        <w:tab/>
        <w:t xml:space="preserve">prowadzenie świetlic opiekuńczych </w:t>
      </w:r>
      <w:r w:rsidR="00010B25">
        <w:rPr>
          <w:rFonts w:ascii="Arial" w:eastAsia="Arial Unicode MS" w:hAnsi="Arial" w:cs="Arial"/>
          <w:sz w:val="20"/>
          <w:szCs w:val="20"/>
        </w:rPr>
        <w:t>27.131,23</w:t>
      </w:r>
      <w:r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1A31E8" w:rsidRDefault="001A31E8" w:rsidP="00BA1492">
      <w:pPr>
        <w:numPr>
          <w:ilvl w:val="0"/>
          <w:numId w:val="82"/>
        </w:numPr>
        <w:tabs>
          <w:tab w:val="clear" w:pos="1440"/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Pozostałe wydatki rzeczowe przeznaczone na realizację przyjętych zadań w Gminnym Programie Profilaktyki i Rozwiązywania Problemów Alkoholowych na plan </w:t>
      </w:r>
      <w:r w:rsidR="00875A20">
        <w:rPr>
          <w:rFonts w:ascii="Arial" w:eastAsia="Arial Unicode MS" w:hAnsi="Arial" w:cs="Arial"/>
          <w:sz w:val="20"/>
          <w:szCs w:val="20"/>
        </w:rPr>
        <w:t>138.492</w:t>
      </w:r>
      <w:r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BE1E39">
        <w:rPr>
          <w:rFonts w:ascii="Arial" w:eastAsia="Arial Unicode MS" w:hAnsi="Arial" w:cs="Arial"/>
          <w:sz w:val="20"/>
          <w:szCs w:val="20"/>
        </w:rPr>
        <w:t>104.827,43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5C68FA">
        <w:rPr>
          <w:rFonts w:ascii="Arial" w:eastAsia="Arial Unicode MS" w:hAnsi="Arial" w:cs="Arial"/>
          <w:sz w:val="20"/>
          <w:szCs w:val="20"/>
        </w:rPr>
        <w:t>75,69</w:t>
      </w:r>
      <w:r>
        <w:rPr>
          <w:rFonts w:ascii="Arial" w:eastAsia="Arial Unicode MS" w:hAnsi="Arial" w:cs="Arial"/>
          <w:sz w:val="20"/>
          <w:szCs w:val="20"/>
        </w:rPr>
        <w:t xml:space="preserve"> % wykonania, które dotyczyły:</w:t>
      </w:r>
    </w:p>
    <w:p w:rsidR="001A31E8" w:rsidRDefault="001A31E8" w:rsidP="001A31E8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- realizacji programów profilaktycznych </w:t>
      </w:r>
      <w:r w:rsidR="00734A89">
        <w:rPr>
          <w:rFonts w:ascii="Arial" w:eastAsia="Arial Unicode MS" w:hAnsi="Arial" w:cs="Arial"/>
          <w:sz w:val="20"/>
          <w:szCs w:val="20"/>
        </w:rPr>
        <w:t xml:space="preserve">16.318,12 </w:t>
      </w:r>
      <w:r>
        <w:rPr>
          <w:rFonts w:ascii="Arial" w:eastAsia="Arial Unicode MS" w:hAnsi="Arial" w:cs="Arial"/>
          <w:sz w:val="20"/>
          <w:szCs w:val="20"/>
        </w:rPr>
        <w:t>zł</w:t>
      </w:r>
    </w:p>
    <w:p w:rsidR="001A31E8" w:rsidRDefault="001A31E8" w:rsidP="001A31E8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- zakupu usług psychologicznych i diagnozowania przemocy </w:t>
      </w:r>
      <w:r w:rsidR="00734A89">
        <w:rPr>
          <w:rFonts w:ascii="Arial" w:eastAsia="Arial Unicode MS" w:hAnsi="Arial" w:cs="Arial"/>
          <w:sz w:val="20"/>
          <w:szCs w:val="20"/>
        </w:rPr>
        <w:t>12.196,11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1A31E8" w:rsidRDefault="001A31E8" w:rsidP="001A31E8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- prowadzenie grupy wsparcia </w:t>
      </w:r>
      <w:r w:rsidR="00734A89">
        <w:rPr>
          <w:rFonts w:ascii="Arial" w:eastAsia="Arial Unicode MS" w:hAnsi="Arial" w:cs="Arial"/>
          <w:sz w:val="20"/>
          <w:szCs w:val="20"/>
        </w:rPr>
        <w:t>13.179,12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</w:p>
    <w:p w:rsidR="001A31E8" w:rsidRDefault="001A31E8" w:rsidP="001A31E8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- kosztów utrzymania budynku przy Fabrycznej </w:t>
      </w:r>
      <w:r w:rsidR="00734A89">
        <w:rPr>
          <w:rFonts w:ascii="Arial" w:eastAsia="Arial Unicode MS" w:hAnsi="Arial" w:cs="Arial"/>
          <w:sz w:val="20"/>
          <w:szCs w:val="20"/>
        </w:rPr>
        <w:t>10.843,58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1A31E8" w:rsidRDefault="001A31E8" w:rsidP="001A31E8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-  prace remontowe w świetlicy opiekuńczo – wychowawczej w Owczegłowach </w:t>
      </w:r>
      <w:r w:rsidR="00875A20">
        <w:rPr>
          <w:rFonts w:ascii="Arial" w:eastAsia="Arial Unicode MS" w:hAnsi="Arial" w:cs="Arial"/>
          <w:sz w:val="20"/>
          <w:szCs w:val="20"/>
        </w:rPr>
        <w:t>52.290,50</w:t>
      </w:r>
      <w:r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1A31E8" w:rsidRDefault="001A31E8" w:rsidP="001A31E8">
      <w:pPr>
        <w:tabs>
          <w:tab w:val="left" w:pos="72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Zobowiązanie w kwocie </w:t>
      </w:r>
      <w:r w:rsidR="00393218">
        <w:rPr>
          <w:rFonts w:ascii="Arial" w:eastAsia="Arial Unicode MS" w:hAnsi="Arial" w:cs="Arial"/>
          <w:b/>
          <w:sz w:val="20"/>
          <w:szCs w:val="20"/>
          <w:u w:val="single"/>
        </w:rPr>
        <w:t>60,55</w:t>
      </w:r>
      <w:r w:rsidRPr="0056472C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dotyczy</w:t>
      </w:r>
      <w:r w:rsidR="005C68FA">
        <w:rPr>
          <w:rFonts w:ascii="Arial" w:eastAsia="Arial Unicode MS" w:hAnsi="Arial" w:cs="Arial"/>
          <w:sz w:val="20"/>
          <w:szCs w:val="20"/>
        </w:rPr>
        <w:t>ło</w:t>
      </w:r>
      <w:r>
        <w:rPr>
          <w:rFonts w:ascii="Arial" w:eastAsia="Arial Unicode MS" w:hAnsi="Arial" w:cs="Arial"/>
          <w:sz w:val="20"/>
          <w:szCs w:val="20"/>
        </w:rPr>
        <w:t xml:space="preserve"> obciążenia za XII/201</w:t>
      </w:r>
      <w:r w:rsidR="00393218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 xml:space="preserve"> roku z tytułu:</w:t>
      </w:r>
    </w:p>
    <w:p w:rsidR="001A31E8" w:rsidRDefault="00393218" w:rsidP="001A31E8">
      <w:pPr>
        <w:tabs>
          <w:tab w:val="left" w:pos="72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 xml:space="preserve">- </w:t>
      </w:r>
      <w:r w:rsidR="001A31E8">
        <w:rPr>
          <w:rFonts w:ascii="Arial" w:eastAsia="Arial Unicode MS" w:hAnsi="Arial" w:cs="Arial"/>
          <w:sz w:val="20"/>
          <w:szCs w:val="20"/>
        </w:rPr>
        <w:t xml:space="preserve">zakupu materiałów do grup wsparcia  </w:t>
      </w:r>
      <w:r>
        <w:rPr>
          <w:rFonts w:ascii="Arial" w:eastAsia="Arial Unicode MS" w:hAnsi="Arial" w:cs="Arial"/>
          <w:sz w:val="20"/>
          <w:szCs w:val="20"/>
        </w:rPr>
        <w:t>60,55</w:t>
      </w:r>
      <w:r w:rsidR="001A31E8"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1A31E8" w:rsidRPr="002E38B5" w:rsidRDefault="001A31E8" w:rsidP="00BA1492">
      <w:pPr>
        <w:numPr>
          <w:ilvl w:val="0"/>
          <w:numId w:val="45"/>
        </w:numPr>
        <w:tabs>
          <w:tab w:val="clear" w:pos="720"/>
          <w:tab w:val="num" w:pos="360"/>
        </w:tabs>
        <w:spacing w:line="360" w:lineRule="auto"/>
        <w:ind w:left="426" w:hanging="426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Pozostała działalność plan wynosi </w:t>
      </w:r>
      <w:r>
        <w:rPr>
          <w:rFonts w:ascii="Arial" w:eastAsia="Arial Unicode MS" w:hAnsi="Arial" w:cs="Arial"/>
          <w:b/>
          <w:sz w:val="20"/>
          <w:szCs w:val="20"/>
        </w:rPr>
        <w:t>4.000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wykonanie </w:t>
      </w:r>
      <w:r w:rsidR="00393218">
        <w:rPr>
          <w:rFonts w:ascii="Arial" w:eastAsia="Arial Unicode MS" w:hAnsi="Arial" w:cs="Arial"/>
          <w:b/>
          <w:sz w:val="20"/>
          <w:szCs w:val="20"/>
        </w:rPr>
        <w:t>464,84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tj</w:t>
      </w:r>
      <w:r>
        <w:rPr>
          <w:rFonts w:ascii="Arial" w:eastAsia="Arial Unicode MS" w:hAnsi="Arial" w:cs="Arial"/>
          <w:sz w:val="20"/>
          <w:szCs w:val="20"/>
        </w:rPr>
        <w:t xml:space="preserve">. </w:t>
      </w:r>
      <w:r w:rsidR="00393218">
        <w:rPr>
          <w:rFonts w:ascii="Arial" w:eastAsia="Arial Unicode MS" w:hAnsi="Arial" w:cs="Arial"/>
          <w:b/>
          <w:sz w:val="20"/>
          <w:szCs w:val="20"/>
        </w:rPr>
        <w:t>11,62</w:t>
      </w:r>
      <w:r w:rsidRPr="00C93504">
        <w:rPr>
          <w:rFonts w:ascii="Arial" w:eastAsia="Arial Unicode MS" w:hAnsi="Arial" w:cs="Arial"/>
          <w:sz w:val="20"/>
          <w:szCs w:val="20"/>
        </w:rPr>
        <w:t>%</w:t>
      </w:r>
      <w:r>
        <w:rPr>
          <w:rFonts w:ascii="Arial" w:eastAsia="Arial Unicode MS" w:hAnsi="Arial" w:cs="Arial"/>
          <w:sz w:val="20"/>
          <w:szCs w:val="20"/>
        </w:rPr>
        <w:t xml:space="preserve"> wykonania, które dotyczyło ud</w:t>
      </w:r>
      <w:r w:rsidRPr="008A7A85">
        <w:rPr>
          <w:rFonts w:ascii="Arial" w:eastAsia="Arial Unicode MS" w:hAnsi="Arial" w:cs="Arial"/>
          <w:sz w:val="20"/>
          <w:szCs w:val="20"/>
        </w:rPr>
        <w:t>ziału w zewnętrznych programach profilaktycznych</w:t>
      </w:r>
      <w:r>
        <w:rPr>
          <w:rFonts w:ascii="Arial" w:eastAsia="Arial Unicode MS" w:hAnsi="Arial" w:cs="Arial"/>
          <w:sz w:val="20"/>
          <w:szCs w:val="20"/>
        </w:rPr>
        <w:t>.</w:t>
      </w:r>
      <w:r w:rsidRPr="008A7A85">
        <w:rPr>
          <w:rFonts w:ascii="Arial" w:eastAsia="Arial Unicode MS" w:hAnsi="Arial" w:cs="Arial"/>
          <w:sz w:val="20"/>
          <w:szCs w:val="20"/>
        </w:rPr>
        <w:t xml:space="preserve"> Ni</w:t>
      </w:r>
      <w:r>
        <w:rPr>
          <w:rFonts w:ascii="Arial" w:eastAsia="Arial Unicode MS" w:hAnsi="Arial" w:cs="Arial"/>
          <w:sz w:val="20"/>
          <w:szCs w:val="20"/>
        </w:rPr>
        <w:t xml:space="preserve">ższy </w:t>
      </w:r>
      <w:r w:rsidRPr="008A7A85">
        <w:rPr>
          <w:rFonts w:ascii="Arial" w:eastAsia="Arial Unicode MS" w:hAnsi="Arial" w:cs="Arial"/>
          <w:sz w:val="20"/>
          <w:szCs w:val="20"/>
        </w:rPr>
        <w:t>wskaźnik wykonania związany jest z umieszczaniem ogłoszeń i opracowań przez organizatorów badań na stronie internetowej Gmin</w:t>
      </w:r>
      <w:r>
        <w:rPr>
          <w:rFonts w:ascii="Arial" w:eastAsia="Arial Unicode MS" w:hAnsi="Arial" w:cs="Arial"/>
          <w:sz w:val="20"/>
          <w:szCs w:val="20"/>
        </w:rPr>
        <w:t>y oraz w prasie lokalnej. Nie skorygowano planu wydatków.</w:t>
      </w:r>
    </w:p>
    <w:p w:rsidR="001A31E8" w:rsidRPr="005435E5" w:rsidRDefault="001A31E8" w:rsidP="001A31E8">
      <w:pPr>
        <w:spacing w:line="360" w:lineRule="auto"/>
        <w:jc w:val="both"/>
        <w:rPr>
          <w:rFonts w:ascii="Arial" w:eastAsia="Arial Unicode MS" w:hAnsi="Arial" w:cs="Arial"/>
          <w:sz w:val="6"/>
          <w:szCs w:val="6"/>
        </w:rPr>
      </w:pPr>
    </w:p>
    <w:p w:rsidR="001A31E8" w:rsidRPr="00FE16D2" w:rsidRDefault="001A31E8" w:rsidP="001A31E8">
      <w:pPr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852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Pomoc społeczna</w:t>
      </w:r>
    </w:p>
    <w:p w:rsidR="001A31E8" w:rsidRPr="00FE16D2" w:rsidRDefault="001A31E8" w:rsidP="001A31E8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6D73D0">
        <w:rPr>
          <w:rFonts w:ascii="Arial" w:hAnsi="Arial" w:cs="Arial"/>
          <w:b/>
          <w:szCs w:val="20"/>
        </w:rPr>
        <w:t>4</w:t>
      </w:r>
      <w:r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>9.</w:t>
      </w:r>
      <w:r w:rsidR="006D73D0">
        <w:rPr>
          <w:rFonts w:ascii="Arial" w:hAnsi="Arial" w:cs="Arial"/>
          <w:b/>
          <w:szCs w:val="20"/>
        </w:rPr>
        <w:t>806.373,15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1A31E8" w:rsidRDefault="001A31E8" w:rsidP="001A31E8">
      <w:pPr>
        <w:pStyle w:val="NormalnyArialUnicodeMS"/>
        <w:tabs>
          <w:tab w:val="clear" w:pos="900"/>
          <w:tab w:val="left" w:pos="1440"/>
          <w:tab w:val="left" w:pos="5529"/>
          <w:tab w:val="right" w:pos="6946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6D73D0">
        <w:rPr>
          <w:rFonts w:ascii="Arial" w:hAnsi="Arial" w:cs="Arial"/>
          <w:b/>
          <w:szCs w:val="20"/>
        </w:rPr>
        <w:t>4</w:t>
      </w:r>
      <w:r w:rsidRPr="00FE16D2">
        <w:rPr>
          <w:rFonts w:ascii="Arial" w:hAnsi="Arial" w:cs="Arial"/>
          <w:b/>
          <w:szCs w:val="20"/>
        </w:rPr>
        <w:t>r. wynoszą</w:t>
      </w:r>
      <w:r>
        <w:rPr>
          <w:rFonts w:ascii="Arial" w:hAnsi="Arial" w:cs="Arial"/>
          <w:b/>
          <w:szCs w:val="20"/>
        </w:rPr>
        <w:t xml:space="preserve">        </w:t>
      </w:r>
      <w:r w:rsidR="006D73D0">
        <w:rPr>
          <w:rFonts w:ascii="Arial" w:hAnsi="Arial" w:cs="Arial"/>
          <w:b/>
          <w:szCs w:val="20"/>
        </w:rPr>
        <w:t>9.743.357,62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1A31E8" w:rsidRDefault="001A31E8" w:rsidP="006D73D0">
      <w:pPr>
        <w:pStyle w:val="NormalnyArialUnicodeMS"/>
        <w:tabs>
          <w:tab w:val="clear" w:pos="900"/>
          <w:tab w:val="left" w:pos="1440"/>
          <w:tab w:val="left" w:pos="5529"/>
          <w:tab w:val="right" w:pos="6946"/>
        </w:tabs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Realizacja wydatków wynosi</w:t>
      </w:r>
      <w:r w:rsidRPr="00FE16D2">
        <w:rPr>
          <w:rFonts w:ascii="Arial" w:hAnsi="Arial" w:cs="Arial"/>
          <w:b/>
          <w:szCs w:val="20"/>
        </w:rPr>
        <w:tab/>
      </w:r>
      <w:r w:rsidR="006D73D0">
        <w:rPr>
          <w:rFonts w:ascii="Arial" w:hAnsi="Arial" w:cs="Arial"/>
          <w:b/>
          <w:szCs w:val="20"/>
        </w:rPr>
        <w:t xml:space="preserve">          99,36</w:t>
      </w:r>
      <w:r w:rsidRPr="00FE16D2"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/>
          <w:b/>
          <w:szCs w:val="20"/>
        </w:rPr>
        <w:t>%</w:t>
      </w:r>
    </w:p>
    <w:p w:rsidR="001A31E8" w:rsidRPr="005435E5" w:rsidRDefault="001A31E8" w:rsidP="001A31E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6"/>
          <w:szCs w:val="6"/>
        </w:rPr>
      </w:pPr>
    </w:p>
    <w:p w:rsidR="001A31E8" w:rsidRPr="00FE16D2" w:rsidRDefault="001A31E8" w:rsidP="001A31E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Wydatki w tym dziale sfinansowane zostały z następujących źródeł:</w:t>
      </w:r>
    </w:p>
    <w:tbl>
      <w:tblPr>
        <w:tblStyle w:val="Tabela-Siatka"/>
        <w:tblW w:w="9670" w:type="dxa"/>
        <w:tblInd w:w="108" w:type="dxa"/>
        <w:tblLook w:val="01E0" w:firstRow="1" w:lastRow="1" w:firstColumn="1" w:lastColumn="1" w:noHBand="0" w:noVBand="0"/>
      </w:tblPr>
      <w:tblGrid>
        <w:gridCol w:w="5189"/>
        <w:gridCol w:w="1611"/>
        <w:gridCol w:w="1581"/>
        <w:gridCol w:w="1289"/>
      </w:tblGrid>
      <w:tr w:rsidR="001A31E8" w:rsidRPr="00FE16D2" w:rsidTr="00461364">
        <w:tc>
          <w:tcPr>
            <w:tcW w:w="5189" w:type="dxa"/>
            <w:vAlign w:val="center"/>
          </w:tcPr>
          <w:p w:rsidR="001A31E8" w:rsidRPr="00FE16D2" w:rsidRDefault="001A31E8" w:rsidP="00461364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Rodzaj środków</w:t>
            </w:r>
          </w:p>
          <w:p w:rsidR="001A31E8" w:rsidRPr="00FE16D2" w:rsidRDefault="001A31E8" w:rsidP="00461364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:rsidR="001A31E8" w:rsidRPr="00FE16D2" w:rsidRDefault="001A31E8" w:rsidP="00461364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Plan</w:t>
            </w:r>
          </w:p>
          <w:p w:rsidR="001A31E8" w:rsidRPr="00FE16D2" w:rsidRDefault="001A31E8" w:rsidP="00461364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1" w:type="dxa"/>
            <w:vAlign w:val="center"/>
          </w:tcPr>
          <w:p w:rsidR="001A31E8" w:rsidRPr="00FE16D2" w:rsidRDefault="001A31E8" w:rsidP="00461364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Wykonanie</w:t>
            </w:r>
          </w:p>
          <w:p w:rsidR="001A31E8" w:rsidRPr="00FE16D2" w:rsidRDefault="001A31E8" w:rsidP="00461364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</w:tcPr>
          <w:p w:rsidR="001A31E8" w:rsidRPr="00FE16D2" w:rsidRDefault="001A31E8" w:rsidP="00461364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% wykonania</w:t>
            </w:r>
          </w:p>
        </w:tc>
      </w:tr>
      <w:tr w:rsidR="001A31E8" w:rsidRPr="00FE16D2" w:rsidTr="00461364">
        <w:tc>
          <w:tcPr>
            <w:tcW w:w="5189" w:type="dxa"/>
            <w:vAlign w:val="center"/>
          </w:tcPr>
          <w:p w:rsidR="001A31E8" w:rsidRPr="00FE16D2" w:rsidRDefault="001A31E8" w:rsidP="00461364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- z dotacji celowej na zadania zlecone</w:t>
            </w:r>
          </w:p>
        </w:tc>
        <w:tc>
          <w:tcPr>
            <w:tcW w:w="1611" w:type="dxa"/>
            <w:vAlign w:val="center"/>
          </w:tcPr>
          <w:p w:rsidR="001A31E8" w:rsidRPr="00FE16D2" w:rsidRDefault="00310F16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6.339.294,00</w:t>
            </w:r>
          </w:p>
        </w:tc>
        <w:tc>
          <w:tcPr>
            <w:tcW w:w="1581" w:type="dxa"/>
            <w:vAlign w:val="center"/>
          </w:tcPr>
          <w:p w:rsidR="001A31E8" w:rsidRPr="00FE16D2" w:rsidRDefault="00310F16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6.330.844,19</w:t>
            </w:r>
          </w:p>
        </w:tc>
        <w:tc>
          <w:tcPr>
            <w:tcW w:w="1289" w:type="dxa"/>
            <w:vAlign w:val="center"/>
          </w:tcPr>
          <w:p w:rsidR="001A31E8" w:rsidRPr="00FE16D2" w:rsidRDefault="00310F16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99,87</w:t>
            </w:r>
          </w:p>
        </w:tc>
      </w:tr>
      <w:tr w:rsidR="001A31E8" w:rsidRPr="00FE16D2" w:rsidTr="00461364">
        <w:tc>
          <w:tcPr>
            <w:tcW w:w="5189" w:type="dxa"/>
            <w:vAlign w:val="center"/>
          </w:tcPr>
          <w:p w:rsidR="001A31E8" w:rsidRPr="00FE16D2" w:rsidRDefault="001A31E8" w:rsidP="00461364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- z dotacji celowej na realizacje własnych zadań </w:t>
            </w:r>
          </w:p>
          <w:p w:rsidR="001A31E8" w:rsidRPr="00FE16D2" w:rsidRDefault="001A31E8" w:rsidP="00461364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  bieżących</w:t>
            </w:r>
          </w:p>
        </w:tc>
        <w:tc>
          <w:tcPr>
            <w:tcW w:w="1611" w:type="dxa"/>
            <w:vAlign w:val="center"/>
          </w:tcPr>
          <w:p w:rsidR="001A31E8" w:rsidRPr="00FE16D2" w:rsidRDefault="00310F16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773.357,00</w:t>
            </w:r>
          </w:p>
        </w:tc>
        <w:tc>
          <w:tcPr>
            <w:tcW w:w="1581" w:type="dxa"/>
            <w:vAlign w:val="center"/>
          </w:tcPr>
          <w:p w:rsidR="001A31E8" w:rsidRPr="00FE16D2" w:rsidRDefault="00310F16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768.968,19</w:t>
            </w:r>
          </w:p>
        </w:tc>
        <w:tc>
          <w:tcPr>
            <w:tcW w:w="1289" w:type="dxa"/>
            <w:vAlign w:val="center"/>
          </w:tcPr>
          <w:p w:rsidR="001A31E8" w:rsidRPr="00FE16D2" w:rsidRDefault="00310F16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99,43</w:t>
            </w:r>
          </w:p>
        </w:tc>
      </w:tr>
      <w:tr w:rsidR="00310F16" w:rsidRPr="00FE16D2" w:rsidTr="00461364">
        <w:tc>
          <w:tcPr>
            <w:tcW w:w="5189" w:type="dxa"/>
            <w:vAlign w:val="center"/>
          </w:tcPr>
          <w:p w:rsidR="00310F16" w:rsidRPr="00FE16D2" w:rsidRDefault="00310F16" w:rsidP="00461364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dochody pozyskane z innych źródeł</w:t>
            </w:r>
          </w:p>
        </w:tc>
        <w:tc>
          <w:tcPr>
            <w:tcW w:w="1611" w:type="dxa"/>
            <w:vAlign w:val="center"/>
          </w:tcPr>
          <w:p w:rsidR="00310F16" w:rsidRDefault="00310F16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61.450,00</w:t>
            </w:r>
          </w:p>
        </w:tc>
        <w:tc>
          <w:tcPr>
            <w:tcW w:w="1581" w:type="dxa"/>
            <w:vAlign w:val="center"/>
          </w:tcPr>
          <w:p w:rsidR="00310F16" w:rsidRDefault="00310F16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61.439,00</w:t>
            </w:r>
          </w:p>
        </w:tc>
        <w:tc>
          <w:tcPr>
            <w:tcW w:w="1289" w:type="dxa"/>
            <w:vAlign w:val="center"/>
          </w:tcPr>
          <w:p w:rsidR="00310F16" w:rsidRPr="00FE16D2" w:rsidRDefault="00310F16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99,98</w:t>
            </w:r>
          </w:p>
        </w:tc>
      </w:tr>
      <w:tr w:rsidR="001A31E8" w:rsidRPr="00FE16D2" w:rsidTr="00461364">
        <w:tc>
          <w:tcPr>
            <w:tcW w:w="5189" w:type="dxa"/>
            <w:vAlign w:val="center"/>
          </w:tcPr>
          <w:p w:rsidR="001A31E8" w:rsidRPr="00FE16D2" w:rsidRDefault="001A31E8" w:rsidP="00461364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- z dochodów gminy </w:t>
            </w:r>
          </w:p>
        </w:tc>
        <w:tc>
          <w:tcPr>
            <w:tcW w:w="1611" w:type="dxa"/>
            <w:vAlign w:val="center"/>
          </w:tcPr>
          <w:p w:rsidR="001A31E8" w:rsidRPr="00FE16D2" w:rsidRDefault="00310F16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2.632.272,15</w:t>
            </w:r>
          </w:p>
        </w:tc>
        <w:tc>
          <w:tcPr>
            <w:tcW w:w="1581" w:type="dxa"/>
            <w:vAlign w:val="center"/>
          </w:tcPr>
          <w:p w:rsidR="001A31E8" w:rsidRPr="00FE16D2" w:rsidRDefault="00310F16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2.582.106,24</w:t>
            </w:r>
          </w:p>
        </w:tc>
        <w:tc>
          <w:tcPr>
            <w:tcW w:w="1289" w:type="dxa"/>
            <w:vAlign w:val="center"/>
          </w:tcPr>
          <w:p w:rsidR="001A31E8" w:rsidRPr="00FE16D2" w:rsidRDefault="00310F16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98,09</w:t>
            </w:r>
          </w:p>
        </w:tc>
      </w:tr>
      <w:tr w:rsidR="001A31E8" w:rsidRPr="00FE16D2" w:rsidTr="00461364">
        <w:tc>
          <w:tcPr>
            <w:tcW w:w="5189" w:type="dxa"/>
            <w:vAlign w:val="center"/>
          </w:tcPr>
          <w:p w:rsidR="001A31E8" w:rsidRPr="00FE16D2" w:rsidRDefault="001A31E8" w:rsidP="00461364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1611" w:type="dxa"/>
            <w:vAlign w:val="center"/>
          </w:tcPr>
          <w:p w:rsidR="001A31E8" w:rsidRPr="00FE16D2" w:rsidRDefault="00310F16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9.806.373,15</w:t>
            </w:r>
          </w:p>
        </w:tc>
        <w:tc>
          <w:tcPr>
            <w:tcW w:w="1581" w:type="dxa"/>
            <w:vAlign w:val="center"/>
          </w:tcPr>
          <w:p w:rsidR="001A31E8" w:rsidRPr="00FE16D2" w:rsidRDefault="00310F16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9.743.357,62</w:t>
            </w:r>
          </w:p>
        </w:tc>
        <w:tc>
          <w:tcPr>
            <w:tcW w:w="1289" w:type="dxa"/>
            <w:vAlign w:val="center"/>
          </w:tcPr>
          <w:p w:rsidR="001A31E8" w:rsidRPr="00FE16D2" w:rsidRDefault="00310F16" w:rsidP="0046136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99,36</w:t>
            </w:r>
          </w:p>
        </w:tc>
      </w:tr>
    </w:tbl>
    <w:p w:rsidR="001A31E8" w:rsidRDefault="001A31E8" w:rsidP="001A31E8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:rsidR="001A31E8" w:rsidRDefault="001A31E8" w:rsidP="001A31E8">
      <w:pPr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Wykonanie wydatków związanych z realizacją zadań z zakresu administracji rządowej oraz innych zadań zleconych  Gminie (Związkom Gmin) ustawami.</w:t>
      </w:r>
    </w:p>
    <w:p w:rsidR="00310F16" w:rsidRDefault="00310F16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310F16" w:rsidRPr="00FE16D2" w:rsidRDefault="00310F16" w:rsidP="001A31E8">
      <w:pPr>
        <w:rPr>
          <w:rFonts w:ascii="Arial" w:hAnsi="Arial" w:cs="Arial"/>
          <w:b/>
          <w:sz w:val="20"/>
          <w:szCs w:val="20"/>
        </w:rPr>
      </w:pPr>
    </w:p>
    <w:tbl>
      <w:tblPr>
        <w:tblW w:w="10065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60"/>
        <w:gridCol w:w="3960"/>
        <w:gridCol w:w="1440"/>
        <w:gridCol w:w="1420"/>
        <w:gridCol w:w="709"/>
        <w:gridCol w:w="1276"/>
      </w:tblGrid>
      <w:tr w:rsidR="001A31E8" w:rsidRPr="00FE16D2" w:rsidTr="00461364">
        <w:trPr>
          <w:trHeight w:val="558"/>
        </w:trPr>
        <w:tc>
          <w:tcPr>
            <w:tcW w:w="1260" w:type="dxa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Rozdział</w:t>
            </w:r>
          </w:p>
        </w:tc>
        <w:tc>
          <w:tcPr>
            <w:tcW w:w="3960" w:type="dxa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Treść</w:t>
            </w:r>
          </w:p>
        </w:tc>
        <w:tc>
          <w:tcPr>
            <w:tcW w:w="1440" w:type="dxa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 xml:space="preserve">Plan </w:t>
            </w:r>
          </w:p>
        </w:tc>
        <w:tc>
          <w:tcPr>
            <w:tcW w:w="1420" w:type="dxa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Wydatki wykonane</w:t>
            </w:r>
          </w:p>
        </w:tc>
        <w:tc>
          <w:tcPr>
            <w:tcW w:w="709" w:type="dxa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2E38B5">
              <w:rPr>
                <w:rFonts w:ascii="Arial" w:hAnsi="Arial" w:cs="Arial"/>
                <w:b/>
                <w:sz w:val="10"/>
                <w:szCs w:val="10"/>
              </w:rPr>
              <w:t>Wykonania</w:t>
            </w:r>
          </w:p>
        </w:tc>
        <w:tc>
          <w:tcPr>
            <w:tcW w:w="1276" w:type="dxa"/>
            <w:vAlign w:val="center"/>
          </w:tcPr>
          <w:p w:rsidR="001A31E8" w:rsidRPr="005172B9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172B9">
              <w:rPr>
                <w:rFonts w:ascii="Arial" w:hAnsi="Arial" w:cs="Arial"/>
                <w:b/>
                <w:sz w:val="12"/>
                <w:szCs w:val="12"/>
              </w:rPr>
              <w:t>Zwroty w ustawowym terminie niewyko</w:t>
            </w:r>
            <w:r>
              <w:rPr>
                <w:rFonts w:ascii="Arial" w:hAnsi="Arial" w:cs="Arial"/>
                <w:b/>
                <w:sz w:val="12"/>
                <w:szCs w:val="12"/>
              </w:rPr>
              <w:t>r</w:t>
            </w:r>
            <w:r w:rsidRPr="005172B9">
              <w:rPr>
                <w:rFonts w:ascii="Arial" w:hAnsi="Arial" w:cs="Arial"/>
                <w:b/>
                <w:sz w:val="12"/>
                <w:szCs w:val="12"/>
              </w:rPr>
              <w:t xml:space="preserve">zystanych dotacji </w:t>
            </w:r>
          </w:p>
        </w:tc>
      </w:tr>
      <w:tr w:rsidR="001A31E8" w:rsidRPr="00FE16D2" w:rsidTr="00461364">
        <w:tc>
          <w:tcPr>
            <w:tcW w:w="1260" w:type="dxa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85212</w:t>
            </w:r>
          </w:p>
        </w:tc>
        <w:tc>
          <w:tcPr>
            <w:tcW w:w="3960" w:type="dxa"/>
            <w:vAlign w:val="center"/>
          </w:tcPr>
          <w:p w:rsidR="001A31E8" w:rsidRPr="00FE16D2" w:rsidRDefault="001A31E8" w:rsidP="00461364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Świadczenia rodzinne, </w:t>
            </w:r>
            <w:r>
              <w:rPr>
                <w:rFonts w:ascii="Arial" w:hAnsi="Arial" w:cs="Arial"/>
                <w:sz w:val="20"/>
                <w:szCs w:val="20"/>
              </w:rPr>
              <w:t xml:space="preserve">świadczenia funduszu alimentacyjnego oraz składki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na ubezpieczenia emerytalne i rentowe </w:t>
            </w:r>
            <w:r>
              <w:rPr>
                <w:rFonts w:ascii="Arial" w:hAnsi="Arial" w:cs="Arial"/>
                <w:sz w:val="20"/>
                <w:szCs w:val="20"/>
              </w:rPr>
              <w:br/>
              <w:t>z ubezpieczenia społecznego</w:t>
            </w:r>
          </w:p>
        </w:tc>
        <w:tc>
          <w:tcPr>
            <w:tcW w:w="1440" w:type="dxa"/>
            <w:vAlign w:val="center"/>
          </w:tcPr>
          <w:p w:rsidR="001A31E8" w:rsidRPr="00FE16D2" w:rsidRDefault="00310F16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6.082.450,00</w:t>
            </w:r>
          </w:p>
        </w:tc>
        <w:tc>
          <w:tcPr>
            <w:tcW w:w="1420" w:type="dxa"/>
            <w:vAlign w:val="center"/>
          </w:tcPr>
          <w:p w:rsidR="001A31E8" w:rsidRPr="00FE16D2" w:rsidRDefault="00310F16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6.082.056,13</w:t>
            </w:r>
          </w:p>
        </w:tc>
        <w:tc>
          <w:tcPr>
            <w:tcW w:w="709" w:type="dxa"/>
            <w:vAlign w:val="center"/>
          </w:tcPr>
          <w:p w:rsidR="001A31E8" w:rsidRPr="00FE16D2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99,99</w:t>
            </w:r>
          </w:p>
        </w:tc>
        <w:tc>
          <w:tcPr>
            <w:tcW w:w="1276" w:type="dxa"/>
            <w:vAlign w:val="center"/>
          </w:tcPr>
          <w:p w:rsidR="001A31E8" w:rsidRPr="000275B2" w:rsidRDefault="00310F16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393,87</w:t>
            </w:r>
          </w:p>
        </w:tc>
      </w:tr>
      <w:tr w:rsidR="001A31E8" w:rsidRPr="00FE16D2" w:rsidTr="00461364">
        <w:tc>
          <w:tcPr>
            <w:tcW w:w="1260" w:type="dxa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85213</w:t>
            </w:r>
          </w:p>
        </w:tc>
        <w:tc>
          <w:tcPr>
            <w:tcW w:w="3960" w:type="dxa"/>
            <w:vAlign w:val="center"/>
          </w:tcPr>
          <w:p w:rsidR="001A31E8" w:rsidRPr="00FE16D2" w:rsidRDefault="001A31E8" w:rsidP="00461364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Składka na ubezpieczenie zdrowotne opłacana za osoby pobierające niektóre świadczenia z pomocy społecznej oraz niektóre świadczenia rodzinne</w:t>
            </w:r>
            <w:r>
              <w:rPr>
                <w:rFonts w:ascii="Arial" w:hAnsi="Arial" w:cs="Arial"/>
                <w:sz w:val="20"/>
                <w:szCs w:val="20"/>
              </w:rPr>
              <w:t xml:space="preserve"> – od zasiłków pielęgnacyjnych</w:t>
            </w:r>
          </w:p>
        </w:tc>
        <w:tc>
          <w:tcPr>
            <w:tcW w:w="1440" w:type="dxa"/>
            <w:vAlign w:val="center"/>
          </w:tcPr>
          <w:p w:rsidR="001A31E8" w:rsidRPr="00FE16D2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17.035,00</w:t>
            </w:r>
          </w:p>
        </w:tc>
        <w:tc>
          <w:tcPr>
            <w:tcW w:w="1420" w:type="dxa"/>
            <w:vAlign w:val="center"/>
          </w:tcPr>
          <w:p w:rsidR="001A31E8" w:rsidRPr="00FE16D2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17.035,00</w:t>
            </w:r>
          </w:p>
        </w:tc>
        <w:tc>
          <w:tcPr>
            <w:tcW w:w="709" w:type="dxa"/>
            <w:vAlign w:val="center"/>
          </w:tcPr>
          <w:p w:rsidR="001A31E8" w:rsidRPr="00225A0C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25A0C">
              <w:rPr>
                <w:rFonts w:ascii="Arial" w:hAnsi="Arial" w:cs="Arial"/>
                <w:b/>
                <w:sz w:val="18"/>
                <w:szCs w:val="18"/>
              </w:rPr>
              <w:t>100,00</w:t>
            </w:r>
          </w:p>
        </w:tc>
        <w:tc>
          <w:tcPr>
            <w:tcW w:w="1276" w:type="dxa"/>
            <w:vAlign w:val="center"/>
          </w:tcPr>
          <w:p w:rsidR="001A31E8" w:rsidRPr="00A46D37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</w:tr>
      <w:tr w:rsidR="00310F16" w:rsidRPr="00FE16D2" w:rsidTr="00225A0C">
        <w:tc>
          <w:tcPr>
            <w:tcW w:w="1260" w:type="dxa"/>
            <w:vAlign w:val="center"/>
          </w:tcPr>
          <w:p w:rsidR="00310F16" w:rsidRPr="00FE16D2" w:rsidRDefault="00310F16" w:rsidP="00225A0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85215</w:t>
            </w:r>
          </w:p>
        </w:tc>
        <w:tc>
          <w:tcPr>
            <w:tcW w:w="3960" w:type="dxa"/>
            <w:vAlign w:val="center"/>
          </w:tcPr>
          <w:p w:rsidR="00310F16" w:rsidRPr="00FE16D2" w:rsidRDefault="00310F16" w:rsidP="004613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Dodatki mieszkaniowe</w:t>
            </w:r>
          </w:p>
        </w:tc>
        <w:tc>
          <w:tcPr>
            <w:tcW w:w="1440" w:type="dxa"/>
            <w:vAlign w:val="center"/>
          </w:tcPr>
          <w:p w:rsidR="00310F16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12.710,00</w:t>
            </w:r>
          </w:p>
        </w:tc>
        <w:tc>
          <w:tcPr>
            <w:tcW w:w="1420" w:type="dxa"/>
            <w:vAlign w:val="center"/>
          </w:tcPr>
          <w:p w:rsidR="00310F16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10.404,60</w:t>
            </w:r>
          </w:p>
        </w:tc>
        <w:tc>
          <w:tcPr>
            <w:tcW w:w="709" w:type="dxa"/>
            <w:vAlign w:val="center"/>
          </w:tcPr>
          <w:p w:rsidR="00310F16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81,86</w:t>
            </w:r>
          </w:p>
        </w:tc>
        <w:tc>
          <w:tcPr>
            <w:tcW w:w="1276" w:type="dxa"/>
            <w:vAlign w:val="center"/>
          </w:tcPr>
          <w:p w:rsidR="00310F16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479,40</w:t>
            </w:r>
          </w:p>
        </w:tc>
      </w:tr>
      <w:tr w:rsidR="001A31E8" w:rsidRPr="00FE16D2" w:rsidTr="00225A0C">
        <w:tc>
          <w:tcPr>
            <w:tcW w:w="1260" w:type="dxa"/>
            <w:vAlign w:val="center"/>
          </w:tcPr>
          <w:p w:rsidR="001A31E8" w:rsidRPr="00FE16D2" w:rsidRDefault="001A31E8" w:rsidP="00225A0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</w:t>
            </w:r>
            <w:r>
              <w:rPr>
                <w:rFonts w:ascii="Arial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3960" w:type="dxa"/>
            <w:vAlign w:val="center"/>
          </w:tcPr>
          <w:p w:rsidR="001A31E8" w:rsidRPr="00FE16D2" w:rsidRDefault="001A31E8" w:rsidP="004613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Specjalistyczne usługi opiekuńcze </w:t>
            </w:r>
          </w:p>
        </w:tc>
        <w:tc>
          <w:tcPr>
            <w:tcW w:w="1440" w:type="dxa"/>
            <w:vAlign w:val="center"/>
          </w:tcPr>
          <w:p w:rsidR="001A31E8" w:rsidRPr="00FE16D2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38.300,00</w:t>
            </w:r>
          </w:p>
        </w:tc>
        <w:tc>
          <w:tcPr>
            <w:tcW w:w="1420" w:type="dxa"/>
            <w:vAlign w:val="center"/>
          </w:tcPr>
          <w:p w:rsidR="001A31E8" w:rsidRPr="00FE16D2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37.399,00</w:t>
            </w:r>
          </w:p>
        </w:tc>
        <w:tc>
          <w:tcPr>
            <w:tcW w:w="709" w:type="dxa"/>
            <w:vAlign w:val="center"/>
          </w:tcPr>
          <w:p w:rsidR="001A31E8" w:rsidRPr="00FE16D2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97,65</w:t>
            </w:r>
          </w:p>
        </w:tc>
        <w:tc>
          <w:tcPr>
            <w:tcW w:w="1276" w:type="dxa"/>
            <w:vAlign w:val="center"/>
          </w:tcPr>
          <w:p w:rsidR="001A31E8" w:rsidRPr="00FE16D2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</w:tr>
      <w:tr w:rsidR="001A31E8" w:rsidRPr="00FE16D2" w:rsidTr="00225A0C">
        <w:tc>
          <w:tcPr>
            <w:tcW w:w="1260" w:type="dxa"/>
            <w:vAlign w:val="center"/>
          </w:tcPr>
          <w:p w:rsidR="001A31E8" w:rsidRPr="00FE16D2" w:rsidRDefault="001A31E8" w:rsidP="00225A0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85278</w:t>
            </w:r>
          </w:p>
        </w:tc>
        <w:tc>
          <w:tcPr>
            <w:tcW w:w="3960" w:type="dxa"/>
            <w:vAlign w:val="center"/>
          </w:tcPr>
          <w:p w:rsidR="001A31E8" w:rsidRDefault="001A31E8" w:rsidP="004613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Usuwanie skutków klęsk żywiołowych</w:t>
            </w:r>
          </w:p>
        </w:tc>
        <w:tc>
          <w:tcPr>
            <w:tcW w:w="1440" w:type="dxa"/>
            <w:vAlign w:val="center"/>
          </w:tcPr>
          <w:p w:rsidR="001A31E8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69.110,00</w:t>
            </w:r>
          </w:p>
        </w:tc>
        <w:tc>
          <w:tcPr>
            <w:tcW w:w="1420" w:type="dxa"/>
            <w:vAlign w:val="center"/>
          </w:tcPr>
          <w:p w:rsidR="001A31E8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69.110,00</w:t>
            </w:r>
          </w:p>
        </w:tc>
        <w:tc>
          <w:tcPr>
            <w:tcW w:w="709" w:type="dxa"/>
            <w:vAlign w:val="center"/>
          </w:tcPr>
          <w:p w:rsidR="001A31E8" w:rsidRPr="00225A0C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25A0C">
              <w:rPr>
                <w:rFonts w:ascii="Arial" w:hAnsi="Arial" w:cs="Arial"/>
                <w:b/>
                <w:sz w:val="18"/>
                <w:szCs w:val="18"/>
              </w:rPr>
              <w:t>100,00</w:t>
            </w:r>
          </w:p>
        </w:tc>
        <w:tc>
          <w:tcPr>
            <w:tcW w:w="1276" w:type="dxa"/>
            <w:vAlign w:val="center"/>
          </w:tcPr>
          <w:p w:rsidR="001A31E8" w:rsidRPr="00225A0C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</w:tr>
      <w:tr w:rsidR="001A31E8" w:rsidRPr="00FE16D2" w:rsidTr="00225A0C">
        <w:tc>
          <w:tcPr>
            <w:tcW w:w="1260" w:type="dxa"/>
            <w:vAlign w:val="center"/>
          </w:tcPr>
          <w:p w:rsidR="001A31E8" w:rsidRDefault="001A31E8" w:rsidP="00225A0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85295</w:t>
            </w:r>
          </w:p>
        </w:tc>
        <w:tc>
          <w:tcPr>
            <w:tcW w:w="3960" w:type="dxa"/>
            <w:vAlign w:val="center"/>
          </w:tcPr>
          <w:p w:rsidR="001A31E8" w:rsidRDefault="001A31E8" w:rsidP="004613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Pozostała działalność –świadczenia pielęgnacyjne wraz z dodatkami</w:t>
            </w:r>
          </w:p>
        </w:tc>
        <w:tc>
          <w:tcPr>
            <w:tcW w:w="1440" w:type="dxa"/>
            <w:vAlign w:val="center"/>
          </w:tcPr>
          <w:p w:rsidR="001A31E8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119.689,00</w:t>
            </w:r>
          </w:p>
        </w:tc>
        <w:tc>
          <w:tcPr>
            <w:tcW w:w="1420" w:type="dxa"/>
            <w:vAlign w:val="center"/>
          </w:tcPr>
          <w:p w:rsidR="001A31E8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114.839,46</w:t>
            </w:r>
          </w:p>
        </w:tc>
        <w:tc>
          <w:tcPr>
            <w:tcW w:w="709" w:type="dxa"/>
            <w:vAlign w:val="center"/>
          </w:tcPr>
          <w:p w:rsidR="001A31E8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95,95</w:t>
            </w:r>
          </w:p>
        </w:tc>
        <w:tc>
          <w:tcPr>
            <w:tcW w:w="1276" w:type="dxa"/>
            <w:vAlign w:val="center"/>
          </w:tcPr>
          <w:p w:rsidR="001A31E8" w:rsidRPr="00A46D37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2.197,54</w:t>
            </w:r>
          </w:p>
        </w:tc>
      </w:tr>
      <w:tr w:rsidR="001A31E8" w:rsidRPr="00FE16D2" w:rsidTr="004613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85"/>
        </w:trPr>
        <w:tc>
          <w:tcPr>
            <w:tcW w:w="5220" w:type="dxa"/>
            <w:gridSpan w:val="2"/>
            <w:vAlign w:val="center"/>
          </w:tcPr>
          <w:p w:rsidR="001A31E8" w:rsidRPr="00FE16D2" w:rsidRDefault="001A31E8" w:rsidP="0046136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OGÓŁEM:</w:t>
            </w:r>
          </w:p>
        </w:tc>
        <w:tc>
          <w:tcPr>
            <w:tcW w:w="1440" w:type="dxa"/>
            <w:vAlign w:val="center"/>
          </w:tcPr>
          <w:p w:rsidR="001A31E8" w:rsidRPr="00FE16D2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6.339.294,00</w:t>
            </w:r>
          </w:p>
        </w:tc>
        <w:tc>
          <w:tcPr>
            <w:tcW w:w="1420" w:type="dxa"/>
            <w:vAlign w:val="center"/>
          </w:tcPr>
          <w:p w:rsidR="001A31E8" w:rsidRPr="00FE16D2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6.330.844,19</w:t>
            </w:r>
          </w:p>
        </w:tc>
        <w:tc>
          <w:tcPr>
            <w:tcW w:w="709" w:type="dxa"/>
            <w:vAlign w:val="center"/>
          </w:tcPr>
          <w:p w:rsidR="001A31E8" w:rsidRPr="00FE16D2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99,87</w:t>
            </w:r>
          </w:p>
        </w:tc>
        <w:tc>
          <w:tcPr>
            <w:tcW w:w="1276" w:type="dxa"/>
            <w:vAlign w:val="center"/>
          </w:tcPr>
          <w:p w:rsidR="001A31E8" w:rsidRPr="00A46D37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3.070,81</w:t>
            </w:r>
          </w:p>
        </w:tc>
      </w:tr>
    </w:tbl>
    <w:p w:rsidR="001A31E8" w:rsidRDefault="001A31E8" w:rsidP="001A31E8">
      <w:pPr>
        <w:spacing w:line="360" w:lineRule="auto"/>
        <w:rPr>
          <w:rFonts w:ascii="Arial" w:hAnsi="Arial" w:cs="Arial"/>
          <w:sz w:val="20"/>
          <w:szCs w:val="20"/>
        </w:rPr>
      </w:pPr>
    </w:p>
    <w:p w:rsidR="001A31E8" w:rsidRPr="00FE16D2" w:rsidRDefault="001A31E8" w:rsidP="001A31E8">
      <w:pPr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Wykonanie wydatków związanych z realizacją własnych zadań bieżących Gmin</w:t>
      </w:r>
    </w:p>
    <w:p w:rsidR="001A31E8" w:rsidRDefault="001A31E8" w:rsidP="001A31E8">
      <w:pPr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(Związków Gmin)</w:t>
      </w:r>
    </w:p>
    <w:p w:rsidR="00F718B4" w:rsidRDefault="00F718B4" w:rsidP="001A31E8">
      <w:pPr>
        <w:rPr>
          <w:rFonts w:ascii="Arial" w:hAnsi="Arial" w:cs="Arial"/>
          <w:b/>
          <w:sz w:val="20"/>
          <w:szCs w:val="20"/>
        </w:rPr>
      </w:pPr>
    </w:p>
    <w:tbl>
      <w:tblPr>
        <w:tblW w:w="9900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60"/>
        <w:gridCol w:w="3600"/>
        <w:gridCol w:w="1377"/>
        <w:gridCol w:w="1418"/>
        <w:gridCol w:w="992"/>
        <w:gridCol w:w="1253"/>
      </w:tblGrid>
      <w:tr w:rsidR="001A31E8" w:rsidRPr="00FE16D2" w:rsidTr="00461364">
        <w:trPr>
          <w:tblHeader/>
        </w:trPr>
        <w:tc>
          <w:tcPr>
            <w:tcW w:w="1260" w:type="dxa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Rozdział</w:t>
            </w:r>
          </w:p>
        </w:tc>
        <w:tc>
          <w:tcPr>
            <w:tcW w:w="3600" w:type="dxa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Treść</w:t>
            </w:r>
          </w:p>
        </w:tc>
        <w:tc>
          <w:tcPr>
            <w:tcW w:w="1377" w:type="dxa"/>
            <w:vAlign w:val="center"/>
          </w:tcPr>
          <w:p w:rsidR="001A31E8" w:rsidRPr="00FE16D2" w:rsidRDefault="001A31E8" w:rsidP="00461364">
            <w:pPr>
              <w:pStyle w:val="Nagwek1"/>
              <w:spacing w:line="360" w:lineRule="auto"/>
              <w:jc w:val="center"/>
              <w:rPr>
                <w:sz w:val="20"/>
                <w:szCs w:val="20"/>
              </w:rPr>
            </w:pPr>
            <w:r w:rsidRPr="00FE16D2">
              <w:rPr>
                <w:sz w:val="20"/>
                <w:szCs w:val="20"/>
              </w:rPr>
              <w:t>Plan</w:t>
            </w:r>
          </w:p>
        </w:tc>
        <w:tc>
          <w:tcPr>
            <w:tcW w:w="1418" w:type="dxa"/>
            <w:vAlign w:val="center"/>
          </w:tcPr>
          <w:p w:rsidR="001A31E8" w:rsidRPr="00FE16D2" w:rsidRDefault="001A31E8" w:rsidP="00461364">
            <w:pPr>
              <w:pStyle w:val="Nagwek1"/>
              <w:spacing w:line="360" w:lineRule="auto"/>
              <w:jc w:val="center"/>
              <w:rPr>
                <w:sz w:val="20"/>
                <w:szCs w:val="20"/>
              </w:rPr>
            </w:pPr>
            <w:r w:rsidRPr="00FE16D2">
              <w:rPr>
                <w:sz w:val="20"/>
                <w:szCs w:val="20"/>
              </w:rPr>
              <w:t>Wydatki</w:t>
            </w:r>
          </w:p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wykonane</w:t>
            </w:r>
          </w:p>
        </w:tc>
        <w:tc>
          <w:tcPr>
            <w:tcW w:w="992" w:type="dxa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330CEE">
              <w:rPr>
                <w:rFonts w:ascii="Arial" w:hAnsi="Arial" w:cs="Arial"/>
                <w:b/>
                <w:sz w:val="14"/>
                <w:szCs w:val="14"/>
              </w:rPr>
              <w:t>Wykonania</w:t>
            </w:r>
          </w:p>
        </w:tc>
        <w:tc>
          <w:tcPr>
            <w:tcW w:w="1253" w:type="dxa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72B9">
              <w:rPr>
                <w:rFonts w:ascii="Arial" w:hAnsi="Arial" w:cs="Arial"/>
                <w:b/>
                <w:sz w:val="12"/>
                <w:szCs w:val="12"/>
              </w:rPr>
              <w:t>Zwroty w ustawowym terminie niewyko</w:t>
            </w:r>
            <w:r>
              <w:rPr>
                <w:rFonts w:ascii="Arial" w:hAnsi="Arial" w:cs="Arial"/>
                <w:b/>
                <w:sz w:val="12"/>
                <w:szCs w:val="12"/>
              </w:rPr>
              <w:t>r</w:t>
            </w:r>
            <w:r w:rsidRPr="005172B9">
              <w:rPr>
                <w:rFonts w:ascii="Arial" w:hAnsi="Arial" w:cs="Arial"/>
                <w:b/>
                <w:sz w:val="12"/>
                <w:szCs w:val="12"/>
              </w:rPr>
              <w:t>zystanych dotacji</w:t>
            </w:r>
          </w:p>
        </w:tc>
      </w:tr>
      <w:tr w:rsidR="001A31E8" w:rsidRPr="00FE16D2" w:rsidTr="00461364">
        <w:trPr>
          <w:tblHeader/>
        </w:trPr>
        <w:tc>
          <w:tcPr>
            <w:tcW w:w="1260" w:type="dxa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85206</w:t>
            </w:r>
          </w:p>
        </w:tc>
        <w:tc>
          <w:tcPr>
            <w:tcW w:w="3600" w:type="dxa"/>
            <w:vAlign w:val="center"/>
          </w:tcPr>
          <w:p w:rsidR="001A31E8" w:rsidRPr="00A378B6" w:rsidRDefault="001A31E8" w:rsidP="0046136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378B6">
              <w:rPr>
                <w:rFonts w:ascii="Arial" w:hAnsi="Arial" w:cs="Arial"/>
                <w:sz w:val="20"/>
                <w:szCs w:val="20"/>
              </w:rPr>
              <w:t>Wspieranie rodziny</w:t>
            </w:r>
          </w:p>
        </w:tc>
        <w:tc>
          <w:tcPr>
            <w:tcW w:w="1377" w:type="dxa"/>
          </w:tcPr>
          <w:p w:rsidR="001A31E8" w:rsidRPr="00FE16D2" w:rsidRDefault="00225A0C" w:rsidP="00461364">
            <w:pPr>
              <w:pStyle w:val="Nagwek1"/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53.973,00</w:t>
            </w:r>
          </w:p>
        </w:tc>
        <w:tc>
          <w:tcPr>
            <w:tcW w:w="1418" w:type="dxa"/>
          </w:tcPr>
          <w:p w:rsidR="001A31E8" w:rsidRPr="00FE16D2" w:rsidRDefault="00225A0C" w:rsidP="00461364">
            <w:pPr>
              <w:pStyle w:val="Nagwek1"/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49.713,33</w:t>
            </w:r>
          </w:p>
        </w:tc>
        <w:tc>
          <w:tcPr>
            <w:tcW w:w="992" w:type="dxa"/>
            <w:vAlign w:val="center"/>
          </w:tcPr>
          <w:p w:rsidR="001A31E8" w:rsidRPr="00FE16D2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92,11</w:t>
            </w:r>
          </w:p>
        </w:tc>
        <w:tc>
          <w:tcPr>
            <w:tcW w:w="1253" w:type="dxa"/>
            <w:vAlign w:val="center"/>
          </w:tcPr>
          <w:p w:rsidR="001A31E8" w:rsidRPr="00A378B6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4.259,67</w:t>
            </w:r>
          </w:p>
        </w:tc>
      </w:tr>
      <w:tr w:rsidR="001A31E8" w:rsidRPr="00FE16D2" w:rsidTr="00461364">
        <w:tc>
          <w:tcPr>
            <w:tcW w:w="1260" w:type="dxa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85213</w:t>
            </w:r>
          </w:p>
        </w:tc>
        <w:tc>
          <w:tcPr>
            <w:tcW w:w="3600" w:type="dxa"/>
            <w:vAlign w:val="center"/>
          </w:tcPr>
          <w:p w:rsidR="001A31E8" w:rsidRPr="00FE16D2" w:rsidRDefault="001A31E8" w:rsidP="00461364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Składki na ubezpieczenie zdrowotne od zasiłków stałych</w:t>
            </w:r>
          </w:p>
          <w:p w:rsidR="001A31E8" w:rsidRPr="00FE16D2" w:rsidRDefault="001A31E8" w:rsidP="0046136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E16D2">
              <w:rPr>
                <w:rFonts w:ascii="Arial" w:hAnsi="Arial" w:cs="Arial"/>
                <w:i/>
                <w:sz w:val="20"/>
                <w:szCs w:val="20"/>
              </w:rPr>
              <w:t>Dotacja celowa</w:t>
            </w:r>
          </w:p>
        </w:tc>
        <w:tc>
          <w:tcPr>
            <w:tcW w:w="1377" w:type="dxa"/>
          </w:tcPr>
          <w:p w:rsidR="001A31E8" w:rsidRPr="00FE16D2" w:rsidRDefault="00225A0C" w:rsidP="00461364">
            <w:pPr>
              <w:pStyle w:val="Nagwek1"/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22.920,00</w:t>
            </w:r>
          </w:p>
        </w:tc>
        <w:tc>
          <w:tcPr>
            <w:tcW w:w="1418" w:type="dxa"/>
          </w:tcPr>
          <w:p w:rsidR="001A31E8" w:rsidRPr="00FE16D2" w:rsidRDefault="00225A0C" w:rsidP="00461364">
            <w:pPr>
              <w:pStyle w:val="Nagwek1"/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22.790,86</w:t>
            </w:r>
          </w:p>
        </w:tc>
        <w:tc>
          <w:tcPr>
            <w:tcW w:w="992" w:type="dxa"/>
            <w:vAlign w:val="center"/>
          </w:tcPr>
          <w:p w:rsidR="001A31E8" w:rsidRPr="00FE16D2" w:rsidRDefault="00225A0C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99,44</w:t>
            </w:r>
          </w:p>
        </w:tc>
        <w:tc>
          <w:tcPr>
            <w:tcW w:w="1253" w:type="dxa"/>
            <w:vAlign w:val="center"/>
          </w:tcPr>
          <w:p w:rsidR="001A31E8" w:rsidRPr="00330CEE" w:rsidRDefault="00225A0C" w:rsidP="0046136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129,14</w:t>
            </w:r>
          </w:p>
        </w:tc>
      </w:tr>
      <w:tr w:rsidR="001A31E8" w:rsidRPr="00FE16D2" w:rsidTr="00461364">
        <w:tc>
          <w:tcPr>
            <w:tcW w:w="1260" w:type="dxa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85214</w:t>
            </w:r>
          </w:p>
        </w:tc>
        <w:tc>
          <w:tcPr>
            <w:tcW w:w="3600" w:type="dxa"/>
            <w:vAlign w:val="center"/>
          </w:tcPr>
          <w:p w:rsidR="001A31E8" w:rsidRDefault="001A31E8" w:rsidP="00461364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Zasiłki i pomoc w naturze </w:t>
            </w:r>
          </w:p>
          <w:p w:rsidR="001A31E8" w:rsidRPr="00FE16D2" w:rsidRDefault="001A31E8" w:rsidP="0046136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E16D2">
              <w:rPr>
                <w:rFonts w:ascii="Arial" w:hAnsi="Arial" w:cs="Arial"/>
                <w:i/>
                <w:sz w:val="20"/>
                <w:szCs w:val="20"/>
              </w:rPr>
              <w:t xml:space="preserve">– zasiłki okresowe </w:t>
            </w:r>
          </w:p>
          <w:p w:rsidR="001A31E8" w:rsidRPr="00FE16D2" w:rsidRDefault="001A31E8" w:rsidP="00461364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i/>
                <w:sz w:val="20"/>
                <w:szCs w:val="20"/>
              </w:rPr>
              <w:t>Dotacja celowa</w:t>
            </w:r>
          </w:p>
        </w:tc>
        <w:tc>
          <w:tcPr>
            <w:tcW w:w="1377" w:type="dxa"/>
            <w:vAlign w:val="center"/>
          </w:tcPr>
          <w:p w:rsidR="001A31E8" w:rsidRPr="00330CEE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173.038,00</w:t>
            </w:r>
          </w:p>
        </w:tc>
        <w:tc>
          <w:tcPr>
            <w:tcW w:w="1418" w:type="dxa"/>
            <w:vAlign w:val="center"/>
          </w:tcPr>
          <w:p w:rsidR="001A31E8" w:rsidRPr="00330CEE" w:rsidRDefault="00225A0C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173.038,00</w:t>
            </w:r>
          </w:p>
        </w:tc>
        <w:tc>
          <w:tcPr>
            <w:tcW w:w="992" w:type="dxa"/>
            <w:vAlign w:val="center"/>
          </w:tcPr>
          <w:p w:rsidR="001A31E8" w:rsidRPr="00330CEE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</w:tc>
        <w:tc>
          <w:tcPr>
            <w:tcW w:w="1253" w:type="dxa"/>
            <w:vAlign w:val="center"/>
          </w:tcPr>
          <w:p w:rsidR="001A31E8" w:rsidRPr="00330CEE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</w:tr>
      <w:tr w:rsidR="001A31E8" w:rsidRPr="00FE16D2" w:rsidTr="00A72273">
        <w:tc>
          <w:tcPr>
            <w:tcW w:w="1260" w:type="dxa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85216</w:t>
            </w:r>
          </w:p>
        </w:tc>
        <w:tc>
          <w:tcPr>
            <w:tcW w:w="3600" w:type="dxa"/>
            <w:vAlign w:val="center"/>
          </w:tcPr>
          <w:p w:rsidR="001A31E8" w:rsidRDefault="001A31E8" w:rsidP="004613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Zasiłki stałe</w:t>
            </w:r>
          </w:p>
          <w:p w:rsidR="001A31E8" w:rsidRPr="00330CEE" w:rsidRDefault="001A31E8" w:rsidP="0046136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30CEE">
              <w:rPr>
                <w:rFonts w:ascii="Arial" w:hAnsi="Arial" w:cs="Arial"/>
                <w:i/>
                <w:sz w:val="20"/>
                <w:szCs w:val="20"/>
              </w:rPr>
              <w:t>Dotacja celowa</w:t>
            </w:r>
          </w:p>
        </w:tc>
        <w:tc>
          <w:tcPr>
            <w:tcW w:w="1377" w:type="dxa"/>
          </w:tcPr>
          <w:p w:rsidR="00A72273" w:rsidRPr="00330CEE" w:rsidRDefault="00A72273" w:rsidP="00A7227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257.593,00</w:t>
            </w:r>
          </w:p>
        </w:tc>
        <w:tc>
          <w:tcPr>
            <w:tcW w:w="1418" w:type="dxa"/>
          </w:tcPr>
          <w:p w:rsidR="00A72273" w:rsidRPr="00330CEE" w:rsidRDefault="00225A0C" w:rsidP="0079555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257.593,00</w:t>
            </w:r>
          </w:p>
        </w:tc>
        <w:tc>
          <w:tcPr>
            <w:tcW w:w="992" w:type="dxa"/>
          </w:tcPr>
          <w:p w:rsidR="001A31E8" w:rsidRPr="00330CEE" w:rsidRDefault="00225A0C" w:rsidP="00A7227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</w:tc>
        <w:tc>
          <w:tcPr>
            <w:tcW w:w="1253" w:type="dxa"/>
          </w:tcPr>
          <w:p w:rsidR="001A31E8" w:rsidRPr="00330CEE" w:rsidRDefault="00225A0C" w:rsidP="00A72273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</w:tr>
      <w:tr w:rsidR="001A31E8" w:rsidRPr="00FE16D2" w:rsidTr="00461364">
        <w:trPr>
          <w:trHeight w:val="448"/>
        </w:trPr>
        <w:tc>
          <w:tcPr>
            <w:tcW w:w="1260" w:type="dxa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85219</w:t>
            </w:r>
          </w:p>
        </w:tc>
        <w:tc>
          <w:tcPr>
            <w:tcW w:w="3600" w:type="dxa"/>
            <w:vAlign w:val="center"/>
          </w:tcPr>
          <w:p w:rsidR="001A31E8" w:rsidRPr="00FE16D2" w:rsidRDefault="001A31E8" w:rsidP="00461364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Ośrodki pomocy społecznej</w:t>
            </w:r>
          </w:p>
          <w:p w:rsidR="001A31E8" w:rsidRPr="00FE16D2" w:rsidRDefault="001A31E8" w:rsidP="0046136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E16D2">
              <w:rPr>
                <w:rFonts w:ascii="Arial" w:hAnsi="Arial" w:cs="Arial"/>
                <w:i/>
                <w:sz w:val="20"/>
                <w:szCs w:val="20"/>
              </w:rPr>
              <w:t>Dotacja celowa</w:t>
            </w:r>
          </w:p>
        </w:tc>
        <w:tc>
          <w:tcPr>
            <w:tcW w:w="1377" w:type="dxa"/>
            <w:vAlign w:val="center"/>
          </w:tcPr>
          <w:p w:rsidR="001A31E8" w:rsidRPr="00FE16D2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113.433,00</w:t>
            </w:r>
          </w:p>
        </w:tc>
        <w:tc>
          <w:tcPr>
            <w:tcW w:w="1418" w:type="dxa"/>
            <w:vAlign w:val="center"/>
          </w:tcPr>
          <w:p w:rsidR="001A31E8" w:rsidRPr="00FE16D2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113.433,00</w:t>
            </w:r>
          </w:p>
        </w:tc>
        <w:tc>
          <w:tcPr>
            <w:tcW w:w="992" w:type="dxa"/>
            <w:vAlign w:val="center"/>
          </w:tcPr>
          <w:p w:rsidR="001A31E8" w:rsidRPr="00FE16D2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</w:tc>
        <w:tc>
          <w:tcPr>
            <w:tcW w:w="1253" w:type="dxa"/>
            <w:vAlign w:val="center"/>
          </w:tcPr>
          <w:p w:rsidR="001A31E8" w:rsidRPr="00330CEE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</w:tr>
      <w:tr w:rsidR="001A31E8" w:rsidRPr="00FE16D2" w:rsidTr="00461364">
        <w:tc>
          <w:tcPr>
            <w:tcW w:w="1260" w:type="dxa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85295</w:t>
            </w:r>
          </w:p>
        </w:tc>
        <w:tc>
          <w:tcPr>
            <w:tcW w:w="3600" w:type="dxa"/>
            <w:vAlign w:val="center"/>
          </w:tcPr>
          <w:p w:rsidR="001A31E8" w:rsidRPr="00FE16D2" w:rsidRDefault="001A31E8" w:rsidP="00461364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Pozostała działalność </w:t>
            </w:r>
          </w:p>
          <w:p w:rsidR="001A31E8" w:rsidRPr="0028232B" w:rsidRDefault="001A31E8" w:rsidP="0046136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8232B">
              <w:rPr>
                <w:rFonts w:ascii="Arial" w:hAnsi="Arial" w:cs="Arial"/>
                <w:i/>
                <w:sz w:val="20"/>
                <w:szCs w:val="20"/>
              </w:rPr>
              <w:t xml:space="preserve"> - dożywianie dzieci</w:t>
            </w:r>
          </w:p>
          <w:p w:rsidR="001A31E8" w:rsidRPr="00FE16D2" w:rsidRDefault="001A31E8" w:rsidP="0046136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E16D2">
              <w:rPr>
                <w:rFonts w:ascii="Arial" w:hAnsi="Arial" w:cs="Arial"/>
                <w:i/>
                <w:sz w:val="20"/>
                <w:szCs w:val="20"/>
              </w:rPr>
              <w:t>Dotacja celowa</w:t>
            </w:r>
          </w:p>
        </w:tc>
        <w:tc>
          <w:tcPr>
            <w:tcW w:w="1377" w:type="dxa"/>
            <w:vAlign w:val="center"/>
          </w:tcPr>
          <w:p w:rsidR="001A31E8" w:rsidRPr="00FE16D2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152.400,00</w:t>
            </w:r>
          </w:p>
        </w:tc>
        <w:tc>
          <w:tcPr>
            <w:tcW w:w="1418" w:type="dxa"/>
            <w:vAlign w:val="center"/>
          </w:tcPr>
          <w:p w:rsidR="001A31E8" w:rsidRPr="00FE16D2" w:rsidRDefault="00225A0C" w:rsidP="00F718B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152.4</w:t>
            </w:r>
            <w:r w:rsidR="00F718B4">
              <w:rPr>
                <w:rFonts w:ascii="Arial" w:hAnsi="Arial" w:cs="Arial"/>
                <w:b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center"/>
          </w:tcPr>
          <w:p w:rsidR="001A31E8" w:rsidRPr="00FE16D2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</w:tc>
        <w:tc>
          <w:tcPr>
            <w:tcW w:w="1253" w:type="dxa"/>
            <w:vAlign w:val="center"/>
          </w:tcPr>
          <w:p w:rsidR="001A31E8" w:rsidRPr="00FE16D2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</w:tr>
      <w:tr w:rsidR="001A31E8" w:rsidRPr="00FE16D2" w:rsidTr="00461364">
        <w:tc>
          <w:tcPr>
            <w:tcW w:w="4860" w:type="dxa"/>
            <w:gridSpan w:val="2"/>
            <w:vAlign w:val="center"/>
          </w:tcPr>
          <w:p w:rsidR="001A31E8" w:rsidRDefault="001A31E8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A31E8" w:rsidRPr="00FE16D2" w:rsidRDefault="001A31E8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OGÓŁEM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377" w:type="dxa"/>
            <w:vAlign w:val="center"/>
          </w:tcPr>
          <w:p w:rsidR="001A31E8" w:rsidRPr="00FE16D2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773.357,00</w:t>
            </w:r>
          </w:p>
        </w:tc>
        <w:tc>
          <w:tcPr>
            <w:tcW w:w="1418" w:type="dxa"/>
            <w:vAlign w:val="center"/>
          </w:tcPr>
          <w:p w:rsidR="001A31E8" w:rsidRPr="00FE16D2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768.968,19</w:t>
            </w:r>
          </w:p>
        </w:tc>
        <w:tc>
          <w:tcPr>
            <w:tcW w:w="992" w:type="dxa"/>
            <w:vAlign w:val="center"/>
          </w:tcPr>
          <w:p w:rsidR="001A31E8" w:rsidRPr="00FE16D2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99,43</w:t>
            </w:r>
          </w:p>
        </w:tc>
        <w:tc>
          <w:tcPr>
            <w:tcW w:w="1253" w:type="dxa"/>
            <w:vAlign w:val="center"/>
          </w:tcPr>
          <w:p w:rsidR="001A31E8" w:rsidRPr="00330CEE" w:rsidRDefault="00225A0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4.388,81</w:t>
            </w:r>
          </w:p>
        </w:tc>
      </w:tr>
    </w:tbl>
    <w:p w:rsidR="001A31E8" w:rsidRDefault="001A31E8" w:rsidP="001A31E8">
      <w:pPr>
        <w:rPr>
          <w:rFonts w:ascii="Arial" w:hAnsi="Arial" w:cs="Arial"/>
          <w:b/>
          <w:sz w:val="20"/>
          <w:szCs w:val="20"/>
        </w:rPr>
      </w:pPr>
    </w:p>
    <w:p w:rsidR="00F718B4" w:rsidRPr="00FE16D2" w:rsidRDefault="001A31E8" w:rsidP="001A31E8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Wydatki zadań własnych Gminy</w:t>
      </w: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8"/>
        <w:gridCol w:w="992"/>
        <w:gridCol w:w="2740"/>
        <w:gridCol w:w="1440"/>
        <w:gridCol w:w="1514"/>
        <w:gridCol w:w="1207"/>
      </w:tblGrid>
      <w:tr w:rsidR="001A31E8" w:rsidRPr="00FE16D2" w:rsidTr="00461364">
        <w:trPr>
          <w:tblHeader/>
        </w:trPr>
        <w:tc>
          <w:tcPr>
            <w:tcW w:w="2480" w:type="dxa"/>
            <w:gridSpan w:val="2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Rozdział</w:t>
            </w:r>
          </w:p>
        </w:tc>
        <w:tc>
          <w:tcPr>
            <w:tcW w:w="2740" w:type="dxa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Treść</w:t>
            </w:r>
          </w:p>
        </w:tc>
        <w:tc>
          <w:tcPr>
            <w:tcW w:w="1440" w:type="dxa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 xml:space="preserve">Plan </w:t>
            </w:r>
          </w:p>
        </w:tc>
        <w:tc>
          <w:tcPr>
            <w:tcW w:w="1514" w:type="dxa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Wydatki wykonane</w:t>
            </w:r>
          </w:p>
        </w:tc>
        <w:tc>
          <w:tcPr>
            <w:tcW w:w="1207" w:type="dxa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Wykonania</w:t>
            </w:r>
          </w:p>
        </w:tc>
      </w:tr>
      <w:tr w:rsidR="001A31E8" w:rsidRPr="00FE16D2" w:rsidTr="00461364">
        <w:tc>
          <w:tcPr>
            <w:tcW w:w="2480" w:type="dxa"/>
            <w:gridSpan w:val="2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85205</w:t>
            </w:r>
          </w:p>
        </w:tc>
        <w:tc>
          <w:tcPr>
            <w:tcW w:w="2740" w:type="dxa"/>
            <w:vAlign w:val="center"/>
          </w:tcPr>
          <w:p w:rsidR="001A31E8" w:rsidRPr="00472607" w:rsidRDefault="001A31E8" w:rsidP="0046136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Zadania w zakresie przeciwdziałania przemocy w rodzinie – zespół interdyscyplinarny</w:t>
            </w:r>
          </w:p>
        </w:tc>
        <w:tc>
          <w:tcPr>
            <w:tcW w:w="1440" w:type="dxa"/>
            <w:vAlign w:val="center"/>
          </w:tcPr>
          <w:p w:rsidR="001A31E8" w:rsidRPr="00146014" w:rsidRDefault="00F718B4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1.800,00</w:t>
            </w:r>
          </w:p>
        </w:tc>
        <w:tc>
          <w:tcPr>
            <w:tcW w:w="1514" w:type="dxa"/>
            <w:vAlign w:val="center"/>
          </w:tcPr>
          <w:p w:rsidR="001A31E8" w:rsidRPr="00163829" w:rsidRDefault="00F718B4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1.800,00</w:t>
            </w:r>
          </w:p>
        </w:tc>
        <w:tc>
          <w:tcPr>
            <w:tcW w:w="1207" w:type="dxa"/>
            <w:vAlign w:val="center"/>
          </w:tcPr>
          <w:p w:rsidR="001A31E8" w:rsidRPr="00163829" w:rsidRDefault="00F718B4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</w:tc>
      </w:tr>
      <w:tr w:rsidR="001A31E8" w:rsidRPr="00FE16D2" w:rsidTr="00461364">
        <w:tc>
          <w:tcPr>
            <w:tcW w:w="2480" w:type="dxa"/>
            <w:gridSpan w:val="2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85206</w:t>
            </w:r>
          </w:p>
        </w:tc>
        <w:tc>
          <w:tcPr>
            <w:tcW w:w="2740" w:type="dxa"/>
            <w:vAlign w:val="center"/>
          </w:tcPr>
          <w:p w:rsidR="001A31E8" w:rsidRPr="00472607" w:rsidRDefault="001A31E8" w:rsidP="0046136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Wspieranie rodziny – piecza zastępcza</w:t>
            </w:r>
          </w:p>
        </w:tc>
        <w:tc>
          <w:tcPr>
            <w:tcW w:w="1440" w:type="dxa"/>
            <w:vAlign w:val="center"/>
          </w:tcPr>
          <w:p w:rsidR="001A31E8" w:rsidRPr="00146014" w:rsidRDefault="00F718B4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135.389,00</w:t>
            </w:r>
          </w:p>
        </w:tc>
        <w:tc>
          <w:tcPr>
            <w:tcW w:w="1514" w:type="dxa"/>
            <w:vAlign w:val="center"/>
          </w:tcPr>
          <w:p w:rsidR="001A31E8" w:rsidRPr="00163829" w:rsidRDefault="00F718B4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127.594,73</w:t>
            </w:r>
          </w:p>
        </w:tc>
        <w:tc>
          <w:tcPr>
            <w:tcW w:w="1207" w:type="dxa"/>
            <w:vAlign w:val="center"/>
          </w:tcPr>
          <w:p w:rsidR="001A31E8" w:rsidRPr="00163829" w:rsidRDefault="00F718B4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94,24</w:t>
            </w:r>
          </w:p>
        </w:tc>
      </w:tr>
      <w:tr w:rsidR="001A31E8" w:rsidRPr="00FE16D2" w:rsidTr="00461364">
        <w:tc>
          <w:tcPr>
            <w:tcW w:w="2480" w:type="dxa"/>
            <w:gridSpan w:val="2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lastRenderedPageBreak/>
              <w:t>85212</w:t>
            </w:r>
          </w:p>
        </w:tc>
        <w:tc>
          <w:tcPr>
            <w:tcW w:w="2740" w:type="dxa"/>
          </w:tcPr>
          <w:p w:rsidR="00F718B4" w:rsidRPr="00F81BC0" w:rsidRDefault="001A31E8" w:rsidP="00F718B4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72607">
              <w:rPr>
                <w:rFonts w:ascii="Arial" w:hAnsi="Arial" w:cs="Arial"/>
                <w:sz w:val="20"/>
                <w:szCs w:val="20"/>
              </w:rPr>
              <w:t xml:space="preserve">Świadczenia rodzinne, </w:t>
            </w:r>
          </w:p>
          <w:p w:rsidR="001A31E8" w:rsidRPr="00F81BC0" w:rsidRDefault="001A31E8" w:rsidP="00461364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440" w:type="dxa"/>
          </w:tcPr>
          <w:p w:rsidR="001A31E8" w:rsidRDefault="00F718B4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718B4">
              <w:rPr>
                <w:rFonts w:ascii="Arial" w:hAnsi="Arial" w:cs="Arial"/>
                <w:b/>
                <w:sz w:val="20"/>
                <w:szCs w:val="20"/>
              </w:rPr>
              <w:t>22.009,14</w:t>
            </w:r>
          </w:p>
          <w:p w:rsidR="00F718B4" w:rsidRPr="00F718B4" w:rsidRDefault="00F718B4" w:rsidP="00461364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514" w:type="dxa"/>
          </w:tcPr>
          <w:p w:rsidR="001A31E8" w:rsidRPr="00F718B4" w:rsidRDefault="00F718B4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18.780,95</w:t>
            </w:r>
          </w:p>
        </w:tc>
        <w:tc>
          <w:tcPr>
            <w:tcW w:w="1207" w:type="dxa"/>
          </w:tcPr>
          <w:p w:rsidR="001A31E8" w:rsidRPr="00F718B4" w:rsidRDefault="00F718B4" w:rsidP="004613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85,33</w:t>
            </w:r>
          </w:p>
        </w:tc>
      </w:tr>
      <w:tr w:rsidR="0058423F" w:rsidRPr="00FE16D2" w:rsidTr="00461364">
        <w:tc>
          <w:tcPr>
            <w:tcW w:w="2480" w:type="dxa"/>
            <w:gridSpan w:val="2"/>
            <w:vAlign w:val="center"/>
          </w:tcPr>
          <w:p w:rsidR="0058423F" w:rsidRPr="00FE16D2" w:rsidRDefault="0058423F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85213</w:t>
            </w:r>
          </w:p>
        </w:tc>
        <w:tc>
          <w:tcPr>
            <w:tcW w:w="2740" w:type="dxa"/>
          </w:tcPr>
          <w:p w:rsidR="0058423F" w:rsidRPr="00472607" w:rsidRDefault="0058423F" w:rsidP="00F718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Zwroty dotacji od nienależnie pobranych świadczeń</w:t>
            </w:r>
          </w:p>
        </w:tc>
        <w:tc>
          <w:tcPr>
            <w:tcW w:w="1440" w:type="dxa"/>
          </w:tcPr>
          <w:p w:rsidR="0058423F" w:rsidRPr="00F718B4" w:rsidRDefault="0058423F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50,00</w:t>
            </w:r>
          </w:p>
        </w:tc>
        <w:tc>
          <w:tcPr>
            <w:tcW w:w="1514" w:type="dxa"/>
          </w:tcPr>
          <w:p w:rsidR="0058423F" w:rsidRDefault="0058423F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16,16</w:t>
            </w:r>
          </w:p>
        </w:tc>
        <w:tc>
          <w:tcPr>
            <w:tcW w:w="1207" w:type="dxa"/>
          </w:tcPr>
          <w:p w:rsidR="0058423F" w:rsidRDefault="00E51C6E" w:rsidP="004613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32,32</w:t>
            </w:r>
          </w:p>
        </w:tc>
      </w:tr>
      <w:tr w:rsidR="001A31E8" w:rsidRPr="00FE16D2" w:rsidTr="00461364">
        <w:tc>
          <w:tcPr>
            <w:tcW w:w="2480" w:type="dxa"/>
            <w:gridSpan w:val="2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85214</w:t>
            </w:r>
          </w:p>
        </w:tc>
        <w:tc>
          <w:tcPr>
            <w:tcW w:w="2740" w:type="dxa"/>
          </w:tcPr>
          <w:p w:rsidR="001A31E8" w:rsidRPr="00FE16D2" w:rsidRDefault="001A31E8" w:rsidP="00461364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Zasiłki i pomoc w naturze</w:t>
            </w:r>
          </w:p>
          <w:p w:rsidR="001A31E8" w:rsidRDefault="001A31E8" w:rsidP="0046136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8232B">
              <w:rPr>
                <w:rFonts w:ascii="Arial" w:hAnsi="Arial" w:cs="Arial"/>
                <w:i/>
                <w:sz w:val="20"/>
                <w:szCs w:val="20"/>
              </w:rPr>
              <w:t xml:space="preserve">- zasiłki </w:t>
            </w:r>
            <w:r>
              <w:rPr>
                <w:rFonts w:ascii="Arial" w:hAnsi="Arial" w:cs="Arial"/>
                <w:i/>
                <w:sz w:val="20"/>
                <w:szCs w:val="20"/>
              </w:rPr>
              <w:t>celowe</w:t>
            </w:r>
          </w:p>
          <w:p w:rsidR="001A31E8" w:rsidRDefault="001A31E8" w:rsidP="0046136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 zasiłki okresowe</w:t>
            </w:r>
          </w:p>
          <w:p w:rsidR="001A31E8" w:rsidRPr="0028232B" w:rsidRDefault="00E51C6E" w:rsidP="0046136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- </w:t>
            </w:r>
            <w:r w:rsidR="001A31E8">
              <w:rPr>
                <w:rFonts w:ascii="Arial" w:hAnsi="Arial" w:cs="Arial"/>
                <w:i/>
                <w:sz w:val="20"/>
                <w:szCs w:val="20"/>
              </w:rPr>
              <w:t>zadania własne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E51C6E">
              <w:rPr>
                <w:rFonts w:ascii="Arial" w:hAnsi="Arial" w:cs="Arial"/>
                <w:i/>
                <w:sz w:val="16"/>
                <w:szCs w:val="16"/>
              </w:rPr>
              <w:t>(schronienie)</w:t>
            </w:r>
          </w:p>
        </w:tc>
        <w:tc>
          <w:tcPr>
            <w:tcW w:w="1440" w:type="dxa"/>
          </w:tcPr>
          <w:p w:rsidR="001A31E8" w:rsidRPr="00F718B4" w:rsidRDefault="00E51C6E" w:rsidP="00461364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41</w:t>
            </w:r>
            <w:r w:rsidR="00F718B4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  <w:r w:rsidR="00F718B4" w:rsidRPr="00F718B4">
              <w:rPr>
                <w:rFonts w:ascii="Arial" w:hAnsi="Arial" w:cs="Arial"/>
                <w:b/>
                <w:i/>
                <w:sz w:val="20"/>
                <w:szCs w:val="20"/>
              </w:rPr>
              <w:t>.320,00</w:t>
            </w:r>
          </w:p>
          <w:p w:rsidR="00F718B4" w:rsidRPr="00F718B4" w:rsidRDefault="00E51C6E" w:rsidP="00461364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326.800,0</w:t>
            </w:r>
            <w:r w:rsidR="00F718B4" w:rsidRPr="00F718B4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  <w:p w:rsidR="00F718B4" w:rsidRPr="00F718B4" w:rsidRDefault="00F718B4" w:rsidP="00461364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F718B4">
              <w:rPr>
                <w:rFonts w:ascii="Arial" w:hAnsi="Arial" w:cs="Arial"/>
                <w:i/>
                <w:sz w:val="20"/>
                <w:szCs w:val="20"/>
              </w:rPr>
              <w:t>45.000,00</w:t>
            </w:r>
          </w:p>
          <w:p w:rsidR="00F718B4" w:rsidRPr="003A4574" w:rsidRDefault="00F718B4" w:rsidP="00461364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F718B4">
              <w:rPr>
                <w:rFonts w:ascii="Arial" w:hAnsi="Arial" w:cs="Arial"/>
                <w:i/>
                <w:sz w:val="20"/>
                <w:szCs w:val="20"/>
              </w:rPr>
              <w:t>42.520,00</w:t>
            </w:r>
          </w:p>
        </w:tc>
        <w:tc>
          <w:tcPr>
            <w:tcW w:w="1514" w:type="dxa"/>
          </w:tcPr>
          <w:p w:rsidR="001A31E8" w:rsidRDefault="00E51C6E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</w:t>
            </w:r>
            <w:r w:rsidR="00F718B4" w:rsidRPr="00F718B4">
              <w:rPr>
                <w:rFonts w:ascii="Arial" w:hAnsi="Arial" w:cs="Arial"/>
                <w:b/>
                <w:sz w:val="20"/>
                <w:szCs w:val="20"/>
              </w:rPr>
              <w:t>2.5</w:t>
            </w:r>
            <w:r w:rsidR="00795558">
              <w:rPr>
                <w:rFonts w:ascii="Arial" w:hAnsi="Arial" w:cs="Arial"/>
                <w:b/>
                <w:sz w:val="20"/>
                <w:szCs w:val="20"/>
              </w:rPr>
              <w:t>68</w:t>
            </w:r>
            <w:r w:rsidR="00F718B4" w:rsidRPr="00F718B4">
              <w:rPr>
                <w:rFonts w:ascii="Arial" w:hAnsi="Arial" w:cs="Arial"/>
                <w:b/>
                <w:sz w:val="20"/>
                <w:szCs w:val="20"/>
              </w:rPr>
              <w:t>,50</w:t>
            </w:r>
          </w:p>
          <w:p w:rsidR="00F718B4" w:rsidRPr="00F718B4" w:rsidRDefault="00E51C6E" w:rsidP="00461364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326.789,00</w:t>
            </w:r>
          </w:p>
          <w:p w:rsidR="00F718B4" w:rsidRPr="00F718B4" w:rsidRDefault="00F718B4" w:rsidP="00461364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F718B4">
              <w:rPr>
                <w:rFonts w:ascii="Arial" w:hAnsi="Arial" w:cs="Arial"/>
                <w:i/>
                <w:sz w:val="20"/>
                <w:szCs w:val="20"/>
              </w:rPr>
              <w:t>43.259,50</w:t>
            </w:r>
          </w:p>
          <w:p w:rsidR="00F718B4" w:rsidRPr="00F718B4" w:rsidRDefault="00F718B4" w:rsidP="0046136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718B4">
              <w:rPr>
                <w:rFonts w:ascii="Arial" w:hAnsi="Arial" w:cs="Arial"/>
                <w:i/>
                <w:sz w:val="20"/>
                <w:szCs w:val="20"/>
              </w:rPr>
              <w:t>42.520,00</w:t>
            </w:r>
          </w:p>
        </w:tc>
        <w:tc>
          <w:tcPr>
            <w:tcW w:w="1207" w:type="dxa"/>
          </w:tcPr>
          <w:p w:rsidR="001A31E8" w:rsidRDefault="00E51C6E" w:rsidP="004613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99,58</w:t>
            </w:r>
          </w:p>
          <w:p w:rsidR="0051593C" w:rsidRDefault="0051593C" w:rsidP="0046136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1593C">
              <w:rPr>
                <w:rFonts w:ascii="Arial" w:hAnsi="Arial" w:cs="Arial"/>
                <w:i/>
                <w:sz w:val="20"/>
                <w:szCs w:val="20"/>
              </w:rPr>
              <w:t>100,00</w:t>
            </w:r>
          </w:p>
          <w:p w:rsidR="0051593C" w:rsidRDefault="0051593C" w:rsidP="0046136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96,13</w:t>
            </w:r>
          </w:p>
          <w:p w:rsidR="0051593C" w:rsidRPr="0051593C" w:rsidRDefault="0051593C" w:rsidP="0046136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100,00</w:t>
            </w:r>
          </w:p>
        </w:tc>
      </w:tr>
      <w:tr w:rsidR="001A31E8" w:rsidRPr="00FE16D2" w:rsidTr="00461364">
        <w:tc>
          <w:tcPr>
            <w:tcW w:w="2480" w:type="dxa"/>
            <w:gridSpan w:val="2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85215</w:t>
            </w:r>
          </w:p>
        </w:tc>
        <w:tc>
          <w:tcPr>
            <w:tcW w:w="2740" w:type="dxa"/>
          </w:tcPr>
          <w:p w:rsidR="001A31E8" w:rsidRDefault="001A31E8" w:rsidP="00461364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Dodatki mieszkaniowe</w:t>
            </w:r>
          </w:p>
          <w:p w:rsidR="001A31E8" w:rsidRPr="0028232B" w:rsidRDefault="001A31E8" w:rsidP="0046136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8232B">
              <w:rPr>
                <w:rFonts w:ascii="Arial" w:hAnsi="Arial" w:cs="Arial"/>
                <w:i/>
                <w:sz w:val="20"/>
                <w:szCs w:val="20"/>
              </w:rPr>
              <w:t>zadanie własne</w:t>
            </w:r>
          </w:p>
        </w:tc>
        <w:tc>
          <w:tcPr>
            <w:tcW w:w="1440" w:type="dxa"/>
            <w:vAlign w:val="center"/>
          </w:tcPr>
          <w:p w:rsidR="001A31E8" w:rsidRPr="00FE16D2" w:rsidRDefault="0051593C" w:rsidP="00A72273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487.</w:t>
            </w:r>
            <w:r w:rsidR="00A72273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A72273">
              <w:rPr>
                <w:rFonts w:ascii="Arial" w:hAnsi="Arial" w:cs="Arial"/>
                <w:b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sz w:val="20"/>
                <w:szCs w:val="20"/>
              </w:rPr>
              <w:t>,01</w:t>
            </w:r>
          </w:p>
        </w:tc>
        <w:tc>
          <w:tcPr>
            <w:tcW w:w="1514" w:type="dxa"/>
            <w:vAlign w:val="center"/>
          </w:tcPr>
          <w:p w:rsidR="001A31E8" w:rsidRPr="00FE16D2" w:rsidRDefault="0051593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472.630,14</w:t>
            </w:r>
          </w:p>
        </w:tc>
        <w:tc>
          <w:tcPr>
            <w:tcW w:w="1207" w:type="dxa"/>
            <w:vAlign w:val="center"/>
          </w:tcPr>
          <w:p w:rsidR="001A31E8" w:rsidRPr="00FE16D2" w:rsidRDefault="005C68FA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96,93</w:t>
            </w:r>
          </w:p>
        </w:tc>
      </w:tr>
      <w:tr w:rsidR="001A31E8" w:rsidRPr="00FE16D2" w:rsidTr="00461364">
        <w:tc>
          <w:tcPr>
            <w:tcW w:w="2480" w:type="dxa"/>
            <w:gridSpan w:val="2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85216</w:t>
            </w:r>
          </w:p>
        </w:tc>
        <w:tc>
          <w:tcPr>
            <w:tcW w:w="2740" w:type="dxa"/>
          </w:tcPr>
          <w:p w:rsidR="001A31E8" w:rsidRPr="00FE16D2" w:rsidRDefault="0051593C" w:rsidP="004613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Zasiłki stałe </w:t>
            </w:r>
            <w:r w:rsidR="0058423F">
              <w:rPr>
                <w:rFonts w:ascii="Arial" w:hAnsi="Arial" w:cs="Arial"/>
                <w:sz w:val="20"/>
                <w:szCs w:val="20"/>
              </w:rPr>
              <w:t>wraz ze zwrotem dotacji z tytułu nienależnie pobranego zasiłki stałego</w:t>
            </w:r>
          </w:p>
        </w:tc>
        <w:tc>
          <w:tcPr>
            <w:tcW w:w="1440" w:type="dxa"/>
            <w:vAlign w:val="center"/>
          </w:tcPr>
          <w:p w:rsidR="001A31E8" w:rsidRDefault="0058423F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9.000</w:t>
            </w:r>
            <w:r w:rsidR="0051593C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1514" w:type="dxa"/>
            <w:vAlign w:val="center"/>
          </w:tcPr>
          <w:p w:rsidR="001A31E8" w:rsidRDefault="0058423F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8.695,73</w:t>
            </w:r>
          </w:p>
        </w:tc>
        <w:tc>
          <w:tcPr>
            <w:tcW w:w="1207" w:type="dxa"/>
            <w:vAlign w:val="center"/>
          </w:tcPr>
          <w:p w:rsidR="001A31E8" w:rsidRDefault="0079555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96,62</w:t>
            </w:r>
          </w:p>
        </w:tc>
      </w:tr>
      <w:tr w:rsidR="001A31E8" w:rsidRPr="00FE16D2" w:rsidTr="00461364">
        <w:tc>
          <w:tcPr>
            <w:tcW w:w="2480" w:type="dxa"/>
            <w:gridSpan w:val="2"/>
            <w:vAlign w:val="center"/>
          </w:tcPr>
          <w:p w:rsidR="001A31E8" w:rsidRPr="00FE16D2" w:rsidRDefault="001A31E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85219</w:t>
            </w:r>
          </w:p>
        </w:tc>
        <w:tc>
          <w:tcPr>
            <w:tcW w:w="2740" w:type="dxa"/>
            <w:vAlign w:val="center"/>
          </w:tcPr>
          <w:p w:rsidR="001A31E8" w:rsidRPr="00FE16D2" w:rsidRDefault="001A31E8" w:rsidP="0046136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Ośrodki pomocy społecznej</w:t>
            </w:r>
          </w:p>
        </w:tc>
        <w:tc>
          <w:tcPr>
            <w:tcW w:w="1440" w:type="dxa"/>
            <w:vAlign w:val="center"/>
          </w:tcPr>
          <w:p w:rsidR="001A31E8" w:rsidRPr="00FE16D2" w:rsidRDefault="0051593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834.969,40</w:t>
            </w:r>
          </w:p>
        </w:tc>
        <w:tc>
          <w:tcPr>
            <w:tcW w:w="1514" w:type="dxa"/>
            <w:vAlign w:val="center"/>
          </w:tcPr>
          <w:p w:rsidR="001A31E8" w:rsidRPr="00FE16D2" w:rsidRDefault="0051593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823.303,22</w:t>
            </w:r>
          </w:p>
        </w:tc>
        <w:tc>
          <w:tcPr>
            <w:tcW w:w="1207" w:type="dxa"/>
            <w:vAlign w:val="center"/>
          </w:tcPr>
          <w:p w:rsidR="001A31E8" w:rsidRPr="00FE16D2" w:rsidRDefault="0051593C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98,60</w:t>
            </w:r>
          </w:p>
        </w:tc>
      </w:tr>
      <w:tr w:rsidR="0051593C" w:rsidRPr="00FE16D2" w:rsidTr="00461364">
        <w:tc>
          <w:tcPr>
            <w:tcW w:w="2480" w:type="dxa"/>
            <w:gridSpan w:val="2"/>
            <w:vAlign w:val="center"/>
          </w:tcPr>
          <w:p w:rsidR="0051593C" w:rsidRPr="00FE16D2" w:rsidRDefault="0051593C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85219</w:t>
            </w:r>
          </w:p>
        </w:tc>
        <w:tc>
          <w:tcPr>
            <w:tcW w:w="2740" w:type="dxa"/>
            <w:vAlign w:val="center"/>
          </w:tcPr>
          <w:p w:rsidR="0051593C" w:rsidRPr="00FE16D2" w:rsidRDefault="0051593C" w:rsidP="0046136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 opiekuńcze</w:t>
            </w:r>
          </w:p>
        </w:tc>
        <w:tc>
          <w:tcPr>
            <w:tcW w:w="1440" w:type="dxa"/>
            <w:vAlign w:val="center"/>
          </w:tcPr>
          <w:p w:rsidR="0051593C" w:rsidRDefault="0051593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170.430,00</w:t>
            </w:r>
          </w:p>
        </w:tc>
        <w:tc>
          <w:tcPr>
            <w:tcW w:w="1514" w:type="dxa"/>
            <w:vAlign w:val="center"/>
          </w:tcPr>
          <w:p w:rsidR="0051593C" w:rsidRDefault="0051593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166.285,82</w:t>
            </w:r>
          </w:p>
        </w:tc>
        <w:tc>
          <w:tcPr>
            <w:tcW w:w="1207" w:type="dxa"/>
            <w:vAlign w:val="center"/>
          </w:tcPr>
          <w:p w:rsidR="0051593C" w:rsidRDefault="0051593C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97,57</w:t>
            </w:r>
          </w:p>
        </w:tc>
      </w:tr>
      <w:tr w:rsidR="0051593C" w:rsidRPr="00FE16D2" w:rsidTr="00461364">
        <w:tc>
          <w:tcPr>
            <w:tcW w:w="2480" w:type="dxa"/>
            <w:gridSpan w:val="2"/>
            <w:vAlign w:val="center"/>
          </w:tcPr>
          <w:p w:rsidR="0051593C" w:rsidRDefault="0051593C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85219</w:t>
            </w:r>
          </w:p>
        </w:tc>
        <w:tc>
          <w:tcPr>
            <w:tcW w:w="2740" w:type="dxa"/>
            <w:vAlign w:val="center"/>
          </w:tcPr>
          <w:p w:rsidR="0051593C" w:rsidRDefault="0051593C" w:rsidP="0046136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Klub seniora</w:t>
            </w:r>
          </w:p>
        </w:tc>
        <w:tc>
          <w:tcPr>
            <w:tcW w:w="1440" w:type="dxa"/>
            <w:vAlign w:val="center"/>
          </w:tcPr>
          <w:p w:rsidR="0051593C" w:rsidRDefault="0051593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16.906,00</w:t>
            </w:r>
          </w:p>
        </w:tc>
        <w:tc>
          <w:tcPr>
            <w:tcW w:w="1514" w:type="dxa"/>
            <w:vAlign w:val="center"/>
          </w:tcPr>
          <w:p w:rsidR="0051593C" w:rsidRDefault="0051593C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16.656,48</w:t>
            </w:r>
          </w:p>
        </w:tc>
        <w:tc>
          <w:tcPr>
            <w:tcW w:w="1207" w:type="dxa"/>
            <w:vAlign w:val="center"/>
          </w:tcPr>
          <w:p w:rsidR="0051593C" w:rsidRDefault="0051593C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98,52</w:t>
            </w:r>
          </w:p>
        </w:tc>
      </w:tr>
      <w:tr w:rsidR="001A31E8" w:rsidRPr="00FE16D2" w:rsidTr="00461364">
        <w:trPr>
          <w:cantSplit/>
          <w:trHeight w:val="822"/>
        </w:trPr>
        <w:tc>
          <w:tcPr>
            <w:tcW w:w="1488" w:type="dxa"/>
            <w:vMerge w:val="restart"/>
            <w:textDirection w:val="btLr"/>
          </w:tcPr>
          <w:p w:rsidR="001A31E8" w:rsidRPr="00FE16D2" w:rsidRDefault="001A31E8" w:rsidP="00461364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85288</w:t>
            </w:r>
          </w:p>
          <w:p w:rsidR="001A31E8" w:rsidRPr="003D63C0" w:rsidRDefault="001A31E8" w:rsidP="00461364">
            <w:pPr>
              <w:spacing w:line="36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3D63C0">
              <w:rPr>
                <w:rFonts w:ascii="Arial" w:hAnsi="Arial" w:cs="Arial"/>
                <w:sz w:val="20"/>
                <w:szCs w:val="20"/>
              </w:rPr>
              <w:t xml:space="preserve">– usługi opiekuńcze i specjalistyczne usługi opiekuńcze </w:t>
            </w:r>
          </w:p>
          <w:p w:rsidR="001A31E8" w:rsidRPr="00FE16D2" w:rsidRDefault="001A31E8" w:rsidP="00461364">
            <w:pPr>
              <w:spacing w:line="360" w:lineRule="auto"/>
              <w:ind w:left="113" w:right="113"/>
              <w:rPr>
                <w:rFonts w:ascii="Arial" w:hAnsi="Arial" w:cs="Arial"/>
                <w:i/>
                <w:sz w:val="20"/>
                <w:szCs w:val="20"/>
              </w:rPr>
            </w:pPr>
            <w:r w:rsidRPr="00FE16D2">
              <w:rPr>
                <w:rFonts w:ascii="Arial" w:hAnsi="Arial" w:cs="Arial"/>
                <w:i/>
                <w:sz w:val="20"/>
                <w:szCs w:val="20"/>
              </w:rPr>
              <w:t xml:space="preserve"> zadania własne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A31E8" w:rsidRDefault="001A31E8" w:rsidP="00461364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A31E8" w:rsidRPr="003D63C0" w:rsidRDefault="001A31E8" w:rsidP="00461364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D63C0">
              <w:rPr>
                <w:rFonts w:ascii="Arial" w:hAnsi="Arial" w:cs="Arial"/>
                <w:i/>
                <w:sz w:val="20"/>
                <w:szCs w:val="20"/>
              </w:rPr>
              <w:t>§ 4110</w:t>
            </w:r>
          </w:p>
          <w:p w:rsidR="001A31E8" w:rsidRPr="003D63C0" w:rsidRDefault="001A31E8" w:rsidP="00461364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D63C0">
              <w:rPr>
                <w:rFonts w:ascii="Arial" w:hAnsi="Arial" w:cs="Arial"/>
                <w:i/>
                <w:sz w:val="20"/>
                <w:szCs w:val="20"/>
              </w:rPr>
              <w:t>§ 4170</w:t>
            </w:r>
          </w:p>
        </w:tc>
        <w:tc>
          <w:tcPr>
            <w:tcW w:w="2740" w:type="dxa"/>
            <w:tcBorders>
              <w:top w:val="nil"/>
              <w:bottom w:val="nil"/>
            </w:tcBorders>
          </w:tcPr>
          <w:p w:rsidR="001A31E8" w:rsidRPr="003D63C0" w:rsidRDefault="001A31E8" w:rsidP="00461364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A31E8" w:rsidRPr="003D63C0" w:rsidRDefault="001A31E8" w:rsidP="00461364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D63C0">
              <w:rPr>
                <w:rFonts w:ascii="Arial" w:hAnsi="Arial" w:cs="Arial"/>
                <w:i/>
                <w:sz w:val="20"/>
                <w:szCs w:val="20"/>
              </w:rPr>
              <w:t>Ubezpieczenia społeczne</w:t>
            </w:r>
          </w:p>
          <w:p w:rsidR="001A31E8" w:rsidRPr="003D63C0" w:rsidRDefault="001A31E8" w:rsidP="00461364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D63C0">
              <w:rPr>
                <w:rFonts w:ascii="Arial" w:hAnsi="Arial" w:cs="Arial"/>
                <w:i/>
                <w:sz w:val="20"/>
                <w:szCs w:val="20"/>
              </w:rPr>
              <w:t>Wynagrodzenia bezosobowe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1A31E8" w:rsidRDefault="0058423F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474.131,60</w:t>
            </w:r>
          </w:p>
          <w:p w:rsidR="0051593C" w:rsidRDefault="0051593C" w:rsidP="00461364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6.543,00</w:t>
            </w:r>
          </w:p>
          <w:p w:rsidR="0051593C" w:rsidRPr="0051593C" w:rsidRDefault="0051593C" w:rsidP="0051593C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39.800,00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1A31E8" w:rsidRDefault="0058423F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468.093,51</w:t>
            </w:r>
          </w:p>
          <w:p w:rsidR="0051593C" w:rsidRDefault="0051593C" w:rsidP="00461364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6.543,00</w:t>
            </w:r>
          </w:p>
          <w:p w:rsidR="0051593C" w:rsidRPr="0051593C" w:rsidRDefault="0051593C" w:rsidP="00461364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38.226,00</w:t>
            </w: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1A31E8" w:rsidRDefault="0051593C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98,73</w:t>
            </w:r>
          </w:p>
          <w:p w:rsidR="0051593C" w:rsidRDefault="0051593C" w:rsidP="0046136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100,00</w:t>
            </w:r>
          </w:p>
          <w:p w:rsidR="0051593C" w:rsidRPr="0051593C" w:rsidRDefault="0051593C" w:rsidP="0046136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96,05</w:t>
            </w:r>
          </w:p>
        </w:tc>
      </w:tr>
      <w:tr w:rsidR="001A31E8" w:rsidRPr="00FE16D2" w:rsidTr="00461364">
        <w:trPr>
          <w:cantSplit/>
          <w:trHeight w:val="553"/>
        </w:trPr>
        <w:tc>
          <w:tcPr>
            <w:tcW w:w="1488" w:type="dxa"/>
            <w:vMerge/>
            <w:tcBorders>
              <w:bottom w:val="nil"/>
            </w:tcBorders>
          </w:tcPr>
          <w:p w:rsidR="001A31E8" w:rsidRPr="00FE16D2" w:rsidRDefault="001A31E8" w:rsidP="0046136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1A31E8" w:rsidRPr="003D63C0" w:rsidRDefault="001A31E8" w:rsidP="00461364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D63C0">
              <w:rPr>
                <w:rFonts w:ascii="Arial" w:hAnsi="Arial" w:cs="Arial"/>
                <w:i/>
                <w:sz w:val="20"/>
                <w:szCs w:val="20"/>
              </w:rPr>
              <w:t>§ 4330</w:t>
            </w:r>
          </w:p>
        </w:tc>
        <w:tc>
          <w:tcPr>
            <w:tcW w:w="2740" w:type="dxa"/>
            <w:tcBorders>
              <w:top w:val="nil"/>
              <w:bottom w:val="nil"/>
            </w:tcBorders>
          </w:tcPr>
          <w:p w:rsidR="001A31E8" w:rsidRPr="003D63C0" w:rsidRDefault="001A31E8" w:rsidP="0046136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D63C0">
              <w:rPr>
                <w:rFonts w:ascii="Arial" w:hAnsi="Arial" w:cs="Arial"/>
                <w:i/>
                <w:sz w:val="20"/>
                <w:szCs w:val="20"/>
              </w:rPr>
              <w:t>Zakup usług przez jednostki samorządu terytorialnego od innych jednostek samorządu terytorialnego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1A31E8" w:rsidRPr="006623E7" w:rsidRDefault="0051593C" w:rsidP="0051593C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426.088,60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1A31E8" w:rsidRPr="006623E7" w:rsidRDefault="0051593C" w:rsidP="00461364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421.678,91</w:t>
            </w: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1A31E8" w:rsidRPr="006623E7" w:rsidRDefault="0051593C" w:rsidP="0046136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98,97</w:t>
            </w:r>
          </w:p>
        </w:tc>
      </w:tr>
      <w:tr w:rsidR="0058423F" w:rsidRPr="00FE16D2" w:rsidTr="00461364">
        <w:trPr>
          <w:cantSplit/>
          <w:trHeight w:val="80"/>
        </w:trPr>
        <w:tc>
          <w:tcPr>
            <w:tcW w:w="1488" w:type="dxa"/>
            <w:tcBorders>
              <w:top w:val="nil"/>
              <w:bottom w:val="single" w:sz="6" w:space="0" w:color="000000"/>
            </w:tcBorders>
          </w:tcPr>
          <w:p w:rsidR="0058423F" w:rsidRPr="00FE16D2" w:rsidRDefault="0058423F" w:rsidP="0046136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000000"/>
            </w:tcBorders>
          </w:tcPr>
          <w:p w:rsidR="0058423F" w:rsidRPr="003D63C0" w:rsidRDefault="0058423F" w:rsidP="0058423F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D63C0">
              <w:rPr>
                <w:rFonts w:ascii="Arial" w:hAnsi="Arial" w:cs="Arial"/>
                <w:i/>
                <w:sz w:val="20"/>
                <w:szCs w:val="20"/>
              </w:rPr>
              <w:t xml:space="preserve">§ </w:t>
            </w:r>
            <w:r>
              <w:rPr>
                <w:rFonts w:ascii="Arial" w:hAnsi="Arial" w:cs="Arial"/>
                <w:i/>
                <w:sz w:val="20"/>
                <w:szCs w:val="20"/>
              </w:rPr>
              <w:t>2910</w:t>
            </w:r>
          </w:p>
        </w:tc>
        <w:tc>
          <w:tcPr>
            <w:tcW w:w="2740" w:type="dxa"/>
            <w:tcBorders>
              <w:top w:val="nil"/>
              <w:bottom w:val="single" w:sz="6" w:space="0" w:color="000000"/>
            </w:tcBorders>
          </w:tcPr>
          <w:p w:rsidR="0058423F" w:rsidRPr="003D63C0" w:rsidRDefault="0058423F" w:rsidP="0046136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Zwrot dotacji</w:t>
            </w:r>
          </w:p>
        </w:tc>
        <w:tc>
          <w:tcPr>
            <w:tcW w:w="1440" w:type="dxa"/>
            <w:tcBorders>
              <w:top w:val="nil"/>
              <w:bottom w:val="single" w:sz="6" w:space="0" w:color="000000"/>
            </w:tcBorders>
          </w:tcPr>
          <w:p w:rsidR="0058423F" w:rsidRDefault="0058423F" w:rsidP="0058423F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1.700,00</w:t>
            </w:r>
          </w:p>
        </w:tc>
        <w:tc>
          <w:tcPr>
            <w:tcW w:w="1514" w:type="dxa"/>
            <w:tcBorders>
              <w:top w:val="nil"/>
              <w:bottom w:val="single" w:sz="6" w:space="0" w:color="000000"/>
            </w:tcBorders>
          </w:tcPr>
          <w:p w:rsidR="0058423F" w:rsidRDefault="0058423F" w:rsidP="0058423F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1.645,60</w:t>
            </w:r>
          </w:p>
        </w:tc>
        <w:tc>
          <w:tcPr>
            <w:tcW w:w="1207" w:type="dxa"/>
            <w:tcBorders>
              <w:top w:val="nil"/>
              <w:bottom w:val="single" w:sz="6" w:space="0" w:color="000000"/>
            </w:tcBorders>
          </w:tcPr>
          <w:p w:rsidR="0058423F" w:rsidRDefault="0058423F" w:rsidP="0058423F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96,80</w:t>
            </w:r>
          </w:p>
        </w:tc>
      </w:tr>
      <w:tr w:rsidR="0058423F" w:rsidRPr="00FE16D2" w:rsidTr="00461364">
        <w:trPr>
          <w:cantSplit/>
        </w:trPr>
        <w:tc>
          <w:tcPr>
            <w:tcW w:w="2480" w:type="dxa"/>
            <w:gridSpan w:val="2"/>
            <w:vMerge w:val="restart"/>
            <w:tcBorders>
              <w:bottom w:val="nil"/>
            </w:tcBorders>
          </w:tcPr>
          <w:p w:rsidR="0058423F" w:rsidRPr="00FE16D2" w:rsidRDefault="0058423F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85295</w:t>
            </w:r>
          </w:p>
        </w:tc>
        <w:tc>
          <w:tcPr>
            <w:tcW w:w="2740" w:type="dxa"/>
            <w:tcBorders>
              <w:bottom w:val="nil"/>
            </w:tcBorders>
          </w:tcPr>
          <w:p w:rsidR="0058423F" w:rsidRPr="00FE16D2" w:rsidRDefault="0058423F" w:rsidP="0046136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Pozostała działalność</w:t>
            </w:r>
          </w:p>
          <w:p w:rsidR="0058423F" w:rsidRPr="00FE16D2" w:rsidRDefault="0058423F" w:rsidP="0046136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D63C0">
              <w:rPr>
                <w:rFonts w:ascii="Arial" w:hAnsi="Arial" w:cs="Arial"/>
                <w:i/>
                <w:sz w:val="20"/>
                <w:szCs w:val="20"/>
              </w:rPr>
              <w:t>Dożywianie dzieci</w:t>
            </w:r>
          </w:p>
        </w:tc>
        <w:tc>
          <w:tcPr>
            <w:tcW w:w="1440" w:type="dxa"/>
            <w:tcBorders>
              <w:bottom w:val="nil"/>
            </w:tcBorders>
          </w:tcPr>
          <w:p w:rsidR="0058423F" w:rsidRDefault="00E51C6E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127</w:t>
            </w:r>
            <w:r w:rsidR="0058423F" w:rsidRPr="0058423F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="0058423F" w:rsidRPr="0058423F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  <w:p w:rsidR="0058423F" w:rsidRPr="0058423F" w:rsidRDefault="00E51C6E" w:rsidP="00461364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123.050,00</w:t>
            </w:r>
          </w:p>
        </w:tc>
        <w:tc>
          <w:tcPr>
            <w:tcW w:w="1514" w:type="dxa"/>
            <w:tcBorders>
              <w:bottom w:val="nil"/>
            </w:tcBorders>
          </w:tcPr>
          <w:p w:rsidR="0058423F" w:rsidRDefault="0058423F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A72273">
              <w:rPr>
                <w:rFonts w:ascii="Arial" w:hAnsi="Arial" w:cs="Arial"/>
                <w:b/>
                <w:sz w:val="20"/>
                <w:szCs w:val="20"/>
              </w:rPr>
              <w:t>27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A72273">
              <w:rPr>
                <w:rFonts w:ascii="Arial" w:hAnsi="Arial" w:cs="Arial"/>
                <w:b/>
                <w:sz w:val="20"/>
                <w:szCs w:val="20"/>
              </w:rPr>
              <w:t>120</w:t>
            </w:r>
            <w:r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  <w:p w:rsidR="0058423F" w:rsidRPr="0058423F" w:rsidRDefault="00E51C6E" w:rsidP="00461364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123.050,00</w:t>
            </w:r>
          </w:p>
        </w:tc>
        <w:tc>
          <w:tcPr>
            <w:tcW w:w="1207" w:type="dxa"/>
            <w:tcBorders>
              <w:bottom w:val="nil"/>
            </w:tcBorders>
          </w:tcPr>
          <w:p w:rsidR="0058423F" w:rsidRDefault="00A72273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  <w:p w:rsidR="00A72273" w:rsidRPr="00A72273" w:rsidRDefault="00A72273" w:rsidP="0046136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72273">
              <w:rPr>
                <w:rFonts w:ascii="Arial" w:hAnsi="Arial" w:cs="Arial"/>
                <w:i/>
                <w:sz w:val="20"/>
                <w:szCs w:val="20"/>
              </w:rPr>
              <w:t>100,00</w:t>
            </w:r>
          </w:p>
        </w:tc>
      </w:tr>
      <w:tr w:rsidR="0058423F" w:rsidRPr="00FE16D2" w:rsidTr="00461364">
        <w:trPr>
          <w:cantSplit/>
        </w:trPr>
        <w:tc>
          <w:tcPr>
            <w:tcW w:w="2480" w:type="dxa"/>
            <w:gridSpan w:val="2"/>
            <w:vMerge/>
            <w:tcBorders>
              <w:top w:val="nil"/>
              <w:bottom w:val="nil"/>
            </w:tcBorders>
          </w:tcPr>
          <w:p w:rsidR="0058423F" w:rsidRPr="00FE16D2" w:rsidRDefault="0058423F" w:rsidP="0046136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bottom w:val="nil"/>
            </w:tcBorders>
          </w:tcPr>
          <w:p w:rsidR="0058423F" w:rsidRPr="003D63C0" w:rsidRDefault="0058423F" w:rsidP="00461364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D63C0">
              <w:rPr>
                <w:rFonts w:ascii="Arial" w:hAnsi="Arial" w:cs="Arial"/>
                <w:i/>
                <w:sz w:val="20"/>
                <w:szCs w:val="20"/>
              </w:rPr>
              <w:t>- Klub Seniora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58423F" w:rsidRPr="006623E7" w:rsidRDefault="0058423F" w:rsidP="00461364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4.070,00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58423F" w:rsidRPr="006623E7" w:rsidRDefault="0058423F" w:rsidP="00461364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4.070,00</w:t>
            </w: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58423F" w:rsidRPr="00A72273" w:rsidRDefault="00A72273" w:rsidP="0046136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100,00</w:t>
            </w:r>
          </w:p>
        </w:tc>
      </w:tr>
      <w:tr w:rsidR="0058423F" w:rsidRPr="00FE16D2" w:rsidTr="00461364">
        <w:trPr>
          <w:cantSplit/>
        </w:trPr>
        <w:tc>
          <w:tcPr>
            <w:tcW w:w="2480" w:type="dxa"/>
            <w:gridSpan w:val="2"/>
            <w:tcBorders>
              <w:top w:val="nil"/>
              <w:bottom w:val="nil"/>
            </w:tcBorders>
          </w:tcPr>
          <w:p w:rsidR="0058423F" w:rsidRPr="00FE16D2" w:rsidRDefault="0058423F" w:rsidP="0046136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</w:tcBorders>
          </w:tcPr>
          <w:p w:rsidR="0058423F" w:rsidRPr="003D63C0" w:rsidRDefault="0058423F" w:rsidP="00461364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58423F" w:rsidRPr="006623E7" w:rsidRDefault="0058423F" w:rsidP="00461364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</w:tcBorders>
          </w:tcPr>
          <w:p w:rsidR="0058423F" w:rsidRPr="006623E7" w:rsidRDefault="0058423F" w:rsidP="00461364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</w:tcBorders>
          </w:tcPr>
          <w:p w:rsidR="0058423F" w:rsidRPr="006623E7" w:rsidRDefault="0058423F" w:rsidP="0046136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58423F" w:rsidRPr="00FE16D2" w:rsidTr="004613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5220" w:type="dxa"/>
            <w:gridSpan w:val="3"/>
          </w:tcPr>
          <w:p w:rsidR="0058423F" w:rsidRPr="00FE16D2" w:rsidRDefault="0058423F" w:rsidP="0046136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OGÓŁEM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440" w:type="dxa"/>
          </w:tcPr>
          <w:p w:rsidR="0058423F" w:rsidRPr="00FE16D2" w:rsidRDefault="0058423F" w:rsidP="00A7227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  <w:r w:rsidR="00E51C6E">
              <w:rPr>
                <w:rFonts w:ascii="Arial" w:hAnsi="Arial" w:cs="Arial"/>
                <w:b/>
                <w:sz w:val="20"/>
                <w:szCs w:val="20"/>
              </w:rPr>
              <w:t>693.</w:t>
            </w:r>
            <w:r w:rsidR="00A72273">
              <w:rPr>
                <w:rFonts w:ascii="Arial" w:hAnsi="Arial" w:cs="Arial"/>
                <w:b/>
                <w:sz w:val="20"/>
                <w:szCs w:val="20"/>
              </w:rPr>
              <w:t>722</w:t>
            </w:r>
            <w:r w:rsidR="00E51C6E">
              <w:rPr>
                <w:rFonts w:ascii="Arial" w:hAnsi="Arial" w:cs="Arial"/>
                <w:b/>
                <w:sz w:val="20"/>
                <w:szCs w:val="20"/>
              </w:rPr>
              <w:t>,15</w:t>
            </w:r>
          </w:p>
        </w:tc>
        <w:tc>
          <w:tcPr>
            <w:tcW w:w="1514" w:type="dxa"/>
          </w:tcPr>
          <w:p w:rsidR="0058423F" w:rsidRPr="00FE16D2" w:rsidRDefault="00A72273" w:rsidP="00795558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2.643.</w:t>
            </w:r>
            <w:r w:rsidR="00795558">
              <w:rPr>
                <w:rFonts w:ascii="Arial" w:hAnsi="Arial" w:cs="Arial"/>
                <w:b/>
                <w:sz w:val="20"/>
                <w:szCs w:val="20"/>
              </w:rPr>
              <w:t>545,</w:t>
            </w:r>
            <w:r>
              <w:rPr>
                <w:rFonts w:ascii="Arial" w:hAnsi="Arial" w:cs="Arial"/>
                <w:b/>
                <w:sz w:val="20"/>
                <w:szCs w:val="20"/>
              </w:rPr>
              <w:t>24</w:t>
            </w:r>
          </w:p>
        </w:tc>
        <w:tc>
          <w:tcPr>
            <w:tcW w:w="1207" w:type="dxa"/>
          </w:tcPr>
          <w:p w:rsidR="0058423F" w:rsidRPr="00FE16D2" w:rsidRDefault="00795558" w:rsidP="0046136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98,14</w:t>
            </w:r>
          </w:p>
        </w:tc>
      </w:tr>
    </w:tbl>
    <w:p w:rsidR="001A31E8" w:rsidRDefault="001A31E8" w:rsidP="001A31E8">
      <w:pPr>
        <w:rPr>
          <w:rFonts w:ascii="Arial" w:eastAsia="Arial Unicode MS" w:hAnsi="Arial" w:cs="Arial"/>
          <w:sz w:val="20"/>
          <w:szCs w:val="20"/>
        </w:rPr>
      </w:pPr>
    </w:p>
    <w:p w:rsidR="001A31E8" w:rsidRDefault="001A31E8" w:rsidP="00BA1492">
      <w:pPr>
        <w:pStyle w:val="Akapitzlist"/>
        <w:numPr>
          <w:ilvl w:val="0"/>
          <w:numId w:val="45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 rozdziale Zadania w zakresie przeciwdziałania przemocy w rodzinie na plan 1.800 zł, wydatki wykonano 1.</w:t>
      </w:r>
      <w:r w:rsidR="00795558">
        <w:rPr>
          <w:rFonts w:ascii="Arial" w:eastAsia="Arial Unicode MS" w:hAnsi="Arial" w:cs="Arial"/>
          <w:sz w:val="20"/>
          <w:szCs w:val="20"/>
        </w:rPr>
        <w:t>8</w:t>
      </w:r>
      <w:r>
        <w:rPr>
          <w:rFonts w:ascii="Arial" w:eastAsia="Arial Unicode MS" w:hAnsi="Arial" w:cs="Arial"/>
          <w:sz w:val="20"/>
          <w:szCs w:val="20"/>
        </w:rPr>
        <w:t xml:space="preserve">00 zł, tj. w </w:t>
      </w:r>
      <w:r w:rsidR="00795558">
        <w:rPr>
          <w:rFonts w:ascii="Arial" w:eastAsia="Arial Unicode MS" w:hAnsi="Arial" w:cs="Arial"/>
          <w:sz w:val="20"/>
          <w:szCs w:val="20"/>
        </w:rPr>
        <w:t>100</w:t>
      </w:r>
      <w:r>
        <w:rPr>
          <w:rFonts w:ascii="Arial" w:eastAsia="Arial Unicode MS" w:hAnsi="Arial" w:cs="Arial"/>
          <w:sz w:val="20"/>
          <w:szCs w:val="20"/>
        </w:rPr>
        <w:t>%. Wydatki w tym rozdziale dotyczą:</w:t>
      </w:r>
    </w:p>
    <w:p w:rsidR="001A31E8" w:rsidRDefault="001A31E8" w:rsidP="00BA1492">
      <w:pPr>
        <w:pStyle w:val="Akapitzlist"/>
        <w:numPr>
          <w:ilvl w:val="0"/>
          <w:numId w:val="64"/>
        </w:numPr>
        <w:tabs>
          <w:tab w:val="clear" w:pos="1416"/>
          <w:tab w:val="num" w:pos="1134"/>
        </w:tabs>
        <w:ind w:left="1134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Wynagrodzeń bezosobowych w wysokości 1.</w:t>
      </w:r>
      <w:r w:rsidR="00795558">
        <w:rPr>
          <w:rFonts w:ascii="Arial" w:eastAsia="Arial Unicode MS" w:hAnsi="Arial" w:cs="Arial"/>
          <w:sz w:val="20"/>
          <w:szCs w:val="20"/>
        </w:rPr>
        <w:t>5</w:t>
      </w:r>
      <w:r>
        <w:rPr>
          <w:rFonts w:ascii="Arial" w:eastAsia="Arial Unicode MS" w:hAnsi="Arial" w:cs="Arial"/>
          <w:sz w:val="20"/>
          <w:szCs w:val="20"/>
        </w:rPr>
        <w:t>00 zł</w:t>
      </w:r>
    </w:p>
    <w:p w:rsidR="001A31E8" w:rsidRDefault="001A31E8" w:rsidP="00BA1492">
      <w:pPr>
        <w:pStyle w:val="Akapitzlist"/>
        <w:numPr>
          <w:ilvl w:val="0"/>
          <w:numId w:val="64"/>
        </w:numPr>
        <w:tabs>
          <w:tab w:val="clear" w:pos="1416"/>
          <w:tab w:val="num" w:pos="1134"/>
        </w:tabs>
        <w:ind w:left="1134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Zakupu materiałów w wysokości 300 zł.</w:t>
      </w:r>
    </w:p>
    <w:p w:rsidR="001A31E8" w:rsidRDefault="001A31E8" w:rsidP="00BA1492">
      <w:pPr>
        <w:pStyle w:val="Akapitzlist"/>
        <w:numPr>
          <w:ilvl w:val="0"/>
          <w:numId w:val="45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 rozdziale Wspieranie rodziny – asystent rodzinny wydatki zaplanowano na kwotę </w:t>
      </w:r>
      <w:r w:rsidR="00795558">
        <w:rPr>
          <w:rFonts w:ascii="Arial" w:eastAsia="Arial Unicode MS" w:hAnsi="Arial" w:cs="Arial"/>
          <w:sz w:val="20"/>
          <w:szCs w:val="20"/>
        </w:rPr>
        <w:t>189.362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795558">
        <w:rPr>
          <w:rFonts w:ascii="Arial" w:eastAsia="Arial Unicode MS" w:hAnsi="Arial" w:cs="Arial"/>
          <w:sz w:val="20"/>
          <w:szCs w:val="20"/>
        </w:rPr>
        <w:t>177.308,06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795558">
        <w:rPr>
          <w:rFonts w:ascii="Arial" w:eastAsia="Arial Unicode MS" w:hAnsi="Arial" w:cs="Arial"/>
          <w:sz w:val="20"/>
          <w:szCs w:val="20"/>
        </w:rPr>
        <w:t>93,63</w:t>
      </w:r>
      <w:r>
        <w:rPr>
          <w:rFonts w:ascii="Arial" w:eastAsia="Arial Unicode MS" w:hAnsi="Arial" w:cs="Arial"/>
          <w:sz w:val="20"/>
          <w:szCs w:val="20"/>
        </w:rPr>
        <w:t>%, przeznaczono na:</w:t>
      </w:r>
    </w:p>
    <w:p w:rsidR="001A31E8" w:rsidRDefault="001A31E8" w:rsidP="00BA1492">
      <w:pPr>
        <w:pStyle w:val="Akapitzlist"/>
        <w:numPr>
          <w:ilvl w:val="0"/>
          <w:numId w:val="99"/>
        </w:numPr>
        <w:ind w:left="1134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Wynagrodzenia i pochodne od wynagrodzeń </w:t>
      </w:r>
      <w:r w:rsidR="00795558">
        <w:rPr>
          <w:rFonts w:ascii="Arial" w:eastAsia="Arial Unicode MS" w:hAnsi="Arial" w:cs="Arial"/>
          <w:sz w:val="20"/>
          <w:szCs w:val="20"/>
        </w:rPr>
        <w:t>69.837,58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1A31E8" w:rsidRDefault="001A31E8" w:rsidP="00BA1492">
      <w:pPr>
        <w:pStyle w:val="Akapitzlist"/>
        <w:numPr>
          <w:ilvl w:val="0"/>
          <w:numId w:val="99"/>
        </w:numPr>
        <w:ind w:left="1134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Opłaty za umieszczenie dzieci w rodzinie zastępczej i rodzinnym domu dziecka </w:t>
      </w:r>
      <w:r w:rsidR="00795558">
        <w:rPr>
          <w:rFonts w:ascii="Arial" w:eastAsia="Arial Unicode MS" w:hAnsi="Arial" w:cs="Arial"/>
          <w:sz w:val="20"/>
          <w:szCs w:val="20"/>
        </w:rPr>
        <w:t>96.184,92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</w:p>
    <w:p w:rsidR="001A31E8" w:rsidRDefault="001A31E8" w:rsidP="00BA1492">
      <w:pPr>
        <w:pStyle w:val="Akapitzlist"/>
        <w:numPr>
          <w:ilvl w:val="0"/>
          <w:numId w:val="99"/>
        </w:numPr>
        <w:ind w:left="1134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Pozostałe wydatki rzeczowe </w:t>
      </w:r>
      <w:r w:rsidR="00795558">
        <w:rPr>
          <w:rFonts w:ascii="Arial" w:eastAsia="Arial Unicode MS" w:hAnsi="Arial" w:cs="Arial"/>
          <w:sz w:val="20"/>
          <w:szCs w:val="20"/>
        </w:rPr>
        <w:t>11.285,56</w:t>
      </w:r>
      <w:r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1A31E8" w:rsidRDefault="001A31E8" w:rsidP="001A31E8">
      <w:pPr>
        <w:ind w:left="70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Zobowiązania na koniec okresu sprawozdawczego w kwocie </w:t>
      </w:r>
      <w:r w:rsidR="00786B41">
        <w:rPr>
          <w:rFonts w:ascii="Arial" w:eastAsia="Arial Unicode MS" w:hAnsi="Arial" w:cs="Arial"/>
          <w:sz w:val="20"/>
          <w:szCs w:val="20"/>
        </w:rPr>
        <w:t>4.308,89</w:t>
      </w:r>
      <w:r>
        <w:rPr>
          <w:rFonts w:ascii="Arial" w:eastAsia="Arial Unicode MS" w:hAnsi="Arial" w:cs="Arial"/>
          <w:sz w:val="20"/>
          <w:szCs w:val="20"/>
        </w:rPr>
        <w:t xml:space="preserve"> zł dotyczą naliczonego dodatkowego wynagrodzenia rocznego wraz z pochodnymi.</w:t>
      </w:r>
    </w:p>
    <w:p w:rsidR="001A31E8" w:rsidRPr="005435E5" w:rsidRDefault="001A31E8" w:rsidP="001A31E8">
      <w:pPr>
        <w:ind w:left="709"/>
        <w:jc w:val="both"/>
        <w:rPr>
          <w:rFonts w:ascii="Arial" w:eastAsia="Arial Unicode MS" w:hAnsi="Arial" w:cs="Arial"/>
          <w:sz w:val="16"/>
          <w:szCs w:val="16"/>
        </w:rPr>
      </w:pPr>
    </w:p>
    <w:p w:rsidR="001A31E8" w:rsidRDefault="001A31E8" w:rsidP="00BA1492">
      <w:pPr>
        <w:numPr>
          <w:ilvl w:val="0"/>
          <w:numId w:val="4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 rozdziale Ś</w:t>
      </w:r>
      <w:r w:rsidRPr="009C3013">
        <w:rPr>
          <w:rFonts w:ascii="Arial" w:eastAsia="Arial Unicode MS" w:hAnsi="Arial" w:cs="Arial"/>
          <w:sz w:val="20"/>
          <w:szCs w:val="20"/>
        </w:rPr>
        <w:t>wiadczenia rodzinne, świadczenia z funduszu alimentacyjnego oraz składki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 xml:space="preserve">na ubezpieczenia emerytalne i rentowe z ubezpieczenia społecznego na plan </w:t>
      </w:r>
      <w:r w:rsidR="00786B41">
        <w:rPr>
          <w:rFonts w:ascii="Arial" w:eastAsia="Arial Unicode MS" w:hAnsi="Arial" w:cs="Arial"/>
          <w:b/>
          <w:sz w:val="20"/>
          <w:szCs w:val="20"/>
        </w:rPr>
        <w:t>6.104.459,14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b/>
          <w:sz w:val="20"/>
          <w:szCs w:val="20"/>
        </w:rPr>
        <w:t>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</w:t>
      </w:r>
      <w:r w:rsidRPr="009C3013">
        <w:rPr>
          <w:rFonts w:ascii="Arial" w:eastAsia="Arial Unicode MS" w:hAnsi="Arial" w:cs="Arial"/>
          <w:sz w:val="20"/>
          <w:szCs w:val="20"/>
        </w:rPr>
        <w:lastRenderedPageBreak/>
        <w:t xml:space="preserve">wykonano </w:t>
      </w:r>
      <w:r w:rsidR="00786B41">
        <w:rPr>
          <w:rFonts w:ascii="Arial" w:eastAsia="Arial Unicode MS" w:hAnsi="Arial" w:cs="Arial"/>
          <w:b/>
          <w:sz w:val="20"/>
          <w:szCs w:val="20"/>
        </w:rPr>
        <w:t>6.100.837,08</w:t>
      </w:r>
      <w:r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b/>
          <w:sz w:val="20"/>
          <w:szCs w:val="20"/>
        </w:rPr>
        <w:t>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tj. </w:t>
      </w:r>
      <w:r w:rsidR="00786B41">
        <w:rPr>
          <w:rFonts w:ascii="Arial" w:eastAsia="Arial Unicode MS" w:hAnsi="Arial" w:cs="Arial"/>
          <w:sz w:val="20"/>
          <w:szCs w:val="20"/>
        </w:rPr>
        <w:t>99,94</w:t>
      </w:r>
      <w:r w:rsidRPr="009C3013">
        <w:rPr>
          <w:rFonts w:ascii="Arial" w:eastAsia="Arial Unicode MS" w:hAnsi="Arial" w:cs="Arial"/>
          <w:b/>
          <w:sz w:val="20"/>
          <w:szCs w:val="20"/>
        </w:rPr>
        <w:t>%</w:t>
      </w:r>
      <w:r w:rsidRPr="009C3013">
        <w:rPr>
          <w:rFonts w:ascii="Arial" w:eastAsia="Arial Unicode MS" w:hAnsi="Arial" w:cs="Arial"/>
          <w:sz w:val="20"/>
          <w:szCs w:val="20"/>
        </w:rPr>
        <w:t>, wydatki wynikają z ustawy o świadczeniach rodzinnych oraz z ustawy o postępowaniu wobec dłużników alimentacyjnych i funduszu alimentacyjnego.</w:t>
      </w:r>
    </w:p>
    <w:p w:rsidR="001A31E8" w:rsidRDefault="001A31E8" w:rsidP="001A31E8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Wydatki z tego rozdziału przeznaczono na:</w:t>
      </w:r>
    </w:p>
    <w:p w:rsidR="00786B41" w:rsidRDefault="001A31E8" w:rsidP="00BA1492">
      <w:pPr>
        <w:numPr>
          <w:ilvl w:val="1"/>
          <w:numId w:val="77"/>
        </w:numPr>
        <w:tabs>
          <w:tab w:val="clear" w:pos="2148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786B41">
        <w:rPr>
          <w:rFonts w:ascii="Arial" w:eastAsia="Arial Unicode MS" w:hAnsi="Arial" w:cs="Arial"/>
          <w:sz w:val="20"/>
          <w:szCs w:val="20"/>
        </w:rPr>
        <w:t xml:space="preserve">Zwroty dotacji oraz płatności wraz z odsetkami na mocy decyzji wystawionych przez Gminny Ośrodek Pomocy Społecznej w sprawie zwrotu świadczeń rodzinnych i funduszu alimentacyjnego wypłaconych w latach poprzednich na łączny plan </w:t>
      </w:r>
      <w:r w:rsidR="00786B41" w:rsidRPr="00786B41">
        <w:rPr>
          <w:rFonts w:ascii="Arial" w:eastAsia="Arial Unicode MS" w:hAnsi="Arial" w:cs="Arial"/>
          <w:sz w:val="20"/>
          <w:szCs w:val="20"/>
        </w:rPr>
        <w:t>22.009,14</w:t>
      </w:r>
      <w:r w:rsidRPr="00786B41"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786B41" w:rsidRPr="00786B41">
        <w:rPr>
          <w:rFonts w:ascii="Arial" w:eastAsia="Arial Unicode MS" w:hAnsi="Arial" w:cs="Arial"/>
          <w:sz w:val="20"/>
          <w:szCs w:val="20"/>
        </w:rPr>
        <w:t>18.780,95</w:t>
      </w:r>
      <w:r w:rsidRPr="00786B41">
        <w:rPr>
          <w:rFonts w:ascii="Arial" w:eastAsia="Arial Unicode MS" w:hAnsi="Arial" w:cs="Arial"/>
          <w:sz w:val="20"/>
          <w:szCs w:val="20"/>
        </w:rPr>
        <w:t xml:space="preserve"> zł. </w:t>
      </w:r>
    </w:p>
    <w:p w:rsidR="001A31E8" w:rsidRPr="00786B41" w:rsidRDefault="001A31E8" w:rsidP="00BA1492">
      <w:pPr>
        <w:numPr>
          <w:ilvl w:val="1"/>
          <w:numId w:val="77"/>
        </w:numPr>
        <w:tabs>
          <w:tab w:val="clear" w:pos="2148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786B41">
        <w:rPr>
          <w:rFonts w:ascii="Arial" w:eastAsia="Arial Unicode MS" w:hAnsi="Arial" w:cs="Arial"/>
          <w:sz w:val="20"/>
          <w:szCs w:val="20"/>
        </w:rPr>
        <w:t xml:space="preserve">Świadczenia na rzecz osób fizycznych na plan </w:t>
      </w:r>
      <w:r w:rsidR="00786B41">
        <w:rPr>
          <w:rFonts w:ascii="Arial" w:eastAsia="Arial Unicode MS" w:hAnsi="Arial" w:cs="Arial"/>
          <w:sz w:val="20"/>
          <w:szCs w:val="20"/>
        </w:rPr>
        <w:t>5.737.750</w:t>
      </w:r>
      <w:r w:rsidRPr="00786B41">
        <w:rPr>
          <w:rFonts w:ascii="Arial" w:eastAsia="Arial Unicode MS" w:hAnsi="Arial" w:cs="Arial"/>
          <w:sz w:val="20"/>
          <w:szCs w:val="20"/>
        </w:rPr>
        <w:t xml:space="preserve"> zł, wydatki wykonano </w:t>
      </w:r>
      <w:r w:rsidRPr="00786B41">
        <w:rPr>
          <w:rFonts w:ascii="Arial" w:eastAsia="Arial Unicode MS" w:hAnsi="Arial" w:cs="Arial"/>
          <w:sz w:val="20"/>
          <w:szCs w:val="20"/>
        </w:rPr>
        <w:br/>
      </w:r>
      <w:r w:rsidR="00786B41">
        <w:rPr>
          <w:rFonts w:ascii="Arial" w:eastAsia="Arial Unicode MS" w:hAnsi="Arial" w:cs="Arial"/>
          <w:sz w:val="20"/>
          <w:szCs w:val="20"/>
        </w:rPr>
        <w:t>5.737.750</w:t>
      </w:r>
      <w:r w:rsidRPr="00786B41"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786B41">
        <w:rPr>
          <w:rFonts w:ascii="Arial" w:eastAsia="Arial Unicode MS" w:hAnsi="Arial" w:cs="Arial"/>
          <w:sz w:val="20"/>
          <w:szCs w:val="20"/>
        </w:rPr>
        <w:t>100</w:t>
      </w:r>
      <w:r w:rsidRPr="00786B41">
        <w:rPr>
          <w:rFonts w:ascii="Arial" w:eastAsia="Arial Unicode MS" w:hAnsi="Arial" w:cs="Arial"/>
          <w:sz w:val="20"/>
          <w:szCs w:val="20"/>
        </w:rPr>
        <w:t>%</w:t>
      </w:r>
    </w:p>
    <w:p w:rsidR="001A31E8" w:rsidRDefault="001A31E8" w:rsidP="00BA1492">
      <w:pPr>
        <w:numPr>
          <w:ilvl w:val="1"/>
          <w:numId w:val="77"/>
        </w:numPr>
        <w:tabs>
          <w:tab w:val="clear" w:pos="2148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Wynagrodzenia i składki od nich naliczone na plan </w:t>
      </w:r>
      <w:r w:rsidR="00786B41">
        <w:rPr>
          <w:rFonts w:ascii="Arial" w:eastAsia="Arial Unicode MS" w:hAnsi="Arial" w:cs="Arial"/>
          <w:sz w:val="20"/>
          <w:szCs w:val="20"/>
        </w:rPr>
        <w:t>314.336</w:t>
      </w:r>
      <w:r>
        <w:rPr>
          <w:rFonts w:ascii="Arial" w:eastAsia="Arial Unicode MS" w:hAnsi="Arial" w:cs="Arial"/>
          <w:sz w:val="20"/>
          <w:szCs w:val="20"/>
        </w:rPr>
        <w:t xml:space="preserve"> zł wykonanie wynosi </w:t>
      </w:r>
      <w:r w:rsidR="00786B41">
        <w:rPr>
          <w:rFonts w:ascii="Arial" w:eastAsia="Arial Unicode MS" w:hAnsi="Arial" w:cs="Arial"/>
          <w:sz w:val="20"/>
          <w:szCs w:val="20"/>
        </w:rPr>
        <w:t>314.</w:t>
      </w:r>
      <w:r w:rsidR="005C68FA">
        <w:rPr>
          <w:rFonts w:ascii="Arial" w:eastAsia="Arial Unicode MS" w:hAnsi="Arial" w:cs="Arial"/>
          <w:sz w:val="20"/>
          <w:szCs w:val="20"/>
        </w:rPr>
        <w:t>2</w:t>
      </w:r>
      <w:r w:rsidR="00786B41">
        <w:rPr>
          <w:rFonts w:ascii="Arial" w:eastAsia="Arial Unicode MS" w:hAnsi="Arial" w:cs="Arial"/>
          <w:sz w:val="20"/>
          <w:szCs w:val="20"/>
        </w:rPr>
        <w:t>11,68 zł, co stanowi 99,96</w:t>
      </w:r>
      <w:r>
        <w:rPr>
          <w:rFonts w:ascii="Arial" w:eastAsia="Arial Unicode MS" w:hAnsi="Arial" w:cs="Arial"/>
          <w:sz w:val="20"/>
          <w:szCs w:val="20"/>
        </w:rPr>
        <w:t>%,</w:t>
      </w:r>
    </w:p>
    <w:p w:rsidR="001A31E8" w:rsidRPr="009C3013" w:rsidRDefault="001A31E8" w:rsidP="00BA1492">
      <w:pPr>
        <w:numPr>
          <w:ilvl w:val="1"/>
          <w:numId w:val="77"/>
        </w:numPr>
        <w:tabs>
          <w:tab w:val="clear" w:pos="2148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Pozostałe wydatki rzeczowe związane z realizacją zadań statutowych na plan </w:t>
      </w:r>
      <w:r w:rsidR="00786B41">
        <w:rPr>
          <w:rFonts w:ascii="Arial" w:eastAsia="Arial Unicode MS" w:hAnsi="Arial" w:cs="Arial"/>
          <w:sz w:val="20"/>
          <w:szCs w:val="20"/>
        </w:rPr>
        <w:t>30.364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5C68FA">
        <w:rPr>
          <w:rFonts w:ascii="Arial" w:eastAsia="Arial Unicode MS" w:hAnsi="Arial" w:cs="Arial"/>
          <w:sz w:val="20"/>
          <w:szCs w:val="20"/>
        </w:rPr>
        <w:t>30.094,45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5C68FA">
        <w:rPr>
          <w:rFonts w:ascii="Arial" w:eastAsia="Arial Unicode MS" w:hAnsi="Arial" w:cs="Arial"/>
          <w:sz w:val="20"/>
          <w:szCs w:val="20"/>
        </w:rPr>
        <w:t>99,11</w:t>
      </w:r>
      <w:r>
        <w:rPr>
          <w:rFonts w:ascii="Arial" w:eastAsia="Arial Unicode MS" w:hAnsi="Arial" w:cs="Arial"/>
          <w:sz w:val="20"/>
          <w:szCs w:val="20"/>
        </w:rPr>
        <w:t xml:space="preserve"> %.</w:t>
      </w:r>
    </w:p>
    <w:p w:rsidR="001A31E8" w:rsidRDefault="001A31E8" w:rsidP="00786B41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Zobowiązania na łączną kwotę </w:t>
      </w:r>
      <w:r w:rsidR="00786B41">
        <w:rPr>
          <w:rFonts w:ascii="Arial" w:eastAsia="Arial Unicode MS" w:hAnsi="Arial" w:cs="Arial"/>
          <w:b/>
          <w:sz w:val="20"/>
          <w:szCs w:val="20"/>
          <w:u w:val="single"/>
        </w:rPr>
        <w:t>32.989,77</w:t>
      </w:r>
      <w:r w:rsidRPr="00ED218F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w tym rozdziale dotyczą:</w:t>
      </w:r>
    </w:p>
    <w:p w:rsidR="001A31E8" w:rsidRDefault="001A31E8" w:rsidP="001A31E8">
      <w:pPr>
        <w:tabs>
          <w:tab w:val="left" w:pos="709"/>
          <w:tab w:val="left" w:pos="993"/>
        </w:tabs>
        <w:spacing w:line="360" w:lineRule="auto"/>
        <w:ind w:left="990" w:hanging="99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 xml:space="preserve"> -</w:t>
      </w:r>
      <w:r>
        <w:rPr>
          <w:rFonts w:ascii="Arial" w:eastAsia="Arial Unicode MS" w:hAnsi="Arial" w:cs="Arial"/>
          <w:sz w:val="20"/>
          <w:szCs w:val="20"/>
        </w:rPr>
        <w:tab/>
        <w:t>naliczonego dodatkowego wynagrodzenia rocznego wraz ze składkami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na </w:t>
      </w:r>
      <w:r w:rsidRPr="009C3013">
        <w:rPr>
          <w:rFonts w:ascii="Arial" w:eastAsia="Arial Unicode MS" w:hAnsi="Arial" w:cs="Arial"/>
          <w:sz w:val="20"/>
          <w:szCs w:val="20"/>
        </w:rPr>
        <w:t>ubezpieczenia społeczne</w:t>
      </w:r>
      <w:r>
        <w:rPr>
          <w:rFonts w:ascii="Arial" w:eastAsia="Arial Unicode MS" w:hAnsi="Arial" w:cs="Arial"/>
          <w:sz w:val="20"/>
          <w:szCs w:val="20"/>
        </w:rPr>
        <w:t xml:space="preserve"> i</w:t>
      </w:r>
      <w:r w:rsidRPr="009C3013">
        <w:rPr>
          <w:rFonts w:ascii="Arial" w:eastAsia="Arial Unicode MS" w:hAnsi="Arial" w:cs="Arial"/>
          <w:sz w:val="20"/>
          <w:szCs w:val="20"/>
        </w:rPr>
        <w:t xml:space="preserve"> fundusz pracy </w:t>
      </w:r>
      <w:r>
        <w:rPr>
          <w:rFonts w:ascii="Arial" w:eastAsia="Arial Unicode MS" w:hAnsi="Arial" w:cs="Arial"/>
          <w:sz w:val="20"/>
          <w:szCs w:val="20"/>
        </w:rPr>
        <w:t>za 201</w:t>
      </w:r>
      <w:r w:rsidR="00786B41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 xml:space="preserve"> rok </w:t>
      </w:r>
      <w:r w:rsidR="00786B41">
        <w:rPr>
          <w:rFonts w:ascii="Arial" w:eastAsia="Arial Unicode MS" w:hAnsi="Arial" w:cs="Arial"/>
          <w:sz w:val="20"/>
          <w:szCs w:val="20"/>
        </w:rPr>
        <w:t>10.535,28 zł,</w:t>
      </w:r>
    </w:p>
    <w:p w:rsidR="00786B41" w:rsidRDefault="00786B41" w:rsidP="001A31E8">
      <w:pPr>
        <w:tabs>
          <w:tab w:val="left" w:pos="709"/>
          <w:tab w:val="left" w:pos="993"/>
        </w:tabs>
        <w:spacing w:line="360" w:lineRule="auto"/>
        <w:ind w:left="990" w:hanging="99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>-</w:t>
      </w:r>
      <w:r>
        <w:rPr>
          <w:rFonts w:ascii="Arial" w:eastAsia="Arial Unicode MS" w:hAnsi="Arial" w:cs="Arial"/>
          <w:sz w:val="20"/>
          <w:szCs w:val="20"/>
        </w:rPr>
        <w:tab/>
        <w:t xml:space="preserve">wydanych decyzji na podstawie wniosków z 2014 roku o wypłatę świadczeń z funduszu alimentacyjnego oraz świadczeń rodzinnych na kwotę 22.451,49 zł z terminem płatności </w:t>
      </w:r>
      <w:r>
        <w:rPr>
          <w:rFonts w:ascii="Arial" w:eastAsia="Arial Unicode MS" w:hAnsi="Arial" w:cs="Arial"/>
          <w:sz w:val="20"/>
          <w:szCs w:val="20"/>
        </w:rPr>
        <w:br/>
        <w:t>w 2015 roku</w:t>
      </w:r>
      <w:r w:rsidR="00994C5A">
        <w:rPr>
          <w:rFonts w:ascii="Arial" w:eastAsia="Arial Unicode MS" w:hAnsi="Arial" w:cs="Arial"/>
          <w:sz w:val="20"/>
          <w:szCs w:val="20"/>
        </w:rPr>
        <w:t>.</w:t>
      </w:r>
    </w:p>
    <w:p w:rsidR="001A31E8" w:rsidRPr="009C3013" w:rsidRDefault="001A31E8" w:rsidP="001A31E8">
      <w:pPr>
        <w:tabs>
          <w:tab w:val="left" w:pos="709"/>
          <w:tab w:val="left" w:pos="993"/>
        </w:tabs>
        <w:spacing w:line="360" w:lineRule="auto"/>
        <w:ind w:left="990" w:hanging="99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</w:r>
      <w:r w:rsidRPr="009C3013">
        <w:rPr>
          <w:rFonts w:ascii="Arial" w:eastAsia="Arial Unicode MS" w:hAnsi="Arial" w:cs="Arial"/>
          <w:sz w:val="20"/>
          <w:szCs w:val="20"/>
        </w:rPr>
        <w:t>Wydatki realizowane były zgodnie z zapotrzebowaniem wnioskodawców.</w:t>
      </w:r>
    </w:p>
    <w:p w:rsidR="001A31E8" w:rsidRPr="005435E5" w:rsidRDefault="001A31E8" w:rsidP="001A31E8">
      <w:pPr>
        <w:spacing w:line="360" w:lineRule="auto"/>
        <w:jc w:val="both"/>
        <w:rPr>
          <w:rFonts w:ascii="Arial" w:eastAsia="Arial Unicode MS" w:hAnsi="Arial" w:cs="Arial"/>
          <w:sz w:val="6"/>
          <w:szCs w:val="6"/>
        </w:rPr>
      </w:pPr>
    </w:p>
    <w:p w:rsidR="001A31E8" w:rsidRDefault="001A31E8" w:rsidP="00BA1492">
      <w:pPr>
        <w:numPr>
          <w:ilvl w:val="0"/>
          <w:numId w:val="4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90284">
        <w:rPr>
          <w:rFonts w:ascii="Arial" w:eastAsia="Arial Unicode MS" w:hAnsi="Arial" w:cs="Arial"/>
          <w:sz w:val="20"/>
          <w:szCs w:val="20"/>
        </w:rPr>
        <w:t xml:space="preserve">W rozdziale Składki na ubezpieczenia zdrowotne opłacane za osoby pobierające niektóre świadczenia z pomocy społecznej, niektóre świadczenia rodzinne oraz za osoby uczestniczące        w zajęciach w centrum integracji społecznej na plan </w:t>
      </w:r>
      <w:r w:rsidR="00786B41">
        <w:rPr>
          <w:rFonts w:ascii="Arial" w:eastAsia="Arial Unicode MS" w:hAnsi="Arial" w:cs="Arial"/>
          <w:b/>
          <w:sz w:val="20"/>
          <w:szCs w:val="20"/>
        </w:rPr>
        <w:t>40.005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790284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786B41">
        <w:rPr>
          <w:rFonts w:ascii="Arial" w:eastAsia="Arial Unicode MS" w:hAnsi="Arial" w:cs="Arial"/>
          <w:b/>
          <w:sz w:val="20"/>
          <w:szCs w:val="20"/>
        </w:rPr>
        <w:t>39.842,02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zł tj. </w:t>
      </w:r>
      <w:r w:rsidR="00786B41">
        <w:rPr>
          <w:rFonts w:ascii="Arial" w:eastAsia="Arial Unicode MS" w:hAnsi="Arial" w:cs="Arial"/>
          <w:b/>
          <w:sz w:val="20"/>
          <w:szCs w:val="20"/>
        </w:rPr>
        <w:br/>
      </w:r>
      <w:r w:rsidRPr="00790284">
        <w:rPr>
          <w:rFonts w:ascii="Arial" w:eastAsia="Arial Unicode MS" w:hAnsi="Arial" w:cs="Arial"/>
          <w:sz w:val="20"/>
          <w:szCs w:val="20"/>
        </w:rPr>
        <w:t xml:space="preserve">w </w:t>
      </w:r>
      <w:r w:rsidR="00786B41">
        <w:rPr>
          <w:rFonts w:ascii="Arial" w:eastAsia="Arial Unicode MS" w:hAnsi="Arial" w:cs="Arial"/>
          <w:b/>
          <w:sz w:val="20"/>
          <w:szCs w:val="20"/>
        </w:rPr>
        <w:t>99,59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% </w:t>
      </w:r>
      <w:r w:rsidRPr="00790284">
        <w:rPr>
          <w:rFonts w:ascii="Arial" w:eastAsia="Arial Unicode MS" w:hAnsi="Arial" w:cs="Arial"/>
          <w:sz w:val="20"/>
          <w:szCs w:val="20"/>
        </w:rPr>
        <w:t>i dotyczą opłacania składe</w:t>
      </w:r>
      <w:r w:rsidR="00146707">
        <w:rPr>
          <w:rFonts w:ascii="Arial" w:eastAsia="Arial Unicode MS" w:hAnsi="Arial" w:cs="Arial"/>
          <w:sz w:val="20"/>
          <w:szCs w:val="20"/>
        </w:rPr>
        <w:t>k na ubezpieczenie zdrowotne za</w:t>
      </w:r>
      <w:r w:rsidRPr="00790284">
        <w:rPr>
          <w:rFonts w:ascii="Arial" w:eastAsia="Arial Unicode MS" w:hAnsi="Arial" w:cs="Arial"/>
          <w:sz w:val="20"/>
          <w:szCs w:val="20"/>
        </w:rPr>
        <w:t xml:space="preserve"> podopiecznych z prawem do zasiłku stałego</w:t>
      </w:r>
      <w:r w:rsidR="00146707">
        <w:rPr>
          <w:rFonts w:ascii="Arial" w:eastAsia="Arial Unicode MS" w:hAnsi="Arial" w:cs="Arial"/>
          <w:sz w:val="20"/>
          <w:szCs w:val="20"/>
        </w:rPr>
        <w:t xml:space="preserve">, </w:t>
      </w:r>
      <w:r w:rsidRPr="00790284">
        <w:rPr>
          <w:rFonts w:ascii="Arial" w:eastAsia="Arial Unicode MS" w:hAnsi="Arial" w:cs="Arial"/>
          <w:sz w:val="20"/>
          <w:szCs w:val="20"/>
        </w:rPr>
        <w:t>za pobierających świadczenia pielęgnacyjne zgodnie z us</w:t>
      </w:r>
      <w:r w:rsidR="00146707">
        <w:rPr>
          <w:rFonts w:ascii="Arial" w:eastAsia="Arial Unicode MS" w:hAnsi="Arial" w:cs="Arial"/>
          <w:sz w:val="20"/>
          <w:szCs w:val="20"/>
        </w:rPr>
        <w:t xml:space="preserve">tawą </w:t>
      </w:r>
      <w:r w:rsidR="00994C5A">
        <w:rPr>
          <w:rFonts w:ascii="Arial" w:eastAsia="Arial Unicode MS" w:hAnsi="Arial" w:cs="Arial"/>
          <w:sz w:val="20"/>
          <w:szCs w:val="20"/>
        </w:rPr>
        <w:br/>
      </w:r>
      <w:r w:rsidR="00146707">
        <w:rPr>
          <w:rFonts w:ascii="Arial" w:eastAsia="Arial Unicode MS" w:hAnsi="Arial" w:cs="Arial"/>
          <w:sz w:val="20"/>
          <w:szCs w:val="20"/>
        </w:rPr>
        <w:t xml:space="preserve">o świadczeniach rodzinnych oraz zwrotu dotacji z tytułu składki na ubezpieczenie zdrowotne </w:t>
      </w:r>
      <w:r w:rsidR="00994C5A">
        <w:rPr>
          <w:rFonts w:ascii="Arial" w:eastAsia="Arial Unicode MS" w:hAnsi="Arial" w:cs="Arial"/>
          <w:sz w:val="20"/>
          <w:szCs w:val="20"/>
        </w:rPr>
        <w:br/>
      </w:r>
      <w:r w:rsidR="00146707">
        <w:rPr>
          <w:rFonts w:ascii="Arial" w:eastAsia="Arial Unicode MS" w:hAnsi="Arial" w:cs="Arial"/>
          <w:sz w:val="20"/>
          <w:szCs w:val="20"/>
        </w:rPr>
        <w:t>od niesłusznie pobranego świadczenia.</w:t>
      </w:r>
    </w:p>
    <w:p w:rsidR="001A31E8" w:rsidRPr="005435E5" w:rsidRDefault="001A31E8" w:rsidP="001A31E8">
      <w:pPr>
        <w:spacing w:line="360" w:lineRule="auto"/>
        <w:ind w:left="720"/>
        <w:jc w:val="both"/>
        <w:rPr>
          <w:rFonts w:ascii="Arial" w:eastAsia="Arial Unicode MS" w:hAnsi="Arial" w:cs="Arial"/>
          <w:sz w:val="6"/>
          <w:szCs w:val="6"/>
        </w:rPr>
      </w:pPr>
    </w:p>
    <w:p w:rsidR="001A31E8" w:rsidRPr="00790284" w:rsidRDefault="001A31E8" w:rsidP="00BA1492">
      <w:pPr>
        <w:numPr>
          <w:ilvl w:val="0"/>
          <w:numId w:val="4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90284">
        <w:rPr>
          <w:rFonts w:ascii="Arial" w:eastAsia="Arial Unicode MS" w:hAnsi="Arial" w:cs="Arial"/>
          <w:sz w:val="20"/>
          <w:szCs w:val="20"/>
        </w:rPr>
        <w:t xml:space="preserve">W rozdziale Zasiłki i pomoc w naturze oraz składki na ubezpieczenie emerytalne i rentowe </w:t>
      </w:r>
      <w:r>
        <w:rPr>
          <w:rFonts w:ascii="Arial" w:eastAsia="Arial Unicode MS" w:hAnsi="Arial" w:cs="Arial"/>
          <w:sz w:val="20"/>
          <w:szCs w:val="20"/>
        </w:rPr>
        <w:br/>
      </w:r>
      <w:r w:rsidRPr="00790284">
        <w:rPr>
          <w:rFonts w:ascii="Arial" w:eastAsia="Arial Unicode MS" w:hAnsi="Arial" w:cs="Arial"/>
          <w:sz w:val="20"/>
          <w:szCs w:val="20"/>
        </w:rPr>
        <w:t xml:space="preserve">na plan </w:t>
      </w:r>
      <w:r w:rsidR="00146707">
        <w:rPr>
          <w:rFonts w:ascii="Arial" w:eastAsia="Arial Unicode MS" w:hAnsi="Arial" w:cs="Arial"/>
          <w:b/>
          <w:sz w:val="20"/>
          <w:szCs w:val="20"/>
        </w:rPr>
        <w:t>587.358</w:t>
      </w:r>
      <w:r w:rsidRPr="00790284">
        <w:rPr>
          <w:rFonts w:ascii="Arial" w:eastAsia="Arial Unicode MS" w:hAnsi="Arial" w:cs="Arial"/>
          <w:sz w:val="20"/>
          <w:szCs w:val="20"/>
        </w:rPr>
        <w:t xml:space="preserve"> 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zł, </w:t>
      </w:r>
      <w:r w:rsidRPr="00790284">
        <w:rPr>
          <w:rFonts w:ascii="Arial" w:eastAsia="Arial Unicode MS" w:hAnsi="Arial" w:cs="Arial"/>
          <w:sz w:val="20"/>
          <w:szCs w:val="20"/>
        </w:rPr>
        <w:t>wykonano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146707">
        <w:rPr>
          <w:rFonts w:ascii="Arial" w:eastAsia="Arial Unicode MS" w:hAnsi="Arial" w:cs="Arial"/>
          <w:b/>
          <w:sz w:val="20"/>
          <w:szCs w:val="20"/>
        </w:rPr>
        <w:t>585.606</w:t>
      </w:r>
      <w:r w:rsidR="00FE162E">
        <w:rPr>
          <w:rFonts w:ascii="Arial" w:eastAsia="Arial Unicode MS" w:hAnsi="Arial" w:cs="Arial"/>
          <w:b/>
          <w:sz w:val="20"/>
          <w:szCs w:val="20"/>
        </w:rPr>
        <w:t>,50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790284">
        <w:rPr>
          <w:rFonts w:ascii="Arial" w:eastAsia="Arial Unicode MS" w:hAnsi="Arial" w:cs="Arial"/>
          <w:sz w:val="20"/>
          <w:szCs w:val="20"/>
        </w:rPr>
        <w:t xml:space="preserve">co stanowi 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</w:t>
      </w:r>
      <w:r>
        <w:rPr>
          <w:rFonts w:ascii="Arial" w:eastAsia="Arial Unicode MS" w:hAnsi="Arial" w:cs="Arial"/>
          <w:b/>
          <w:sz w:val="20"/>
          <w:szCs w:val="20"/>
        </w:rPr>
        <w:t>99,7</w:t>
      </w:r>
      <w:r w:rsidR="00146707">
        <w:rPr>
          <w:rFonts w:ascii="Arial" w:eastAsia="Arial Unicode MS" w:hAnsi="Arial" w:cs="Arial"/>
          <w:b/>
          <w:sz w:val="20"/>
          <w:szCs w:val="20"/>
        </w:rPr>
        <w:t>0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% </w:t>
      </w:r>
      <w:r w:rsidRPr="00790284">
        <w:rPr>
          <w:rFonts w:ascii="Arial" w:eastAsia="Arial Unicode MS" w:hAnsi="Arial" w:cs="Arial"/>
          <w:sz w:val="20"/>
          <w:szCs w:val="20"/>
        </w:rPr>
        <w:t xml:space="preserve"> wypłacane były:</w:t>
      </w:r>
    </w:p>
    <w:p w:rsidR="001A31E8" w:rsidRPr="004D1952" w:rsidRDefault="001A31E8" w:rsidP="00BA1492">
      <w:pPr>
        <w:numPr>
          <w:ilvl w:val="0"/>
          <w:numId w:val="46"/>
        </w:numPr>
        <w:tabs>
          <w:tab w:val="clear" w:pos="1785"/>
          <w:tab w:val="num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E56C14">
        <w:rPr>
          <w:rFonts w:ascii="Arial" w:eastAsia="Arial Unicode MS" w:hAnsi="Arial" w:cs="Arial"/>
          <w:b/>
          <w:sz w:val="20"/>
          <w:szCs w:val="20"/>
        </w:rPr>
        <w:t>zasiłki okresowe</w:t>
      </w:r>
      <w:r w:rsidRPr="004D1952">
        <w:rPr>
          <w:rFonts w:ascii="Arial" w:eastAsia="Arial Unicode MS" w:hAnsi="Arial" w:cs="Arial"/>
          <w:sz w:val="20"/>
          <w:szCs w:val="20"/>
        </w:rPr>
        <w:t xml:space="preserve"> przysługujące ze względu na długotrwałą chorobę, niepełnosprawność, bezrobocie, możliwość utrzymania lub nabycia uprawnień do świadczeń z innych systemów zabezpieczenia społecznego na plan </w:t>
      </w:r>
      <w:r w:rsidR="00146707">
        <w:rPr>
          <w:rFonts w:ascii="Arial" w:eastAsia="Arial Unicode MS" w:hAnsi="Arial" w:cs="Arial"/>
          <w:sz w:val="20"/>
          <w:szCs w:val="20"/>
        </w:rPr>
        <w:t>218.038</w:t>
      </w:r>
      <w:r w:rsidRPr="004D1952"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146707">
        <w:rPr>
          <w:rFonts w:ascii="Arial" w:eastAsia="Arial Unicode MS" w:hAnsi="Arial" w:cs="Arial"/>
          <w:sz w:val="20"/>
          <w:szCs w:val="20"/>
        </w:rPr>
        <w:t>216.297,50</w:t>
      </w:r>
      <w:r w:rsidRPr="004D1952">
        <w:rPr>
          <w:rFonts w:ascii="Arial" w:eastAsia="Arial Unicode MS" w:hAnsi="Arial" w:cs="Arial"/>
          <w:sz w:val="20"/>
          <w:szCs w:val="20"/>
        </w:rPr>
        <w:t xml:space="preserve"> zł tj. </w:t>
      </w:r>
      <w:r w:rsidR="00146707">
        <w:rPr>
          <w:rFonts w:ascii="Arial" w:eastAsia="Arial Unicode MS" w:hAnsi="Arial" w:cs="Arial"/>
          <w:sz w:val="20"/>
          <w:szCs w:val="20"/>
        </w:rPr>
        <w:t>99,20</w:t>
      </w:r>
      <w:r w:rsidRPr="004D1952">
        <w:rPr>
          <w:rFonts w:ascii="Arial" w:eastAsia="Arial Unicode MS" w:hAnsi="Arial" w:cs="Arial"/>
          <w:sz w:val="20"/>
          <w:szCs w:val="20"/>
        </w:rPr>
        <w:t xml:space="preserve"> % </w:t>
      </w:r>
      <w:r w:rsidRPr="004D1952">
        <w:rPr>
          <w:rFonts w:ascii="Arial" w:eastAsia="Arial Unicode MS" w:hAnsi="Arial" w:cs="Arial"/>
          <w:sz w:val="20"/>
          <w:szCs w:val="20"/>
        </w:rPr>
        <w:br/>
        <w:t xml:space="preserve">i zostały sfinansowane z dotacji budżetu państwa w kwocie </w:t>
      </w:r>
      <w:r w:rsidR="00146707">
        <w:rPr>
          <w:rFonts w:ascii="Arial" w:eastAsia="Arial Unicode MS" w:hAnsi="Arial" w:cs="Arial"/>
          <w:sz w:val="20"/>
          <w:szCs w:val="20"/>
        </w:rPr>
        <w:t>173.038</w:t>
      </w:r>
      <w:r w:rsidRPr="004D1952">
        <w:rPr>
          <w:rFonts w:ascii="Arial" w:eastAsia="Arial Unicode MS" w:hAnsi="Arial" w:cs="Arial"/>
          <w:sz w:val="20"/>
          <w:szCs w:val="20"/>
        </w:rPr>
        <w:t xml:space="preserve"> zł, i środków własnych </w:t>
      </w:r>
      <w:r w:rsidR="00146707">
        <w:rPr>
          <w:rFonts w:ascii="Arial" w:eastAsia="Arial Unicode MS" w:hAnsi="Arial" w:cs="Arial"/>
          <w:sz w:val="20"/>
          <w:szCs w:val="20"/>
        </w:rPr>
        <w:t>43.259,50</w:t>
      </w:r>
      <w:r w:rsidRPr="004D1952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1A31E8" w:rsidRDefault="001A31E8" w:rsidP="00BA1492">
      <w:pPr>
        <w:numPr>
          <w:ilvl w:val="0"/>
          <w:numId w:val="46"/>
        </w:numPr>
        <w:tabs>
          <w:tab w:val="clear" w:pos="1785"/>
          <w:tab w:val="num" w:pos="1080"/>
        </w:tabs>
        <w:spacing w:line="360" w:lineRule="auto"/>
        <w:ind w:left="1080" w:hanging="360"/>
        <w:jc w:val="both"/>
        <w:rPr>
          <w:rFonts w:ascii="Arial" w:hAnsi="Arial" w:cs="Arial"/>
          <w:sz w:val="20"/>
          <w:szCs w:val="20"/>
        </w:rPr>
      </w:pPr>
      <w:r w:rsidRPr="00E56C14">
        <w:rPr>
          <w:rFonts w:ascii="Arial" w:hAnsi="Arial" w:cs="Arial"/>
          <w:b/>
          <w:sz w:val="20"/>
          <w:szCs w:val="20"/>
        </w:rPr>
        <w:t>zasiłk</w:t>
      </w:r>
      <w:r>
        <w:rPr>
          <w:rFonts w:ascii="Arial" w:hAnsi="Arial" w:cs="Arial"/>
          <w:b/>
          <w:sz w:val="20"/>
          <w:szCs w:val="20"/>
        </w:rPr>
        <w:t>i</w:t>
      </w:r>
      <w:r w:rsidRPr="00E56C14">
        <w:rPr>
          <w:rFonts w:ascii="Arial" w:hAnsi="Arial" w:cs="Arial"/>
          <w:b/>
          <w:sz w:val="20"/>
          <w:szCs w:val="20"/>
        </w:rPr>
        <w:t xml:space="preserve"> celow</w:t>
      </w:r>
      <w:r>
        <w:rPr>
          <w:rFonts w:ascii="Arial" w:hAnsi="Arial" w:cs="Arial"/>
          <w:b/>
          <w:sz w:val="20"/>
          <w:szCs w:val="20"/>
        </w:rPr>
        <w:t>e</w:t>
      </w:r>
      <w:r w:rsidRPr="004D195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które</w:t>
      </w:r>
      <w:r w:rsidRPr="004D1952">
        <w:rPr>
          <w:rFonts w:ascii="Arial" w:hAnsi="Arial" w:cs="Arial"/>
          <w:sz w:val="20"/>
          <w:szCs w:val="20"/>
        </w:rPr>
        <w:t xml:space="preserve"> prz</w:t>
      </w:r>
      <w:r>
        <w:rPr>
          <w:rFonts w:ascii="Arial" w:hAnsi="Arial" w:cs="Arial"/>
          <w:sz w:val="20"/>
          <w:szCs w:val="20"/>
        </w:rPr>
        <w:t>e</w:t>
      </w:r>
      <w:r w:rsidRPr="004D1952">
        <w:rPr>
          <w:rFonts w:ascii="Arial" w:hAnsi="Arial" w:cs="Arial"/>
          <w:sz w:val="20"/>
          <w:szCs w:val="20"/>
        </w:rPr>
        <w:t>zna</w:t>
      </w:r>
      <w:r>
        <w:rPr>
          <w:rFonts w:ascii="Arial" w:hAnsi="Arial" w:cs="Arial"/>
          <w:sz w:val="20"/>
          <w:szCs w:val="20"/>
        </w:rPr>
        <w:t>czo</w:t>
      </w:r>
      <w:r w:rsidRPr="004D1952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 były</w:t>
      </w:r>
      <w:r w:rsidRPr="004D1952">
        <w:rPr>
          <w:rFonts w:ascii="Arial" w:hAnsi="Arial" w:cs="Arial"/>
          <w:sz w:val="20"/>
          <w:szCs w:val="20"/>
        </w:rPr>
        <w:t xml:space="preserve"> na pokrycie części lub całości kosztów zakupu żywności, leków, leczenia, opału, odzieży, niezbędnych przedmiotów użyt</w:t>
      </w:r>
      <w:r w:rsidR="00146707">
        <w:rPr>
          <w:rFonts w:ascii="Arial" w:hAnsi="Arial" w:cs="Arial"/>
          <w:sz w:val="20"/>
          <w:szCs w:val="20"/>
        </w:rPr>
        <w:t>ku domowego, drobnych remontów</w:t>
      </w:r>
      <w:r w:rsidRPr="004D1952">
        <w:rPr>
          <w:rFonts w:ascii="Arial" w:hAnsi="Arial" w:cs="Arial"/>
          <w:sz w:val="20"/>
          <w:szCs w:val="20"/>
        </w:rPr>
        <w:t xml:space="preserve"> i napraw w mieszkaniu, kosztów pogrzebu</w:t>
      </w:r>
      <w:r w:rsidR="00146707">
        <w:rPr>
          <w:rFonts w:ascii="Arial" w:hAnsi="Arial" w:cs="Arial"/>
          <w:sz w:val="20"/>
          <w:szCs w:val="20"/>
        </w:rPr>
        <w:t>, zakupu podręczników oraz turnusu rehabilitacyjnego</w:t>
      </w:r>
      <w:r w:rsidRPr="004D1952">
        <w:rPr>
          <w:rFonts w:ascii="Arial" w:hAnsi="Arial" w:cs="Arial"/>
          <w:sz w:val="20"/>
          <w:szCs w:val="20"/>
        </w:rPr>
        <w:t xml:space="preserve">. W szczególnie uzasadnionych przypadkach osobie albo rodzinie </w:t>
      </w:r>
      <w:r w:rsidR="003D2A4D">
        <w:rPr>
          <w:rFonts w:ascii="Arial" w:hAnsi="Arial" w:cs="Arial"/>
          <w:sz w:val="20"/>
          <w:szCs w:val="20"/>
        </w:rPr>
        <w:br/>
      </w:r>
      <w:r w:rsidRPr="004D1952">
        <w:rPr>
          <w:rFonts w:ascii="Arial" w:hAnsi="Arial" w:cs="Arial"/>
          <w:sz w:val="20"/>
          <w:szCs w:val="20"/>
        </w:rPr>
        <w:t xml:space="preserve">o dochodach przekraczających kryterium dochodowe przyznano specjalny zasiłek celowy </w:t>
      </w:r>
      <w:r w:rsidR="003D2A4D">
        <w:rPr>
          <w:rFonts w:ascii="Arial" w:hAnsi="Arial" w:cs="Arial"/>
          <w:sz w:val="20"/>
          <w:szCs w:val="20"/>
        </w:rPr>
        <w:br/>
      </w:r>
      <w:r w:rsidRPr="004D1952">
        <w:rPr>
          <w:rFonts w:ascii="Arial" w:hAnsi="Arial" w:cs="Arial"/>
          <w:sz w:val="20"/>
          <w:szCs w:val="20"/>
        </w:rPr>
        <w:t xml:space="preserve">w wysokości nieprzekraczającej odpowiednio kryterium dochodowego osoby samotnie gospodarującej lub rodziny, który nie podlega zwrotowi. Wydatki wykonano ze środków własnych w kwocie </w:t>
      </w:r>
      <w:r w:rsidR="00FE162E">
        <w:rPr>
          <w:rFonts w:ascii="Arial" w:hAnsi="Arial" w:cs="Arial"/>
          <w:sz w:val="20"/>
          <w:szCs w:val="20"/>
        </w:rPr>
        <w:t>369.309</w:t>
      </w:r>
      <w:r w:rsidRPr="004D1952">
        <w:rPr>
          <w:rFonts w:ascii="Arial" w:hAnsi="Arial" w:cs="Arial"/>
          <w:sz w:val="20"/>
          <w:szCs w:val="20"/>
        </w:rPr>
        <w:t xml:space="preserve"> zł na plan </w:t>
      </w:r>
      <w:r w:rsidR="00FE162E">
        <w:rPr>
          <w:rFonts w:ascii="Arial" w:hAnsi="Arial" w:cs="Arial"/>
          <w:sz w:val="20"/>
          <w:szCs w:val="20"/>
        </w:rPr>
        <w:t>369.320</w:t>
      </w:r>
      <w:r>
        <w:rPr>
          <w:rFonts w:ascii="Arial" w:hAnsi="Arial" w:cs="Arial"/>
          <w:sz w:val="20"/>
          <w:szCs w:val="20"/>
        </w:rPr>
        <w:t xml:space="preserve"> zł, co stanowi </w:t>
      </w:r>
      <w:r w:rsidR="00FE162E">
        <w:rPr>
          <w:rFonts w:ascii="Arial" w:hAnsi="Arial" w:cs="Arial"/>
          <w:sz w:val="20"/>
          <w:szCs w:val="20"/>
        </w:rPr>
        <w:t>100</w:t>
      </w:r>
      <w:r>
        <w:rPr>
          <w:rFonts w:ascii="Arial" w:hAnsi="Arial" w:cs="Arial"/>
          <w:sz w:val="20"/>
          <w:szCs w:val="20"/>
        </w:rPr>
        <w:t xml:space="preserve">% wykonania </w:t>
      </w:r>
      <w:r>
        <w:rPr>
          <w:rFonts w:ascii="Arial" w:hAnsi="Arial" w:cs="Arial"/>
          <w:sz w:val="20"/>
          <w:szCs w:val="20"/>
        </w:rPr>
        <w:lastRenderedPageBreak/>
        <w:t xml:space="preserve">(sfinansowany ze środków własnych w wysokości </w:t>
      </w:r>
      <w:r w:rsidR="00FE162E">
        <w:rPr>
          <w:rFonts w:ascii="Arial" w:hAnsi="Arial" w:cs="Arial"/>
          <w:sz w:val="20"/>
          <w:szCs w:val="20"/>
        </w:rPr>
        <w:t>329.920</w:t>
      </w:r>
      <w:r>
        <w:rPr>
          <w:rFonts w:ascii="Arial" w:hAnsi="Arial" w:cs="Arial"/>
          <w:sz w:val="20"/>
          <w:szCs w:val="20"/>
        </w:rPr>
        <w:t xml:space="preserve"> zł i środków pozyskanych z innych źródeł </w:t>
      </w:r>
      <w:r w:rsidR="00FE162E">
        <w:rPr>
          <w:rFonts w:ascii="Arial" w:hAnsi="Arial" w:cs="Arial"/>
          <w:sz w:val="20"/>
          <w:szCs w:val="20"/>
        </w:rPr>
        <w:t>39.389</w:t>
      </w:r>
      <w:r>
        <w:rPr>
          <w:rFonts w:ascii="Arial" w:hAnsi="Arial" w:cs="Arial"/>
          <w:sz w:val="20"/>
          <w:szCs w:val="20"/>
        </w:rPr>
        <w:t xml:space="preserve"> zł).</w:t>
      </w:r>
    </w:p>
    <w:p w:rsidR="001A31E8" w:rsidRDefault="001A31E8" w:rsidP="001A31E8">
      <w:pPr>
        <w:spacing w:line="360" w:lineRule="auto"/>
        <w:ind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Zobowiązania w tym rozdziale na ogólną kwotę </w:t>
      </w:r>
      <w:r w:rsidR="00FE162E">
        <w:rPr>
          <w:rFonts w:ascii="Arial" w:hAnsi="Arial" w:cs="Arial"/>
          <w:b/>
          <w:sz w:val="20"/>
          <w:szCs w:val="20"/>
          <w:u w:val="single"/>
        </w:rPr>
        <w:t>12.967,57</w:t>
      </w:r>
      <w:r w:rsidRPr="00073F4D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dotyczą: </w:t>
      </w:r>
    </w:p>
    <w:p w:rsidR="001A31E8" w:rsidRDefault="001A31E8" w:rsidP="001A31E8">
      <w:pPr>
        <w:tabs>
          <w:tab w:val="left" w:pos="180"/>
          <w:tab w:val="left" w:pos="720"/>
          <w:tab w:val="left" w:pos="900"/>
        </w:tabs>
        <w:spacing w:line="360" w:lineRule="auto"/>
        <w:ind w:left="900" w:hanging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</w:t>
      </w:r>
      <w:r>
        <w:rPr>
          <w:rFonts w:ascii="Arial" w:hAnsi="Arial" w:cs="Arial"/>
          <w:sz w:val="20"/>
          <w:szCs w:val="20"/>
        </w:rPr>
        <w:tab/>
        <w:t xml:space="preserve">zasiłków okresowych za grudzień </w:t>
      </w:r>
      <w:r w:rsidR="00FE162E">
        <w:rPr>
          <w:rFonts w:ascii="Arial" w:hAnsi="Arial" w:cs="Arial"/>
          <w:sz w:val="20"/>
          <w:szCs w:val="20"/>
        </w:rPr>
        <w:t>3.213,57</w:t>
      </w:r>
      <w:r>
        <w:rPr>
          <w:rFonts w:ascii="Arial" w:hAnsi="Arial" w:cs="Arial"/>
          <w:sz w:val="20"/>
          <w:szCs w:val="20"/>
        </w:rPr>
        <w:t xml:space="preserve"> zł (wydane decyzje w styczniu 201</w:t>
      </w:r>
      <w:r w:rsidR="00FE162E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roku </w:t>
      </w:r>
      <w:r>
        <w:rPr>
          <w:rFonts w:ascii="Arial" w:hAnsi="Arial" w:cs="Arial"/>
          <w:sz w:val="20"/>
          <w:szCs w:val="20"/>
        </w:rPr>
        <w:br/>
        <w:t>na podstawie wniosków z 201</w:t>
      </w:r>
      <w:r w:rsidR="00FE162E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roku),</w:t>
      </w:r>
    </w:p>
    <w:p w:rsidR="001A31E8" w:rsidRPr="009C3013" w:rsidRDefault="001A31E8" w:rsidP="00FE162E">
      <w:pPr>
        <w:tabs>
          <w:tab w:val="left" w:pos="180"/>
        </w:tabs>
        <w:spacing w:line="36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zasiłków celowych za grudzień </w:t>
      </w:r>
      <w:r w:rsidR="00FE162E">
        <w:rPr>
          <w:rFonts w:ascii="Arial" w:hAnsi="Arial" w:cs="Arial"/>
          <w:sz w:val="20"/>
          <w:szCs w:val="20"/>
        </w:rPr>
        <w:t>9.754</w:t>
      </w:r>
      <w:r>
        <w:rPr>
          <w:rFonts w:ascii="Arial" w:hAnsi="Arial" w:cs="Arial"/>
          <w:sz w:val="20"/>
          <w:szCs w:val="20"/>
        </w:rPr>
        <w:t xml:space="preserve"> zł (wydane decyzje w styczniu 201</w:t>
      </w:r>
      <w:r w:rsidR="00FE162E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roku</w:t>
      </w:r>
      <w:r w:rsidR="00FE162E">
        <w:rPr>
          <w:rFonts w:ascii="Arial" w:hAnsi="Arial" w:cs="Arial"/>
          <w:sz w:val="20"/>
          <w:szCs w:val="20"/>
        </w:rPr>
        <w:t xml:space="preserve"> na podstawie</w:t>
      </w:r>
      <w:r w:rsidR="00FE162E">
        <w:rPr>
          <w:rFonts w:ascii="Arial" w:hAnsi="Arial" w:cs="Arial"/>
          <w:sz w:val="20"/>
          <w:szCs w:val="20"/>
        </w:rPr>
        <w:br/>
        <w:t xml:space="preserve">  wniosków z 2014 roku</w:t>
      </w:r>
      <w:r>
        <w:rPr>
          <w:rFonts w:ascii="Arial" w:hAnsi="Arial" w:cs="Arial"/>
          <w:sz w:val="20"/>
          <w:szCs w:val="20"/>
        </w:rPr>
        <w:t>).</w:t>
      </w:r>
    </w:p>
    <w:p w:rsidR="001A31E8" w:rsidRPr="009C3013" w:rsidRDefault="001A31E8" w:rsidP="00BA1492">
      <w:pPr>
        <w:numPr>
          <w:ilvl w:val="0"/>
          <w:numId w:val="4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W rozdziale Dodatki mieszkaniowe plan wydatków wynosi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FE162E">
        <w:rPr>
          <w:rFonts w:ascii="Arial" w:eastAsia="Arial Unicode MS" w:hAnsi="Arial" w:cs="Arial"/>
          <w:b/>
          <w:sz w:val="20"/>
          <w:szCs w:val="20"/>
        </w:rPr>
        <w:t>500.307,01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zł,</w:t>
      </w:r>
      <w:r w:rsidRPr="009C3013">
        <w:rPr>
          <w:rFonts w:ascii="Arial" w:eastAsia="Arial Unicode MS" w:hAnsi="Arial" w:cs="Arial"/>
          <w:sz w:val="20"/>
          <w:szCs w:val="20"/>
        </w:rPr>
        <w:t xml:space="preserve"> wydatkowano </w:t>
      </w:r>
      <w:r w:rsidR="00FE162E">
        <w:rPr>
          <w:rFonts w:ascii="Arial" w:eastAsia="Arial Unicode MS" w:hAnsi="Arial" w:cs="Arial"/>
          <w:b/>
          <w:sz w:val="20"/>
          <w:szCs w:val="20"/>
        </w:rPr>
        <w:t>483.034,74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zł tj. </w:t>
      </w:r>
      <w:r w:rsidR="00FE162E">
        <w:rPr>
          <w:rFonts w:ascii="Arial" w:eastAsia="Arial Unicode MS" w:hAnsi="Arial" w:cs="Arial"/>
          <w:b/>
          <w:sz w:val="20"/>
          <w:szCs w:val="20"/>
        </w:rPr>
        <w:t>96,55</w:t>
      </w:r>
      <w:r>
        <w:rPr>
          <w:rFonts w:ascii="Arial" w:eastAsia="Arial Unicode MS" w:hAnsi="Arial" w:cs="Arial"/>
          <w:b/>
          <w:sz w:val="20"/>
          <w:szCs w:val="20"/>
        </w:rPr>
        <w:t>%</w:t>
      </w:r>
      <w:r>
        <w:rPr>
          <w:rFonts w:ascii="Arial" w:eastAsia="Arial Unicode MS" w:hAnsi="Arial" w:cs="Arial"/>
          <w:sz w:val="20"/>
          <w:szCs w:val="20"/>
        </w:rPr>
        <w:t xml:space="preserve"> z przeznaczeniem na świadczenia społeczne ze środków własnych</w:t>
      </w:r>
      <w:r w:rsidR="00FE162E">
        <w:rPr>
          <w:rFonts w:ascii="Arial" w:eastAsia="Arial Unicode MS" w:hAnsi="Arial" w:cs="Arial"/>
          <w:sz w:val="20"/>
          <w:szCs w:val="20"/>
        </w:rPr>
        <w:t xml:space="preserve"> 472.630,14 zł oraz dotacji na zadania zlecone (wypłata dodatków energetycznych osobom uprawnionym do dodatku mieszkaniowego</w:t>
      </w:r>
      <w:r w:rsidR="00526D61">
        <w:rPr>
          <w:rFonts w:ascii="Arial" w:eastAsia="Arial Unicode MS" w:hAnsi="Arial" w:cs="Arial"/>
          <w:sz w:val="20"/>
          <w:szCs w:val="20"/>
        </w:rPr>
        <w:t xml:space="preserve"> wraz z kosztami związanymi z jego wypłatą</w:t>
      </w:r>
      <w:r w:rsidR="00FE162E">
        <w:rPr>
          <w:rFonts w:ascii="Arial" w:eastAsia="Arial Unicode MS" w:hAnsi="Arial" w:cs="Arial"/>
          <w:sz w:val="20"/>
          <w:szCs w:val="20"/>
        </w:rPr>
        <w:t>) – 10.404,60 zł.</w:t>
      </w:r>
    </w:p>
    <w:p w:rsidR="001A31E8" w:rsidRDefault="001A31E8" w:rsidP="00BA1492">
      <w:pPr>
        <w:numPr>
          <w:ilvl w:val="0"/>
          <w:numId w:val="75"/>
        </w:numPr>
        <w:tabs>
          <w:tab w:val="clear" w:pos="2880"/>
          <w:tab w:val="num" w:pos="720"/>
        </w:tabs>
        <w:spacing w:line="360" w:lineRule="auto"/>
        <w:ind w:hanging="2520"/>
        <w:jc w:val="both"/>
        <w:rPr>
          <w:rFonts w:ascii="Arial" w:eastAsia="Arial Unicode MS" w:hAnsi="Arial" w:cs="Arial"/>
          <w:sz w:val="20"/>
          <w:szCs w:val="20"/>
        </w:rPr>
      </w:pPr>
      <w:r w:rsidRPr="00657749">
        <w:rPr>
          <w:rFonts w:ascii="Arial" w:eastAsia="Arial Unicode MS" w:hAnsi="Arial" w:cs="Arial"/>
          <w:sz w:val="20"/>
          <w:szCs w:val="20"/>
        </w:rPr>
        <w:t xml:space="preserve">W rozdziale Zasiłek stały plan wynosi </w:t>
      </w:r>
      <w:r w:rsidR="00FE162E">
        <w:rPr>
          <w:rFonts w:ascii="Arial" w:eastAsia="Arial Unicode MS" w:hAnsi="Arial" w:cs="Arial"/>
          <w:b/>
          <w:sz w:val="20"/>
          <w:szCs w:val="20"/>
        </w:rPr>
        <w:t>266.593</w:t>
      </w:r>
      <w:r w:rsidRPr="00657749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657749">
        <w:rPr>
          <w:rFonts w:ascii="Arial" w:eastAsia="Arial Unicode MS" w:hAnsi="Arial" w:cs="Arial"/>
          <w:sz w:val="20"/>
          <w:szCs w:val="20"/>
        </w:rPr>
        <w:t>,</w:t>
      </w:r>
      <w:r>
        <w:rPr>
          <w:rFonts w:ascii="Arial" w:eastAsia="Arial Unicode MS" w:hAnsi="Arial" w:cs="Arial"/>
          <w:sz w:val="20"/>
          <w:szCs w:val="20"/>
        </w:rPr>
        <w:t xml:space="preserve"> wykonanie </w:t>
      </w:r>
      <w:r w:rsidR="00FE162E">
        <w:rPr>
          <w:rFonts w:ascii="Arial" w:eastAsia="Arial Unicode MS" w:hAnsi="Arial" w:cs="Arial"/>
          <w:b/>
          <w:sz w:val="20"/>
          <w:szCs w:val="20"/>
        </w:rPr>
        <w:t>266.288,73</w:t>
      </w:r>
      <w:r w:rsidRPr="00A42E8A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tj. </w:t>
      </w:r>
      <w:r w:rsidR="00FE162E">
        <w:rPr>
          <w:rFonts w:ascii="Arial" w:eastAsia="Arial Unicode MS" w:hAnsi="Arial" w:cs="Arial"/>
          <w:b/>
          <w:sz w:val="20"/>
          <w:szCs w:val="20"/>
        </w:rPr>
        <w:t>99,89</w:t>
      </w:r>
      <w:r w:rsidRPr="00A42E8A">
        <w:rPr>
          <w:rFonts w:ascii="Arial" w:eastAsia="Arial Unicode MS" w:hAnsi="Arial" w:cs="Arial"/>
          <w:b/>
          <w:sz w:val="20"/>
          <w:szCs w:val="20"/>
        </w:rPr>
        <w:t>%.</w:t>
      </w:r>
    </w:p>
    <w:p w:rsidR="001A31E8" w:rsidRDefault="001A31E8" w:rsidP="001A31E8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Zadanie sfinansowane z dotacji z budżetu państwa otrzymanych na realizację własnych zadań bieżących z przeznaczeniem na świadczenia społeczne</w:t>
      </w:r>
      <w:r w:rsidR="00526D61">
        <w:rPr>
          <w:rFonts w:ascii="Arial" w:eastAsia="Arial Unicode MS" w:hAnsi="Arial" w:cs="Arial"/>
          <w:sz w:val="20"/>
          <w:szCs w:val="20"/>
        </w:rPr>
        <w:t xml:space="preserve"> w kwocie 257.593 zł, środków własnych 8.423,34 zł oraz zwrotu nienależnie pobranych zasiłków stałych przez świadczeniobiorców </w:t>
      </w:r>
      <w:r w:rsidR="00526D61">
        <w:rPr>
          <w:rFonts w:ascii="Arial" w:eastAsia="Arial Unicode MS" w:hAnsi="Arial" w:cs="Arial"/>
          <w:sz w:val="20"/>
          <w:szCs w:val="20"/>
        </w:rPr>
        <w:br/>
        <w:t>w kwocie 272,39 zł (zwrot dotacji do budżetu państwa).</w:t>
      </w:r>
    </w:p>
    <w:p w:rsidR="00526D61" w:rsidRDefault="00DF2529" w:rsidP="00526D61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Zobowiązania</w:t>
      </w:r>
      <w:r w:rsidR="001A31E8" w:rsidRPr="00526D61">
        <w:rPr>
          <w:rFonts w:ascii="Arial" w:eastAsia="Arial Unicode MS" w:hAnsi="Arial" w:cs="Arial"/>
          <w:sz w:val="20"/>
          <w:szCs w:val="20"/>
        </w:rPr>
        <w:t xml:space="preserve"> na koniec roku </w:t>
      </w:r>
      <w:r w:rsidR="00526D61">
        <w:rPr>
          <w:rFonts w:ascii="Arial" w:eastAsia="Arial Unicode MS" w:hAnsi="Arial" w:cs="Arial"/>
          <w:sz w:val="20"/>
          <w:szCs w:val="20"/>
        </w:rPr>
        <w:t>nie wystąpił</w:t>
      </w:r>
      <w:r>
        <w:rPr>
          <w:rFonts w:ascii="Arial" w:eastAsia="Arial Unicode MS" w:hAnsi="Arial" w:cs="Arial"/>
          <w:sz w:val="20"/>
          <w:szCs w:val="20"/>
        </w:rPr>
        <w:t>y</w:t>
      </w:r>
      <w:r w:rsidR="00526D61">
        <w:rPr>
          <w:rFonts w:ascii="Arial" w:eastAsia="Arial Unicode MS" w:hAnsi="Arial" w:cs="Arial"/>
          <w:sz w:val="20"/>
          <w:szCs w:val="20"/>
        </w:rPr>
        <w:t>.</w:t>
      </w:r>
    </w:p>
    <w:p w:rsidR="001A31E8" w:rsidRPr="00526D61" w:rsidRDefault="001A31E8" w:rsidP="00BA1492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526D61">
        <w:rPr>
          <w:rFonts w:ascii="Arial" w:eastAsia="Arial Unicode MS" w:hAnsi="Arial" w:cs="Arial"/>
          <w:sz w:val="20"/>
          <w:szCs w:val="20"/>
        </w:rPr>
        <w:t xml:space="preserve">W rozdziale Ośrodki pomocy społecznej zaplanowano wydatki na kwotę </w:t>
      </w:r>
      <w:r w:rsidR="00526D61">
        <w:rPr>
          <w:rFonts w:ascii="Arial" w:eastAsia="Arial Unicode MS" w:hAnsi="Arial" w:cs="Arial"/>
          <w:b/>
          <w:sz w:val="20"/>
          <w:szCs w:val="20"/>
        </w:rPr>
        <w:t>1.135.738,40</w:t>
      </w:r>
      <w:r w:rsidRPr="00526D61">
        <w:rPr>
          <w:rFonts w:ascii="Arial" w:eastAsia="Arial Unicode MS" w:hAnsi="Arial" w:cs="Arial"/>
          <w:b/>
          <w:sz w:val="20"/>
          <w:szCs w:val="20"/>
        </w:rPr>
        <w:t xml:space="preserve"> zł,</w:t>
      </w:r>
      <w:r w:rsidRPr="00526D61">
        <w:rPr>
          <w:rFonts w:ascii="Arial" w:eastAsia="Arial Unicode MS" w:hAnsi="Arial" w:cs="Arial"/>
          <w:sz w:val="20"/>
          <w:szCs w:val="20"/>
        </w:rPr>
        <w:t xml:space="preserve"> wykonano</w:t>
      </w:r>
      <w:r w:rsidRPr="00526D61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526D61">
        <w:rPr>
          <w:rFonts w:ascii="Arial" w:eastAsia="Arial Unicode MS" w:hAnsi="Arial" w:cs="Arial"/>
          <w:b/>
          <w:sz w:val="20"/>
          <w:szCs w:val="20"/>
        </w:rPr>
        <w:t>1.119.678,52</w:t>
      </w:r>
      <w:r w:rsidRPr="00526D61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526D61">
        <w:rPr>
          <w:rFonts w:ascii="Arial" w:eastAsia="Arial Unicode MS" w:hAnsi="Arial" w:cs="Arial"/>
          <w:sz w:val="20"/>
          <w:szCs w:val="20"/>
        </w:rPr>
        <w:t xml:space="preserve"> tj.</w:t>
      </w:r>
      <w:r w:rsidRPr="00526D61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526D61">
        <w:rPr>
          <w:rFonts w:ascii="Arial" w:eastAsia="Arial Unicode MS" w:hAnsi="Arial" w:cs="Arial"/>
          <w:b/>
          <w:sz w:val="20"/>
          <w:szCs w:val="20"/>
        </w:rPr>
        <w:t>98,59</w:t>
      </w:r>
      <w:r w:rsidRPr="00526D61">
        <w:rPr>
          <w:rFonts w:ascii="Arial" w:eastAsia="Arial Unicode MS" w:hAnsi="Arial" w:cs="Arial"/>
          <w:b/>
          <w:sz w:val="20"/>
          <w:szCs w:val="20"/>
        </w:rPr>
        <w:t>%</w:t>
      </w:r>
      <w:r w:rsidRPr="00526D61">
        <w:rPr>
          <w:rFonts w:ascii="Arial" w:eastAsia="Arial Unicode MS" w:hAnsi="Arial" w:cs="Arial"/>
          <w:sz w:val="20"/>
          <w:szCs w:val="20"/>
        </w:rPr>
        <w:t xml:space="preserve"> wykonania.</w:t>
      </w:r>
    </w:p>
    <w:p w:rsidR="001A31E8" w:rsidRDefault="001A31E8" w:rsidP="001A31E8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Wydatki w tym rozdziale zostały sfinansowane w części z dotacji celowych w kwocie </w:t>
      </w:r>
      <w:r w:rsidR="00526D61">
        <w:rPr>
          <w:rFonts w:ascii="Arial" w:eastAsia="Arial Unicode MS" w:hAnsi="Arial" w:cs="Arial"/>
          <w:sz w:val="20"/>
          <w:szCs w:val="20"/>
        </w:rPr>
        <w:t>113.433</w:t>
      </w:r>
      <w:r>
        <w:rPr>
          <w:rFonts w:ascii="Arial" w:eastAsia="Arial Unicode MS" w:hAnsi="Arial" w:cs="Arial"/>
          <w:sz w:val="20"/>
          <w:szCs w:val="20"/>
        </w:rPr>
        <w:t xml:space="preserve"> zł, które zostały przeznaczone zgodnie z pismami dysponentów środków na:</w:t>
      </w:r>
    </w:p>
    <w:p w:rsidR="001A31E8" w:rsidRPr="009C3013" w:rsidRDefault="001A31E8" w:rsidP="00526D61">
      <w:pPr>
        <w:tabs>
          <w:tab w:val="left" w:pos="900"/>
        </w:tabs>
        <w:spacing w:line="360" w:lineRule="auto"/>
        <w:ind w:left="900" w:hanging="192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  <w:t>pokrycie kosztów utrzy</w:t>
      </w:r>
      <w:r w:rsidR="00526D61">
        <w:rPr>
          <w:rFonts w:ascii="Arial" w:eastAsia="Arial Unicode MS" w:hAnsi="Arial" w:cs="Arial"/>
          <w:sz w:val="20"/>
          <w:szCs w:val="20"/>
        </w:rPr>
        <w:t>mania ośrodka pomocy społecznej.</w:t>
      </w:r>
    </w:p>
    <w:p w:rsidR="001A31E8" w:rsidRPr="009C3013" w:rsidRDefault="001A31E8" w:rsidP="001A31E8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Wydatki </w:t>
      </w:r>
      <w:r>
        <w:rPr>
          <w:rFonts w:ascii="Arial" w:eastAsia="Arial Unicode MS" w:hAnsi="Arial" w:cs="Arial"/>
          <w:sz w:val="20"/>
          <w:szCs w:val="20"/>
        </w:rPr>
        <w:t xml:space="preserve">ogółem </w:t>
      </w:r>
      <w:r w:rsidRPr="009C3013">
        <w:rPr>
          <w:rFonts w:ascii="Arial" w:eastAsia="Arial Unicode MS" w:hAnsi="Arial" w:cs="Arial"/>
          <w:sz w:val="20"/>
          <w:szCs w:val="20"/>
        </w:rPr>
        <w:t>związane są z funkcjonowaniem</w:t>
      </w:r>
      <w:r>
        <w:rPr>
          <w:rFonts w:ascii="Arial" w:eastAsia="Arial Unicode MS" w:hAnsi="Arial" w:cs="Arial"/>
          <w:sz w:val="20"/>
          <w:szCs w:val="20"/>
        </w:rPr>
        <w:t xml:space="preserve"> ośrodka oraz realizacją</w:t>
      </w:r>
      <w:r w:rsidRPr="009C3013">
        <w:rPr>
          <w:rFonts w:ascii="Arial" w:eastAsia="Arial Unicode MS" w:hAnsi="Arial" w:cs="Arial"/>
          <w:sz w:val="20"/>
          <w:szCs w:val="20"/>
        </w:rPr>
        <w:t xml:space="preserve"> usług opiekuńczych</w:t>
      </w:r>
      <w:r>
        <w:rPr>
          <w:rFonts w:ascii="Arial" w:eastAsia="Arial Unicode MS" w:hAnsi="Arial" w:cs="Arial"/>
          <w:sz w:val="20"/>
          <w:szCs w:val="20"/>
        </w:rPr>
        <w:t xml:space="preserve">                           </w:t>
      </w:r>
      <w:r w:rsidRPr="009C3013">
        <w:rPr>
          <w:rFonts w:ascii="Arial" w:eastAsia="Arial Unicode MS" w:hAnsi="Arial" w:cs="Arial"/>
          <w:sz w:val="20"/>
          <w:szCs w:val="20"/>
        </w:rPr>
        <w:t xml:space="preserve">i specjalistycznych </w:t>
      </w:r>
      <w:r>
        <w:rPr>
          <w:rFonts w:ascii="Arial" w:eastAsia="Arial Unicode MS" w:hAnsi="Arial" w:cs="Arial"/>
          <w:sz w:val="20"/>
          <w:szCs w:val="20"/>
        </w:rPr>
        <w:t>przeznaczono</w:t>
      </w:r>
      <w:r w:rsidRPr="009C3013">
        <w:rPr>
          <w:rFonts w:ascii="Arial" w:eastAsia="Arial Unicode MS" w:hAnsi="Arial" w:cs="Arial"/>
          <w:sz w:val="20"/>
          <w:szCs w:val="20"/>
        </w:rPr>
        <w:t xml:space="preserve"> na:</w:t>
      </w:r>
    </w:p>
    <w:p w:rsidR="001A31E8" w:rsidRDefault="001A31E8" w:rsidP="00BA1492">
      <w:pPr>
        <w:numPr>
          <w:ilvl w:val="0"/>
          <w:numId w:val="60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526D61">
        <w:rPr>
          <w:rFonts w:ascii="Arial" w:eastAsia="Arial Unicode MS" w:hAnsi="Arial" w:cs="Arial"/>
          <w:sz w:val="20"/>
          <w:szCs w:val="20"/>
        </w:rPr>
        <w:t>861.674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zł, wydatkowano </w:t>
      </w:r>
      <w:r w:rsidR="00526D61">
        <w:rPr>
          <w:rFonts w:ascii="Arial" w:eastAsia="Arial Unicode MS" w:hAnsi="Arial" w:cs="Arial"/>
          <w:sz w:val="20"/>
          <w:szCs w:val="20"/>
        </w:rPr>
        <w:t>852.397,76</w:t>
      </w:r>
      <w:r>
        <w:rPr>
          <w:rFonts w:ascii="Arial" w:eastAsia="Arial Unicode MS" w:hAnsi="Arial" w:cs="Arial"/>
          <w:sz w:val="20"/>
          <w:szCs w:val="20"/>
        </w:rPr>
        <w:t xml:space="preserve"> zł,      co stanowi </w:t>
      </w:r>
      <w:r w:rsidR="00526D61">
        <w:rPr>
          <w:rFonts w:ascii="Arial" w:eastAsia="Arial Unicode MS" w:hAnsi="Arial" w:cs="Arial"/>
          <w:sz w:val="20"/>
          <w:szCs w:val="20"/>
        </w:rPr>
        <w:t>98,92</w:t>
      </w:r>
      <w:r w:rsidRPr="009C3013">
        <w:rPr>
          <w:rFonts w:ascii="Arial" w:eastAsia="Arial Unicode MS" w:hAnsi="Arial" w:cs="Arial"/>
          <w:sz w:val="20"/>
          <w:szCs w:val="20"/>
        </w:rPr>
        <w:t>%,</w:t>
      </w:r>
    </w:p>
    <w:p w:rsidR="001A31E8" w:rsidRDefault="001A31E8" w:rsidP="00BA1492">
      <w:pPr>
        <w:numPr>
          <w:ilvl w:val="0"/>
          <w:numId w:val="60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Świadczenia na rzecz osób fizycznych na plan </w:t>
      </w:r>
      <w:r w:rsidR="00526D61">
        <w:rPr>
          <w:rFonts w:ascii="Arial" w:eastAsia="Arial Unicode MS" w:hAnsi="Arial" w:cs="Arial"/>
          <w:sz w:val="20"/>
          <w:szCs w:val="20"/>
        </w:rPr>
        <w:t>7.706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526D61">
        <w:rPr>
          <w:rFonts w:ascii="Arial" w:eastAsia="Arial Unicode MS" w:hAnsi="Arial" w:cs="Arial"/>
          <w:sz w:val="20"/>
          <w:szCs w:val="20"/>
        </w:rPr>
        <w:t>w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526D61">
        <w:rPr>
          <w:rFonts w:ascii="Arial" w:eastAsia="Arial Unicode MS" w:hAnsi="Arial" w:cs="Arial"/>
          <w:sz w:val="20"/>
          <w:szCs w:val="20"/>
        </w:rPr>
        <w:t>100</w:t>
      </w:r>
      <w:r>
        <w:rPr>
          <w:rFonts w:ascii="Arial" w:eastAsia="Arial Unicode MS" w:hAnsi="Arial" w:cs="Arial"/>
          <w:sz w:val="20"/>
          <w:szCs w:val="20"/>
        </w:rPr>
        <w:t>%,</w:t>
      </w:r>
    </w:p>
    <w:p w:rsidR="001A31E8" w:rsidRPr="009C3013" w:rsidRDefault="001A31E8" w:rsidP="00BA1492">
      <w:pPr>
        <w:numPr>
          <w:ilvl w:val="0"/>
          <w:numId w:val="60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Odpis na zakładowy fundusz świadczeń socjalnych na plan </w:t>
      </w:r>
      <w:r w:rsidR="00526D61">
        <w:rPr>
          <w:rFonts w:ascii="Arial" w:eastAsia="Arial Unicode MS" w:hAnsi="Arial" w:cs="Arial"/>
          <w:sz w:val="20"/>
          <w:szCs w:val="20"/>
        </w:rPr>
        <w:t>29.326</w:t>
      </w:r>
      <w:r>
        <w:rPr>
          <w:rFonts w:ascii="Arial" w:eastAsia="Arial Unicode MS" w:hAnsi="Arial" w:cs="Arial"/>
          <w:sz w:val="20"/>
          <w:szCs w:val="20"/>
        </w:rPr>
        <w:t xml:space="preserve"> zł, wykonano w 100%,</w:t>
      </w:r>
    </w:p>
    <w:p w:rsidR="001A31E8" w:rsidRPr="00DF378D" w:rsidRDefault="001A31E8" w:rsidP="00BA1492">
      <w:pPr>
        <w:numPr>
          <w:ilvl w:val="0"/>
          <w:numId w:val="60"/>
        </w:num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 w:rsidRPr="00DF378D">
        <w:rPr>
          <w:rFonts w:ascii="Arial" w:eastAsia="Arial Unicode MS" w:hAnsi="Arial" w:cs="Arial"/>
          <w:sz w:val="20"/>
          <w:szCs w:val="20"/>
        </w:rPr>
        <w:t xml:space="preserve">Pozostałe wydatki rzeczowe na plan </w:t>
      </w:r>
      <w:r w:rsidR="00061451">
        <w:rPr>
          <w:rFonts w:ascii="Arial" w:eastAsia="Arial Unicode MS" w:hAnsi="Arial" w:cs="Arial"/>
          <w:sz w:val="20"/>
          <w:szCs w:val="20"/>
        </w:rPr>
        <w:t>237.032,40</w:t>
      </w:r>
      <w:r w:rsidRPr="00DF378D">
        <w:rPr>
          <w:rFonts w:ascii="Arial" w:eastAsia="Arial Unicode MS" w:hAnsi="Arial" w:cs="Arial"/>
          <w:sz w:val="20"/>
          <w:szCs w:val="20"/>
        </w:rPr>
        <w:t xml:space="preserve"> zł, wydatkowano </w:t>
      </w:r>
      <w:r w:rsidR="00061451">
        <w:rPr>
          <w:rFonts w:ascii="Arial" w:eastAsia="Arial Unicode MS" w:hAnsi="Arial" w:cs="Arial"/>
          <w:sz w:val="20"/>
          <w:szCs w:val="20"/>
        </w:rPr>
        <w:t>230.248,76</w:t>
      </w:r>
      <w:r w:rsidRPr="00DF378D">
        <w:rPr>
          <w:rFonts w:ascii="Arial" w:eastAsia="Arial Unicode MS" w:hAnsi="Arial" w:cs="Arial"/>
          <w:sz w:val="20"/>
          <w:szCs w:val="20"/>
        </w:rPr>
        <w:t xml:space="preserve"> zł tj. </w:t>
      </w:r>
      <w:r w:rsidR="00061451">
        <w:rPr>
          <w:rFonts w:ascii="Arial" w:eastAsia="Arial Unicode MS" w:hAnsi="Arial" w:cs="Arial"/>
          <w:sz w:val="20"/>
          <w:szCs w:val="20"/>
        </w:rPr>
        <w:t>97,14</w:t>
      </w:r>
      <w:r w:rsidRPr="00DF378D">
        <w:rPr>
          <w:rFonts w:ascii="Arial" w:eastAsia="Arial Unicode MS" w:hAnsi="Arial" w:cs="Arial"/>
          <w:sz w:val="20"/>
          <w:szCs w:val="20"/>
        </w:rPr>
        <w:t>%.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DF378D">
        <w:rPr>
          <w:rFonts w:ascii="Arial" w:eastAsia="Arial Unicode MS" w:hAnsi="Arial" w:cs="Arial"/>
          <w:sz w:val="20"/>
          <w:szCs w:val="20"/>
        </w:rPr>
        <w:t xml:space="preserve">Zobowiązania niewymagalne na łączną kwotę </w:t>
      </w:r>
      <w:r w:rsidR="00061451">
        <w:rPr>
          <w:rFonts w:ascii="Arial" w:eastAsia="Arial Unicode MS" w:hAnsi="Arial" w:cs="Arial"/>
          <w:b/>
          <w:sz w:val="20"/>
          <w:szCs w:val="20"/>
          <w:u w:val="single"/>
        </w:rPr>
        <w:t>63.466,67</w:t>
      </w:r>
      <w:r w:rsidRPr="00DF378D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 w:rsidRPr="00DF378D">
        <w:rPr>
          <w:rFonts w:ascii="Arial" w:eastAsia="Arial Unicode MS" w:hAnsi="Arial" w:cs="Arial"/>
          <w:sz w:val="20"/>
          <w:szCs w:val="20"/>
        </w:rPr>
        <w:t xml:space="preserve"> dotyczą:</w:t>
      </w:r>
    </w:p>
    <w:p w:rsidR="001A31E8" w:rsidRPr="009C3013" w:rsidRDefault="001A31E8" w:rsidP="001A31E8">
      <w:pPr>
        <w:spacing w:line="360" w:lineRule="auto"/>
        <w:ind w:left="1784" w:hanging="344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-</w:t>
      </w:r>
      <w:r w:rsidRPr="009C3013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naliczonego dodatkowego wynagrodzenia rocznego oraz składek na ubezpieczenie społeczne i fundusz pracy za 201</w:t>
      </w:r>
      <w:r w:rsidR="00061451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 xml:space="preserve"> rok </w:t>
      </w:r>
      <w:r w:rsidR="006F35E2">
        <w:rPr>
          <w:rFonts w:ascii="Arial" w:eastAsia="Arial Unicode MS" w:hAnsi="Arial" w:cs="Arial"/>
          <w:sz w:val="20"/>
          <w:szCs w:val="20"/>
        </w:rPr>
        <w:t xml:space="preserve">- </w:t>
      </w:r>
      <w:r w:rsidR="00061451">
        <w:rPr>
          <w:rFonts w:ascii="Arial" w:eastAsia="Arial Unicode MS" w:hAnsi="Arial" w:cs="Arial"/>
          <w:sz w:val="20"/>
          <w:szCs w:val="20"/>
        </w:rPr>
        <w:t>63.387,16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1A31E8" w:rsidRPr="009C3013" w:rsidRDefault="001A31E8" w:rsidP="001A31E8">
      <w:pPr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-</w:t>
      </w:r>
      <w:r w:rsidRPr="009C3013">
        <w:rPr>
          <w:rFonts w:ascii="Arial" w:eastAsia="Arial Unicode MS" w:hAnsi="Arial" w:cs="Arial"/>
          <w:sz w:val="20"/>
          <w:szCs w:val="20"/>
        </w:rPr>
        <w:tab/>
        <w:t>wywozu nieczystości stałych</w:t>
      </w:r>
      <w:r>
        <w:rPr>
          <w:rFonts w:ascii="Arial" w:eastAsia="Arial Unicode MS" w:hAnsi="Arial" w:cs="Arial"/>
          <w:sz w:val="20"/>
          <w:szCs w:val="20"/>
        </w:rPr>
        <w:t xml:space="preserve"> za XII/201</w:t>
      </w:r>
      <w:r w:rsidR="00061451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 xml:space="preserve"> -  </w:t>
      </w:r>
      <w:r w:rsidR="00061451">
        <w:rPr>
          <w:rFonts w:ascii="Arial" w:eastAsia="Arial Unicode MS" w:hAnsi="Arial" w:cs="Arial"/>
          <w:sz w:val="20"/>
          <w:szCs w:val="20"/>
        </w:rPr>
        <w:t>79,51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1A31E8" w:rsidRPr="001045A7" w:rsidRDefault="001A31E8" w:rsidP="00BA1492">
      <w:pPr>
        <w:numPr>
          <w:ilvl w:val="1"/>
          <w:numId w:val="46"/>
        </w:numPr>
        <w:tabs>
          <w:tab w:val="clear" w:pos="2148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 rozdziale Usługi opiekuńcze i specjalistyczne usługi opiekuńcze zaplanowano wydatki </w:t>
      </w:r>
      <w:r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 xml:space="preserve">na kwotę </w:t>
      </w:r>
      <w:r w:rsidR="00061451">
        <w:rPr>
          <w:rFonts w:ascii="Arial" w:eastAsia="Arial Unicode MS" w:hAnsi="Arial" w:cs="Arial"/>
          <w:b/>
          <w:sz w:val="20"/>
          <w:szCs w:val="20"/>
        </w:rPr>
        <w:t>512.431,60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wydatkowano </w:t>
      </w:r>
      <w:r w:rsidR="00061451">
        <w:rPr>
          <w:rFonts w:ascii="Arial" w:eastAsia="Arial Unicode MS" w:hAnsi="Arial" w:cs="Arial"/>
          <w:b/>
          <w:sz w:val="20"/>
          <w:szCs w:val="20"/>
        </w:rPr>
        <w:t>505.492,51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tj. </w:t>
      </w:r>
      <w:r w:rsidR="00061451">
        <w:rPr>
          <w:rFonts w:ascii="Arial" w:eastAsia="Arial Unicode MS" w:hAnsi="Arial" w:cs="Arial"/>
          <w:sz w:val="20"/>
          <w:szCs w:val="20"/>
        </w:rPr>
        <w:t>98,65</w:t>
      </w:r>
      <w:r w:rsidRPr="009C3013">
        <w:rPr>
          <w:rFonts w:ascii="Arial" w:eastAsia="Arial Unicode MS" w:hAnsi="Arial" w:cs="Arial"/>
          <w:b/>
          <w:sz w:val="20"/>
          <w:szCs w:val="20"/>
        </w:rPr>
        <w:t>%</w:t>
      </w:r>
      <w:r>
        <w:rPr>
          <w:rFonts w:ascii="Arial" w:eastAsia="Arial Unicode MS" w:hAnsi="Arial" w:cs="Arial"/>
          <w:b/>
          <w:sz w:val="20"/>
          <w:szCs w:val="20"/>
        </w:rPr>
        <w:t>.</w:t>
      </w:r>
    </w:p>
    <w:p w:rsidR="001A31E8" w:rsidRDefault="001A31E8" w:rsidP="001A31E8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Wydatki w tym rozdziale zostały sfinansowane w części z dotacji celowych na zadania zlecone</w:t>
      </w:r>
      <w:r>
        <w:rPr>
          <w:rFonts w:ascii="Arial" w:eastAsia="Arial Unicode MS" w:hAnsi="Arial" w:cs="Arial"/>
          <w:sz w:val="20"/>
          <w:szCs w:val="20"/>
        </w:rPr>
        <w:br/>
        <w:t xml:space="preserve">w kwocie </w:t>
      </w:r>
      <w:r w:rsidR="00061451">
        <w:rPr>
          <w:rFonts w:ascii="Arial" w:eastAsia="Arial Unicode MS" w:hAnsi="Arial" w:cs="Arial"/>
          <w:sz w:val="20"/>
          <w:szCs w:val="20"/>
        </w:rPr>
        <w:t>37.399</w:t>
      </w:r>
      <w:r>
        <w:rPr>
          <w:rFonts w:ascii="Arial" w:eastAsia="Arial Unicode MS" w:hAnsi="Arial" w:cs="Arial"/>
          <w:sz w:val="20"/>
          <w:szCs w:val="20"/>
        </w:rPr>
        <w:t xml:space="preserve"> zł, które zostały przeznaczone na wykonanie specjalistycznych usług opiekuńczych.</w:t>
      </w:r>
    </w:p>
    <w:p w:rsidR="001A31E8" w:rsidRDefault="001A31E8" w:rsidP="001A31E8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Wydatki z ogólnej kwoty w tym rozdziale przeznaczono na:</w:t>
      </w:r>
    </w:p>
    <w:p w:rsidR="001A31E8" w:rsidRDefault="001A31E8" w:rsidP="00BA1492">
      <w:pPr>
        <w:numPr>
          <w:ilvl w:val="0"/>
          <w:numId w:val="78"/>
        </w:numPr>
        <w:tabs>
          <w:tab w:val="clear" w:pos="2148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061451">
        <w:rPr>
          <w:rFonts w:ascii="Arial" w:eastAsia="Arial Unicode MS" w:hAnsi="Arial" w:cs="Arial"/>
          <w:sz w:val="20"/>
          <w:szCs w:val="20"/>
        </w:rPr>
        <w:t>46.343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zł, wydatkowano </w:t>
      </w:r>
      <w:r w:rsidR="00061451">
        <w:rPr>
          <w:rFonts w:ascii="Arial" w:eastAsia="Arial Unicode MS" w:hAnsi="Arial" w:cs="Arial"/>
          <w:sz w:val="20"/>
          <w:szCs w:val="20"/>
        </w:rPr>
        <w:t>44.769</w:t>
      </w:r>
      <w:r>
        <w:rPr>
          <w:rFonts w:ascii="Arial" w:eastAsia="Arial Unicode MS" w:hAnsi="Arial" w:cs="Arial"/>
          <w:sz w:val="20"/>
          <w:szCs w:val="20"/>
        </w:rPr>
        <w:t xml:space="preserve"> zł,      co stanowi </w:t>
      </w:r>
      <w:r w:rsidR="00061451">
        <w:rPr>
          <w:rFonts w:ascii="Arial" w:eastAsia="Arial Unicode MS" w:hAnsi="Arial" w:cs="Arial"/>
          <w:sz w:val="20"/>
          <w:szCs w:val="20"/>
        </w:rPr>
        <w:t>96,60</w:t>
      </w:r>
      <w:r w:rsidRPr="009C3013">
        <w:rPr>
          <w:rFonts w:ascii="Arial" w:eastAsia="Arial Unicode MS" w:hAnsi="Arial" w:cs="Arial"/>
          <w:sz w:val="20"/>
          <w:szCs w:val="20"/>
        </w:rPr>
        <w:t>%,</w:t>
      </w:r>
    </w:p>
    <w:p w:rsidR="001A31E8" w:rsidRDefault="001A31E8" w:rsidP="00BA1492">
      <w:pPr>
        <w:numPr>
          <w:ilvl w:val="1"/>
          <w:numId w:val="78"/>
        </w:numPr>
        <w:tabs>
          <w:tab w:val="clear" w:pos="2148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827E5F">
        <w:rPr>
          <w:rFonts w:ascii="Arial" w:eastAsia="Arial Unicode MS" w:hAnsi="Arial" w:cs="Arial"/>
          <w:sz w:val="20"/>
          <w:szCs w:val="20"/>
        </w:rPr>
        <w:lastRenderedPageBreak/>
        <w:t>Zakup usług</w:t>
      </w:r>
      <w:r>
        <w:rPr>
          <w:rFonts w:ascii="Arial" w:eastAsia="Arial Unicode MS" w:hAnsi="Arial" w:cs="Arial"/>
          <w:sz w:val="20"/>
          <w:szCs w:val="20"/>
        </w:rPr>
        <w:t xml:space="preserve"> od innych jednostek samorządu terytorialnego – opłaty za 1</w:t>
      </w:r>
      <w:r w:rsidR="00061451">
        <w:rPr>
          <w:rFonts w:ascii="Arial" w:eastAsia="Arial Unicode MS" w:hAnsi="Arial" w:cs="Arial"/>
          <w:sz w:val="20"/>
          <w:szCs w:val="20"/>
        </w:rPr>
        <w:t>5</w:t>
      </w:r>
      <w:r>
        <w:rPr>
          <w:rFonts w:ascii="Arial" w:eastAsia="Arial Unicode MS" w:hAnsi="Arial" w:cs="Arial"/>
          <w:sz w:val="20"/>
          <w:szCs w:val="20"/>
        </w:rPr>
        <w:t xml:space="preserve"> podopiecznych skierowanych do Domów Pomocy Społecznej na plan </w:t>
      </w:r>
      <w:r w:rsidR="00061451">
        <w:rPr>
          <w:rFonts w:ascii="Arial" w:eastAsia="Arial Unicode MS" w:hAnsi="Arial" w:cs="Arial"/>
          <w:sz w:val="20"/>
          <w:szCs w:val="20"/>
        </w:rPr>
        <w:t>426.088,60</w:t>
      </w:r>
      <w:r>
        <w:rPr>
          <w:rFonts w:ascii="Arial" w:eastAsia="Arial Unicode MS" w:hAnsi="Arial" w:cs="Arial"/>
          <w:sz w:val="20"/>
          <w:szCs w:val="20"/>
        </w:rPr>
        <w:t xml:space="preserve"> zł, wydatki wykonano </w:t>
      </w:r>
      <w:r w:rsidR="00061451">
        <w:rPr>
          <w:rFonts w:ascii="Arial" w:eastAsia="Arial Unicode MS" w:hAnsi="Arial" w:cs="Arial"/>
          <w:sz w:val="20"/>
          <w:szCs w:val="20"/>
        </w:rPr>
        <w:t>421.678,91</w:t>
      </w:r>
      <w:r>
        <w:rPr>
          <w:rFonts w:ascii="Arial" w:eastAsia="Arial Unicode MS" w:hAnsi="Arial" w:cs="Arial"/>
          <w:sz w:val="20"/>
          <w:szCs w:val="20"/>
        </w:rPr>
        <w:t xml:space="preserve"> zł, tj. </w:t>
      </w:r>
      <w:r w:rsidR="00061451">
        <w:rPr>
          <w:rFonts w:ascii="Arial" w:eastAsia="Arial Unicode MS" w:hAnsi="Arial" w:cs="Arial"/>
          <w:sz w:val="20"/>
          <w:szCs w:val="20"/>
        </w:rPr>
        <w:t>98,97</w:t>
      </w:r>
      <w:r>
        <w:rPr>
          <w:rFonts w:ascii="Arial" w:eastAsia="Arial Unicode MS" w:hAnsi="Arial" w:cs="Arial"/>
          <w:sz w:val="20"/>
          <w:szCs w:val="20"/>
        </w:rPr>
        <w:t>%,</w:t>
      </w:r>
    </w:p>
    <w:p w:rsidR="00061451" w:rsidRDefault="00061451" w:rsidP="00BA1492">
      <w:pPr>
        <w:numPr>
          <w:ilvl w:val="1"/>
          <w:numId w:val="78"/>
        </w:numPr>
        <w:tabs>
          <w:tab w:val="clear" w:pos="2148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Zwrot dotacji </w:t>
      </w:r>
      <w:r w:rsidR="0078039C">
        <w:rPr>
          <w:rFonts w:ascii="Arial" w:eastAsia="Arial Unicode MS" w:hAnsi="Arial" w:cs="Arial"/>
          <w:sz w:val="20"/>
          <w:szCs w:val="20"/>
        </w:rPr>
        <w:t xml:space="preserve">wydatkowanej w 2013 roku niezgodnie z przeznaczeniem na pokrycie kosztów realizacji zadania w zakresie świadczenia specjalistycznych usług opiekuńczych dla osób </w:t>
      </w:r>
      <w:r w:rsidR="0078039C">
        <w:rPr>
          <w:rFonts w:ascii="Arial" w:eastAsia="Arial Unicode MS" w:hAnsi="Arial" w:cs="Arial"/>
          <w:sz w:val="20"/>
          <w:szCs w:val="20"/>
        </w:rPr>
        <w:br/>
        <w:t>z zaburzeniami psychicznymi  n</w:t>
      </w:r>
      <w:r>
        <w:rPr>
          <w:rFonts w:ascii="Arial" w:eastAsia="Arial Unicode MS" w:hAnsi="Arial" w:cs="Arial"/>
          <w:sz w:val="20"/>
          <w:szCs w:val="20"/>
        </w:rPr>
        <w:t>a plan 1.700 zł, wykonano 1.645,60 zł.</w:t>
      </w:r>
      <w:r w:rsidR="00FA20F4">
        <w:rPr>
          <w:rFonts w:ascii="Arial" w:eastAsia="Arial Unicode MS" w:hAnsi="Arial" w:cs="Arial"/>
          <w:sz w:val="20"/>
          <w:szCs w:val="20"/>
        </w:rPr>
        <w:t xml:space="preserve"> Wydatki pokryte </w:t>
      </w:r>
      <w:r w:rsidR="00FA20F4">
        <w:rPr>
          <w:rFonts w:ascii="Arial" w:eastAsia="Arial Unicode MS" w:hAnsi="Arial" w:cs="Arial"/>
          <w:sz w:val="20"/>
          <w:szCs w:val="20"/>
        </w:rPr>
        <w:br/>
        <w:t>z dotacji nie korespondowały ze skalą faktycznie zrealizowanych na ten cel wydatków z tytułu prowizji bankowych i usług pocztowych.</w:t>
      </w:r>
    </w:p>
    <w:p w:rsidR="001A31E8" w:rsidRDefault="001A31E8" w:rsidP="00BA1492">
      <w:pPr>
        <w:numPr>
          <w:ilvl w:val="1"/>
          <w:numId w:val="78"/>
        </w:numPr>
        <w:tabs>
          <w:tab w:val="clear" w:pos="2148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Pozostałe wydatki rzeczowe na plan 38.300 zł, wydatki wykonano</w:t>
      </w:r>
      <w:r w:rsidR="00061451">
        <w:rPr>
          <w:rFonts w:ascii="Arial" w:eastAsia="Arial Unicode MS" w:hAnsi="Arial" w:cs="Arial"/>
          <w:sz w:val="20"/>
          <w:szCs w:val="20"/>
        </w:rPr>
        <w:t xml:space="preserve"> na kwotę 37.399</w:t>
      </w:r>
      <w:r w:rsidR="003D2A4D">
        <w:rPr>
          <w:rFonts w:ascii="Arial" w:eastAsia="Arial Unicode MS" w:hAnsi="Arial" w:cs="Arial"/>
          <w:sz w:val="20"/>
          <w:szCs w:val="20"/>
        </w:rPr>
        <w:t xml:space="preserve"> </w:t>
      </w:r>
      <w:r w:rsidR="00061451">
        <w:rPr>
          <w:rFonts w:ascii="Arial" w:eastAsia="Arial Unicode MS" w:hAnsi="Arial" w:cs="Arial"/>
          <w:sz w:val="20"/>
          <w:szCs w:val="20"/>
        </w:rPr>
        <w:t>zł,</w:t>
      </w:r>
      <w:r w:rsidR="00207ED1">
        <w:rPr>
          <w:rFonts w:ascii="Arial" w:eastAsia="Arial Unicode MS" w:hAnsi="Arial" w:cs="Arial"/>
          <w:sz w:val="20"/>
          <w:szCs w:val="20"/>
        </w:rPr>
        <w:br/>
      </w:r>
      <w:r w:rsidR="00061451">
        <w:rPr>
          <w:rFonts w:ascii="Arial" w:eastAsia="Arial Unicode MS" w:hAnsi="Arial" w:cs="Arial"/>
          <w:sz w:val="20"/>
          <w:szCs w:val="20"/>
        </w:rPr>
        <w:t>co stanowi 97,65</w:t>
      </w:r>
      <w:r>
        <w:rPr>
          <w:rFonts w:ascii="Arial" w:eastAsia="Arial Unicode MS" w:hAnsi="Arial" w:cs="Arial"/>
          <w:sz w:val="20"/>
          <w:szCs w:val="20"/>
        </w:rPr>
        <w:t>%</w:t>
      </w:r>
      <w:r w:rsidR="00207ED1">
        <w:rPr>
          <w:rFonts w:ascii="Arial" w:eastAsia="Arial Unicode MS" w:hAnsi="Arial" w:cs="Arial"/>
          <w:sz w:val="20"/>
          <w:szCs w:val="20"/>
        </w:rPr>
        <w:t xml:space="preserve"> wykonania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1A31E8" w:rsidRDefault="001A31E8" w:rsidP="001A31E8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</w:t>
      </w:r>
      <w:r w:rsidRPr="009C3013">
        <w:rPr>
          <w:rFonts w:ascii="Arial" w:eastAsia="Arial Unicode MS" w:hAnsi="Arial" w:cs="Arial"/>
          <w:sz w:val="20"/>
          <w:szCs w:val="20"/>
        </w:rPr>
        <w:t>obowiązani</w:t>
      </w:r>
      <w:r>
        <w:rPr>
          <w:rFonts w:ascii="Arial" w:eastAsia="Arial Unicode MS" w:hAnsi="Arial" w:cs="Arial"/>
          <w:sz w:val="20"/>
          <w:szCs w:val="20"/>
        </w:rPr>
        <w:t>e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w kwocie 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>2.</w:t>
      </w:r>
      <w:r w:rsidR="00207ED1">
        <w:rPr>
          <w:rFonts w:ascii="Arial" w:eastAsia="Arial Unicode MS" w:hAnsi="Arial" w:cs="Arial"/>
          <w:b/>
          <w:sz w:val="20"/>
          <w:szCs w:val="20"/>
          <w:u w:val="single"/>
        </w:rPr>
        <w:t>158,10</w:t>
      </w:r>
      <w:r w:rsidRPr="008746D5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dotyczy naliczonego dodatkowego wynagrodzenia rocznego wraz z pochodnymi za 201</w:t>
      </w:r>
      <w:r w:rsidR="00207ED1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 xml:space="preserve"> rok dotyczące specjalistycznych usług opiekuńczych finansowanych </w:t>
      </w:r>
      <w:r>
        <w:rPr>
          <w:rFonts w:ascii="Arial" w:eastAsia="Arial Unicode MS" w:hAnsi="Arial" w:cs="Arial"/>
          <w:sz w:val="20"/>
          <w:szCs w:val="20"/>
        </w:rPr>
        <w:br/>
        <w:t>z dotacji budżetu państwa na zadania zlecone w roku następnym.</w:t>
      </w:r>
    </w:p>
    <w:p w:rsidR="001A31E8" w:rsidRPr="005435E5" w:rsidRDefault="001A31E8" w:rsidP="00BA1492">
      <w:pPr>
        <w:numPr>
          <w:ilvl w:val="0"/>
          <w:numId w:val="47"/>
        </w:numPr>
        <w:tabs>
          <w:tab w:val="clear" w:pos="1428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04616">
        <w:rPr>
          <w:rFonts w:ascii="Arial" w:eastAsia="Arial Unicode MS" w:hAnsi="Arial" w:cs="Arial"/>
          <w:sz w:val="20"/>
          <w:szCs w:val="20"/>
        </w:rPr>
        <w:t xml:space="preserve">W rozdziale Usuwanie skutków klęsk żywiołowych na plan </w:t>
      </w:r>
      <w:r w:rsidR="00207ED1">
        <w:rPr>
          <w:rFonts w:ascii="Arial" w:eastAsia="Arial Unicode MS" w:hAnsi="Arial" w:cs="Arial"/>
          <w:sz w:val="20"/>
          <w:szCs w:val="20"/>
        </w:rPr>
        <w:t>69.110</w:t>
      </w:r>
      <w:r w:rsidRPr="00704616"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Pr="00704616">
        <w:rPr>
          <w:rFonts w:ascii="Arial" w:eastAsia="Arial Unicode MS" w:hAnsi="Arial" w:cs="Arial"/>
          <w:sz w:val="20"/>
          <w:szCs w:val="20"/>
        </w:rPr>
        <w:br/>
        <w:t xml:space="preserve">100%. Wydatek został sfinansowany z dotacji celowej z budżetu państwa </w:t>
      </w:r>
      <w:r>
        <w:rPr>
          <w:rFonts w:ascii="Arial" w:eastAsia="Arial Unicode MS" w:hAnsi="Arial" w:cs="Arial"/>
          <w:sz w:val="20"/>
          <w:szCs w:val="20"/>
        </w:rPr>
        <w:t xml:space="preserve">na </w:t>
      </w:r>
      <w:r w:rsidRPr="00704616">
        <w:rPr>
          <w:rFonts w:ascii="Arial" w:eastAsia="Arial Unicode MS" w:hAnsi="Arial" w:cs="Arial"/>
          <w:sz w:val="20"/>
          <w:szCs w:val="20"/>
        </w:rPr>
        <w:t>zadanie zlecone. Pomoc przeznaczon</w:t>
      </w:r>
      <w:r>
        <w:rPr>
          <w:rFonts w:ascii="Arial" w:eastAsia="Arial Unicode MS" w:hAnsi="Arial" w:cs="Arial"/>
          <w:sz w:val="20"/>
          <w:szCs w:val="20"/>
        </w:rPr>
        <w:t>o jednej rodzinie poszkodowanej w wyniku zdarzenia noszącego znamiona klęski żywiołowej (huragan Ksawery</w:t>
      </w:r>
      <w:r w:rsidR="00207ED1">
        <w:rPr>
          <w:rFonts w:ascii="Arial" w:eastAsia="Arial Unicode MS" w:hAnsi="Arial" w:cs="Arial"/>
          <w:sz w:val="20"/>
          <w:szCs w:val="20"/>
        </w:rPr>
        <w:t xml:space="preserve"> w 201</w:t>
      </w:r>
      <w:r w:rsidR="003D2A4D">
        <w:rPr>
          <w:rFonts w:ascii="Arial" w:eastAsia="Arial Unicode MS" w:hAnsi="Arial" w:cs="Arial"/>
          <w:sz w:val="20"/>
          <w:szCs w:val="20"/>
        </w:rPr>
        <w:t>3</w:t>
      </w:r>
      <w:r w:rsidR="00207ED1">
        <w:rPr>
          <w:rFonts w:ascii="Arial" w:eastAsia="Arial Unicode MS" w:hAnsi="Arial" w:cs="Arial"/>
          <w:sz w:val="20"/>
          <w:szCs w:val="20"/>
        </w:rPr>
        <w:t xml:space="preserve"> roku</w:t>
      </w:r>
      <w:r>
        <w:rPr>
          <w:rFonts w:ascii="Arial" w:eastAsia="Arial Unicode MS" w:hAnsi="Arial" w:cs="Arial"/>
          <w:sz w:val="20"/>
          <w:szCs w:val="20"/>
        </w:rPr>
        <w:t>).</w:t>
      </w:r>
      <w:r w:rsidRPr="00704616">
        <w:rPr>
          <w:rFonts w:ascii="Arial" w:eastAsia="Arial Unicode MS" w:hAnsi="Arial" w:cs="Arial"/>
          <w:sz w:val="20"/>
          <w:szCs w:val="20"/>
        </w:rPr>
        <w:t xml:space="preserve"> </w:t>
      </w:r>
    </w:p>
    <w:p w:rsidR="001A31E8" w:rsidRPr="00704616" w:rsidRDefault="001A31E8" w:rsidP="00BA1492">
      <w:pPr>
        <w:numPr>
          <w:ilvl w:val="0"/>
          <w:numId w:val="47"/>
        </w:numPr>
        <w:tabs>
          <w:tab w:val="clear" w:pos="1428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04616">
        <w:rPr>
          <w:rFonts w:ascii="Arial" w:hAnsi="Arial" w:cs="Arial"/>
          <w:sz w:val="20"/>
          <w:szCs w:val="20"/>
        </w:rPr>
        <w:t xml:space="preserve">W rozdziale Pozostała działalność plan wydatków wynosi </w:t>
      </w:r>
      <w:r w:rsidR="00207ED1">
        <w:rPr>
          <w:rFonts w:ascii="Arial" w:hAnsi="Arial" w:cs="Arial"/>
          <w:b/>
          <w:sz w:val="20"/>
          <w:szCs w:val="20"/>
        </w:rPr>
        <w:t>399.209</w:t>
      </w:r>
      <w:r w:rsidRPr="00704616">
        <w:rPr>
          <w:rFonts w:ascii="Arial" w:hAnsi="Arial" w:cs="Arial"/>
          <w:b/>
          <w:sz w:val="20"/>
          <w:szCs w:val="20"/>
        </w:rPr>
        <w:t xml:space="preserve"> zł</w:t>
      </w:r>
      <w:r w:rsidRPr="00704616">
        <w:rPr>
          <w:rFonts w:ascii="Arial" w:hAnsi="Arial" w:cs="Arial"/>
          <w:sz w:val="20"/>
          <w:szCs w:val="20"/>
        </w:rPr>
        <w:t xml:space="preserve">, wykonanie </w:t>
      </w:r>
      <w:r w:rsidR="00207ED1">
        <w:rPr>
          <w:rFonts w:ascii="Arial" w:hAnsi="Arial" w:cs="Arial"/>
          <w:b/>
          <w:sz w:val="20"/>
          <w:szCs w:val="20"/>
        </w:rPr>
        <w:t>394.359,46</w:t>
      </w:r>
      <w:r w:rsidRPr="00704616">
        <w:rPr>
          <w:rFonts w:ascii="Arial" w:hAnsi="Arial" w:cs="Arial"/>
          <w:b/>
          <w:sz w:val="20"/>
          <w:szCs w:val="20"/>
        </w:rPr>
        <w:t xml:space="preserve"> zł</w:t>
      </w:r>
    </w:p>
    <w:p w:rsidR="001A31E8" w:rsidRPr="009C3013" w:rsidRDefault="001A31E8" w:rsidP="001A31E8">
      <w:pPr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 xml:space="preserve"> </w:t>
      </w:r>
      <w:r w:rsidRPr="009C3013">
        <w:rPr>
          <w:rFonts w:ascii="Arial" w:hAnsi="Arial" w:cs="Arial"/>
          <w:sz w:val="20"/>
          <w:szCs w:val="20"/>
        </w:rPr>
        <w:t>tj.</w:t>
      </w:r>
      <w:r w:rsidRPr="00DD2A7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98,</w:t>
      </w:r>
      <w:r w:rsidR="00207ED1">
        <w:rPr>
          <w:rFonts w:ascii="Arial" w:hAnsi="Arial" w:cs="Arial"/>
          <w:b/>
          <w:sz w:val="20"/>
          <w:szCs w:val="20"/>
        </w:rPr>
        <w:t>79</w:t>
      </w:r>
      <w:r w:rsidRPr="009C3013">
        <w:rPr>
          <w:rFonts w:ascii="Arial" w:hAnsi="Arial" w:cs="Arial"/>
          <w:b/>
          <w:sz w:val="20"/>
          <w:szCs w:val="20"/>
        </w:rPr>
        <w:t>%.</w:t>
      </w:r>
    </w:p>
    <w:p w:rsidR="001A31E8" w:rsidRPr="009C3013" w:rsidRDefault="001A31E8" w:rsidP="001A31E8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9C3013">
        <w:rPr>
          <w:rFonts w:ascii="Arial" w:hAnsi="Arial" w:cs="Arial"/>
          <w:sz w:val="20"/>
          <w:szCs w:val="20"/>
        </w:rPr>
        <w:t>Jednym z ważn</w:t>
      </w:r>
      <w:r>
        <w:rPr>
          <w:rFonts w:ascii="Arial" w:hAnsi="Arial" w:cs="Arial"/>
          <w:sz w:val="20"/>
          <w:szCs w:val="20"/>
        </w:rPr>
        <w:t>iejszych</w:t>
      </w:r>
      <w:r w:rsidRPr="009C3013">
        <w:rPr>
          <w:rFonts w:ascii="Arial" w:hAnsi="Arial" w:cs="Arial"/>
          <w:sz w:val="20"/>
          <w:szCs w:val="20"/>
        </w:rPr>
        <w:t xml:space="preserve">, obowiązkowych zadań własnych gminy jest dożywianie dzieci. Pomoc </w:t>
      </w:r>
      <w:r>
        <w:rPr>
          <w:rFonts w:ascii="Arial" w:hAnsi="Arial" w:cs="Arial"/>
          <w:sz w:val="20"/>
          <w:szCs w:val="20"/>
        </w:rPr>
        <w:br/>
      </w:r>
      <w:r w:rsidRPr="009C3013">
        <w:rPr>
          <w:rFonts w:ascii="Arial" w:hAnsi="Arial" w:cs="Arial"/>
          <w:sz w:val="20"/>
          <w:szCs w:val="20"/>
        </w:rPr>
        <w:t xml:space="preserve">w tej formie została określona w wieloletnim programie „Pomoc państwa w zakresie dożywiania”. Zgodnie z ogólnymi założeniami rozszerzono grono dotychczas dożywianych dzieci </w:t>
      </w:r>
      <w:r>
        <w:rPr>
          <w:rFonts w:ascii="Arial" w:hAnsi="Arial" w:cs="Arial"/>
          <w:sz w:val="20"/>
          <w:szCs w:val="20"/>
        </w:rPr>
        <w:br/>
      </w:r>
      <w:r w:rsidRPr="009C3013">
        <w:rPr>
          <w:rFonts w:ascii="Arial" w:hAnsi="Arial" w:cs="Arial"/>
          <w:sz w:val="20"/>
          <w:szCs w:val="20"/>
        </w:rPr>
        <w:t>w placówkach szkolnych o inne osoby tj. dzieci w wieku od 0 do 7 lat i osoby dorosłe. W 20</w:t>
      </w:r>
      <w:r>
        <w:rPr>
          <w:rFonts w:ascii="Arial" w:hAnsi="Arial" w:cs="Arial"/>
          <w:sz w:val="20"/>
          <w:szCs w:val="20"/>
        </w:rPr>
        <w:t>1</w:t>
      </w:r>
      <w:r w:rsidR="00207ED1">
        <w:rPr>
          <w:rFonts w:ascii="Arial" w:hAnsi="Arial" w:cs="Arial"/>
          <w:sz w:val="20"/>
          <w:szCs w:val="20"/>
        </w:rPr>
        <w:t>4</w:t>
      </w:r>
      <w:r w:rsidRPr="009C3013">
        <w:rPr>
          <w:rFonts w:ascii="Arial" w:hAnsi="Arial" w:cs="Arial"/>
          <w:sz w:val="20"/>
          <w:szCs w:val="20"/>
        </w:rPr>
        <w:t xml:space="preserve"> roku na realizację zadania gmina </w:t>
      </w:r>
      <w:r>
        <w:rPr>
          <w:rFonts w:ascii="Arial" w:hAnsi="Arial" w:cs="Arial"/>
          <w:sz w:val="20"/>
          <w:szCs w:val="20"/>
        </w:rPr>
        <w:t xml:space="preserve">otrzymała </w:t>
      </w:r>
      <w:r w:rsidRPr="009C3013">
        <w:rPr>
          <w:rFonts w:ascii="Arial" w:hAnsi="Arial" w:cs="Arial"/>
          <w:sz w:val="20"/>
          <w:szCs w:val="20"/>
        </w:rPr>
        <w:t xml:space="preserve">dotację wynoszącą </w:t>
      </w:r>
      <w:r w:rsidR="00207ED1">
        <w:rPr>
          <w:rFonts w:ascii="Arial" w:hAnsi="Arial" w:cs="Arial"/>
          <w:sz w:val="20"/>
          <w:szCs w:val="20"/>
        </w:rPr>
        <w:t>55,33</w:t>
      </w:r>
      <w:r w:rsidRPr="009C3013">
        <w:rPr>
          <w:rFonts w:ascii="Arial" w:hAnsi="Arial" w:cs="Arial"/>
          <w:sz w:val="20"/>
          <w:szCs w:val="20"/>
        </w:rPr>
        <w:t>% całego kosztu zadania, udział środków własnych wyni</w:t>
      </w:r>
      <w:r>
        <w:rPr>
          <w:rFonts w:ascii="Arial" w:hAnsi="Arial" w:cs="Arial"/>
          <w:sz w:val="20"/>
          <w:szCs w:val="20"/>
        </w:rPr>
        <w:t>ósł</w:t>
      </w:r>
      <w:r w:rsidRPr="009C3013">
        <w:rPr>
          <w:rFonts w:ascii="Arial" w:hAnsi="Arial" w:cs="Arial"/>
          <w:sz w:val="20"/>
          <w:szCs w:val="20"/>
        </w:rPr>
        <w:t xml:space="preserve"> </w:t>
      </w:r>
      <w:r w:rsidR="00207ED1">
        <w:rPr>
          <w:rFonts w:ascii="Arial" w:hAnsi="Arial" w:cs="Arial"/>
          <w:sz w:val="20"/>
          <w:szCs w:val="20"/>
        </w:rPr>
        <w:t>44,67</w:t>
      </w:r>
      <w:r w:rsidRPr="009C3013">
        <w:rPr>
          <w:rFonts w:ascii="Arial" w:hAnsi="Arial" w:cs="Arial"/>
          <w:sz w:val="20"/>
          <w:szCs w:val="20"/>
        </w:rPr>
        <w:t xml:space="preserve">%. Zadanie realizowane jest na mocy porozumienia zawartego w dniu </w:t>
      </w:r>
      <w:r w:rsidR="00207ED1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6.0</w:t>
      </w:r>
      <w:r w:rsidR="00207ED1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.201</w:t>
      </w:r>
      <w:r w:rsidR="00207ED1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r</w:t>
      </w:r>
      <w:r w:rsidRPr="009C3013">
        <w:rPr>
          <w:rFonts w:ascii="Arial" w:hAnsi="Arial" w:cs="Arial"/>
          <w:sz w:val="20"/>
          <w:szCs w:val="20"/>
        </w:rPr>
        <w:t>. pomiędzy Burmistrzem Rogoźna a Wojewodą Wielkopolskim.</w:t>
      </w:r>
    </w:p>
    <w:p w:rsidR="001A31E8" w:rsidRPr="009C3013" w:rsidRDefault="001A31E8" w:rsidP="001A31E8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9C3013">
        <w:rPr>
          <w:rFonts w:ascii="Arial" w:hAnsi="Arial" w:cs="Arial"/>
          <w:sz w:val="20"/>
          <w:szCs w:val="20"/>
        </w:rPr>
        <w:t xml:space="preserve">Plan na dożywianie wynosi </w:t>
      </w:r>
      <w:r w:rsidR="00207ED1">
        <w:rPr>
          <w:rFonts w:ascii="Arial" w:hAnsi="Arial" w:cs="Arial"/>
          <w:sz w:val="20"/>
          <w:szCs w:val="20"/>
        </w:rPr>
        <w:t>275.450</w:t>
      </w:r>
      <w:r w:rsidRPr="009C3013">
        <w:rPr>
          <w:rFonts w:ascii="Arial" w:hAnsi="Arial" w:cs="Arial"/>
          <w:sz w:val="20"/>
          <w:szCs w:val="20"/>
        </w:rPr>
        <w:t xml:space="preserve"> zł, wykonano </w:t>
      </w:r>
      <w:r>
        <w:rPr>
          <w:rFonts w:ascii="Arial" w:hAnsi="Arial" w:cs="Arial"/>
          <w:sz w:val="20"/>
          <w:szCs w:val="20"/>
        </w:rPr>
        <w:t>w 100</w:t>
      </w:r>
      <w:r w:rsidRPr="009C3013">
        <w:rPr>
          <w:rFonts w:ascii="Arial" w:hAnsi="Arial" w:cs="Arial"/>
          <w:sz w:val="20"/>
          <w:szCs w:val="20"/>
        </w:rPr>
        <w:t xml:space="preserve"> % z tego z otrzymanej dotacji celowej </w:t>
      </w:r>
      <w:r>
        <w:rPr>
          <w:rFonts w:ascii="Arial" w:hAnsi="Arial" w:cs="Arial"/>
          <w:sz w:val="20"/>
          <w:szCs w:val="20"/>
        </w:rPr>
        <w:t xml:space="preserve">        </w:t>
      </w:r>
      <w:r w:rsidRPr="009C3013">
        <w:rPr>
          <w:rFonts w:ascii="Arial" w:hAnsi="Arial" w:cs="Arial"/>
          <w:sz w:val="20"/>
          <w:szCs w:val="20"/>
        </w:rPr>
        <w:t xml:space="preserve">na zadania własne </w:t>
      </w:r>
      <w:r w:rsidR="00207ED1">
        <w:rPr>
          <w:rFonts w:ascii="Arial" w:hAnsi="Arial" w:cs="Arial"/>
          <w:sz w:val="20"/>
          <w:szCs w:val="20"/>
        </w:rPr>
        <w:t>152.400</w:t>
      </w:r>
      <w:r>
        <w:rPr>
          <w:rFonts w:ascii="Arial" w:hAnsi="Arial" w:cs="Arial"/>
          <w:sz w:val="20"/>
          <w:szCs w:val="20"/>
        </w:rPr>
        <w:t xml:space="preserve"> zł</w:t>
      </w:r>
      <w:r w:rsidR="00207ED1">
        <w:rPr>
          <w:rFonts w:ascii="Arial" w:hAnsi="Arial" w:cs="Arial"/>
          <w:sz w:val="20"/>
          <w:szCs w:val="20"/>
        </w:rPr>
        <w:t>. W rozdziale tym ujęto również wypłatę</w:t>
      </w:r>
      <w:r>
        <w:rPr>
          <w:rFonts w:ascii="Arial" w:hAnsi="Arial" w:cs="Arial"/>
          <w:sz w:val="20"/>
          <w:szCs w:val="20"/>
        </w:rPr>
        <w:t xml:space="preserve"> dodatków do zasiłków pielęgnacyjnych na plan </w:t>
      </w:r>
      <w:r w:rsidR="00207ED1">
        <w:rPr>
          <w:rFonts w:ascii="Arial" w:hAnsi="Arial" w:cs="Arial"/>
          <w:sz w:val="20"/>
          <w:szCs w:val="20"/>
        </w:rPr>
        <w:t>117.037</w:t>
      </w:r>
      <w:r>
        <w:rPr>
          <w:rFonts w:ascii="Arial" w:hAnsi="Arial" w:cs="Arial"/>
          <w:sz w:val="20"/>
          <w:szCs w:val="20"/>
        </w:rPr>
        <w:t xml:space="preserve"> zł, wykonanie wynosi </w:t>
      </w:r>
      <w:r w:rsidR="00207ED1">
        <w:rPr>
          <w:rFonts w:ascii="Arial" w:hAnsi="Arial" w:cs="Arial"/>
          <w:sz w:val="20"/>
          <w:szCs w:val="20"/>
        </w:rPr>
        <w:t>114.036</w:t>
      </w:r>
      <w:r>
        <w:rPr>
          <w:rFonts w:ascii="Arial" w:hAnsi="Arial" w:cs="Arial"/>
          <w:sz w:val="20"/>
          <w:szCs w:val="20"/>
        </w:rPr>
        <w:t xml:space="preserve"> zł tj. </w:t>
      </w:r>
      <w:r w:rsidR="00207ED1">
        <w:rPr>
          <w:rFonts w:ascii="Arial" w:hAnsi="Arial" w:cs="Arial"/>
          <w:sz w:val="20"/>
          <w:szCs w:val="20"/>
        </w:rPr>
        <w:t>97,44</w:t>
      </w:r>
      <w:r>
        <w:rPr>
          <w:rFonts w:ascii="Arial" w:hAnsi="Arial" w:cs="Arial"/>
          <w:sz w:val="20"/>
          <w:szCs w:val="20"/>
        </w:rPr>
        <w:t xml:space="preserve">% </w:t>
      </w:r>
      <w:r w:rsidR="006F7131">
        <w:rPr>
          <w:rFonts w:ascii="Arial" w:hAnsi="Arial" w:cs="Arial"/>
          <w:sz w:val="20"/>
          <w:szCs w:val="20"/>
        </w:rPr>
        <w:t xml:space="preserve"> oraz wydawanie kart dużej rodziny na plan 2.652 zł, wydatkowano kwotę 803,46 zł </w:t>
      </w:r>
      <w:r>
        <w:rPr>
          <w:rFonts w:ascii="Arial" w:hAnsi="Arial" w:cs="Arial"/>
          <w:sz w:val="20"/>
          <w:szCs w:val="20"/>
        </w:rPr>
        <w:t xml:space="preserve">w ramach realizacji zadań </w:t>
      </w:r>
      <w:r w:rsidR="00207ED1">
        <w:rPr>
          <w:rFonts w:ascii="Arial" w:hAnsi="Arial" w:cs="Arial"/>
          <w:sz w:val="20"/>
          <w:szCs w:val="20"/>
        </w:rPr>
        <w:t xml:space="preserve">zleconych gminie ustawami oraz wydatki rzeczowe za prowadzenie </w:t>
      </w:r>
      <w:r w:rsidR="006F7131">
        <w:rPr>
          <w:rFonts w:ascii="Arial" w:hAnsi="Arial" w:cs="Arial"/>
          <w:sz w:val="20"/>
          <w:szCs w:val="20"/>
        </w:rPr>
        <w:t>Klubu Seniora w kwocie 4.070 zł</w:t>
      </w:r>
      <w:r w:rsidR="00207ED1">
        <w:rPr>
          <w:rFonts w:ascii="Arial" w:hAnsi="Arial" w:cs="Arial"/>
          <w:sz w:val="20"/>
          <w:szCs w:val="20"/>
        </w:rPr>
        <w:t xml:space="preserve"> </w:t>
      </w:r>
      <w:r w:rsidR="006F7131">
        <w:rPr>
          <w:rFonts w:ascii="Arial" w:hAnsi="Arial" w:cs="Arial"/>
          <w:sz w:val="20"/>
          <w:szCs w:val="20"/>
        </w:rPr>
        <w:t xml:space="preserve"> ze środków własnych.</w:t>
      </w:r>
    </w:p>
    <w:p w:rsidR="001A31E8" w:rsidRDefault="001A31E8" w:rsidP="001A31E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Wykonanie wydatków w tym dziale wyniosło </w:t>
      </w:r>
      <w:r w:rsidR="006F7131">
        <w:rPr>
          <w:rFonts w:ascii="Arial" w:eastAsia="Arial Unicode MS" w:hAnsi="Arial" w:cs="Arial"/>
          <w:sz w:val="20"/>
          <w:szCs w:val="20"/>
        </w:rPr>
        <w:t>99,36</w:t>
      </w:r>
      <w:r w:rsidRPr="00FE16D2">
        <w:rPr>
          <w:rFonts w:ascii="Arial" w:eastAsia="Arial Unicode MS" w:hAnsi="Arial" w:cs="Arial"/>
          <w:sz w:val="20"/>
          <w:szCs w:val="20"/>
        </w:rPr>
        <w:t xml:space="preserve"> % i jest prawidłowe.</w:t>
      </w:r>
      <w:r>
        <w:rPr>
          <w:rFonts w:ascii="Arial" w:eastAsia="Arial Unicode MS" w:hAnsi="Arial" w:cs="Arial"/>
          <w:sz w:val="20"/>
          <w:szCs w:val="20"/>
        </w:rPr>
        <w:t xml:space="preserve"> Kierownik Ośrodka Pomocy Społecznej</w:t>
      </w: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nie przekroczył upoważnienia</w:t>
      </w:r>
      <w:r w:rsidRPr="00FE16D2">
        <w:rPr>
          <w:rFonts w:ascii="Arial" w:eastAsia="Arial Unicode MS" w:hAnsi="Arial" w:cs="Arial"/>
          <w:sz w:val="20"/>
          <w:szCs w:val="20"/>
        </w:rPr>
        <w:t xml:space="preserve"> udzielon</w:t>
      </w:r>
      <w:r>
        <w:rPr>
          <w:rFonts w:ascii="Arial" w:eastAsia="Arial Unicode MS" w:hAnsi="Arial" w:cs="Arial"/>
          <w:sz w:val="20"/>
          <w:szCs w:val="20"/>
        </w:rPr>
        <w:t>ego</w:t>
      </w:r>
      <w:r w:rsidRPr="00FE16D2">
        <w:rPr>
          <w:rFonts w:ascii="Arial" w:eastAsia="Arial Unicode MS" w:hAnsi="Arial" w:cs="Arial"/>
          <w:sz w:val="20"/>
          <w:szCs w:val="20"/>
        </w:rPr>
        <w:t xml:space="preserve"> przez Burmistrza</w:t>
      </w:r>
      <w:r w:rsidR="006F7131"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 xml:space="preserve">do zaciągania zobowiązań </w:t>
      </w:r>
      <w:r w:rsidR="006F7131"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z tytułu umów, których realizacja w roku następnym jest niezbędna do zapewnienia ciągłości działania </w:t>
      </w:r>
      <w:r w:rsidR="006F7131"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i termin zapłaty upływał w roku następnym.</w:t>
      </w:r>
    </w:p>
    <w:p w:rsidR="001A31E8" w:rsidRPr="00A214D5" w:rsidRDefault="001A31E8" w:rsidP="001A31E8">
      <w:pPr>
        <w:jc w:val="both"/>
        <w:rPr>
          <w:rFonts w:ascii="Arial" w:hAnsi="Arial" w:cs="Arial"/>
          <w:sz w:val="16"/>
          <w:szCs w:val="16"/>
        </w:rPr>
      </w:pPr>
    </w:p>
    <w:p w:rsidR="001A31E8" w:rsidRPr="009C3013" w:rsidRDefault="001A31E8" w:rsidP="001A31E8">
      <w:pPr>
        <w:tabs>
          <w:tab w:val="left" w:pos="14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b/>
          <w:i/>
          <w:sz w:val="20"/>
          <w:szCs w:val="20"/>
        </w:rPr>
        <w:t>W dziale 853</w:t>
      </w:r>
      <w:r w:rsidRPr="009C3013">
        <w:rPr>
          <w:rFonts w:ascii="Arial" w:eastAsia="Arial Unicode MS" w:hAnsi="Arial" w:cs="Arial"/>
          <w:b/>
          <w:i/>
          <w:sz w:val="20"/>
          <w:szCs w:val="20"/>
        </w:rPr>
        <w:tab/>
        <w:t>Pozostałe zadania w zakresie polityki społecznej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6F7131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 xml:space="preserve"> wynoszą</w:t>
      </w:r>
      <w:r w:rsidRPr="009C3013">
        <w:rPr>
          <w:rFonts w:ascii="Arial" w:hAnsi="Arial" w:cs="Arial"/>
          <w:b/>
          <w:szCs w:val="20"/>
        </w:rPr>
        <w:tab/>
        <w:t xml:space="preserve">   </w:t>
      </w:r>
      <w:r w:rsidR="006F7131">
        <w:rPr>
          <w:rFonts w:ascii="Arial" w:hAnsi="Arial" w:cs="Arial"/>
          <w:b/>
          <w:szCs w:val="20"/>
        </w:rPr>
        <w:t>10.000,00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6F7131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>r. wynoszą</w:t>
      </w:r>
      <w:r w:rsidRPr="009C3013">
        <w:rPr>
          <w:rFonts w:ascii="Arial" w:hAnsi="Arial" w:cs="Arial"/>
          <w:b/>
          <w:szCs w:val="20"/>
        </w:rPr>
        <w:tab/>
      </w:r>
      <w:r w:rsidR="006F7131">
        <w:rPr>
          <w:rFonts w:ascii="Arial" w:hAnsi="Arial" w:cs="Arial"/>
          <w:b/>
          <w:szCs w:val="20"/>
        </w:rPr>
        <w:t>10.000,00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1A31E8" w:rsidRPr="009C3013" w:rsidRDefault="001A31E8" w:rsidP="001A31E8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>Realizacja wydatków wynosi</w:t>
      </w:r>
      <w:r w:rsidRPr="009C3013">
        <w:rPr>
          <w:rFonts w:ascii="Arial" w:hAnsi="Arial" w:cs="Arial"/>
          <w:b/>
          <w:sz w:val="20"/>
          <w:szCs w:val="20"/>
        </w:rPr>
        <w:tab/>
        <w:t xml:space="preserve">  </w:t>
      </w:r>
      <w:r w:rsidR="006F7131">
        <w:rPr>
          <w:rFonts w:ascii="Arial" w:hAnsi="Arial" w:cs="Arial"/>
          <w:b/>
          <w:sz w:val="20"/>
          <w:szCs w:val="20"/>
        </w:rPr>
        <w:t>100,00</w:t>
      </w:r>
      <w:r w:rsidRPr="009C3013">
        <w:rPr>
          <w:rFonts w:ascii="Arial" w:hAnsi="Arial" w:cs="Arial"/>
          <w:b/>
          <w:sz w:val="20"/>
          <w:szCs w:val="20"/>
        </w:rPr>
        <w:t xml:space="preserve"> %</w:t>
      </w:r>
    </w:p>
    <w:p w:rsidR="001A31E8" w:rsidRPr="005435E5" w:rsidRDefault="001A31E8" w:rsidP="001A31E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6"/>
          <w:szCs w:val="6"/>
        </w:rPr>
      </w:pPr>
    </w:p>
    <w:p w:rsidR="001A31E8" w:rsidRDefault="00593E90" w:rsidP="001A31E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Wydatki w tym dziale dotyczą udzielonej pomocy finansowej w formie dotacji celowej na dofinansowanie zakupu samochodu dla Warsztatów Terapii Zajęciowej w Wiardunkach</w:t>
      </w:r>
      <w:r w:rsidR="00EE4633">
        <w:rPr>
          <w:rFonts w:ascii="Arial" w:hAnsi="Arial" w:cs="Arial"/>
          <w:sz w:val="20"/>
          <w:szCs w:val="20"/>
        </w:rPr>
        <w:t xml:space="preserve"> całkowity koszt zakupu wyniósł </w:t>
      </w:r>
      <w:r w:rsidR="00EE4633">
        <w:rPr>
          <w:rFonts w:ascii="Arial" w:hAnsi="Arial" w:cs="Arial"/>
          <w:sz w:val="20"/>
          <w:szCs w:val="20"/>
        </w:rPr>
        <w:lastRenderedPageBreak/>
        <w:t xml:space="preserve">72.570 zł. </w:t>
      </w:r>
      <w:r w:rsidR="001854F1">
        <w:rPr>
          <w:rFonts w:ascii="Arial" w:hAnsi="Arial" w:cs="Arial"/>
          <w:sz w:val="20"/>
          <w:szCs w:val="20"/>
        </w:rPr>
        <w:t xml:space="preserve">Pomocy udzielono Powiatowi Obornickiemu  na podstawie uchwały Nr XLIV/328/2014 Rady Miejskiej w Rogożnie z dnia 30 kwietnia 2014 roku, zmienionej uchwałą nr XLVIII/378/2014 z dnia </w:t>
      </w:r>
      <w:r w:rsidR="001854F1">
        <w:rPr>
          <w:rFonts w:ascii="Arial" w:hAnsi="Arial" w:cs="Arial"/>
          <w:sz w:val="20"/>
          <w:szCs w:val="20"/>
        </w:rPr>
        <w:br/>
        <w:t>24 września 2014 roku.</w:t>
      </w:r>
    </w:p>
    <w:p w:rsidR="001A31E8" w:rsidRPr="009C3013" w:rsidRDefault="001A31E8" w:rsidP="001A31E8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b/>
          <w:i/>
          <w:sz w:val="20"/>
          <w:szCs w:val="20"/>
        </w:rPr>
        <w:t>W dziale 854</w:t>
      </w:r>
      <w:r w:rsidRPr="009C3013">
        <w:rPr>
          <w:rFonts w:ascii="Arial" w:eastAsia="Arial Unicode MS" w:hAnsi="Arial" w:cs="Arial"/>
          <w:b/>
          <w:i/>
          <w:sz w:val="20"/>
          <w:szCs w:val="20"/>
        </w:rPr>
        <w:tab/>
        <w:t>Edukacyjna opieka wychowawcza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A54376">
        <w:rPr>
          <w:rFonts w:ascii="Arial" w:hAnsi="Arial" w:cs="Arial"/>
          <w:b/>
          <w:szCs w:val="20"/>
        </w:rPr>
        <w:t>4</w:t>
      </w:r>
      <w:r>
        <w:rPr>
          <w:rFonts w:ascii="Arial" w:hAnsi="Arial" w:cs="Arial"/>
          <w:b/>
          <w:szCs w:val="20"/>
        </w:rPr>
        <w:t xml:space="preserve"> wynoszą</w:t>
      </w:r>
      <w:r>
        <w:rPr>
          <w:rFonts w:ascii="Arial" w:hAnsi="Arial" w:cs="Arial"/>
          <w:b/>
          <w:szCs w:val="20"/>
        </w:rPr>
        <w:tab/>
        <w:t>1.</w:t>
      </w:r>
      <w:r w:rsidR="009F29C9">
        <w:rPr>
          <w:rFonts w:ascii="Arial" w:hAnsi="Arial" w:cs="Arial"/>
          <w:b/>
          <w:szCs w:val="20"/>
        </w:rPr>
        <w:t>019.161,00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12.201</w:t>
      </w:r>
      <w:r w:rsidR="00A54376">
        <w:rPr>
          <w:rFonts w:ascii="Arial" w:hAnsi="Arial" w:cs="Arial"/>
          <w:b/>
          <w:szCs w:val="20"/>
        </w:rPr>
        <w:t>4</w:t>
      </w:r>
      <w:r>
        <w:rPr>
          <w:rFonts w:ascii="Arial" w:hAnsi="Arial" w:cs="Arial"/>
          <w:b/>
          <w:szCs w:val="20"/>
        </w:rPr>
        <w:t>r. wynoszą</w:t>
      </w:r>
      <w:r>
        <w:rPr>
          <w:rFonts w:ascii="Arial" w:hAnsi="Arial" w:cs="Arial"/>
          <w:b/>
          <w:szCs w:val="20"/>
        </w:rPr>
        <w:tab/>
      </w:r>
      <w:r w:rsidR="009F29C9">
        <w:rPr>
          <w:rFonts w:ascii="Arial" w:hAnsi="Arial" w:cs="Arial"/>
          <w:b/>
          <w:szCs w:val="20"/>
        </w:rPr>
        <w:t>1.009.680,89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1A31E8" w:rsidRDefault="001A31E8" w:rsidP="001A31E8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>Realizacja wydatków wynosi</w:t>
      </w:r>
      <w:r w:rsidRPr="009C3013">
        <w:rPr>
          <w:rFonts w:ascii="Arial" w:hAnsi="Arial" w:cs="Arial"/>
          <w:b/>
          <w:sz w:val="20"/>
          <w:szCs w:val="20"/>
        </w:rPr>
        <w:tab/>
      </w:r>
      <w:r w:rsidR="009F29C9">
        <w:rPr>
          <w:rFonts w:ascii="Arial" w:hAnsi="Arial" w:cs="Arial"/>
          <w:b/>
          <w:sz w:val="20"/>
          <w:szCs w:val="20"/>
        </w:rPr>
        <w:t>99,07</w:t>
      </w:r>
      <w:r>
        <w:rPr>
          <w:rFonts w:ascii="Arial" w:hAnsi="Arial" w:cs="Arial"/>
          <w:b/>
          <w:sz w:val="20"/>
          <w:szCs w:val="20"/>
        </w:rPr>
        <w:t xml:space="preserve"> %</w:t>
      </w:r>
    </w:p>
    <w:p w:rsidR="001A31E8" w:rsidRPr="005435E5" w:rsidRDefault="001A31E8" w:rsidP="001A31E8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6"/>
          <w:szCs w:val="6"/>
        </w:rPr>
      </w:pPr>
    </w:p>
    <w:p w:rsidR="001A31E8" w:rsidRPr="009C3013" w:rsidRDefault="001A31E8" w:rsidP="00BA1492">
      <w:pPr>
        <w:numPr>
          <w:ilvl w:val="0"/>
          <w:numId w:val="47"/>
        </w:numPr>
        <w:tabs>
          <w:tab w:val="clear" w:pos="1428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 rozdziale Świetlice szkolne na plan </w:t>
      </w:r>
      <w:r w:rsidR="009F29C9">
        <w:rPr>
          <w:rFonts w:ascii="Arial" w:eastAsia="Arial Unicode MS" w:hAnsi="Arial" w:cs="Arial"/>
          <w:b/>
          <w:sz w:val="20"/>
          <w:szCs w:val="20"/>
        </w:rPr>
        <w:t>475.725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9F29C9">
        <w:rPr>
          <w:rFonts w:ascii="Arial" w:eastAsia="Arial Unicode MS" w:hAnsi="Arial" w:cs="Arial"/>
          <w:b/>
          <w:sz w:val="20"/>
          <w:szCs w:val="20"/>
        </w:rPr>
        <w:t>467.296,36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zł,</w:t>
      </w:r>
      <w:r w:rsidRPr="009C3013">
        <w:rPr>
          <w:rFonts w:ascii="Arial" w:eastAsia="Arial Unicode MS" w:hAnsi="Arial" w:cs="Arial"/>
          <w:sz w:val="20"/>
          <w:szCs w:val="20"/>
        </w:rPr>
        <w:t xml:space="preserve"> co stanowi </w:t>
      </w:r>
      <w:r w:rsidR="009F29C9">
        <w:rPr>
          <w:rFonts w:ascii="Arial" w:eastAsia="Arial Unicode MS" w:hAnsi="Arial" w:cs="Arial"/>
          <w:b/>
          <w:sz w:val="20"/>
          <w:szCs w:val="20"/>
        </w:rPr>
        <w:t>98,23</w:t>
      </w:r>
      <w:r w:rsidRPr="009C3013">
        <w:rPr>
          <w:rFonts w:ascii="Arial" w:eastAsia="Arial Unicode MS" w:hAnsi="Arial" w:cs="Arial"/>
          <w:b/>
          <w:sz w:val="20"/>
          <w:szCs w:val="20"/>
        </w:rPr>
        <w:t>%</w:t>
      </w:r>
      <w:r w:rsidRPr="009C3013">
        <w:rPr>
          <w:rFonts w:ascii="Arial" w:eastAsia="Arial Unicode MS" w:hAnsi="Arial" w:cs="Arial"/>
          <w:sz w:val="20"/>
          <w:szCs w:val="20"/>
        </w:rPr>
        <w:t xml:space="preserve"> wykonania.</w:t>
      </w:r>
    </w:p>
    <w:p w:rsidR="001A31E8" w:rsidRPr="009C3013" w:rsidRDefault="001A31E8" w:rsidP="001A31E8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Wydatki dotyczą:</w:t>
      </w:r>
    </w:p>
    <w:p w:rsidR="001A31E8" w:rsidRDefault="001A31E8" w:rsidP="00BA1492">
      <w:pPr>
        <w:numPr>
          <w:ilvl w:val="1"/>
          <w:numId w:val="47"/>
        </w:numPr>
        <w:tabs>
          <w:tab w:val="clear" w:pos="2148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Wynagrodzeń i pochodnych od wynagrodzeń na plan </w:t>
      </w:r>
      <w:r w:rsidR="009F29C9">
        <w:rPr>
          <w:rFonts w:ascii="Arial" w:eastAsia="Arial Unicode MS" w:hAnsi="Arial" w:cs="Arial"/>
          <w:sz w:val="20"/>
          <w:szCs w:val="20"/>
        </w:rPr>
        <w:t>378.111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9F29C9">
        <w:rPr>
          <w:rFonts w:ascii="Arial" w:eastAsia="Arial Unicode MS" w:hAnsi="Arial" w:cs="Arial"/>
          <w:sz w:val="20"/>
          <w:szCs w:val="20"/>
        </w:rPr>
        <w:t>370.086,70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 xml:space="preserve"> tj. </w:t>
      </w:r>
      <w:r w:rsidR="009F29C9">
        <w:rPr>
          <w:rFonts w:ascii="Arial" w:eastAsia="Arial Unicode MS" w:hAnsi="Arial" w:cs="Arial"/>
          <w:sz w:val="20"/>
          <w:szCs w:val="20"/>
        </w:rPr>
        <w:t>97,88</w:t>
      </w:r>
      <w:r w:rsidRPr="009C3013">
        <w:rPr>
          <w:rFonts w:ascii="Arial" w:eastAsia="Arial Unicode MS" w:hAnsi="Arial" w:cs="Arial"/>
          <w:sz w:val="20"/>
          <w:szCs w:val="20"/>
        </w:rPr>
        <w:t>%</w:t>
      </w:r>
      <w:r w:rsidR="004A1A7E">
        <w:rPr>
          <w:rFonts w:ascii="Arial" w:eastAsia="Arial Unicode MS" w:hAnsi="Arial" w:cs="Arial"/>
          <w:sz w:val="20"/>
          <w:szCs w:val="20"/>
        </w:rPr>
        <w:t>.</w:t>
      </w:r>
    </w:p>
    <w:p w:rsidR="001A31E8" w:rsidRDefault="001A31E8" w:rsidP="00BA1492">
      <w:pPr>
        <w:numPr>
          <w:ilvl w:val="1"/>
          <w:numId w:val="47"/>
        </w:numPr>
        <w:tabs>
          <w:tab w:val="clear" w:pos="2148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Wydatków osobowych niezaliczanych do wynagrodzeń na plan </w:t>
      </w:r>
      <w:r w:rsidR="009F29C9">
        <w:rPr>
          <w:rFonts w:ascii="Arial" w:eastAsia="Arial Unicode MS" w:hAnsi="Arial" w:cs="Arial"/>
          <w:sz w:val="20"/>
          <w:szCs w:val="20"/>
        </w:rPr>
        <w:t>778</w:t>
      </w:r>
      <w:r>
        <w:rPr>
          <w:rFonts w:ascii="Arial" w:eastAsia="Arial Unicode MS" w:hAnsi="Arial" w:cs="Arial"/>
          <w:sz w:val="20"/>
          <w:szCs w:val="20"/>
        </w:rPr>
        <w:t xml:space="preserve"> zł wykonanie wynosi 100%.</w:t>
      </w:r>
    </w:p>
    <w:p w:rsidR="001A31E8" w:rsidRPr="009C3013" w:rsidRDefault="001A31E8" w:rsidP="00BA1492">
      <w:pPr>
        <w:numPr>
          <w:ilvl w:val="1"/>
          <w:numId w:val="47"/>
        </w:numPr>
        <w:tabs>
          <w:tab w:val="clear" w:pos="2148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Odpisu na zakładowy fundusz świadczeń socjalnych plan </w:t>
      </w:r>
      <w:r>
        <w:rPr>
          <w:rFonts w:ascii="Arial" w:eastAsia="Arial Unicode MS" w:hAnsi="Arial" w:cs="Arial"/>
          <w:sz w:val="20"/>
          <w:szCs w:val="20"/>
        </w:rPr>
        <w:t>13.</w:t>
      </w:r>
      <w:r w:rsidR="008E4A71">
        <w:rPr>
          <w:rFonts w:ascii="Arial" w:eastAsia="Arial Unicode MS" w:hAnsi="Arial" w:cs="Arial"/>
          <w:sz w:val="20"/>
          <w:szCs w:val="20"/>
        </w:rPr>
        <w:t>736,wykona</w:t>
      </w:r>
      <w:r w:rsidR="002E336B">
        <w:rPr>
          <w:rFonts w:ascii="Arial" w:eastAsia="Arial Unicode MS" w:hAnsi="Arial" w:cs="Arial"/>
          <w:sz w:val="20"/>
          <w:szCs w:val="20"/>
        </w:rPr>
        <w:t>n</w:t>
      </w:r>
      <w:r w:rsidR="008E4A71">
        <w:rPr>
          <w:rFonts w:ascii="Arial" w:eastAsia="Arial Unicode MS" w:hAnsi="Arial" w:cs="Arial"/>
          <w:sz w:val="20"/>
          <w:szCs w:val="20"/>
        </w:rPr>
        <w:t>ie wynosi 100%.</w:t>
      </w:r>
    </w:p>
    <w:p w:rsidR="001A31E8" w:rsidRDefault="001A31E8" w:rsidP="00BA1492">
      <w:pPr>
        <w:numPr>
          <w:ilvl w:val="1"/>
          <w:numId w:val="47"/>
        </w:numPr>
        <w:tabs>
          <w:tab w:val="clear" w:pos="2148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Pozostałych wydatków rzeczowych na plan </w:t>
      </w:r>
      <w:r w:rsidR="008E4A71">
        <w:rPr>
          <w:rFonts w:ascii="Arial" w:eastAsia="Arial Unicode MS" w:hAnsi="Arial" w:cs="Arial"/>
          <w:sz w:val="20"/>
          <w:szCs w:val="20"/>
        </w:rPr>
        <w:t>83.100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8E4A71">
        <w:rPr>
          <w:rFonts w:ascii="Arial" w:eastAsia="Arial Unicode MS" w:hAnsi="Arial" w:cs="Arial"/>
          <w:sz w:val="20"/>
          <w:szCs w:val="20"/>
        </w:rPr>
        <w:t>82.695,66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sz w:val="20"/>
          <w:szCs w:val="20"/>
        </w:rPr>
        <w:t xml:space="preserve">zł tj. </w:t>
      </w:r>
      <w:r w:rsidR="008E4A71">
        <w:rPr>
          <w:rFonts w:ascii="Arial" w:eastAsia="Arial Unicode MS" w:hAnsi="Arial" w:cs="Arial"/>
          <w:sz w:val="20"/>
          <w:szCs w:val="20"/>
        </w:rPr>
        <w:t>99,51</w:t>
      </w:r>
      <w:r w:rsidRPr="009C3013">
        <w:rPr>
          <w:rFonts w:ascii="Arial" w:eastAsia="Arial Unicode MS" w:hAnsi="Arial" w:cs="Arial"/>
          <w:sz w:val="20"/>
          <w:szCs w:val="20"/>
        </w:rPr>
        <w:t xml:space="preserve"> %,</w:t>
      </w:r>
    </w:p>
    <w:p w:rsidR="001A31E8" w:rsidRDefault="001A31E8" w:rsidP="001A31E8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Zobowiązania niewymagalne w kwocie </w:t>
      </w:r>
      <w:r w:rsidR="008E4A71">
        <w:rPr>
          <w:rFonts w:ascii="Arial" w:eastAsia="Arial Unicode MS" w:hAnsi="Arial" w:cs="Arial"/>
          <w:b/>
          <w:sz w:val="20"/>
          <w:szCs w:val="20"/>
          <w:u w:val="single"/>
        </w:rPr>
        <w:t>33.747,12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dotyczą:</w:t>
      </w:r>
    </w:p>
    <w:p w:rsidR="001A31E8" w:rsidRDefault="001A31E8" w:rsidP="001A31E8">
      <w:pPr>
        <w:numPr>
          <w:ilvl w:val="0"/>
          <w:numId w:val="31"/>
        </w:numPr>
        <w:tabs>
          <w:tab w:val="clear" w:pos="1418"/>
          <w:tab w:val="num" w:pos="1080"/>
        </w:tabs>
        <w:spacing w:line="360" w:lineRule="auto"/>
        <w:ind w:left="1134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Składek na ubezpieczenia społeczne, Fundusz pracy oraz podatku dochodowego </w:t>
      </w:r>
      <w:r>
        <w:rPr>
          <w:rFonts w:ascii="Arial" w:eastAsia="Arial Unicode MS" w:hAnsi="Arial" w:cs="Arial"/>
          <w:sz w:val="20"/>
          <w:szCs w:val="20"/>
        </w:rPr>
        <w:br/>
        <w:t>od wypłaconych wynagrodzeń w miesiącu grudniu 201</w:t>
      </w:r>
      <w:r w:rsidR="004A1A7E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 xml:space="preserve">r. – </w:t>
      </w:r>
      <w:r w:rsidR="004A1A7E">
        <w:rPr>
          <w:rFonts w:ascii="Arial" w:eastAsia="Arial Unicode MS" w:hAnsi="Arial" w:cs="Arial"/>
          <w:sz w:val="20"/>
          <w:szCs w:val="20"/>
        </w:rPr>
        <w:t>11.751,40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1A31E8" w:rsidRPr="009C3013" w:rsidRDefault="001A31E8" w:rsidP="001A31E8">
      <w:pPr>
        <w:numPr>
          <w:ilvl w:val="0"/>
          <w:numId w:val="31"/>
        </w:numPr>
        <w:tabs>
          <w:tab w:val="clear" w:pos="1418"/>
          <w:tab w:val="num" w:pos="1080"/>
        </w:tabs>
        <w:spacing w:line="360" w:lineRule="auto"/>
        <w:ind w:left="1134" w:hanging="425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Naliczonego wynagrodzenia łącznie ze składkami na ubezpieczenie społeczne i Fundusz pracy wynikaj</w:t>
      </w:r>
      <w:r>
        <w:rPr>
          <w:rFonts w:ascii="Arial" w:hAnsi="Arial" w:cs="Arial"/>
          <w:sz w:val="20"/>
          <w:szCs w:val="20"/>
        </w:rPr>
        <w:t xml:space="preserve">ący z art. 30 Karty Nauczyciela </w:t>
      </w:r>
      <w:r>
        <w:rPr>
          <w:rFonts w:ascii="Arial" w:eastAsia="Arial Unicode MS" w:hAnsi="Arial" w:cs="Arial"/>
          <w:sz w:val="20"/>
          <w:szCs w:val="20"/>
        </w:rPr>
        <w:t>–1.</w:t>
      </w:r>
      <w:r w:rsidR="004A1A7E">
        <w:rPr>
          <w:rFonts w:ascii="Arial" w:eastAsia="Arial Unicode MS" w:hAnsi="Arial" w:cs="Arial"/>
          <w:sz w:val="20"/>
          <w:szCs w:val="20"/>
        </w:rPr>
        <w:t xml:space="preserve">079,93 </w:t>
      </w:r>
      <w:r>
        <w:rPr>
          <w:rFonts w:ascii="Arial" w:eastAsia="Arial Unicode MS" w:hAnsi="Arial" w:cs="Arial"/>
          <w:sz w:val="20"/>
          <w:szCs w:val="20"/>
        </w:rPr>
        <w:t>zł,</w:t>
      </w:r>
    </w:p>
    <w:p w:rsidR="001A31E8" w:rsidRPr="009C3013" w:rsidRDefault="001A31E8" w:rsidP="00BA1492">
      <w:pPr>
        <w:numPr>
          <w:ilvl w:val="0"/>
          <w:numId w:val="59"/>
        </w:numPr>
        <w:tabs>
          <w:tab w:val="clear" w:pos="1755"/>
          <w:tab w:val="num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Naliczonego dodatkowego wynagrodzenia rocznego wraz z</w:t>
      </w:r>
      <w:r w:rsidRPr="002E4981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Pr="001302DE">
        <w:rPr>
          <w:rFonts w:ascii="Arial" w:eastAsia="Arial Unicode MS" w:hAnsi="Arial" w:cs="Arial"/>
          <w:sz w:val="20"/>
          <w:szCs w:val="20"/>
        </w:rPr>
        <w:t xml:space="preserve">pochodnymi </w:t>
      </w:r>
      <w:r>
        <w:rPr>
          <w:rFonts w:ascii="Arial" w:eastAsia="Arial Unicode MS" w:hAnsi="Arial" w:cs="Arial"/>
          <w:sz w:val="20"/>
          <w:szCs w:val="20"/>
        </w:rPr>
        <w:t>za 201</w:t>
      </w:r>
      <w:r w:rsidR="004A1A7E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 xml:space="preserve"> rok </w:t>
      </w:r>
      <w:r>
        <w:rPr>
          <w:rFonts w:ascii="Arial" w:eastAsia="Arial Unicode MS" w:hAnsi="Arial" w:cs="Arial"/>
          <w:sz w:val="20"/>
          <w:szCs w:val="20"/>
        </w:rPr>
        <w:br/>
        <w:t xml:space="preserve">oraz składek na ubezpieczenie </w:t>
      </w:r>
      <w:r w:rsidRPr="009C3013">
        <w:rPr>
          <w:rFonts w:ascii="Arial" w:eastAsia="Arial Unicode MS" w:hAnsi="Arial" w:cs="Arial"/>
          <w:sz w:val="20"/>
          <w:szCs w:val="20"/>
        </w:rPr>
        <w:t>sp</w:t>
      </w:r>
      <w:r>
        <w:rPr>
          <w:rFonts w:ascii="Arial" w:eastAsia="Arial Unicode MS" w:hAnsi="Arial" w:cs="Arial"/>
          <w:sz w:val="20"/>
          <w:szCs w:val="20"/>
        </w:rPr>
        <w:t xml:space="preserve">ołeczne i Fundusz pracy </w:t>
      </w:r>
      <w:r w:rsidR="004A1A7E">
        <w:rPr>
          <w:rFonts w:ascii="Arial" w:eastAsia="Arial Unicode MS" w:hAnsi="Arial" w:cs="Arial"/>
          <w:sz w:val="20"/>
          <w:szCs w:val="20"/>
        </w:rPr>
        <w:t>20.915,79</w:t>
      </w:r>
      <w:r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1A31E8" w:rsidRPr="005435E5" w:rsidRDefault="001A31E8" w:rsidP="001A31E8">
      <w:pPr>
        <w:spacing w:line="360" w:lineRule="auto"/>
        <w:ind w:left="1080" w:hanging="360"/>
        <w:jc w:val="both"/>
        <w:rPr>
          <w:rFonts w:ascii="Arial" w:eastAsia="Arial Unicode MS" w:hAnsi="Arial" w:cs="Arial"/>
          <w:sz w:val="6"/>
          <w:szCs w:val="6"/>
        </w:rPr>
      </w:pPr>
    </w:p>
    <w:p w:rsidR="001A31E8" w:rsidRPr="001D2C95" w:rsidRDefault="001A31E8" w:rsidP="00BA1492">
      <w:pPr>
        <w:numPr>
          <w:ilvl w:val="3"/>
          <w:numId w:val="47"/>
        </w:numPr>
        <w:tabs>
          <w:tab w:val="clear" w:pos="3588"/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 rozdziale Pomoc materialna dla uczniów plan wynosi </w:t>
      </w:r>
      <w:r w:rsidR="004A1A7E">
        <w:rPr>
          <w:rFonts w:ascii="Arial" w:eastAsia="Arial Unicode MS" w:hAnsi="Arial" w:cs="Arial"/>
          <w:b/>
          <w:sz w:val="20"/>
          <w:szCs w:val="20"/>
        </w:rPr>
        <w:t>540.870</w:t>
      </w:r>
      <w:r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b/>
          <w:sz w:val="20"/>
          <w:szCs w:val="20"/>
        </w:rPr>
        <w:t>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wykonano </w:t>
      </w:r>
      <w:r w:rsidR="004A1A7E">
        <w:rPr>
          <w:rFonts w:ascii="Arial" w:eastAsia="Arial Unicode MS" w:hAnsi="Arial" w:cs="Arial"/>
          <w:b/>
          <w:sz w:val="20"/>
          <w:szCs w:val="20"/>
        </w:rPr>
        <w:t>540.434,53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>tj</w:t>
      </w:r>
      <w:r>
        <w:rPr>
          <w:rFonts w:ascii="Arial" w:eastAsia="Arial Unicode MS" w:hAnsi="Arial" w:cs="Arial"/>
          <w:sz w:val="20"/>
          <w:szCs w:val="20"/>
        </w:rPr>
        <w:t xml:space="preserve">. </w:t>
      </w:r>
      <w:r w:rsidR="004A1A7E">
        <w:rPr>
          <w:rFonts w:ascii="Arial" w:eastAsia="Arial Unicode MS" w:hAnsi="Arial" w:cs="Arial"/>
          <w:b/>
          <w:sz w:val="20"/>
          <w:szCs w:val="20"/>
        </w:rPr>
        <w:t>99,92</w:t>
      </w:r>
      <w:r w:rsidRPr="00772F4B">
        <w:rPr>
          <w:rFonts w:ascii="Arial" w:eastAsia="Arial Unicode MS" w:hAnsi="Arial" w:cs="Arial"/>
          <w:b/>
          <w:sz w:val="20"/>
          <w:szCs w:val="20"/>
        </w:rPr>
        <w:t>%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w tym</w:t>
      </w:r>
      <w:r>
        <w:rPr>
          <w:rFonts w:ascii="Arial" w:eastAsia="Arial Unicode MS" w:hAnsi="Arial" w:cs="Arial"/>
          <w:b/>
          <w:sz w:val="20"/>
          <w:szCs w:val="20"/>
        </w:rPr>
        <w:t xml:space="preserve"> na</w:t>
      </w:r>
      <w:r w:rsidRPr="009C3013">
        <w:rPr>
          <w:rFonts w:ascii="Arial" w:eastAsia="Arial Unicode MS" w:hAnsi="Arial" w:cs="Arial"/>
          <w:b/>
          <w:sz w:val="20"/>
          <w:szCs w:val="20"/>
        </w:rPr>
        <w:t>:</w:t>
      </w:r>
    </w:p>
    <w:p w:rsidR="001A31E8" w:rsidRPr="009C3013" w:rsidRDefault="001A31E8" w:rsidP="00BA1492">
      <w:pPr>
        <w:numPr>
          <w:ilvl w:val="1"/>
          <w:numId w:val="65"/>
        </w:numPr>
        <w:tabs>
          <w:tab w:val="clear" w:pos="1440"/>
          <w:tab w:val="left" w:pos="36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</w:t>
      </w:r>
      <w:r w:rsidRPr="009C3013">
        <w:rPr>
          <w:rFonts w:ascii="Arial" w:eastAsia="Arial Unicode MS" w:hAnsi="Arial" w:cs="Arial"/>
          <w:sz w:val="20"/>
          <w:szCs w:val="20"/>
        </w:rPr>
        <w:t xml:space="preserve">ypłatę stypendiów </w:t>
      </w:r>
      <w:r>
        <w:rPr>
          <w:rFonts w:ascii="Arial" w:eastAsia="Arial Unicode MS" w:hAnsi="Arial" w:cs="Arial"/>
          <w:sz w:val="20"/>
          <w:szCs w:val="20"/>
        </w:rPr>
        <w:t xml:space="preserve">o charakterze socjalnym zaplanowano na </w:t>
      </w:r>
      <w:r w:rsidRPr="009C3013">
        <w:rPr>
          <w:rFonts w:ascii="Arial" w:eastAsia="Arial Unicode MS" w:hAnsi="Arial" w:cs="Arial"/>
          <w:sz w:val="20"/>
          <w:szCs w:val="20"/>
        </w:rPr>
        <w:t xml:space="preserve">kwotę </w:t>
      </w:r>
      <w:r w:rsidR="004A1A7E">
        <w:rPr>
          <w:rFonts w:ascii="Arial" w:eastAsia="Arial Unicode MS" w:hAnsi="Arial" w:cs="Arial"/>
          <w:sz w:val="20"/>
          <w:szCs w:val="20"/>
        </w:rPr>
        <w:t>489.949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</w:t>
      </w:r>
      <w:r w:rsidR="00FE62BD">
        <w:rPr>
          <w:rFonts w:ascii="Arial" w:eastAsia="Arial Unicode MS" w:hAnsi="Arial" w:cs="Arial"/>
          <w:sz w:val="20"/>
          <w:szCs w:val="20"/>
        </w:rPr>
        <w:t>,</w:t>
      </w:r>
      <w:r w:rsidRPr="009C3013">
        <w:rPr>
          <w:rFonts w:ascii="Arial" w:eastAsia="Arial Unicode MS" w:hAnsi="Arial" w:cs="Arial"/>
          <w:sz w:val="20"/>
          <w:szCs w:val="20"/>
        </w:rPr>
        <w:t xml:space="preserve"> wykonano </w:t>
      </w:r>
      <w:r w:rsidR="004A1A7E">
        <w:rPr>
          <w:rFonts w:ascii="Arial" w:eastAsia="Arial Unicode MS" w:hAnsi="Arial" w:cs="Arial"/>
          <w:sz w:val="20"/>
          <w:szCs w:val="20"/>
        </w:rPr>
        <w:t>489.613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sz w:val="20"/>
          <w:szCs w:val="20"/>
        </w:rPr>
        <w:t xml:space="preserve">zł tj. </w:t>
      </w:r>
      <w:r>
        <w:rPr>
          <w:rFonts w:ascii="Arial" w:eastAsia="Arial Unicode MS" w:hAnsi="Arial" w:cs="Arial"/>
          <w:sz w:val="20"/>
          <w:szCs w:val="20"/>
        </w:rPr>
        <w:t>99,9</w:t>
      </w:r>
      <w:r w:rsidR="004A1A7E">
        <w:rPr>
          <w:rFonts w:ascii="Arial" w:eastAsia="Arial Unicode MS" w:hAnsi="Arial" w:cs="Arial"/>
          <w:sz w:val="20"/>
          <w:szCs w:val="20"/>
        </w:rPr>
        <w:t>3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sz w:val="20"/>
          <w:szCs w:val="20"/>
        </w:rPr>
        <w:t>%,</w:t>
      </w:r>
      <w:r>
        <w:rPr>
          <w:rFonts w:ascii="Arial" w:eastAsia="Arial Unicode MS" w:hAnsi="Arial" w:cs="Arial"/>
          <w:sz w:val="20"/>
          <w:szCs w:val="20"/>
        </w:rPr>
        <w:t xml:space="preserve"> które sfinansowano z dotacji celowej w wysokości </w:t>
      </w:r>
      <w:r w:rsidR="004A1A7E">
        <w:rPr>
          <w:rFonts w:ascii="Arial" w:eastAsia="Arial Unicode MS" w:hAnsi="Arial" w:cs="Arial"/>
          <w:sz w:val="20"/>
          <w:szCs w:val="20"/>
        </w:rPr>
        <w:t>391.688</w:t>
      </w:r>
      <w:r>
        <w:rPr>
          <w:rFonts w:ascii="Arial" w:eastAsia="Arial Unicode MS" w:hAnsi="Arial" w:cs="Arial"/>
          <w:sz w:val="20"/>
          <w:szCs w:val="20"/>
        </w:rPr>
        <w:t xml:space="preserve"> zł </w:t>
      </w:r>
      <w:r>
        <w:rPr>
          <w:rFonts w:ascii="Arial" w:eastAsia="Arial Unicode MS" w:hAnsi="Arial" w:cs="Arial"/>
          <w:sz w:val="20"/>
          <w:szCs w:val="20"/>
        </w:rPr>
        <w:br/>
        <w:t xml:space="preserve">oraz z własnych środków w kwocie </w:t>
      </w:r>
      <w:r w:rsidR="004A1A7E">
        <w:rPr>
          <w:rFonts w:ascii="Arial" w:eastAsia="Arial Unicode MS" w:hAnsi="Arial" w:cs="Arial"/>
          <w:sz w:val="20"/>
          <w:szCs w:val="20"/>
        </w:rPr>
        <w:t>97.925 zł.</w:t>
      </w:r>
    </w:p>
    <w:p w:rsidR="004A1A7E" w:rsidRDefault="004A1A7E" w:rsidP="00BA1492">
      <w:pPr>
        <w:numPr>
          <w:ilvl w:val="2"/>
          <w:numId w:val="65"/>
        </w:numPr>
        <w:tabs>
          <w:tab w:val="clear" w:pos="2160"/>
          <w:tab w:val="num" w:pos="709"/>
        </w:tabs>
        <w:spacing w:line="360" w:lineRule="auto"/>
        <w:ind w:left="709" w:hanging="425"/>
        <w:jc w:val="both"/>
        <w:rPr>
          <w:rFonts w:ascii="Arial" w:eastAsia="Arial Unicode MS" w:hAnsi="Arial" w:cs="Arial"/>
          <w:sz w:val="20"/>
          <w:szCs w:val="20"/>
        </w:rPr>
      </w:pPr>
      <w:r w:rsidRPr="004A1A7E">
        <w:rPr>
          <w:rFonts w:ascii="Arial" w:eastAsia="Arial Unicode MS" w:hAnsi="Arial" w:cs="Arial"/>
          <w:sz w:val="20"/>
          <w:szCs w:val="20"/>
        </w:rPr>
        <w:t xml:space="preserve">Zakup podręczników dla uczniów </w:t>
      </w:r>
      <w:r w:rsidR="002E336B">
        <w:rPr>
          <w:rFonts w:ascii="Arial" w:eastAsia="Arial Unicode MS" w:hAnsi="Arial" w:cs="Arial"/>
          <w:sz w:val="20"/>
          <w:szCs w:val="20"/>
        </w:rPr>
        <w:t>w ramach</w:t>
      </w:r>
      <w:r w:rsidR="001A31E8" w:rsidRPr="004A1A7E">
        <w:rPr>
          <w:rFonts w:ascii="Arial" w:eastAsia="Arial Unicode MS" w:hAnsi="Arial" w:cs="Arial"/>
          <w:sz w:val="20"/>
          <w:szCs w:val="20"/>
        </w:rPr>
        <w:t xml:space="preserve"> Rządowego programu pomocy uczniom </w:t>
      </w:r>
      <w:r w:rsidR="001A31E8" w:rsidRPr="004A1A7E">
        <w:rPr>
          <w:rFonts w:ascii="Arial" w:eastAsia="Arial Unicode MS" w:hAnsi="Arial" w:cs="Arial"/>
          <w:sz w:val="20"/>
          <w:szCs w:val="20"/>
        </w:rPr>
        <w:br/>
        <w:t>w 201</w:t>
      </w:r>
      <w:r w:rsidRPr="004A1A7E">
        <w:rPr>
          <w:rFonts w:ascii="Arial" w:eastAsia="Arial Unicode MS" w:hAnsi="Arial" w:cs="Arial"/>
          <w:sz w:val="20"/>
          <w:szCs w:val="20"/>
        </w:rPr>
        <w:t>4</w:t>
      </w:r>
      <w:r w:rsidR="001A31E8" w:rsidRPr="004A1A7E">
        <w:rPr>
          <w:rFonts w:ascii="Arial" w:eastAsia="Arial Unicode MS" w:hAnsi="Arial" w:cs="Arial"/>
          <w:sz w:val="20"/>
          <w:szCs w:val="20"/>
        </w:rPr>
        <w:t xml:space="preserve">r. „Wyprawka szkolna” w całości finansowanej z budżetu państwa plan wynosił </w:t>
      </w:r>
      <w:r w:rsidRPr="004A1A7E">
        <w:rPr>
          <w:rFonts w:ascii="Arial" w:eastAsia="Arial Unicode MS" w:hAnsi="Arial" w:cs="Arial"/>
          <w:sz w:val="20"/>
          <w:szCs w:val="20"/>
        </w:rPr>
        <w:t>50.403</w:t>
      </w:r>
      <w:r w:rsidR="001A31E8" w:rsidRPr="004A1A7E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Pr="004A1A7E">
        <w:rPr>
          <w:rFonts w:ascii="Arial" w:eastAsia="Arial Unicode MS" w:hAnsi="Arial" w:cs="Arial"/>
          <w:sz w:val="20"/>
          <w:szCs w:val="20"/>
        </w:rPr>
        <w:t>50.304,08</w:t>
      </w:r>
      <w:r w:rsidR="001A31E8" w:rsidRPr="004A1A7E">
        <w:rPr>
          <w:rFonts w:ascii="Arial" w:eastAsia="Arial Unicode MS" w:hAnsi="Arial" w:cs="Arial"/>
          <w:sz w:val="20"/>
          <w:szCs w:val="20"/>
        </w:rPr>
        <w:t xml:space="preserve"> zł tj. </w:t>
      </w:r>
      <w:r w:rsidRPr="004A1A7E">
        <w:rPr>
          <w:rFonts w:ascii="Arial" w:eastAsia="Arial Unicode MS" w:hAnsi="Arial" w:cs="Arial"/>
          <w:sz w:val="20"/>
          <w:szCs w:val="20"/>
        </w:rPr>
        <w:t>99,80</w:t>
      </w:r>
      <w:r w:rsidR="001A31E8" w:rsidRPr="004A1A7E">
        <w:rPr>
          <w:rFonts w:ascii="Arial" w:eastAsia="Arial Unicode MS" w:hAnsi="Arial" w:cs="Arial"/>
          <w:sz w:val="20"/>
          <w:szCs w:val="20"/>
        </w:rPr>
        <w:t xml:space="preserve">%. Przyznanie w/w pomocy związane było z kryterium dochodowym przypadającym na jednego członka rodziny. Niewykorzystaną kwotę </w:t>
      </w:r>
      <w:r w:rsidRPr="004A1A7E">
        <w:rPr>
          <w:rFonts w:ascii="Arial" w:eastAsia="Arial Unicode MS" w:hAnsi="Arial" w:cs="Arial"/>
          <w:sz w:val="20"/>
          <w:szCs w:val="20"/>
        </w:rPr>
        <w:t>98,92</w:t>
      </w:r>
      <w:r w:rsidR="001A31E8" w:rsidRPr="004A1A7E">
        <w:rPr>
          <w:rFonts w:ascii="Arial" w:eastAsia="Arial Unicode MS" w:hAnsi="Arial" w:cs="Arial"/>
          <w:sz w:val="20"/>
          <w:szCs w:val="20"/>
        </w:rPr>
        <w:t xml:space="preserve"> zł dotacji zwró</w:t>
      </w:r>
      <w:r>
        <w:rPr>
          <w:rFonts w:ascii="Arial" w:eastAsia="Arial Unicode MS" w:hAnsi="Arial" w:cs="Arial"/>
          <w:sz w:val="20"/>
          <w:szCs w:val="20"/>
        </w:rPr>
        <w:t xml:space="preserve">cono do dysponenta tych środków. </w:t>
      </w:r>
    </w:p>
    <w:p w:rsidR="004A1A7E" w:rsidRDefault="004A1A7E" w:rsidP="00BA1492">
      <w:pPr>
        <w:numPr>
          <w:ilvl w:val="2"/>
          <w:numId w:val="65"/>
        </w:numPr>
        <w:tabs>
          <w:tab w:val="clear" w:pos="2160"/>
          <w:tab w:val="left" w:pos="709"/>
        </w:tabs>
        <w:spacing w:line="360" w:lineRule="auto"/>
        <w:ind w:left="709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Zwrot dotacji pobranej w nadmiernej wysokości w kwocie 517,45 zł</w:t>
      </w:r>
      <w:r w:rsidR="005D6042">
        <w:rPr>
          <w:rFonts w:ascii="Arial" w:eastAsia="Arial Unicode MS" w:hAnsi="Arial" w:cs="Arial"/>
          <w:sz w:val="20"/>
          <w:szCs w:val="20"/>
        </w:rPr>
        <w:t xml:space="preserve"> w związku z przeprowadzoną kontrolą za 2013 rok z wykorzystania dotacji </w:t>
      </w:r>
      <w:r w:rsidR="000D4E8F">
        <w:rPr>
          <w:rFonts w:ascii="Arial" w:eastAsia="Arial Unicode MS" w:hAnsi="Arial" w:cs="Arial"/>
          <w:sz w:val="20"/>
          <w:szCs w:val="20"/>
        </w:rPr>
        <w:t>w sprawie szczegółowych warunków udzielania pomocy finansowej uczniom na zakup podręczników i materiałów dydaktycznych.</w:t>
      </w:r>
      <w:r w:rsidR="0078039C">
        <w:rPr>
          <w:rFonts w:ascii="Arial" w:eastAsia="Arial Unicode MS" w:hAnsi="Arial" w:cs="Arial"/>
          <w:sz w:val="20"/>
          <w:szCs w:val="20"/>
        </w:rPr>
        <w:t xml:space="preserve"> Zwrot dotyczy 10 uczniów Szkoły Podstawowej Nr 3 w Rogoźnie, którym wypłacono pomoc w nadmiernej wysokości. </w:t>
      </w:r>
    </w:p>
    <w:p w:rsidR="003347E2" w:rsidRPr="003347E2" w:rsidRDefault="003347E2" w:rsidP="003347E2">
      <w:pPr>
        <w:pStyle w:val="Akapitzlist"/>
        <w:numPr>
          <w:ilvl w:val="3"/>
          <w:numId w:val="47"/>
        </w:numPr>
        <w:tabs>
          <w:tab w:val="clear" w:pos="3588"/>
          <w:tab w:val="num" w:pos="284"/>
        </w:tabs>
        <w:spacing w:line="360" w:lineRule="auto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 rozdziale Dokształcanie i doskonalenie nauczycieli wydatki wykonano w 75,99%, </w:t>
      </w:r>
      <w:r w:rsidR="002E336B">
        <w:rPr>
          <w:rFonts w:ascii="Arial" w:eastAsia="Arial Unicode MS" w:hAnsi="Arial" w:cs="Arial"/>
          <w:sz w:val="20"/>
          <w:szCs w:val="20"/>
        </w:rPr>
        <w:t>tj. 1.950 zł na plan 2.556 zł.</w:t>
      </w:r>
    </w:p>
    <w:p w:rsidR="001A31E8" w:rsidRPr="004A1A7E" w:rsidRDefault="001A31E8" w:rsidP="004A1A7E">
      <w:pPr>
        <w:tabs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4A1A7E">
        <w:rPr>
          <w:rFonts w:ascii="Arial" w:eastAsia="Arial Unicode MS" w:hAnsi="Arial" w:cs="Arial"/>
          <w:sz w:val="20"/>
          <w:szCs w:val="20"/>
        </w:rPr>
        <w:t>Realizacja wydatków w tym dziale jest prawidłowa.</w:t>
      </w:r>
    </w:p>
    <w:p w:rsidR="00584086" w:rsidRDefault="00584086">
      <w:pPr>
        <w:spacing w:after="200" w:line="276" w:lineRule="auto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  <w:sz w:val="16"/>
          <w:szCs w:val="16"/>
        </w:rPr>
        <w:br w:type="page"/>
      </w:r>
    </w:p>
    <w:p w:rsidR="001A31E8" w:rsidRPr="009C3013" w:rsidRDefault="001A31E8" w:rsidP="001A31E8">
      <w:pPr>
        <w:tabs>
          <w:tab w:val="left" w:pos="14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b/>
          <w:i/>
          <w:sz w:val="20"/>
          <w:szCs w:val="20"/>
        </w:rPr>
        <w:lastRenderedPageBreak/>
        <w:t>W dziale 900</w:t>
      </w:r>
      <w:r w:rsidRPr="009C3013">
        <w:rPr>
          <w:rFonts w:ascii="Arial" w:eastAsia="Arial Unicode MS" w:hAnsi="Arial" w:cs="Arial"/>
          <w:b/>
          <w:i/>
          <w:sz w:val="20"/>
          <w:szCs w:val="20"/>
        </w:rPr>
        <w:tab/>
        <w:t>Gospodarka Komunalna i ochron</w:t>
      </w:r>
      <w:r>
        <w:rPr>
          <w:rFonts w:ascii="Arial" w:eastAsia="Arial Unicode MS" w:hAnsi="Arial" w:cs="Arial"/>
          <w:b/>
          <w:i/>
          <w:sz w:val="20"/>
          <w:szCs w:val="20"/>
        </w:rPr>
        <w:t>a</w:t>
      </w:r>
      <w:r w:rsidRPr="009C3013">
        <w:rPr>
          <w:rFonts w:ascii="Arial" w:eastAsia="Arial Unicode MS" w:hAnsi="Arial" w:cs="Arial"/>
          <w:b/>
          <w:i/>
          <w:sz w:val="20"/>
          <w:szCs w:val="20"/>
        </w:rPr>
        <w:t xml:space="preserve"> środowiska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584086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 xml:space="preserve"> wynoszą</w:t>
      </w:r>
      <w:r>
        <w:rPr>
          <w:rFonts w:ascii="Arial" w:hAnsi="Arial" w:cs="Arial"/>
          <w:b/>
          <w:szCs w:val="20"/>
        </w:rPr>
        <w:tab/>
      </w:r>
      <w:r w:rsidR="00584086">
        <w:rPr>
          <w:rFonts w:ascii="Arial" w:hAnsi="Arial" w:cs="Arial"/>
          <w:b/>
          <w:szCs w:val="20"/>
        </w:rPr>
        <w:t>5.502.437,70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584086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>r. wynoszą</w:t>
      </w:r>
      <w:r w:rsidRPr="009C3013">
        <w:rPr>
          <w:rFonts w:ascii="Arial" w:hAnsi="Arial" w:cs="Arial"/>
          <w:b/>
          <w:szCs w:val="20"/>
        </w:rPr>
        <w:tab/>
      </w:r>
      <w:r w:rsidR="00584086">
        <w:rPr>
          <w:rFonts w:ascii="Arial" w:hAnsi="Arial" w:cs="Arial"/>
          <w:b/>
          <w:szCs w:val="20"/>
        </w:rPr>
        <w:t>5.012.548,19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1A31E8" w:rsidRDefault="001A31E8" w:rsidP="001A31E8">
      <w:pPr>
        <w:tabs>
          <w:tab w:val="left" w:pos="0"/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>Realizacja wydatków wynosi</w:t>
      </w:r>
      <w:r w:rsidRPr="009C3013">
        <w:rPr>
          <w:rFonts w:ascii="Arial" w:hAnsi="Arial" w:cs="Arial"/>
          <w:b/>
          <w:sz w:val="20"/>
          <w:szCs w:val="20"/>
        </w:rPr>
        <w:tab/>
      </w:r>
      <w:r w:rsidR="00584086">
        <w:rPr>
          <w:rFonts w:ascii="Arial" w:hAnsi="Arial" w:cs="Arial"/>
          <w:b/>
          <w:sz w:val="20"/>
          <w:szCs w:val="20"/>
        </w:rPr>
        <w:t>91,10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C3013">
        <w:rPr>
          <w:rFonts w:ascii="Arial" w:hAnsi="Arial" w:cs="Arial"/>
          <w:b/>
          <w:sz w:val="20"/>
          <w:szCs w:val="20"/>
        </w:rPr>
        <w:t>%</w:t>
      </w:r>
    </w:p>
    <w:p w:rsidR="001A31E8" w:rsidRPr="00AF1200" w:rsidRDefault="001A31E8" w:rsidP="00BA1492">
      <w:pPr>
        <w:numPr>
          <w:ilvl w:val="0"/>
          <w:numId w:val="75"/>
        </w:numPr>
        <w:tabs>
          <w:tab w:val="clear" w:pos="2880"/>
          <w:tab w:val="left" w:pos="0"/>
          <w:tab w:val="num" w:pos="360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F1200">
        <w:rPr>
          <w:rFonts w:ascii="Arial" w:hAnsi="Arial" w:cs="Arial"/>
          <w:sz w:val="20"/>
          <w:szCs w:val="20"/>
        </w:rPr>
        <w:t xml:space="preserve">W rozdziale Gospodarka ściekowa i ochrona wód plan wynosi </w:t>
      </w:r>
      <w:r w:rsidR="00584086">
        <w:rPr>
          <w:rFonts w:ascii="Arial" w:hAnsi="Arial" w:cs="Arial"/>
          <w:b/>
          <w:sz w:val="20"/>
          <w:szCs w:val="20"/>
        </w:rPr>
        <w:t>182.609,70</w:t>
      </w:r>
      <w:r w:rsidRPr="00AF1200">
        <w:rPr>
          <w:rFonts w:ascii="Arial" w:hAnsi="Arial" w:cs="Arial"/>
          <w:b/>
          <w:sz w:val="20"/>
          <w:szCs w:val="20"/>
        </w:rPr>
        <w:t xml:space="preserve"> zł</w:t>
      </w:r>
      <w:r w:rsidRPr="00AF1200">
        <w:rPr>
          <w:rFonts w:ascii="Arial" w:hAnsi="Arial" w:cs="Arial"/>
          <w:sz w:val="20"/>
          <w:szCs w:val="20"/>
        </w:rPr>
        <w:t xml:space="preserve">, wykonanie </w:t>
      </w:r>
      <w:r w:rsidRPr="00AF1200">
        <w:rPr>
          <w:rFonts w:ascii="Arial" w:hAnsi="Arial" w:cs="Arial"/>
          <w:sz w:val="20"/>
          <w:szCs w:val="20"/>
        </w:rPr>
        <w:br/>
      </w:r>
      <w:r w:rsidR="00584086">
        <w:rPr>
          <w:rFonts w:ascii="Arial" w:hAnsi="Arial" w:cs="Arial"/>
          <w:b/>
          <w:sz w:val="20"/>
          <w:szCs w:val="20"/>
        </w:rPr>
        <w:t>181.025,66</w:t>
      </w:r>
      <w:r w:rsidRPr="00AF1200">
        <w:rPr>
          <w:rFonts w:ascii="Arial" w:hAnsi="Arial" w:cs="Arial"/>
          <w:sz w:val="20"/>
          <w:szCs w:val="20"/>
        </w:rPr>
        <w:t xml:space="preserve"> </w:t>
      </w:r>
      <w:r w:rsidRPr="00AF1200">
        <w:rPr>
          <w:rFonts w:ascii="Arial" w:hAnsi="Arial" w:cs="Arial"/>
          <w:b/>
          <w:sz w:val="20"/>
          <w:szCs w:val="20"/>
        </w:rPr>
        <w:t>zł</w:t>
      </w:r>
      <w:r w:rsidRPr="00AF1200">
        <w:rPr>
          <w:rFonts w:ascii="Arial" w:hAnsi="Arial" w:cs="Arial"/>
          <w:sz w:val="20"/>
          <w:szCs w:val="20"/>
        </w:rPr>
        <w:t xml:space="preserve">, co stanowi </w:t>
      </w:r>
      <w:r w:rsidR="00584086">
        <w:rPr>
          <w:rFonts w:ascii="Arial" w:hAnsi="Arial" w:cs="Arial"/>
          <w:b/>
          <w:sz w:val="20"/>
          <w:szCs w:val="20"/>
        </w:rPr>
        <w:t>99,13</w:t>
      </w:r>
      <w:r w:rsidRPr="00AF1200">
        <w:rPr>
          <w:rFonts w:ascii="Arial" w:hAnsi="Arial" w:cs="Arial"/>
          <w:b/>
          <w:sz w:val="20"/>
          <w:szCs w:val="20"/>
        </w:rPr>
        <w:t>%</w:t>
      </w:r>
      <w:r w:rsidRPr="00AF1200">
        <w:rPr>
          <w:rFonts w:ascii="Arial" w:hAnsi="Arial" w:cs="Arial"/>
          <w:sz w:val="20"/>
          <w:szCs w:val="20"/>
        </w:rPr>
        <w:t xml:space="preserve"> w tym:</w:t>
      </w:r>
    </w:p>
    <w:p w:rsidR="001A31E8" w:rsidRDefault="001A31E8" w:rsidP="001A31E8">
      <w:pPr>
        <w:tabs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584086">
        <w:rPr>
          <w:rFonts w:ascii="Arial" w:eastAsia="Arial Unicode MS" w:hAnsi="Arial" w:cs="Arial"/>
          <w:sz w:val="20"/>
          <w:szCs w:val="20"/>
        </w:rPr>
        <w:t xml:space="preserve">Wydatki bieżące </w:t>
      </w:r>
      <w:r w:rsidRPr="00BA2FCE">
        <w:rPr>
          <w:rFonts w:ascii="Arial" w:eastAsia="Arial Unicode MS" w:hAnsi="Arial" w:cs="Arial"/>
          <w:sz w:val="20"/>
          <w:szCs w:val="20"/>
        </w:rPr>
        <w:t>dotyczą</w:t>
      </w:r>
      <w:r w:rsidR="002E336B">
        <w:rPr>
          <w:rFonts w:ascii="Arial" w:eastAsia="Arial Unicode MS" w:hAnsi="Arial" w:cs="Arial"/>
          <w:sz w:val="20"/>
          <w:szCs w:val="20"/>
        </w:rPr>
        <w:t>ce</w:t>
      </w:r>
      <w:r w:rsidRPr="00BA2FCE">
        <w:rPr>
          <w:rFonts w:ascii="Arial" w:eastAsia="Arial Unicode MS" w:hAnsi="Arial" w:cs="Arial"/>
          <w:sz w:val="20"/>
          <w:szCs w:val="20"/>
        </w:rPr>
        <w:t xml:space="preserve"> realizacji </w:t>
      </w:r>
      <w:r>
        <w:rPr>
          <w:rFonts w:ascii="Arial" w:eastAsia="Arial Unicode MS" w:hAnsi="Arial" w:cs="Arial"/>
          <w:sz w:val="20"/>
          <w:szCs w:val="20"/>
        </w:rPr>
        <w:t>zadań</w:t>
      </w:r>
      <w:r w:rsidRPr="00BA2FCE">
        <w:rPr>
          <w:rFonts w:ascii="Arial" w:eastAsia="Arial Unicode MS" w:hAnsi="Arial" w:cs="Arial"/>
          <w:sz w:val="20"/>
          <w:szCs w:val="20"/>
        </w:rPr>
        <w:t xml:space="preserve"> z planu wydatków z opłat i kar </w:t>
      </w:r>
      <w:r>
        <w:rPr>
          <w:rFonts w:ascii="Arial" w:eastAsia="Arial Unicode MS" w:hAnsi="Arial" w:cs="Arial"/>
          <w:sz w:val="20"/>
          <w:szCs w:val="20"/>
        </w:rPr>
        <w:br/>
      </w:r>
      <w:r w:rsidRPr="00BA2FCE">
        <w:rPr>
          <w:rFonts w:ascii="Arial" w:eastAsia="Arial Unicode MS" w:hAnsi="Arial" w:cs="Arial"/>
          <w:sz w:val="20"/>
          <w:szCs w:val="20"/>
        </w:rPr>
        <w:t>za korzystanie ze środowiska na 201</w:t>
      </w:r>
      <w:r w:rsidR="00584086">
        <w:rPr>
          <w:rFonts w:ascii="Arial" w:eastAsia="Arial Unicode MS" w:hAnsi="Arial" w:cs="Arial"/>
          <w:sz w:val="20"/>
          <w:szCs w:val="20"/>
        </w:rPr>
        <w:t>4</w:t>
      </w:r>
      <w:r w:rsidRPr="00BA2FCE">
        <w:rPr>
          <w:rFonts w:ascii="Arial" w:eastAsia="Arial Unicode MS" w:hAnsi="Arial" w:cs="Arial"/>
          <w:sz w:val="20"/>
          <w:szCs w:val="20"/>
        </w:rPr>
        <w:t xml:space="preserve"> rok</w:t>
      </w:r>
      <w:r w:rsidR="00873A6B">
        <w:rPr>
          <w:rFonts w:ascii="Arial" w:eastAsia="Arial Unicode MS" w:hAnsi="Arial" w:cs="Arial"/>
          <w:sz w:val="20"/>
          <w:szCs w:val="20"/>
        </w:rPr>
        <w:t xml:space="preserve"> wykonano za kwotę 46.796,96 zł</w:t>
      </w:r>
      <w:r>
        <w:rPr>
          <w:rFonts w:ascii="Arial" w:eastAsia="Arial Unicode MS" w:hAnsi="Arial" w:cs="Arial"/>
          <w:b/>
          <w:sz w:val="20"/>
          <w:szCs w:val="20"/>
        </w:rPr>
        <w:t xml:space="preserve">. </w:t>
      </w:r>
      <w:r w:rsidRPr="006A69CF">
        <w:rPr>
          <w:rFonts w:ascii="Arial" w:eastAsia="Arial Unicode MS" w:hAnsi="Arial" w:cs="Arial"/>
          <w:sz w:val="20"/>
          <w:szCs w:val="20"/>
        </w:rPr>
        <w:t xml:space="preserve">W ramach zadania wykonano </w:t>
      </w:r>
      <w:r w:rsidR="00873A6B">
        <w:rPr>
          <w:rFonts w:ascii="Arial" w:eastAsia="Arial Unicode MS" w:hAnsi="Arial" w:cs="Arial"/>
          <w:sz w:val="20"/>
          <w:szCs w:val="20"/>
        </w:rPr>
        <w:t>przyłącze do kanalizacji sanitarnej w m. Ruda,</w:t>
      </w:r>
      <w:r>
        <w:rPr>
          <w:rFonts w:ascii="Arial" w:eastAsia="Arial Unicode MS" w:hAnsi="Arial" w:cs="Arial"/>
          <w:sz w:val="20"/>
          <w:szCs w:val="20"/>
        </w:rPr>
        <w:t xml:space="preserve"> wykonano analizę</w:t>
      </w:r>
      <w:r w:rsidR="00873A6B">
        <w:rPr>
          <w:rFonts w:ascii="Arial" w:eastAsia="Arial Unicode MS" w:hAnsi="Arial" w:cs="Arial"/>
          <w:sz w:val="20"/>
          <w:szCs w:val="20"/>
        </w:rPr>
        <w:t xml:space="preserve"> wód opadowych oraz zakupiono separator </w:t>
      </w:r>
      <w:proofErr w:type="spellStart"/>
      <w:r w:rsidR="00873A6B" w:rsidRPr="00873A6B">
        <w:rPr>
          <w:rFonts w:ascii="Arial" w:eastAsia="Arial Unicode MS" w:hAnsi="Arial" w:cs="Arial"/>
          <w:sz w:val="20"/>
          <w:szCs w:val="20"/>
        </w:rPr>
        <w:t>lamelow</w:t>
      </w:r>
      <w:r w:rsidR="00676756">
        <w:rPr>
          <w:rFonts w:ascii="Arial" w:eastAsia="Arial Unicode MS" w:hAnsi="Arial" w:cs="Arial"/>
          <w:sz w:val="20"/>
          <w:szCs w:val="20"/>
        </w:rPr>
        <w:t>y</w:t>
      </w:r>
      <w:proofErr w:type="spellEnd"/>
      <w:r w:rsidR="00676756">
        <w:rPr>
          <w:rFonts w:ascii="Arial" w:eastAsia="Arial Unicode MS" w:hAnsi="Arial" w:cs="Arial"/>
          <w:sz w:val="20"/>
          <w:szCs w:val="20"/>
        </w:rPr>
        <w:t xml:space="preserve">. Wydatki w kwocie 134.228,70 zł dotyczą korekt finansowych wraz z odsetkami naliczonymi przez Instytucję Pośredniczącą (WFOŚ i GW) za naruszenie art. 7 ust.1, art.67 ust.1 i art. 144 ust.1 ustawy z dnia 29 stycznia 2004 roku Prawo zamówień publicznych w okresie realizacji zadnia z WRPO pn. „Budowa kanalizacji sanitarnej i oczyszczalni ścieków –etap II oraz separatorów na wlotach do Jeziora Rogozińskiego i rzeki Wełny aglomeracji Rogoźno” </w:t>
      </w:r>
      <w:r w:rsidR="00CC436C">
        <w:rPr>
          <w:rFonts w:ascii="Arial" w:eastAsia="Arial Unicode MS" w:hAnsi="Arial" w:cs="Arial"/>
          <w:sz w:val="20"/>
          <w:szCs w:val="20"/>
        </w:rPr>
        <w:br/>
      </w:r>
      <w:r w:rsidR="00676756">
        <w:rPr>
          <w:rFonts w:ascii="Arial" w:eastAsia="Arial Unicode MS" w:hAnsi="Arial" w:cs="Arial"/>
          <w:sz w:val="20"/>
          <w:szCs w:val="20"/>
        </w:rPr>
        <w:t xml:space="preserve">w latach </w:t>
      </w:r>
      <w:r w:rsidR="00CC436C">
        <w:rPr>
          <w:rFonts w:ascii="Arial" w:eastAsia="Arial Unicode MS" w:hAnsi="Arial" w:cs="Arial"/>
          <w:sz w:val="20"/>
          <w:szCs w:val="20"/>
        </w:rPr>
        <w:t>2010-2013.</w:t>
      </w:r>
    </w:p>
    <w:p w:rsidR="001A31E8" w:rsidRPr="00C15567" w:rsidRDefault="001A31E8" w:rsidP="00BA1492">
      <w:pPr>
        <w:pStyle w:val="Akapitzlist"/>
        <w:numPr>
          <w:ilvl w:val="3"/>
          <w:numId w:val="47"/>
        </w:numPr>
        <w:tabs>
          <w:tab w:val="clear" w:pos="3588"/>
          <w:tab w:val="num" w:pos="426"/>
        </w:tabs>
        <w:ind w:left="426" w:hanging="426"/>
        <w:rPr>
          <w:rFonts w:ascii="Arial" w:eastAsia="Arial Unicode MS" w:hAnsi="Arial" w:cs="Arial"/>
          <w:sz w:val="20"/>
          <w:szCs w:val="20"/>
        </w:rPr>
      </w:pPr>
      <w:r w:rsidRPr="00C15567">
        <w:rPr>
          <w:rFonts w:ascii="Arial" w:eastAsia="Arial Unicode MS" w:hAnsi="Arial" w:cs="Arial"/>
          <w:sz w:val="20"/>
          <w:szCs w:val="20"/>
        </w:rPr>
        <w:t xml:space="preserve">W rozdziale Gospodarka odpadami plan wynosi </w:t>
      </w:r>
      <w:r w:rsidR="00CC436C">
        <w:rPr>
          <w:rFonts w:ascii="Arial" w:eastAsia="Arial Unicode MS" w:hAnsi="Arial" w:cs="Arial"/>
          <w:b/>
          <w:sz w:val="20"/>
          <w:szCs w:val="20"/>
        </w:rPr>
        <w:t>1.560.155</w:t>
      </w:r>
      <w:r w:rsidRPr="00C15567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C15567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CC436C">
        <w:rPr>
          <w:rFonts w:ascii="Arial" w:eastAsia="Arial Unicode MS" w:hAnsi="Arial" w:cs="Arial"/>
          <w:b/>
          <w:sz w:val="20"/>
          <w:szCs w:val="20"/>
        </w:rPr>
        <w:t>1.401.547,07</w:t>
      </w:r>
      <w:r w:rsidRPr="00C15567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C15567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CC436C">
        <w:rPr>
          <w:rFonts w:ascii="Arial" w:eastAsia="Arial Unicode MS" w:hAnsi="Arial" w:cs="Arial"/>
          <w:b/>
          <w:sz w:val="20"/>
          <w:szCs w:val="20"/>
        </w:rPr>
        <w:t>89,83</w:t>
      </w:r>
      <w:r w:rsidRPr="00C15567">
        <w:rPr>
          <w:rFonts w:ascii="Arial" w:eastAsia="Arial Unicode MS" w:hAnsi="Arial" w:cs="Arial"/>
          <w:b/>
          <w:sz w:val="20"/>
          <w:szCs w:val="20"/>
        </w:rPr>
        <w:t>%</w:t>
      </w:r>
      <w:r w:rsidRPr="00C15567">
        <w:rPr>
          <w:rFonts w:ascii="Arial" w:eastAsia="Arial Unicode MS" w:hAnsi="Arial" w:cs="Arial"/>
          <w:sz w:val="20"/>
          <w:szCs w:val="20"/>
        </w:rPr>
        <w:t xml:space="preserve"> wykonania w tym:</w:t>
      </w:r>
    </w:p>
    <w:p w:rsidR="001A31E8" w:rsidRDefault="001A31E8" w:rsidP="00BA1492">
      <w:pPr>
        <w:numPr>
          <w:ilvl w:val="1"/>
          <w:numId w:val="65"/>
        </w:numPr>
        <w:tabs>
          <w:tab w:val="clear" w:pos="1440"/>
          <w:tab w:val="left" w:pos="36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Dotacja celowa przekazana dla powiatu na realizację programu usuwania azbestu i wyrobów zawierających azbest z terenu powiatu obornickiego na podstawie zawartego porozumieniem </w:t>
      </w:r>
      <w:r>
        <w:rPr>
          <w:rFonts w:ascii="Arial" w:eastAsia="Arial Unicode MS" w:hAnsi="Arial" w:cs="Arial"/>
          <w:sz w:val="20"/>
          <w:szCs w:val="20"/>
        </w:rPr>
        <w:br/>
        <w:t xml:space="preserve">w dniu </w:t>
      </w:r>
      <w:r w:rsidR="00D00F8D">
        <w:rPr>
          <w:rFonts w:ascii="Arial" w:eastAsia="Arial Unicode MS" w:hAnsi="Arial" w:cs="Arial"/>
          <w:sz w:val="20"/>
          <w:szCs w:val="20"/>
        </w:rPr>
        <w:t>10</w:t>
      </w:r>
      <w:r>
        <w:rPr>
          <w:rFonts w:ascii="Arial" w:eastAsia="Arial Unicode MS" w:hAnsi="Arial" w:cs="Arial"/>
          <w:sz w:val="20"/>
          <w:szCs w:val="20"/>
        </w:rPr>
        <w:t>.0</w:t>
      </w:r>
      <w:r w:rsidR="00D00F8D">
        <w:rPr>
          <w:rFonts w:ascii="Arial" w:eastAsia="Arial Unicode MS" w:hAnsi="Arial" w:cs="Arial"/>
          <w:sz w:val="20"/>
          <w:szCs w:val="20"/>
        </w:rPr>
        <w:t>7</w:t>
      </w:r>
      <w:r>
        <w:rPr>
          <w:rFonts w:ascii="Arial" w:eastAsia="Arial Unicode MS" w:hAnsi="Arial" w:cs="Arial"/>
          <w:sz w:val="20"/>
          <w:szCs w:val="20"/>
        </w:rPr>
        <w:t>.201</w:t>
      </w:r>
      <w:r w:rsidR="00D00F8D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 xml:space="preserve"> roku. Plan wynosił 30.000 zł, wykonano </w:t>
      </w:r>
      <w:r w:rsidR="00D00F8D">
        <w:rPr>
          <w:rFonts w:ascii="Arial" w:eastAsia="Arial Unicode MS" w:hAnsi="Arial" w:cs="Arial"/>
          <w:sz w:val="20"/>
          <w:szCs w:val="20"/>
        </w:rPr>
        <w:t>1.773,31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D00F8D">
        <w:rPr>
          <w:rFonts w:ascii="Arial" w:eastAsia="Arial Unicode MS" w:hAnsi="Arial" w:cs="Arial"/>
          <w:sz w:val="20"/>
          <w:szCs w:val="20"/>
        </w:rPr>
        <w:t>5,91</w:t>
      </w:r>
      <w:r>
        <w:rPr>
          <w:rFonts w:ascii="Arial" w:eastAsia="Arial Unicode MS" w:hAnsi="Arial" w:cs="Arial"/>
          <w:sz w:val="20"/>
          <w:szCs w:val="20"/>
        </w:rPr>
        <w:t>%.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br/>
        <w:t xml:space="preserve">Powiat niewykorzystaną część dotacji zwrócił w dniu </w:t>
      </w:r>
      <w:r w:rsidR="00D00F8D">
        <w:rPr>
          <w:rFonts w:ascii="Arial" w:eastAsia="Arial Unicode MS" w:hAnsi="Arial" w:cs="Arial"/>
          <w:sz w:val="20"/>
          <w:szCs w:val="20"/>
        </w:rPr>
        <w:t>23</w:t>
      </w:r>
      <w:r>
        <w:rPr>
          <w:rFonts w:ascii="Arial" w:eastAsia="Arial Unicode MS" w:hAnsi="Arial" w:cs="Arial"/>
          <w:sz w:val="20"/>
          <w:szCs w:val="20"/>
        </w:rPr>
        <w:t>.12.201</w:t>
      </w:r>
      <w:r w:rsidR="00D00F8D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 xml:space="preserve">r. w kwocie </w:t>
      </w:r>
      <w:r w:rsidR="00D00F8D">
        <w:rPr>
          <w:rFonts w:ascii="Arial" w:eastAsia="Arial Unicode MS" w:hAnsi="Arial" w:cs="Arial"/>
          <w:sz w:val="20"/>
          <w:szCs w:val="20"/>
        </w:rPr>
        <w:t>28.226,69</w:t>
      </w:r>
      <w:r>
        <w:rPr>
          <w:rFonts w:ascii="Arial" w:eastAsia="Arial Unicode MS" w:hAnsi="Arial" w:cs="Arial"/>
          <w:sz w:val="20"/>
          <w:szCs w:val="20"/>
        </w:rPr>
        <w:t xml:space="preserve"> zł </w:t>
      </w:r>
      <w:r>
        <w:rPr>
          <w:rFonts w:ascii="Arial" w:eastAsia="Arial Unicode MS" w:hAnsi="Arial" w:cs="Arial"/>
          <w:sz w:val="20"/>
          <w:szCs w:val="20"/>
        </w:rPr>
        <w:br/>
        <w:t>na rachunek budżetu gminy. Wykorzystanie środków jest uzależnione od ilości wniosków złożonych przez mieszkańców naszej gminy.</w:t>
      </w:r>
    </w:p>
    <w:p w:rsidR="001A31E8" w:rsidRDefault="00D00F8D" w:rsidP="00BA1492">
      <w:pPr>
        <w:numPr>
          <w:ilvl w:val="1"/>
          <w:numId w:val="65"/>
        </w:numPr>
        <w:tabs>
          <w:tab w:val="clear" w:pos="1440"/>
          <w:tab w:val="left" w:pos="36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Wydatki </w:t>
      </w:r>
      <w:r w:rsidR="001A31E8" w:rsidRPr="005167A5">
        <w:rPr>
          <w:rFonts w:ascii="Arial" w:eastAsia="Arial Unicode MS" w:hAnsi="Arial" w:cs="Arial"/>
          <w:sz w:val="20"/>
          <w:szCs w:val="20"/>
        </w:rPr>
        <w:t xml:space="preserve">dotyczące realizacji zadań z planu wydatków z opłat i kar za korzystanie </w:t>
      </w:r>
      <w:r w:rsidR="001A31E8">
        <w:rPr>
          <w:rFonts w:ascii="Arial" w:eastAsia="Arial Unicode MS" w:hAnsi="Arial" w:cs="Arial"/>
          <w:sz w:val="20"/>
          <w:szCs w:val="20"/>
        </w:rPr>
        <w:br/>
      </w:r>
      <w:r w:rsidR="001A31E8" w:rsidRPr="005167A5">
        <w:rPr>
          <w:rFonts w:ascii="Arial" w:eastAsia="Arial Unicode MS" w:hAnsi="Arial" w:cs="Arial"/>
          <w:sz w:val="20"/>
          <w:szCs w:val="20"/>
        </w:rPr>
        <w:t>ze środowiska na 201</w:t>
      </w:r>
      <w:r>
        <w:rPr>
          <w:rFonts w:ascii="Arial" w:eastAsia="Arial Unicode MS" w:hAnsi="Arial" w:cs="Arial"/>
          <w:sz w:val="20"/>
          <w:szCs w:val="20"/>
        </w:rPr>
        <w:t>4</w:t>
      </w:r>
      <w:r w:rsidR="001A31E8" w:rsidRPr="005167A5">
        <w:rPr>
          <w:rFonts w:ascii="Arial" w:eastAsia="Arial Unicode MS" w:hAnsi="Arial" w:cs="Arial"/>
          <w:sz w:val="20"/>
          <w:szCs w:val="20"/>
        </w:rPr>
        <w:t xml:space="preserve"> rok zaplanowano kwotę </w:t>
      </w:r>
      <w:r>
        <w:rPr>
          <w:rFonts w:ascii="Arial" w:eastAsia="Arial Unicode MS" w:hAnsi="Arial" w:cs="Arial"/>
          <w:sz w:val="20"/>
          <w:szCs w:val="20"/>
        </w:rPr>
        <w:t>35.000</w:t>
      </w:r>
      <w:r w:rsidR="001A31E8" w:rsidRPr="005167A5">
        <w:rPr>
          <w:rFonts w:ascii="Arial" w:eastAsia="Arial Unicode MS" w:hAnsi="Arial" w:cs="Arial"/>
          <w:sz w:val="20"/>
          <w:szCs w:val="20"/>
        </w:rPr>
        <w:t xml:space="preserve"> zł, wykonano </w:t>
      </w:r>
      <w:r>
        <w:rPr>
          <w:rFonts w:ascii="Arial" w:eastAsia="Arial Unicode MS" w:hAnsi="Arial" w:cs="Arial"/>
          <w:sz w:val="20"/>
          <w:szCs w:val="20"/>
        </w:rPr>
        <w:t>30.746,66</w:t>
      </w:r>
      <w:r w:rsidR="001A31E8" w:rsidRPr="005167A5">
        <w:rPr>
          <w:rFonts w:ascii="Arial" w:eastAsia="Arial Unicode MS" w:hAnsi="Arial" w:cs="Arial"/>
          <w:sz w:val="20"/>
          <w:szCs w:val="20"/>
        </w:rPr>
        <w:t xml:space="preserve"> zł, co stanowi </w:t>
      </w:r>
      <w:r>
        <w:rPr>
          <w:rFonts w:ascii="Arial" w:eastAsia="Arial Unicode MS" w:hAnsi="Arial" w:cs="Arial"/>
          <w:sz w:val="20"/>
          <w:szCs w:val="20"/>
        </w:rPr>
        <w:t>87,85</w:t>
      </w:r>
      <w:r w:rsidR="001A31E8">
        <w:rPr>
          <w:rFonts w:ascii="Arial" w:eastAsia="Arial Unicode MS" w:hAnsi="Arial" w:cs="Arial"/>
          <w:sz w:val="20"/>
          <w:szCs w:val="20"/>
        </w:rPr>
        <w:t xml:space="preserve">% wykonania. Wykonanie dotyczy zakupu koszy wraz montażem, </w:t>
      </w:r>
      <w:r w:rsidR="002924FC">
        <w:rPr>
          <w:rFonts w:ascii="Arial" w:eastAsia="Arial Unicode MS" w:hAnsi="Arial" w:cs="Arial"/>
          <w:sz w:val="20"/>
          <w:szCs w:val="20"/>
        </w:rPr>
        <w:t>ogłoszeń o zbiórce o</w:t>
      </w:r>
      <w:r w:rsidR="001A31E8">
        <w:rPr>
          <w:rFonts w:ascii="Arial" w:eastAsia="Arial Unicode MS" w:hAnsi="Arial" w:cs="Arial"/>
          <w:sz w:val="20"/>
          <w:szCs w:val="20"/>
        </w:rPr>
        <w:t>dpadów wielkogabarytowych,</w:t>
      </w:r>
      <w:r w:rsidR="002924FC">
        <w:rPr>
          <w:rFonts w:ascii="Arial" w:eastAsia="Arial Unicode MS" w:hAnsi="Arial" w:cs="Arial"/>
          <w:sz w:val="20"/>
          <w:szCs w:val="20"/>
        </w:rPr>
        <w:t xml:space="preserve"> niebezpiecznych,</w:t>
      </w:r>
      <w:r w:rsidR="001A31E8">
        <w:rPr>
          <w:rFonts w:ascii="Arial" w:eastAsia="Arial Unicode MS" w:hAnsi="Arial" w:cs="Arial"/>
          <w:sz w:val="20"/>
          <w:szCs w:val="20"/>
        </w:rPr>
        <w:t xml:space="preserve"> odpadów medycznych,  przeprowadzeniem akcji „sprzątania </w:t>
      </w:r>
      <w:r w:rsidR="002924FC">
        <w:rPr>
          <w:rFonts w:ascii="Arial" w:eastAsia="Arial Unicode MS" w:hAnsi="Arial" w:cs="Arial"/>
          <w:sz w:val="20"/>
          <w:szCs w:val="20"/>
        </w:rPr>
        <w:t>gminy</w:t>
      </w:r>
      <w:r w:rsidR="001A31E8">
        <w:rPr>
          <w:rFonts w:ascii="Arial" w:eastAsia="Arial Unicode MS" w:hAnsi="Arial" w:cs="Arial"/>
          <w:sz w:val="20"/>
          <w:szCs w:val="20"/>
        </w:rPr>
        <w:t>”</w:t>
      </w:r>
      <w:r w:rsidR="002924FC">
        <w:rPr>
          <w:rFonts w:ascii="Arial" w:eastAsia="Arial Unicode MS" w:hAnsi="Arial" w:cs="Arial"/>
          <w:sz w:val="20"/>
          <w:szCs w:val="20"/>
        </w:rPr>
        <w:t>.</w:t>
      </w:r>
    </w:p>
    <w:p w:rsidR="001A31E8" w:rsidRDefault="002924FC" w:rsidP="00BA1492">
      <w:pPr>
        <w:numPr>
          <w:ilvl w:val="1"/>
          <w:numId w:val="65"/>
        </w:numPr>
        <w:tabs>
          <w:tab w:val="clear" w:pos="1440"/>
          <w:tab w:val="left" w:pos="36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</w:t>
      </w:r>
      <w:r w:rsidR="001A31E8">
        <w:rPr>
          <w:rFonts w:ascii="Arial" w:eastAsia="Arial Unicode MS" w:hAnsi="Arial" w:cs="Arial"/>
          <w:sz w:val="20"/>
          <w:szCs w:val="20"/>
        </w:rPr>
        <w:t xml:space="preserve">ydatki związane z realizacją </w:t>
      </w:r>
      <w:r>
        <w:rPr>
          <w:rFonts w:ascii="Arial" w:eastAsia="Arial Unicode MS" w:hAnsi="Arial" w:cs="Arial"/>
          <w:sz w:val="20"/>
          <w:szCs w:val="20"/>
        </w:rPr>
        <w:t>zadania z</w:t>
      </w:r>
      <w:r w:rsidR="001A31E8">
        <w:rPr>
          <w:rFonts w:ascii="Arial" w:eastAsia="Arial Unicode MS" w:hAnsi="Arial" w:cs="Arial"/>
          <w:sz w:val="20"/>
          <w:szCs w:val="20"/>
        </w:rPr>
        <w:t xml:space="preserve"> systemu zagospodarowania odpadów komunalnych zaplanowano na kwotę </w:t>
      </w:r>
      <w:r>
        <w:rPr>
          <w:rFonts w:ascii="Arial" w:eastAsia="Arial Unicode MS" w:hAnsi="Arial" w:cs="Arial"/>
          <w:sz w:val="20"/>
          <w:szCs w:val="20"/>
        </w:rPr>
        <w:t>1.495.155</w:t>
      </w:r>
      <w:r w:rsidR="001A31E8">
        <w:rPr>
          <w:rFonts w:ascii="Arial" w:eastAsia="Arial Unicode MS" w:hAnsi="Arial" w:cs="Arial"/>
          <w:sz w:val="20"/>
          <w:szCs w:val="20"/>
        </w:rPr>
        <w:t xml:space="preserve"> zł, wykonano </w:t>
      </w:r>
      <w:r>
        <w:rPr>
          <w:rFonts w:ascii="Arial" w:eastAsia="Arial Unicode MS" w:hAnsi="Arial" w:cs="Arial"/>
          <w:sz w:val="20"/>
          <w:szCs w:val="20"/>
        </w:rPr>
        <w:t>1.369.0</w:t>
      </w:r>
      <w:r w:rsidR="00E06C44">
        <w:rPr>
          <w:rFonts w:ascii="Arial" w:eastAsia="Arial Unicode MS" w:hAnsi="Arial" w:cs="Arial"/>
          <w:sz w:val="20"/>
          <w:szCs w:val="20"/>
        </w:rPr>
        <w:t>27</w:t>
      </w:r>
      <w:r>
        <w:rPr>
          <w:rFonts w:ascii="Arial" w:eastAsia="Arial Unicode MS" w:hAnsi="Arial" w:cs="Arial"/>
          <w:sz w:val="20"/>
          <w:szCs w:val="20"/>
        </w:rPr>
        <w:t>,10</w:t>
      </w:r>
      <w:r w:rsidR="001A31E8">
        <w:rPr>
          <w:rFonts w:ascii="Arial" w:eastAsia="Arial Unicode MS" w:hAnsi="Arial" w:cs="Arial"/>
          <w:sz w:val="20"/>
          <w:szCs w:val="20"/>
        </w:rPr>
        <w:t xml:space="preserve"> zł tj. </w:t>
      </w:r>
      <w:r>
        <w:rPr>
          <w:rFonts w:ascii="Arial" w:eastAsia="Arial Unicode MS" w:hAnsi="Arial" w:cs="Arial"/>
          <w:sz w:val="20"/>
          <w:szCs w:val="20"/>
        </w:rPr>
        <w:t>91,56</w:t>
      </w:r>
      <w:r w:rsidR="001A31E8">
        <w:rPr>
          <w:rFonts w:ascii="Arial" w:eastAsia="Arial Unicode MS" w:hAnsi="Arial" w:cs="Arial"/>
          <w:sz w:val="20"/>
          <w:szCs w:val="20"/>
        </w:rPr>
        <w:t xml:space="preserve">%. Zobowiązanie </w:t>
      </w:r>
      <w:r>
        <w:rPr>
          <w:rFonts w:ascii="Arial" w:eastAsia="Arial Unicode MS" w:hAnsi="Arial" w:cs="Arial"/>
          <w:sz w:val="20"/>
          <w:szCs w:val="20"/>
        </w:rPr>
        <w:br/>
      </w:r>
      <w:r w:rsidR="001A31E8">
        <w:rPr>
          <w:rFonts w:ascii="Arial" w:eastAsia="Arial Unicode MS" w:hAnsi="Arial" w:cs="Arial"/>
          <w:sz w:val="20"/>
          <w:szCs w:val="20"/>
        </w:rPr>
        <w:t xml:space="preserve">w kwocie </w:t>
      </w:r>
      <w:r w:rsidR="001A31E8" w:rsidRPr="002E778F">
        <w:rPr>
          <w:rFonts w:ascii="Arial" w:eastAsia="Arial Unicode MS" w:hAnsi="Arial" w:cs="Arial"/>
          <w:b/>
          <w:sz w:val="20"/>
          <w:szCs w:val="20"/>
          <w:u w:val="single"/>
        </w:rPr>
        <w:t>112.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>024,40</w:t>
      </w:r>
      <w:r w:rsidR="001A31E8" w:rsidRPr="002E778F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 w:rsidR="001A31E8">
        <w:rPr>
          <w:rFonts w:ascii="Arial" w:eastAsia="Arial Unicode MS" w:hAnsi="Arial" w:cs="Arial"/>
          <w:sz w:val="20"/>
          <w:szCs w:val="20"/>
        </w:rPr>
        <w:t xml:space="preserve"> dotyczy obciążenia za wywóz odpadów w miesiącu grudniu 201</w:t>
      </w:r>
      <w:r>
        <w:rPr>
          <w:rFonts w:ascii="Arial" w:eastAsia="Arial Unicode MS" w:hAnsi="Arial" w:cs="Arial"/>
          <w:sz w:val="20"/>
          <w:szCs w:val="20"/>
        </w:rPr>
        <w:t>4</w:t>
      </w:r>
      <w:r w:rsidR="001A31E8">
        <w:rPr>
          <w:rFonts w:ascii="Arial" w:eastAsia="Arial Unicode MS" w:hAnsi="Arial" w:cs="Arial"/>
          <w:sz w:val="20"/>
          <w:szCs w:val="20"/>
        </w:rPr>
        <w:t xml:space="preserve"> roku w wysokości 112.000 zł oraz przesyłek pocztowych za kwotę </w:t>
      </w:r>
      <w:r>
        <w:rPr>
          <w:rFonts w:ascii="Arial" w:eastAsia="Arial Unicode MS" w:hAnsi="Arial" w:cs="Arial"/>
          <w:sz w:val="20"/>
          <w:szCs w:val="20"/>
        </w:rPr>
        <w:t>24,40 zł, które stanowi 7,</w:t>
      </w:r>
      <w:r w:rsidR="001302DE">
        <w:rPr>
          <w:rFonts w:ascii="Arial" w:eastAsia="Arial Unicode MS" w:hAnsi="Arial" w:cs="Arial"/>
          <w:sz w:val="20"/>
          <w:szCs w:val="20"/>
        </w:rPr>
        <w:t>49</w:t>
      </w:r>
      <w:r>
        <w:rPr>
          <w:rFonts w:ascii="Arial" w:eastAsia="Arial Unicode MS" w:hAnsi="Arial" w:cs="Arial"/>
          <w:sz w:val="20"/>
          <w:szCs w:val="20"/>
        </w:rPr>
        <w:t>% planowanych wydatków na ten cel.</w:t>
      </w:r>
    </w:p>
    <w:p w:rsidR="001A31E8" w:rsidRPr="00400502" w:rsidRDefault="002924FC" w:rsidP="001A31E8">
      <w:pPr>
        <w:tabs>
          <w:tab w:val="left" w:pos="900"/>
        </w:tabs>
        <w:spacing w:line="360" w:lineRule="auto"/>
        <w:ind w:left="900"/>
        <w:jc w:val="both"/>
        <w:rPr>
          <w:rFonts w:ascii="Arial" w:eastAsia="Arial Unicode MS" w:hAnsi="Arial" w:cs="Arial"/>
          <w:sz w:val="20"/>
          <w:szCs w:val="20"/>
        </w:rPr>
      </w:pPr>
      <w:r w:rsidRPr="00400502">
        <w:rPr>
          <w:rFonts w:ascii="Arial" w:eastAsia="Arial Unicode MS" w:hAnsi="Arial" w:cs="Arial"/>
          <w:sz w:val="20"/>
          <w:szCs w:val="20"/>
        </w:rPr>
        <w:t>W 2014 roku objętych systemem był</w:t>
      </w:r>
      <w:r w:rsidR="00400502" w:rsidRPr="00400502">
        <w:rPr>
          <w:rFonts w:ascii="Arial" w:eastAsia="Arial Unicode MS" w:hAnsi="Arial" w:cs="Arial"/>
          <w:sz w:val="20"/>
          <w:szCs w:val="20"/>
        </w:rPr>
        <w:t>o</w:t>
      </w:r>
      <w:r w:rsidRPr="00400502">
        <w:rPr>
          <w:rFonts w:ascii="Arial" w:eastAsia="Arial Unicode MS" w:hAnsi="Arial" w:cs="Arial"/>
          <w:sz w:val="20"/>
          <w:szCs w:val="20"/>
        </w:rPr>
        <w:t xml:space="preserve"> </w:t>
      </w:r>
      <w:r w:rsidR="007E185A" w:rsidRPr="00400502">
        <w:rPr>
          <w:rFonts w:ascii="Arial" w:eastAsia="Arial Unicode MS" w:hAnsi="Arial" w:cs="Arial"/>
          <w:sz w:val="20"/>
          <w:szCs w:val="20"/>
        </w:rPr>
        <w:t>3.304 gospodarstwa domowe w skład, których wchodziło 2058 gospodarstw zbierający</w:t>
      </w:r>
      <w:r w:rsidR="00871C99">
        <w:rPr>
          <w:rFonts w:ascii="Arial" w:eastAsia="Arial Unicode MS" w:hAnsi="Arial" w:cs="Arial"/>
          <w:sz w:val="20"/>
          <w:szCs w:val="20"/>
        </w:rPr>
        <w:t>ch</w:t>
      </w:r>
      <w:r w:rsidR="007E185A" w:rsidRPr="00400502">
        <w:rPr>
          <w:rFonts w:ascii="Arial" w:eastAsia="Arial Unicode MS" w:hAnsi="Arial" w:cs="Arial"/>
          <w:sz w:val="20"/>
          <w:szCs w:val="20"/>
        </w:rPr>
        <w:t xml:space="preserve"> odpady w sposób selektywny oraz 796 gospodarstw </w:t>
      </w:r>
      <w:r w:rsidR="00400502">
        <w:rPr>
          <w:rFonts w:ascii="Arial" w:eastAsia="Arial Unicode MS" w:hAnsi="Arial" w:cs="Arial"/>
          <w:sz w:val="20"/>
          <w:szCs w:val="20"/>
        </w:rPr>
        <w:br/>
      </w:r>
      <w:r w:rsidR="007E185A" w:rsidRPr="00400502">
        <w:rPr>
          <w:rFonts w:ascii="Arial" w:eastAsia="Arial Unicode MS" w:hAnsi="Arial" w:cs="Arial"/>
          <w:sz w:val="20"/>
          <w:szCs w:val="20"/>
        </w:rPr>
        <w:t>nie segregujących odpady. Łączna ilość os</w:t>
      </w:r>
      <w:r w:rsidR="00400502" w:rsidRPr="00400502">
        <w:rPr>
          <w:rFonts w:ascii="Arial" w:eastAsia="Arial Unicode MS" w:hAnsi="Arial" w:cs="Arial"/>
          <w:sz w:val="20"/>
          <w:szCs w:val="20"/>
        </w:rPr>
        <w:t>ó</w:t>
      </w:r>
      <w:r w:rsidR="007E185A" w:rsidRPr="00400502">
        <w:rPr>
          <w:rFonts w:ascii="Arial" w:eastAsia="Arial Unicode MS" w:hAnsi="Arial" w:cs="Arial"/>
          <w:sz w:val="20"/>
          <w:szCs w:val="20"/>
        </w:rPr>
        <w:t>b objętych systemem wyn</w:t>
      </w:r>
      <w:r w:rsidR="00400502">
        <w:rPr>
          <w:rFonts w:ascii="Arial" w:eastAsia="Arial Unicode MS" w:hAnsi="Arial" w:cs="Arial"/>
          <w:sz w:val="20"/>
          <w:szCs w:val="20"/>
        </w:rPr>
        <w:t>iosła</w:t>
      </w:r>
      <w:r w:rsidR="007E185A" w:rsidRPr="00400502">
        <w:rPr>
          <w:rFonts w:ascii="Arial" w:eastAsia="Arial Unicode MS" w:hAnsi="Arial" w:cs="Arial"/>
          <w:sz w:val="20"/>
          <w:szCs w:val="20"/>
        </w:rPr>
        <w:t xml:space="preserve"> 16.138 </w:t>
      </w:r>
      <w:r w:rsidR="00400502" w:rsidRPr="00400502">
        <w:rPr>
          <w:rFonts w:ascii="Arial" w:eastAsia="Arial Unicode MS" w:hAnsi="Arial" w:cs="Arial"/>
          <w:sz w:val="20"/>
          <w:szCs w:val="20"/>
        </w:rPr>
        <w:t>w tym:</w:t>
      </w:r>
      <w:r w:rsidR="00400502">
        <w:rPr>
          <w:rFonts w:ascii="Arial" w:eastAsia="Arial Unicode MS" w:hAnsi="Arial" w:cs="Arial"/>
          <w:sz w:val="20"/>
          <w:szCs w:val="20"/>
        </w:rPr>
        <w:t xml:space="preserve"> 13.</w:t>
      </w:r>
      <w:r w:rsidR="007E185A" w:rsidRPr="00400502">
        <w:rPr>
          <w:rFonts w:ascii="Arial" w:eastAsia="Arial Unicode MS" w:hAnsi="Arial" w:cs="Arial"/>
          <w:sz w:val="20"/>
          <w:szCs w:val="20"/>
        </w:rPr>
        <w:t>628 se</w:t>
      </w:r>
      <w:r w:rsidR="00400502" w:rsidRPr="00400502">
        <w:rPr>
          <w:rFonts w:ascii="Arial" w:eastAsia="Arial Unicode MS" w:hAnsi="Arial" w:cs="Arial"/>
          <w:sz w:val="20"/>
          <w:szCs w:val="20"/>
        </w:rPr>
        <w:t>gregujących odpady oraz 2</w:t>
      </w:r>
      <w:r w:rsidR="00400502">
        <w:rPr>
          <w:rFonts w:ascii="Arial" w:eastAsia="Arial Unicode MS" w:hAnsi="Arial" w:cs="Arial"/>
          <w:sz w:val="20"/>
          <w:szCs w:val="20"/>
        </w:rPr>
        <w:t>.</w:t>
      </w:r>
      <w:r w:rsidR="00400502" w:rsidRPr="00400502">
        <w:rPr>
          <w:rFonts w:ascii="Arial" w:eastAsia="Arial Unicode MS" w:hAnsi="Arial" w:cs="Arial"/>
          <w:sz w:val="20"/>
          <w:szCs w:val="20"/>
        </w:rPr>
        <w:t>510 osó</w:t>
      </w:r>
      <w:r w:rsidR="00400502">
        <w:rPr>
          <w:rFonts w:ascii="Arial" w:eastAsia="Arial Unicode MS" w:hAnsi="Arial" w:cs="Arial"/>
          <w:sz w:val="20"/>
          <w:szCs w:val="20"/>
        </w:rPr>
        <w:t>b nie segregujących odpadów.</w:t>
      </w:r>
    </w:p>
    <w:p w:rsidR="001A31E8" w:rsidRDefault="001A31E8" w:rsidP="001A31E8">
      <w:pPr>
        <w:spacing w:after="200" w:line="276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br w:type="page"/>
      </w:r>
    </w:p>
    <w:p w:rsidR="001A31E8" w:rsidRPr="009C3013" w:rsidRDefault="001A31E8" w:rsidP="00BA1492">
      <w:pPr>
        <w:numPr>
          <w:ilvl w:val="3"/>
          <w:numId w:val="65"/>
        </w:numPr>
        <w:tabs>
          <w:tab w:val="clear" w:pos="2880"/>
          <w:tab w:val="num" w:pos="360"/>
          <w:tab w:val="left" w:pos="90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lastRenderedPageBreak/>
        <w:t xml:space="preserve">W rozdziale Oczyszczanie miast i wsi plan wynosi </w:t>
      </w:r>
      <w:r w:rsidR="00002EBA">
        <w:rPr>
          <w:rFonts w:ascii="Arial" w:eastAsia="Arial Unicode MS" w:hAnsi="Arial" w:cs="Arial"/>
          <w:b/>
          <w:sz w:val="20"/>
          <w:szCs w:val="20"/>
        </w:rPr>
        <w:t>315.000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002EBA">
        <w:rPr>
          <w:rFonts w:ascii="Arial" w:eastAsia="Arial Unicode MS" w:hAnsi="Arial" w:cs="Arial"/>
          <w:b/>
          <w:sz w:val="20"/>
          <w:szCs w:val="20"/>
        </w:rPr>
        <w:t>293.690,98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tj.</w:t>
      </w:r>
      <w:r w:rsidR="00002EBA" w:rsidRPr="00002EBA">
        <w:rPr>
          <w:rFonts w:ascii="Arial" w:eastAsia="Arial Unicode MS" w:hAnsi="Arial" w:cs="Arial"/>
          <w:b/>
          <w:sz w:val="20"/>
          <w:szCs w:val="20"/>
        </w:rPr>
        <w:t>93,24</w:t>
      </w:r>
      <w:r w:rsidRPr="00E34BBD">
        <w:rPr>
          <w:rFonts w:ascii="Arial" w:eastAsia="Arial Unicode MS" w:hAnsi="Arial" w:cs="Arial"/>
          <w:b/>
          <w:sz w:val="20"/>
          <w:szCs w:val="20"/>
        </w:rPr>
        <w:t>%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, </w:t>
      </w:r>
      <w:r w:rsidRPr="009C3013">
        <w:rPr>
          <w:rFonts w:ascii="Arial" w:eastAsia="Arial Unicode MS" w:hAnsi="Arial" w:cs="Arial"/>
          <w:sz w:val="20"/>
          <w:szCs w:val="20"/>
        </w:rPr>
        <w:t>Wydatki w zakupach usług dotyczyły:</w:t>
      </w:r>
    </w:p>
    <w:p w:rsidR="001A31E8" w:rsidRDefault="001A31E8" w:rsidP="00BA1492">
      <w:pPr>
        <w:numPr>
          <w:ilvl w:val="1"/>
          <w:numId w:val="48"/>
        </w:numPr>
        <w:spacing w:line="360" w:lineRule="auto"/>
        <w:ind w:right="-366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ręcznego oczyszczania chodników, ulic </w:t>
      </w:r>
      <w:r>
        <w:rPr>
          <w:rFonts w:ascii="Arial" w:eastAsia="Arial Unicode MS" w:hAnsi="Arial" w:cs="Arial"/>
          <w:sz w:val="20"/>
          <w:szCs w:val="20"/>
        </w:rPr>
        <w:t>oraz wywóz</w:t>
      </w:r>
    </w:p>
    <w:p w:rsidR="001A31E8" w:rsidRPr="00EB1A79" w:rsidRDefault="001A31E8" w:rsidP="001A31E8">
      <w:pPr>
        <w:tabs>
          <w:tab w:val="right" w:pos="8460"/>
        </w:tabs>
        <w:spacing w:line="360" w:lineRule="auto"/>
        <w:ind w:left="1080" w:right="-366" w:firstLine="336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 nieczystości z koszy ulicznych</w:t>
      </w:r>
      <w:r>
        <w:rPr>
          <w:rFonts w:ascii="Arial" w:eastAsia="Arial Unicode MS" w:hAnsi="Arial" w:cs="Arial"/>
          <w:sz w:val="20"/>
          <w:szCs w:val="20"/>
        </w:rPr>
        <w:tab/>
      </w:r>
      <w:r w:rsidR="00002EBA">
        <w:rPr>
          <w:rFonts w:ascii="Arial" w:eastAsia="Arial Unicode MS" w:hAnsi="Arial" w:cs="Arial"/>
          <w:sz w:val="20"/>
          <w:szCs w:val="20"/>
        </w:rPr>
        <w:t>190.296,48</w:t>
      </w:r>
      <w:r w:rsidRPr="00EB1A79">
        <w:rPr>
          <w:rFonts w:ascii="Arial" w:eastAsia="Arial Unicode MS" w:hAnsi="Arial" w:cs="Arial"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1A31E8" w:rsidRPr="00EB1A79" w:rsidRDefault="001A31E8" w:rsidP="001A31E8">
      <w:pPr>
        <w:tabs>
          <w:tab w:val="left" w:pos="1080"/>
          <w:tab w:val="left" w:pos="1440"/>
          <w:tab w:val="right" w:pos="8460"/>
        </w:tabs>
        <w:spacing w:line="360" w:lineRule="auto"/>
        <w:ind w:right="-366"/>
        <w:jc w:val="both"/>
        <w:rPr>
          <w:rFonts w:ascii="Arial" w:eastAsia="Arial Unicode MS" w:hAnsi="Arial" w:cs="Arial"/>
          <w:sz w:val="20"/>
          <w:szCs w:val="20"/>
        </w:rPr>
      </w:pPr>
      <w:r w:rsidRPr="00EB1A79">
        <w:rPr>
          <w:rFonts w:ascii="Arial" w:eastAsia="Arial Unicode MS" w:hAnsi="Arial" w:cs="Arial"/>
          <w:sz w:val="20"/>
          <w:szCs w:val="20"/>
        </w:rPr>
        <w:tab/>
        <w:t>-</w:t>
      </w:r>
      <w:r w:rsidRPr="00EB1A79">
        <w:rPr>
          <w:rFonts w:ascii="Arial" w:eastAsia="Arial Unicode MS" w:hAnsi="Arial" w:cs="Arial"/>
          <w:sz w:val="20"/>
          <w:szCs w:val="20"/>
        </w:rPr>
        <w:tab/>
        <w:t>mechanicznego oczyszczania ulic</w:t>
      </w:r>
      <w:r w:rsidRPr="00EB1A79">
        <w:rPr>
          <w:rFonts w:ascii="Arial" w:eastAsia="Arial Unicode MS" w:hAnsi="Arial" w:cs="Arial"/>
          <w:sz w:val="20"/>
          <w:szCs w:val="20"/>
        </w:rPr>
        <w:tab/>
        <w:t xml:space="preserve">  </w:t>
      </w:r>
      <w:r w:rsidR="00002EBA">
        <w:rPr>
          <w:rFonts w:ascii="Arial" w:eastAsia="Arial Unicode MS" w:hAnsi="Arial" w:cs="Arial"/>
          <w:sz w:val="20"/>
          <w:szCs w:val="20"/>
        </w:rPr>
        <w:t>70.563,44</w:t>
      </w:r>
      <w:r w:rsidRPr="00EB1A79">
        <w:rPr>
          <w:rFonts w:ascii="Arial" w:eastAsia="Arial Unicode MS" w:hAnsi="Arial" w:cs="Arial"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1A31E8" w:rsidRPr="00FE7CEB" w:rsidRDefault="001A31E8" w:rsidP="00BA1492">
      <w:pPr>
        <w:numPr>
          <w:ilvl w:val="1"/>
          <w:numId w:val="48"/>
        </w:numPr>
        <w:tabs>
          <w:tab w:val="right" w:pos="846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B1A79">
        <w:rPr>
          <w:rFonts w:ascii="Arial" w:eastAsia="Arial Unicode MS" w:hAnsi="Arial" w:cs="Arial"/>
          <w:sz w:val="20"/>
          <w:szCs w:val="20"/>
        </w:rPr>
        <w:t>dodatkowego sprzątania</w:t>
      </w:r>
      <w:r w:rsidR="00FE7CEB">
        <w:rPr>
          <w:rFonts w:ascii="Arial" w:eastAsia="Arial Unicode MS" w:hAnsi="Arial" w:cs="Arial"/>
          <w:sz w:val="20"/>
          <w:szCs w:val="20"/>
        </w:rPr>
        <w:t xml:space="preserve"> </w:t>
      </w:r>
      <w:r w:rsidR="00FE7CEB">
        <w:rPr>
          <w:rFonts w:ascii="Arial" w:eastAsia="Arial Unicode MS" w:hAnsi="Arial" w:cs="Arial"/>
          <w:sz w:val="20"/>
          <w:szCs w:val="20"/>
        </w:rPr>
        <w:tab/>
      </w:r>
      <w:r w:rsidRPr="00EB1A79">
        <w:rPr>
          <w:rFonts w:ascii="Arial" w:eastAsia="Arial Unicode MS" w:hAnsi="Arial" w:cs="Arial"/>
          <w:sz w:val="20"/>
          <w:szCs w:val="20"/>
        </w:rPr>
        <w:t xml:space="preserve"> </w:t>
      </w:r>
      <w:r w:rsidR="00FE7CEB">
        <w:rPr>
          <w:rFonts w:ascii="Arial" w:eastAsia="Arial Unicode MS" w:hAnsi="Arial" w:cs="Arial"/>
          <w:sz w:val="20"/>
          <w:szCs w:val="20"/>
        </w:rPr>
        <w:t>1</w:t>
      </w:r>
      <w:r>
        <w:rPr>
          <w:rFonts w:ascii="Arial" w:eastAsia="Arial Unicode MS" w:hAnsi="Arial" w:cs="Arial"/>
          <w:sz w:val="20"/>
          <w:szCs w:val="20"/>
        </w:rPr>
        <w:t>8.</w:t>
      </w:r>
      <w:r w:rsidR="00FE7CEB">
        <w:rPr>
          <w:rFonts w:ascii="Arial" w:eastAsia="Arial Unicode MS" w:hAnsi="Arial" w:cs="Arial"/>
          <w:sz w:val="20"/>
          <w:szCs w:val="20"/>
        </w:rPr>
        <w:t xml:space="preserve">296,54 </w:t>
      </w:r>
      <w:r w:rsidRPr="00FE7CEB">
        <w:rPr>
          <w:rFonts w:ascii="Arial" w:eastAsia="Arial Unicode MS" w:hAnsi="Arial" w:cs="Arial"/>
          <w:sz w:val="20"/>
          <w:szCs w:val="20"/>
        </w:rPr>
        <w:t>zł,</w:t>
      </w:r>
    </w:p>
    <w:p w:rsidR="001A31E8" w:rsidRPr="00EB1A79" w:rsidRDefault="001A31E8" w:rsidP="00BA1492">
      <w:pPr>
        <w:numPr>
          <w:ilvl w:val="1"/>
          <w:numId w:val="48"/>
        </w:numPr>
        <w:tabs>
          <w:tab w:val="right" w:pos="846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B1A79">
        <w:rPr>
          <w:rFonts w:ascii="Arial" w:eastAsia="Arial Unicode MS" w:hAnsi="Arial" w:cs="Arial"/>
          <w:sz w:val="20"/>
          <w:szCs w:val="20"/>
        </w:rPr>
        <w:t xml:space="preserve">prowadzenie szaletu miejskiego </w:t>
      </w:r>
      <w:r w:rsidRPr="00EB1A79">
        <w:rPr>
          <w:rFonts w:ascii="Arial" w:eastAsia="Arial Unicode MS" w:hAnsi="Arial" w:cs="Arial"/>
          <w:sz w:val="20"/>
          <w:szCs w:val="20"/>
        </w:rPr>
        <w:tab/>
        <w:t xml:space="preserve">  14.534,52 zł.</w:t>
      </w:r>
    </w:p>
    <w:p w:rsidR="001A31E8" w:rsidRDefault="001A31E8" w:rsidP="001A31E8">
      <w:pPr>
        <w:tabs>
          <w:tab w:val="right" w:pos="846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Zobowiązanie w kwocie 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>1.211,21</w:t>
      </w:r>
      <w:r w:rsidRPr="00E1100D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dotyczy usługi prowadzenia szaletu</w:t>
      </w:r>
      <w:r w:rsidR="00FE7CEB">
        <w:rPr>
          <w:rFonts w:ascii="Arial" w:eastAsia="Arial Unicode MS" w:hAnsi="Arial" w:cs="Arial"/>
          <w:sz w:val="20"/>
          <w:szCs w:val="20"/>
        </w:rPr>
        <w:t xml:space="preserve"> miejskiego </w:t>
      </w:r>
      <w:r w:rsidR="00FE7CEB">
        <w:rPr>
          <w:rFonts w:ascii="Arial" w:eastAsia="Arial Unicode MS" w:hAnsi="Arial" w:cs="Arial"/>
          <w:sz w:val="20"/>
          <w:szCs w:val="20"/>
        </w:rPr>
        <w:br/>
        <w:t>za miesiąc XII/2014</w:t>
      </w:r>
      <w:r>
        <w:rPr>
          <w:rFonts w:ascii="Arial" w:eastAsia="Arial Unicode MS" w:hAnsi="Arial" w:cs="Arial"/>
          <w:sz w:val="20"/>
          <w:szCs w:val="20"/>
        </w:rPr>
        <w:t>r.</w:t>
      </w:r>
    </w:p>
    <w:p w:rsidR="00FE7CEB" w:rsidRDefault="001A31E8" w:rsidP="00FE7CEB">
      <w:pPr>
        <w:tabs>
          <w:tab w:val="right" w:pos="846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Niższe wykonanie wydatków odnotowano w pozycji dodatkowe sprzątanie ze względu </w:t>
      </w:r>
      <w:r>
        <w:rPr>
          <w:rFonts w:ascii="Arial" w:eastAsia="Arial Unicode MS" w:hAnsi="Arial" w:cs="Arial"/>
          <w:sz w:val="20"/>
          <w:szCs w:val="20"/>
        </w:rPr>
        <w:br/>
        <w:t xml:space="preserve">na wykonane prace we własnym zakresie przez pracowników robót publicznych – </w:t>
      </w:r>
      <w:r>
        <w:rPr>
          <w:rFonts w:ascii="Arial" w:eastAsia="Arial Unicode MS" w:hAnsi="Arial" w:cs="Arial"/>
          <w:sz w:val="20"/>
          <w:szCs w:val="20"/>
        </w:rPr>
        <w:br/>
        <w:t>nie zlecano tej czynności innym podmiotom gospodarczym</w:t>
      </w:r>
      <w:r w:rsidR="00FE7CEB">
        <w:rPr>
          <w:rFonts w:ascii="Arial" w:eastAsia="Arial Unicode MS" w:hAnsi="Arial" w:cs="Arial"/>
          <w:sz w:val="20"/>
          <w:szCs w:val="20"/>
        </w:rPr>
        <w:t>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</w:p>
    <w:p w:rsidR="001A31E8" w:rsidRPr="00FE7CEB" w:rsidRDefault="001A31E8" w:rsidP="00BA1492">
      <w:pPr>
        <w:pStyle w:val="Akapitzlist"/>
        <w:numPr>
          <w:ilvl w:val="3"/>
          <w:numId w:val="47"/>
        </w:numPr>
        <w:tabs>
          <w:tab w:val="clear" w:pos="3588"/>
          <w:tab w:val="num" w:pos="426"/>
          <w:tab w:val="right" w:pos="8460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 w:rsidRPr="00FE7CEB">
        <w:rPr>
          <w:rFonts w:ascii="Arial" w:eastAsia="Arial Unicode MS" w:hAnsi="Arial" w:cs="Arial"/>
          <w:sz w:val="20"/>
          <w:szCs w:val="20"/>
        </w:rPr>
        <w:t xml:space="preserve">W rozdziale Utrzymanie zieleni w miastach i gminach zaplanowano wydatki na kwotę </w:t>
      </w:r>
      <w:r w:rsidR="00FE7CEB">
        <w:rPr>
          <w:rFonts w:ascii="Arial" w:eastAsia="Arial Unicode MS" w:hAnsi="Arial" w:cs="Arial"/>
          <w:b/>
          <w:sz w:val="20"/>
          <w:szCs w:val="20"/>
        </w:rPr>
        <w:t>87.843</w:t>
      </w:r>
      <w:r w:rsidRPr="00FE7CEB">
        <w:rPr>
          <w:rFonts w:ascii="Arial" w:eastAsia="Arial Unicode MS" w:hAnsi="Arial" w:cs="Arial"/>
          <w:b/>
          <w:sz w:val="20"/>
          <w:szCs w:val="20"/>
        </w:rPr>
        <w:t xml:space="preserve"> zł,</w:t>
      </w:r>
      <w:r w:rsidRPr="00FE7CEB">
        <w:rPr>
          <w:rFonts w:ascii="Arial" w:eastAsia="Arial Unicode MS" w:hAnsi="Arial" w:cs="Arial"/>
          <w:sz w:val="20"/>
          <w:szCs w:val="20"/>
        </w:rPr>
        <w:t xml:space="preserve"> wykonano </w:t>
      </w:r>
      <w:r w:rsidR="00FE7CEB">
        <w:rPr>
          <w:rFonts w:ascii="Arial" w:eastAsia="Arial Unicode MS" w:hAnsi="Arial" w:cs="Arial"/>
          <w:b/>
          <w:sz w:val="20"/>
          <w:szCs w:val="20"/>
        </w:rPr>
        <w:t>54.092,85</w:t>
      </w:r>
      <w:r w:rsidRPr="00FE7CEB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7CEB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FE7CEB">
        <w:rPr>
          <w:rFonts w:ascii="Arial" w:eastAsia="Arial Unicode MS" w:hAnsi="Arial" w:cs="Arial"/>
          <w:b/>
          <w:sz w:val="20"/>
          <w:szCs w:val="20"/>
        </w:rPr>
        <w:t>61,58</w:t>
      </w:r>
      <w:r w:rsidRPr="00FE7CEB">
        <w:rPr>
          <w:rFonts w:ascii="Arial" w:eastAsia="Arial Unicode MS" w:hAnsi="Arial" w:cs="Arial"/>
          <w:b/>
          <w:sz w:val="20"/>
          <w:szCs w:val="20"/>
        </w:rPr>
        <w:t>%</w:t>
      </w:r>
      <w:r w:rsidR="00FE62BD">
        <w:rPr>
          <w:rFonts w:ascii="Arial" w:eastAsia="Arial Unicode MS" w:hAnsi="Arial" w:cs="Arial"/>
          <w:sz w:val="20"/>
          <w:szCs w:val="20"/>
        </w:rPr>
        <w:t xml:space="preserve"> wykonania</w:t>
      </w:r>
      <w:r w:rsidRPr="00FE7CEB">
        <w:rPr>
          <w:rFonts w:ascii="Arial" w:eastAsia="Arial Unicode MS" w:hAnsi="Arial" w:cs="Arial"/>
          <w:sz w:val="20"/>
          <w:szCs w:val="20"/>
        </w:rPr>
        <w:t xml:space="preserve"> w tym na realizację:</w:t>
      </w:r>
    </w:p>
    <w:p w:rsidR="001A31E8" w:rsidRDefault="001A31E8" w:rsidP="00BA1492">
      <w:pPr>
        <w:numPr>
          <w:ilvl w:val="1"/>
          <w:numId w:val="65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przedsięwzięć z funduszu sołeckiego plan wynosił </w:t>
      </w:r>
      <w:r w:rsidR="00FE7CEB">
        <w:rPr>
          <w:rFonts w:ascii="Arial" w:eastAsia="Arial Unicode MS" w:hAnsi="Arial" w:cs="Arial"/>
          <w:sz w:val="20"/>
          <w:szCs w:val="20"/>
        </w:rPr>
        <w:t>10.043</w:t>
      </w:r>
      <w:r>
        <w:rPr>
          <w:rFonts w:ascii="Arial" w:eastAsia="Arial Unicode MS" w:hAnsi="Arial" w:cs="Arial"/>
          <w:sz w:val="20"/>
          <w:szCs w:val="20"/>
        </w:rPr>
        <w:t xml:space="preserve"> zł, wykonanie </w:t>
      </w:r>
      <w:r w:rsidR="00FE7CEB">
        <w:rPr>
          <w:rFonts w:ascii="Arial" w:eastAsia="Arial Unicode MS" w:hAnsi="Arial" w:cs="Arial"/>
          <w:sz w:val="20"/>
          <w:szCs w:val="20"/>
        </w:rPr>
        <w:t>9.534,24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FE7CEB">
        <w:rPr>
          <w:rFonts w:ascii="Arial" w:eastAsia="Arial Unicode MS" w:hAnsi="Arial" w:cs="Arial"/>
          <w:sz w:val="20"/>
          <w:szCs w:val="20"/>
        </w:rPr>
        <w:t>94,93</w:t>
      </w:r>
      <w:r>
        <w:rPr>
          <w:rFonts w:ascii="Arial" w:eastAsia="Arial Unicode MS" w:hAnsi="Arial" w:cs="Arial"/>
          <w:sz w:val="20"/>
          <w:szCs w:val="20"/>
        </w:rPr>
        <w:t>%,</w:t>
      </w:r>
    </w:p>
    <w:p w:rsidR="001A31E8" w:rsidRPr="007E185A" w:rsidRDefault="001A31E8" w:rsidP="00BA1492">
      <w:pPr>
        <w:numPr>
          <w:ilvl w:val="1"/>
          <w:numId w:val="65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planu wydatków z opłat i kar za korzystanie ze środowiska na plan </w:t>
      </w:r>
      <w:r w:rsidR="00001E2C">
        <w:rPr>
          <w:rFonts w:ascii="Arial" w:eastAsia="Arial Unicode MS" w:hAnsi="Arial" w:cs="Arial"/>
          <w:sz w:val="20"/>
          <w:szCs w:val="20"/>
        </w:rPr>
        <w:t>39.800</w:t>
      </w:r>
      <w:r>
        <w:rPr>
          <w:rFonts w:ascii="Arial" w:eastAsia="Arial Unicode MS" w:hAnsi="Arial" w:cs="Arial"/>
          <w:sz w:val="20"/>
          <w:szCs w:val="20"/>
        </w:rPr>
        <w:t xml:space="preserve"> zł, wydatki wykonano w kwocie </w:t>
      </w:r>
      <w:r w:rsidR="00001E2C">
        <w:rPr>
          <w:rFonts w:ascii="Arial" w:eastAsia="Arial Unicode MS" w:hAnsi="Arial" w:cs="Arial"/>
          <w:sz w:val="20"/>
          <w:szCs w:val="20"/>
        </w:rPr>
        <w:t>8.233,25</w:t>
      </w:r>
      <w:r>
        <w:rPr>
          <w:rFonts w:ascii="Arial" w:eastAsia="Arial Unicode MS" w:hAnsi="Arial" w:cs="Arial"/>
          <w:sz w:val="20"/>
          <w:szCs w:val="20"/>
        </w:rPr>
        <w:t xml:space="preserve"> zł  tj.</w:t>
      </w:r>
      <w:r w:rsidR="00001E2C">
        <w:rPr>
          <w:rFonts w:ascii="Arial" w:eastAsia="Arial Unicode MS" w:hAnsi="Arial" w:cs="Arial"/>
          <w:sz w:val="20"/>
          <w:szCs w:val="20"/>
        </w:rPr>
        <w:t>20,69</w:t>
      </w:r>
      <w:r>
        <w:rPr>
          <w:rFonts w:ascii="Arial" w:eastAsia="Arial Unicode MS" w:hAnsi="Arial" w:cs="Arial"/>
          <w:sz w:val="20"/>
          <w:szCs w:val="20"/>
        </w:rPr>
        <w:t xml:space="preserve">%. Zaplanowano zakup roślin uzupełniających </w:t>
      </w:r>
      <w:r w:rsidR="00C34996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skwery i zieleńce założone w latach poprzednich. Z uwagi na wydanie</w:t>
      </w:r>
      <w:r w:rsidRPr="00680D7D">
        <w:rPr>
          <w:rFonts w:ascii="Arial" w:eastAsia="Arial Unicode MS" w:hAnsi="Arial" w:cs="Arial"/>
          <w:sz w:val="20"/>
          <w:szCs w:val="20"/>
        </w:rPr>
        <w:t xml:space="preserve"> </w:t>
      </w:r>
      <w:r w:rsidR="007E185A" w:rsidRPr="007E185A">
        <w:rPr>
          <w:rFonts w:ascii="Arial" w:eastAsia="Arial Unicode MS" w:hAnsi="Arial" w:cs="Arial"/>
          <w:sz w:val="20"/>
          <w:szCs w:val="20"/>
        </w:rPr>
        <w:t>ośmiu</w:t>
      </w:r>
      <w:r w:rsidRPr="007E185A">
        <w:rPr>
          <w:rFonts w:ascii="Arial" w:eastAsia="Arial Unicode MS" w:hAnsi="Arial" w:cs="Arial"/>
          <w:sz w:val="20"/>
          <w:szCs w:val="20"/>
        </w:rPr>
        <w:t xml:space="preserve"> decyzji </w:t>
      </w:r>
      <w:r w:rsidR="00C34996">
        <w:rPr>
          <w:rFonts w:ascii="Arial" w:eastAsia="Arial Unicode MS" w:hAnsi="Arial" w:cs="Arial"/>
          <w:sz w:val="20"/>
          <w:szCs w:val="20"/>
        </w:rPr>
        <w:br/>
      </w:r>
      <w:r w:rsidRPr="007E185A">
        <w:rPr>
          <w:rFonts w:ascii="Arial" w:eastAsia="Arial Unicode MS" w:hAnsi="Arial" w:cs="Arial"/>
          <w:sz w:val="20"/>
          <w:szCs w:val="20"/>
        </w:rPr>
        <w:t>na wycinkę drzew dla podmiotów prowadzących działalność gospodarczą nowe nasadzenia zastępcze zostały zrealizowane przez te podmioty.</w:t>
      </w:r>
    </w:p>
    <w:p w:rsidR="001A31E8" w:rsidRDefault="001A31E8" w:rsidP="00BA1492">
      <w:pPr>
        <w:numPr>
          <w:ilvl w:val="1"/>
          <w:numId w:val="65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pozostałe wydatki z budżetu na utrzymanie zieleni zaplanowano</w:t>
      </w:r>
      <w:r w:rsidR="002E336B">
        <w:rPr>
          <w:rFonts w:ascii="Arial" w:eastAsia="Arial Unicode MS" w:hAnsi="Arial" w:cs="Arial"/>
          <w:sz w:val="20"/>
          <w:szCs w:val="20"/>
        </w:rPr>
        <w:t xml:space="preserve"> na</w:t>
      </w:r>
      <w:r>
        <w:rPr>
          <w:rFonts w:ascii="Arial" w:eastAsia="Arial Unicode MS" w:hAnsi="Arial" w:cs="Arial"/>
          <w:sz w:val="20"/>
          <w:szCs w:val="20"/>
        </w:rPr>
        <w:t xml:space="preserve"> kwotę </w:t>
      </w:r>
      <w:r w:rsidR="00001E2C">
        <w:rPr>
          <w:rFonts w:ascii="Arial" w:eastAsia="Arial Unicode MS" w:hAnsi="Arial" w:cs="Arial"/>
          <w:sz w:val="20"/>
          <w:szCs w:val="20"/>
        </w:rPr>
        <w:t>38</w:t>
      </w:r>
      <w:r>
        <w:rPr>
          <w:rFonts w:ascii="Arial" w:eastAsia="Arial Unicode MS" w:hAnsi="Arial" w:cs="Arial"/>
          <w:sz w:val="20"/>
          <w:szCs w:val="20"/>
        </w:rPr>
        <w:t xml:space="preserve">.000 zł, wydatki wykonano </w:t>
      </w:r>
      <w:r w:rsidR="00001E2C">
        <w:rPr>
          <w:rFonts w:ascii="Arial" w:eastAsia="Arial Unicode MS" w:hAnsi="Arial" w:cs="Arial"/>
          <w:sz w:val="20"/>
          <w:szCs w:val="20"/>
        </w:rPr>
        <w:t>36.325,36</w:t>
      </w:r>
      <w:r>
        <w:rPr>
          <w:rFonts w:ascii="Arial" w:eastAsia="Arial Unicode MS" w:hAnsi="Arial" w:cs="Arial"/>
          <w:sz w:val="20"/>
          <w:szCs w:val="20"/>
        </w:rPr>
        <w:t xml:space="preserve">zł tj. </w:t>
      </w:r>
      <w:r w:rsidR="00001E2C">
        <w:rPr>
          <w:rFonts w:ascii="Arial" w:eastAsia="Arial Unicode MS" w:hAnsi="Arial" w:cs="Arial"/>
          <w:sz w:val="20"/>
          <w:szCs w:val="20"/>
        </w:rPr>
        <w:t>95,59</w:t>
      </w:r>
      <w:r>
        <w:rPr>
          <w:rFonts w:ascii="Arial" w:eastAsia="Arial Unicode MS" w:hAnsi="Arial" w:cs="Arial"/>
          <w:sz w:val="20"/>
          <w:szCs w:val="20"/>
        </w:rPr>
        <w:t>%.</w:t>
      </w:r>
    </w:p>
    <w:p w:rsidR="001A31E8" w:rsidRDefault="001A31E8" w:rsidP="001A31E8">
      <w:pPr>
        <w:spacing w:line="360" w:lineRule="auto"/>
        <w:ind w:left="90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Wykonanie wydatków poniżej wskaźnika upływu czasu związane jest</w:t>
      </w:r>
      <w:r w:rsidR="00001E2C">
        <w:rPr>
          <w:rFonts w:ascii="Arial" w:eastAsia="Arial Unicode MS" w:hAnsi="Arial" w:cs="Arial"/>
          <w:sz w:val="20"/>
          <w:szCs w:val="20"/>
        </w:rPr>
        <w:t xml:space="preserve"> w tym rozdziale</w:t>
      </w:r>
      <w:r w:rsidR="00001E2C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 z zawarciem umowy z PUP w Obornikach na zatrudnienie </w:t>
      </w:r>
      <w:r w:rsidR="00001E2C">
        <w:rPr>
          <w:rFonts w:ascii="Arial" w:eastAsia="Arial Unicode MS" w:hAnsi="Arial" w:cs="Arial"/>
          <w:sz w:val="20"/>
          <w:szCs w:val="20"/>
        </w:rPr>
        <w:t>3</w:t>
      </w:r>
      <w:r>
        <w:rPr>
          <w:rFonts w:ascii="Arial" w:eastAsia="Arial Unicode MS" w:hAnsi="Arial" w:cs="Arial"/>
          <w:sz w:val="20"/>
          <w:szCs w:val="20"/>
        </w:rPr>
        <w:t xml:space="preserve"> osób bezrobotnych w ramach robót publicznych, które wykonywały prace pielęgnacyjne terenów zieleni na terenie miasta.</w:t>
      </w:r>
    </w:p>
    <w:p w:rsidR="001A31E8" w:rsidRPr="00A03881" w:rsidRDefault="001A31E8" w:rsidP="00BA1492">
      <w:pPr>
        <w:numPr>
          <w:ilvl w:val="0"/>
          <w:numId w:val="79"/>
        </w:numPr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 rozdziale Schroniska dla zwierząt zaplanowano kwotę </w:t>
      </w:r>
      <w:r w:rsidR="001302DE">
        <w:rPr>
          <w:rFonts w:ascii="Arial" w:eastAsia="Arial Unicode MS" w:hAnsi="Arial" w:cs="Arial"/>
          <w:b/>
          <w:sz w:val="20"/>
          <w:szCs w:val="20"/>
        </w:rPr>
        <w:t>85.000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1302DE">
        <w:rPr>
          <w:rFonts w:ascii="Arial" w:eastAsia="Arial Unicode MS" w:hAnsi="Arial" w:cs="Arial"/>
          <w:b/>
          <w:sz w:val="20"/>
          <w:szCs w:val="20"/>
        </w:rPr>
        <w:t>81.905,96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b/>
          <w:sz w:val="20"/>
          <w:szCs w:val="20"/>
        </w:rPr>
        <w:t>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</w:t>
      </w:r>
      <w:r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 xml:space="preserve">co stanowi </w:t>
      </w:r>
      <w:r w:rsidR="001302DE">
        <w:rPr>
          <w:rFonts w:ascii="Arial" w:eastAsia="Arial Unicode MS" w:hAnsi="Arial" w:cs="Arial"/>
          <w:b/>
          <w:sz w:val="20"/>
          <w:szCs w:val="20"/>
        </w:rPr>
        <w:t>96,36</w:t>
      </w:r>
      <w:r w:rsidRPr="009C3013">
        <w:rPr>
          <w:rFonts w:ascii="Arial" w:eastAsia="Arial Unicode MS" w:hAnsi="Arial" w:cs="Arial"/>
          <w:b/>
          <w:sz w:val="20"/>
          <w:szCs w:val="20"/>
        </w:rPr>
        <w:t>%.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</w:p>
    <w:p w:rsidR="001A31E8" w:rsidRPr="00E70828" w:rsidRDefault="001A31E8" w:rsidP="00BA1492">
      <w:pPr>
        <w:numPr>
          <w:ilvl w:val="0"/>
          <w:numId w:val="80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Podpisano umowę</w:t>
      </w:r>
      <w:r w:rsidRPr="009C3013">
        <w:rPr>
          <w:rFonts w:ascii="Arial" w:eastAsia="Arial Unicode MS" w:hAnsi="Arial" w:cs="Arial"/>
          <w:sz w:val="20"/>
          <w:szCs w:val="20"/>
        </w:rPr>
        <w:t xml:space="preserve"> z Gminą Oborniki </w:t>
      </w:r>
      <w:r>
        <w:rPr>
          <w:rFonts w:ascii="Arial" w:eastAsia="Arial Unicode MS" w:hAnsi="Arial" w:cs="Arial"/>
          <w:sz w:val="20"/>
          <w:szCs w:val="20"/>
        </w:rPr>
        <w:t>w dniu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 w:rsidR="00001E2C">
        <w:rPr>
          <w:rFonts w:ascii="Arial" w:eastAsia="Arial Unicode MS" w:hAnsi="Arial" w:cs="Arial"/>
          <w:sz w:val="20"/>
          <w:szCs w:val="20"/>
        </w:rPr>
        <w:t>27</w:t>
      </w:r>
      <w:r>
        <w:rPr>
          <w:rFonts w:ascii="Arial" w:eastAsia="Arial Unicode MS" w:hAnsi="Arial" w:cs="Arial"/>
          <w:sz w:val="20"/>
          <w:szCs w:val="20"/>
        </w:rPr>
        <w:t>.01.201</w:t>
      </w:r>
      <w:r w:rsidR="00001E2C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 xml:space="preserve"> roku</w:t>
      </w:r>
      <w:r w:rsidRPr="009C3013">
        <w:rPr>
          <w:rFonts w:ascii="Arial" w:eastAsia="Arial Unicode MS" w:hAnsi="Arial" w:cs="Arial"/>
          <w:sz w:val="20"/>
          <w:szCs w:val="20"/>
        </w:rPr>
        <w:t xml:space="preserve"> na udzielenie </w:t>
      </w:r>
      <w:r>
        <w:rPr>
          <w:rFonts w:ascii="Arial" w:eastAsia="Arial Unicode MS" w:hAnsi="Arial" w:cs="Arial"/>
          <w:sz w:val="20"/>
          <w:szCs w:val="20"/>
        </w:rPr>
        <w:t xml:space="preserve">dotacji celowej </w:t>
      </w:r>
      <w:r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>na dofinansowanie własnych zadań bieżących</w:t>
      </w:r>
      <w:r>
        <w:rPr>
          <w:rFonts w:ascii="Arial" w:eastAsia="Arial Unicode MS" w:hAnsi="Arial" w:cs="Arial"/>
          <w:sz w:val="20"/>
          <w:szCs w:val="20"/>
        </w:rPr>
        <w:t xml:space="preserve"> w kwocie 80.000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którą przekazano </w:t>
      </w:r>
      <w:r w:rsidR="00763E9F">
        <w:rPr>
          <w:rFonts w:ascii="Arial" w:eastAsia="Arial Unicode MS" w:hAnsi="Arial" w:cs="Arial"/>
          <w:sz w:val="20"/>
          <w:szCs w:val="20"/>
        </w:rPr>
        <w:t>w dwóch ratach.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Zgodnie z podpisaną umową</w:t>
      </w:r>
      <w:r w:rsidRPr="009C3013">
        <w:rPr>
          <w:rFonts w:ascii="Arial" w:eastAsia="Arial Unicode MS" w:hAnsi="Arial" w:cs="Arial"/>
          <w:sz w:val="20"/>
          <w:szCs w:val="20"/>
        </w:rPr>
        <w:t xml:space="preserve"> Gmina Oborniki przyjm</w:t>
      </w:r>
      <w:r>
        <w:rPr>
          <w:rFonts w:ascii="Arial" w:eastAsia="Arial Unicode MS" w:hAnsi="Arial" w:cs="Arial"/>
          <w:sz w:val="20"/>
          <w:szCs w:val="20"/>
        </w:rPr>
        <w:t>owała</w:t>
      </w:r>
      <w:r w:rsidRPr="009C3013">
        <w:rPr>
          <w:rFonts w:ascii="Arial" w:eastAsia="Arial Unicode MS" w:hAnsi="Arial" w:cs="Arial"/>
          <w:sz w:val="20"/>
          <w:szCs w:val="20"/>
        </w:rPr>
        <w:t xml:space="preserve"> do swojego schroniska bezdomne zwierzęta z naszego terenu. </w:t>
      </w:r>
      <w:r>
        <w:rPr>
          <w:rFonts w:ascii="Arial" w:eastAsia="Arial Unicode MS" w:hAnsi="Arial" w:cs="Arial"/>
          <w:sz w:val="20"/>
          <w:szCs w:val="20"/>
        </w:rPr>
        <w:t>Dotacja została rozliczona.</w:t>
      </w:r>
    </w:p>
    <w:p w:rsidR="001A31E8" w:rsidRDefault="001A31E8" w:rsidP="00BA1492">
      <w:pPr>
        <w:numPr>
          <w:ilvl w:val="0"/>
          <w:numId w:val="80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 w:rsidRPr="00E70828">
        <w:rPr>
          <w:rFonts w:ascii="Arial" w:eastAsia="Arial Unicode MS" w:hAnsi="Arial" w:cs="Arial"/>
          <w:sz w:val="20"/>
          <w:szCs w:val="20"/>
        </w:rPr>
        <w:t>Z</w:t>
      </w:r>
      <w:r>
        <w:rPr>
          <w:rFonts w:ascii="Arial" w:eastAsia="Arial Unicode MS" w:hAnsi="Arial" w:cs="Arial"/>
          <w:sz w:val="20"/>
          <w:szCs w:val="20"/>
        </w:rPr>
        <w:t xml:space="preserve">akup materiałów na plan </w:t>
      </w:r>
      <w:r w:rsidR="00763E9F">
        <w:rPr>
          <w:rFonts w:ascii="Arial" w:eastAsia="Arial Unicode MS" w:hAnsi="Arial" w:cs="Arial"/>
          <w:sz w:val="20"/>
          <w:szCs w:val="20"/>
        </w:rPr>
        <w:t>1.000</w:t>
      </w:r>
      <w:r>
        <w:rPr>
          <w:rFonts w:ascii="Arial" w:eastAsia="Arial Unicode MS" w:hAnsi="Arial" w:cs="Arial"/>
          <w:sz w:val="20"/>
          <w:szCs w:val="20"/>
        </w:rPr>
        <w:t xml:space="preserve"> zł, wykonano wydatki na kwotę </w:t>
      </w:r>
      <w:r w:rsidR="00763E9F">
        <w:rPr>
          <w:rFonts w:ascii="Arial" w:eastAsia="Arial Unicode MS" w:hAnsi="Arial" w:cs="Arial"/>
          <w:sz w:val="20"/>
          <w:szCs w:val="20"/>
        </w:rPr>
        <w:t>216,96</w:t>
      </w:r>
      <w:r>
        <w:rPr>
          <w:rFonts w:ascii="Arial" w:eastAsia="Arial Unicode MS" w:hAnsi="Arial" w:cs="Arial"/>
          <w:sz w:val="20"/>
          <w:szCs w:val="20"/>
        </w:rPr>
        <w:t xml:space="preserve"> zł, tj. </w:t>
      </w:r>
      <w:r w:rsidR="00763E9F">
        <w:rPr>
          <w:rFonts w:ascii="Arial" w:eastAsia="Arial Unicode MS" w:hAnsi="Arial" w:cs="Arial"/>
          <w:sz w:val="20"/>
          <w:szCs w:val="20"/>
        </w:rPr>
        <w:t>21,70</w:t>
      </w:r>
      <w:r>
        <w:rPr>
          <w:rFonts w:ascii="Arial" w:eastAsia="Arial Unicode MS" w:hAnsi="Arial" w:cs="Arial"/>
          <w:sz w:val="20"/>
          <w:szCs w:val="20"/>
        </w:rPr>
        <w:t xml:space="preserve">% zakupiono karmę dla kotów wolnożyjących, na podstawie zgłoszeń wolontariuszy </w:t>
      </w:r>
      <w:r w:rsidR="00763E9F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o konieczności ich dokarmiania.</w:t>
      </w:r>
    </w:p>
    <w:p w:rsidR="001A31E8" w:rsidRPr="00F66C2E" w:rsidRDefault="001A31E8" w:rsidP="00BA1492">
      <w:pPr>
        <w:numPr>
          <w:ilvl w:val="0"/>
          <w:numId w:val="80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E70828">
        <w:rPr>
          <w:rFonts w:ascii="Arial" w:eastAsia="Arial Unicode MS" w:hAnsi="Arial" w:cs="Arial"/>
          <w:sz w:val="20"/>
          <w:szCs w:val="20"/>
        </w:rPr>
        <w:t xml:space="preserve">Zakup usług pozostałych zaplanowano kwotę </w:t>
      </w:r>
      <w:r w:rsidR="00763E9F">
        <w:rPr>
          <w:rFonts w:ascii="Arial" w:eastAsia="Arial Unicode MS" w:hAnsi="Arial" w:cs="Arial"/>
          <w:sz w:val="20"/>
          <w:szCs w:val="20"/>
        </w:rPr>
        <w:t>4.</w:t>
      </w:r>
      <w:r>
        <w:rPr>
          <w:rFonts w:ascii="Arial" w:eastAsia="Arial Unicode MS" w:hAnsi="Arial" w:cs="Arial"/>
          <w:sz w:val="20"/>
          <w:szCs w:val="20"/>
        </w:rPr>
        <w:t>000</w:t>
      </w:r>
      <w:r w:rsidRPr="00E70828">
        <w:rPr>
          <w:rFonts w:ascii="Arial" w:eastAsia="Arial Unicode MS" w:hAnsi="Arial" w:cs="Arial"/>
          <w:sz w:val="20"/>
          <w:szCs w:val="20"/>
        </w:rPr>
        <w:t xml:space="preserve"> zł wykonanie wynosi </w:t>
      </w:r>
      <w:r>
        <w:rPr>
          <w:rFonts w:ascii="Arial" w:eastAsia="Arial Unicode MS" w:hAnsi="Arial" w:cs="Arial"/>
          <w:sz w:val="20"/>
          <w:szCs w:val="20"/>
        </w:rPr>
        <w:t>1.</w:t>
      </w:r>
      <w:r w:rsidR="00763E9F">
        <w:rPr>
          <w:rFonts w:ascii="Arial" w:eastAsia="Arial Unicode MS" w:hAnsi="Arial" w:cs="Arial"/>
          <w:sz w:val="20"/>
          <w:szCs w:val="20"/>
        </w:rPr>
        <w:t>689</w:t>
      </w:r>
      <w:r w:rsidRPr="00E70828">
        <w:rPr>
          <w:rFonts w:ascii="Arial" w:eastAsia="Arial Unicode MS" w:hAnsi="Arial" w:cs="Arial"/>
          <w:sz w:val="20"/>
          <w:szCs w:val="20"/>
        </w:rPr>
        <w:t xml:space="preserve"> zł </w:t>
      </w:r>
      <w:r>
        <w:rPr>
          <w:rFonts w:ascii="Arial" w:eastAsia="Arial Unicode MS" w:hAnsi="Arial" w:cs="Arial"/>
          <w:sz w:val="20"/>
          <w:szCs w:val="20"/>
        </w:rPr>
        <w:t xml:space="preserve">tj. </w:t>
      </w:r>
      <w:r w:rsidR="00763E9F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>2,</w:t>
      </w:r>
      <w:r w:rsidR="00763E9F">
        <w:rPr>
          <w:rFonts w:ascii="Arial" w:eastAsia="Arial Unicode MS" w:hAnsi="Arial" w:cs="Arial"/>
          <w:sz w:val="20"/>
          <w:szCs w:val="20"/>
        </w:rPr>
        <w:t>23</w:t>
      </w:r>
      <w:r>
        <w:rPr>
          <w:rFonts w:ascii="Arial" w:eastAsia="Arial Unicode MS" w:hAnsi="Arial" w:cs="Arial"/>
          <w:sz w:val="20"/>
          <w:szCs w:val="20"/>
        </w:rPr>
        <w:t xml:space="preserve">% </w:t>
      </w:r>
      <w:r>
        <w:rPr>
          <w:rFonts w:ascii="Arial" w:eastAsia="Arial Unicode MS" w:hAnsi="Arial" w:cs="Arial"/>
          <w:sz w:val="20"/>
          <w:szCs w:val="20"/>
        </w:rPr>
        <w:br/>
      </w:r>
      <w:r w:rsidRPr="00E70828">
        <w:rPr>
          <w:rFonts w:ascii="Arial" w:eastAsia="Arial Unicode MS" w:hAnsi="Arial" w:cs="Arial"/>
          <w:sz w:val="20"/>
          <w:szCs w:val="20"/>
        </w:rPr>
        <w:t xml:space="preserve">i dotyczy pokrycia kosztów weterynaryjnych udzielonej pomocy zwierzętom poszkodowanym </w:t>
      </w:r>
      <w:r>
        <w:rPr>
          <w:rFonts w:ascii="Arial" w:eastAsia="Arial Unicode MS" w:hAnsi="Arial" w:cs="Arial"/>
          <w:sz w:val="20"/>
          <w:szCs w:val="20"/>
        </w:rPr>
        <w:br/>
      </w:r>
      <w:r w:rsidRPr="00E70828">
        <w:rPr>
          <w:rFonts w:ascii="Arial" w:eastAsia="Arial Unicode MS" w:hAnsi="Arial" w:cs="Arial"/>
          <w:sz w:val="20"/>
          <w:szCs w:val="20"/>
        </w:rPr>
        <w:t>w wyniku kolizji drogowych</w:t>
      </w:r>
      <w:r>
        <w:rPr>
          <w:rFonts w:ascii="Arial" w:eastAsia="Arial Unicode MS" w:hAnsi="Arial" w:cs="Arial"/>
          <w:sz w:val="20"/>
          <w:szCs w:val="20"/>
        </w:rPr>
        <w:t>, sterylizacji kotek i kastracji kotów</w:t>
      </w:r>
      <w:r w:rsidRPr="00E70828">
        <w:rPr>
          <w:rFonts w:ascii="Arial" w:eastAsia="Arial Unicode MS" w:hAnsi="Arial" w:cs="Arial"/>
          <w:sz w:val="20"/>
          <w:szCs w:val="20"/>
        </w:rPr>
        <w:t xml:space="preserve">. </w:t>
      </w:r>
      <w:r>
        <w:rPr>
          <w:rFonts w:ascii="Arial" w:eastAsia="Arial Unicode MS" w:hAnsi="Arial" w:cs="Arial"/>
          <w:sz w:val="20"/>
          <w:szCs w:val="20"/>
        </w:rPr>
        <w:t xml:space="preserve">Zaplanowano większe środki </w:t>
      </w:r>
      <w:r>
        <w:rPr>
          <w:rFonts w:ascii="Arial" w:eastAsia="Arial Unicode MS" w:hAnsi="Arial" w:cs="Arial"/>
          <w:sz w:val="20"/>
          <w:szCs w:val="20"/>
        </w:rPr>
        <w:br/>
        <w:t>na przeprowadzenie sterylizacji kotów wolnożyjących. Nie skorygowano planu wydatków.</w:t>
      </w:r>
    </w:p>
    <w:p w:rsidR="001A31E8" w:rsidRPr="009C3013" w:rsidRDefault="001A31E8" w:rsidP="00BA1492">
      <w:pPr>
        <w:numPr>
          <w:ilvl w:val="0"/>
          <w:numId w:val="80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 rozdziale Oświetlenie ulic, placów i dróg wydatki zaplanowano na kwotę </w:t>
      </w:r>
      <w:r w:rsidR="00763E9F">
        <w:rPr>
          <w:rFonts w:ascii="Arial" w:eastAsia="Arial Unicode MS" w:hAnsi="Arial" w:cs="Arial"/>
          <w:b/>
          <w:sz w:val="20"/>
          <w:szCs w:val="20"/>
        </w:rPr>
        <w:t>892.617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9C3013">
        <w:rPr>
          <w:rFonts w:ascii="Arial" w:eastAsia="Arial Unicode MS" w:hAnsi="Arial" w:cs="Arial"/>
          <w:sz w:val="20"/>
          <w:szCs w:val="20"/>
        </w:rPr>
        <w:t>wykonanie wynosi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763E9F">
        <w:rPr>
          <w:rFonts w:ascii="Arial" w:eastAsia="Arial Unicode MS" w:hAnsi="Arial" w:cs="Arial"/>
          <w:b/>
          <w:sz w:val="20"/>
          <w:szCs w:val="20"/>
        </w:rPr>
        <w:t>644.326,63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6C3B94">
        <w:rPr>
          <w:rFonts w:ascii="Arial" w:eastAsia="Arial Unicode MS" w:hAnsi="Arial" w:cs="Arial"/>
          <w:sz w:val="20"/>
          <w:szCs w:val="20"/>
        </w:rPr>
        <w:t>co</w:t>
      </w:r>
      <w:r w:rsidRPr="009C3013">
        <w:rPr>
          <w:rFonts w:ascii="Arial" w:eastAsia="Arial Unicode MS" w:hAnsi="Arial" w:cs="Arial"/>
          <w:sz w:val="20"/>
          <w:szCs w:val="20"/>
        </w:rPr>
        <w:t xml:space="preserve"> stanowi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763E9F">
        <w:rPr>
          <w:rFonts w:ascii="Arial" w:eastAsia="Arial Unicode MS" w:hAnsi="Arial" w:cs="Arial"/>
          <w:b/>
          <w:sz w:val="20"/>
          <w:szCs w:val="20"/>
        </w:rPr>
        <w:t>72,18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% </w:t>
      </w:r>
      <w:r w:rsidRPr="009C3013">
        <w:rPr>
          <w:rFonts w:ascii="Arial" w:eastAsia="Arial Unicode MS" w:hAnsi="Arial" w:cs="Arial"/>
          <w:sz w:val="20"/>
          <w:szCs w:val="20"/>
        </w:rPr>
        <w:t>wykonania</w:t>
      </w:r>
      <w:r>
        <w:rPr>
          <w:rFonts w:ascii="Arial" w:eastAsia="Arial Unicode MS" w:hAnsi="Arial" w:cs="Arial"/>
          <w:sz w:val="20"/>
          <w:szCs w:val="20"/>
        </w:rPr>
        <w:t xml:space="preserve">, zobowiązania w kwocie </w:t>
      </w:r>
      <w:r w:rsidR="00763E9F">
        <w:rPr>
          <w:rFonts w:ascii="Arial" w:eastAsia="Arial Unicode MS" w:hAnsi="Arial" w:cs="Arial"/>
          <w:sz w:val="20"/>
          <w:szCs w:val="20"/>
        </w:rPr>
        <w:t>107.867,09</w:t>
      </w:r>
      <w:r>
        <w:rPr>
          <w:rFonts w:ascii="Arial" w:eastAsia="Arial Unicode MS" w:hAnsi="Arial" w:cs="Arial"/>
          <w:sz w:val="20"/>
          <w:szCs w:val="20"/>
        </w:rPr>
        <w:t xml:space="preserve"> zł stanowią </w:t>
      </w:r>
      <w:r w:rsidR="00763E9F">
        <w:rPr>
          <w:rFonts w:ascii="Arial" w:eastAsia="Arial Unicode MS" w:hAnsi="Arial" w:cs="Arial"/>
          <w:sz w:val="20"/>
          <w:szCs w:val="20"/>
        </w:rPr>
        <w:t>12,08</w:t>
      </w:r>
      <w:r>
        <w:rPr>
          <w:rFonts w:ascii="Arial" w:eastAsia="Arial Unicode MS" w:hAnsi="Arial" w:cs="Arial"/>
          <w:sz w:val="20"/>
          <w:szCs w:val="20"/>
        </w:rPr>
        <w:t xml:space="preserve"> % planowanych wydatków.</w:t>
      </w:r>
    </w:p>
    <w:p w:rsidR="001A31E8" w:rsidRDefault="001A31E8" w:rsidP="001A31E8">
      <w:pPr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5D32D6">
        <w:rPr>
          <w:rFonts w:ascii="Arial" w:eastAsia="Arial Unicode MS" w:hAnsi="Arial" w:cs="Arial"/>
          <w:b/>
          <w:sz w:val="20"/>
          <w:szCs w:val="20"/>
        </w:rPr>
        <w:lastRenderedPageBreak/>
        <w:t xml:space="preserve">Wydatki bieżące </w:t>
      </w:r>
      <w:r>
        <w:rPr>
          <w:rFonts w:ascii="Arial" w:eastAsia="Arial Unicode MS" w:hAnsi="Arial" w:cs="Arial"/>
          <w:b/>
          <w:sz w:val="20"/>
          <w:szCs w:val="20"/>
        </w:rPr>
        <w:t xml:space="preserve">zaplanowano na kwotę </w:t>
      </w:r>
      <w:r w:rsidR="00763E9F">
        <w:rPr>
          <w:rFonts w:ascii="Arial" w:eastAsia="Arial Unicode MS" w:hAnsi="Arial" w:cs="Arial"/>
          <w:b/>
          <w:sz w:val="20"/>
          <w:szCs w:val="20"/>
        </w:rPr>
        <w:t>885.617</w:t>
      </w:r>
      <w:r>
        <w:rPr>
          <w:rFonts w:ascii="Arial" w:eastAsia="Arial Unicode MS" w:hAnsi="Arial" w:cs="Arial"/>
          <w:b/>
          <w:sz w:val="20"/>
          <w:szCs w:val="20"/>
        </w:rPr>
        <w:t xml:space="preserve"> zł, wykonano </w:t>
      </w:r>
      <w:r w:rsidR="00763E9F">
        <w:rPr>
          <w:rFonts w:ascii="Arial" w:eastAsia="Arial Unicode MS" w:hAnsi="Arial" w:cs="Arial"/>
          <w:b/>
          <w:sz w:val="20"/>
          <w:szCs w:val="20"/>
        </w:rPr>
        <w:t>644.326,63</w:t>
      </w:r>
      <w:r>
        <w:rPr>
          <w:rFonts w:ascii="Arial" w:eastAsia="Arial Unicode MS" w:hAnsi="Arial" w:cs="Arial"/>
          <w:b/>
          <w:sz w:val="20"/>
          <w:szCs w:val="20"/>
        </w:rPr>
        <w:t xml:space="preserve"> zł, co stanowi </w:t>
      </w:r>
      <w:r w:rsidR="00763E9F">
        <w:rPr>
          <w:rFonts w:ascii="Arial" w:eastAsia="Arial Unicode MS" w:hAnsi="Arial" w:cs="Arial"/>
          <w:b/>
          <w:sz w:val="20"/>
          <w:szCs w:val="20"/>
        </w:rPr>
        <w:t>72,75</w:t>
      </w:r>
      <w:r>
        <w:rPr>
          <w:rFonts w:ascii="Arial" w:eastAsia="Arial Unicode MS" w:hAnsi="Arial" w:cs="Arial"/>
          <w:b/>
          <w:sz w:val="20"/>
          <w:szCs w:val="20"/>
        </w:rPr>
        <w:t xml:space="preserve">% </w:t>
      </w:r>
      <w:r>
        <w:rPr>
          <w:rFonts w:ascii="Arial" w:eastAsia="Arial Unicode MS" w:hAnsi="Arial" w:cs="Arial"/>
          <w:b/>
          <w:sz w:val="20"/>
          <w:szCs w:val="20"/>
        </w:rPr>
        <w:br/>
        <w:t xml:space="preserve">i </w:t>
      </w:r>
      <w:r w:rsidRPr="005D32D6">
        <w:rPr>
          <w:rFonts w:ascii="Arial" w:eastAsia="Arial Unicode MS" w:hAnsi="Arial" w:cs="Arial"/>
          <w:b/>
          <w:sz w:val="20"/>
          <w:szCs w:val="20"/>
        </w:rPr>
        <w:t>dotycz</w:t>
      </w:r>
      <w:r w:rsidR="00C52380">
        <w:rPr>
          <w:rFonts w:ascii="Arial" w:eastAsia="Arial Unicode MS" w:hAnsi="Arial" w:cs="Arial"/>
          <w:b/>
          <w:sz w:val="20"/>
          <w:szCs w:val="20"/>
        </w:rPr>
        <w:t>y</w:t>
      </w:r>
      <w:r w:rsidR="00763E9F">
        <w:rPr>
          <w:rFonts w:ascii="Arial" w:eastAsia="Arial Unicode MS" w:hAnsi="Arial" w:cs="Arial"/>
          <w:b/>
          <w:sz w:val="20"/>
          <w:szCs w:val="20"/>
        </w:rPr>
        <w:t>ło</w:t>
      </w:r>
      <w:r w:rsidRPr="005D32D6">
        <w:rPr>
          <w:rFonts w:ascii="Arial" w:eastAsia="Arial Unicode MS" w:hAnsi="Arial" w:cs="Arial"/>
          <w:b/>
          <w:sz w:val="20"/>
          <w:szCs w:val="20"/>
        </w:rPr>
        <w:t>:</w:t>
      </w:r>
    </w:p>
    <w:p w:rsidR="001A31E8" w:rsidRDefault="00763E9F" w:rsidP="00BA1492">
      <w:pPr>
        <w:pStyle w:val="Akapitzlist"/>
        <w:numPr>
          <w:ilvl w:val="0"/>
          <w:numId w:val="65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Wykonania oświetlenia świątecznego</w:t>
      </w:r>
      <w:r w:rsidR="00C52380">
        <w:rPr>
          <w:rFonts w:ascii="Arial" w:eastAsia="Arial Unicode MS" w:hAnsi="Arial" w:cs="Arial"/>
          <w:sz w:val="20"/>
          <w:szCs w:val="20"/>
        </w:rPr>
        <w:t xml:space="preserve"> – 39.300,27 zł,</w:t>
      </w:r>
    </w:p>
    <w:p w:rsidR="00C52380" w:rsidRPr="00C52380" w:rsidRDefault="00C52380" w:rsidP="00BA1492">
      <w:pPr>
        <w:pStyle w:val="Akapitzlist"/>
        <w:numPr>
          <w:ilvl w:val="0"/>
          <w:numId w:val="123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C52380">
        <w:rPr>
          <w:rFonts w:ascii="Arial" w:eastAsia="Arial Unicode MS" w:hAnsi="Arial" w:cs="Arial"/>
          <w:sz w:val="20"/>
          <w:szCs w:val="20"/>
        </w:rPr>
        <w:t xml:space="preserve">Konserwacji oświetlenia drogowego na majątku ENEA SA  – </w:t>
      </w:r>
      <w:r>
        <w:rPr>
          <w:rFonts w:ascii="Arial" w:eastAsia="Arial Unicode MS" w:hAnsi="Arial" w:cs="Arial"/>
          <w:sz w:val="20"/>
          <w:szCs w:val="20"/>
        </w:rPr>
        <w:t>196.487,66</w:t>
      </w:r>
      <w:r w:rsidRPr="00C52380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C52380" w:rsidRPr="00C52380" w:rsidRDefault="00C52380" w:rsidP="00BA1492">
      <w:pPr>
        <w:pStyle w:val="Akapitzlist"/>
        <w:numPr>
          <w:ilvl w:val="0"/>
          <w:numId w:val="123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</w:t>
      </w:r>
      <w:r w:rsidRPr="00C52380">
        <w:rPr>
          <w:rFonts w:ascii="Arial" w:eastAsia="Arial Unicode MS" w:hAnsi="Arial" w:cs="Arial"/>
          <w:sz w:val="20"/>
          <w:szCs w:val="20"/>
        </w:rPr>
        <w:t xml:space="preserve">aprawy oświetlenia ulicznego, parkowego, których gmina jest właścicielem  – </w:t>
      </w:r>
      <w:r w:rsidR="00572556">
        <w:rPr>
          <w:rFonts w:ascii="Arial" w:eastAsia="Arial Unicode MS" w:hAnsi="Arial" w:cs="Arial"/>
          <w:sz w:val="20"/>
          <w:szCs w:val="20"/>
        </w:rPr>
        <w:t>20.027,20</w:t>
      </w:r>
      <w:r w:rsidRPr="00C52380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C52380" w:rsidRDefault="00F10192" w:rsidP="00BA1492">
      <w:pPr>
        <w:pStyle w:val="Akapitzlist"/>
        <w:numPr>
          <w:ilvl w:val="0"/>
          <w:numId w:val="65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Opracowania dokumentacji przetargowej na grupowy zakup energii elektrycznej </w:t>
      </w:r>
      <w:r w:rsidRPr="00C52380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 xml:space="preserve"> 3.075 zł,</w:t>
      </w:r>
    </w:p>
    <w:p w:rsidR="00F10192" w:rsidRDefault="00F10192" w:rsidP="00BA1492">
      <w:pPr>
        <w:pStyle w:val="Akapitzlist"/>
        <w:numPr>
          <w:ilvl w:val="0"/>
          <w:numId w:val="65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Opłat przyłączeniowych </w:t>
      </w:r>
      <w:r w:rsidRPr="00C52380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 xml:space="preserve"> 2.966,88 zł,</w:t>
      </w:r>
    </w:p>
    <w:p w:rsidR="00572556" w:rsidRPr="00754630" w:rsidRDefault="00572556" w:rsidP="00BA1492">
      <w:pPr>
        <w:pStyle w:val="Akapitzlist"/>
        <w:numPr>
          <w:ilvl w:val="0"/>
          <w:numId w:val="65"/>
        </w:numPr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Wykonania dodatkowego punktu oświetlenia drogowego </w:t>
      </w:r>
      <w:r w:rsidRPr="00C52380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 xml:space="preserve"> 1.595,65 zł</w:t>
      </w:r>
    </w:p>
    <w:p w:rsidR="00572556" w:rsidRDefault="001A31E8" w:rsidP="00BA1492">
      <w:pPr>
        <w:numPr>
          <w:ilvl w:val="0"/>
          <w:numId w:val="49"/>
        </w:numPr>
        <w:tabs>
          <w:tab w:val="clear" w:pos="1800"/>
          <w:tab w:val="num" w:pos="720"/>
        </w:tabs>
        <w:ind w:left="720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Zakup</w:t>
      </w:r>
      <w:r>
        <w:rPr>
          <w:rFonts w:ascii="Arial" w:eastAsia="Arial Unicode MS" w:hAnsi="Arial" w:cs="Arial"/>
          <w:sz w:val="20"/>
          <w:szCs w:val="20"/>
        </w:rPr>
        <w:t>u</w:t>
      </w:r>
      <w:r w:rsidRPr="009C3013">
        <w:rPr>
          <w:rFonts w:ascii="Arial" w:eastAsia="Arial Unicode MS" w:hAnsi="Arial" w:cs="Arial"/>
          <w:sz w:val="20"/>
          <w:szCs w:val="20"/>
        </w:rPr>
        <w:t xml:space="preserve"> energii </w:t>
      </w:r>
      <w:r w:rsidR="00572556" w:rsidRPr="00C52380">
        <w:rPr>
          <w:rFonts w:ascii="Arial" w:eastAsia="Arial Unicode MS" w:hAnsi="Arial" w:cs="Arial"/>
          <w:sz w:val="20"/>
          <w:szCs w:val="20"/>
        </w:rPr>
        <w:t>–</w:t>
      </w:r>
      <w:r w:rsidR="00572556">
        <w:rPr>
          <w:rFonts w:ascii="Arial" w:eastAsia="Arial Unicode MS" w:hAnsi="Arial" w:cs="Arial"/>
          <w:sz w:val="20"/>
          <w:szCs w:val="20"/>
        </w:rPr>
        <w:t xml:space="preserve"> 380.873,97 zł.</w:t>
      </w:r>
    </w:p>
    <w:p w:rsidR="00572556" w:rsidRDefault="00572556" w:rsidP="00572556">
      <w:pPr>
        <w:ind w:left="720"/>
        <w:rPr>
          <w:rFonts w:ascii="Arial" w:eastAsia="Arial Unicode MS" w:hAnsi="Arial" w:cs="Arial"/>
          <w:sz w:val="20"/>
          <w:szCs w:val="20"/>
        </w:rPr>
      </w:pPr>
    </w:p>
    <w:p w:rsidR="001A31E8" w:rsidRDefault="001A31E8" w:rsidP="00EE2BAF">
      <w:pPr>
        <w:tabs>
          <w:tab w:val="left" w:pos="0"/>
          <w:tab w:val="left" w:pos="284"/>
        </w:tabs>
        <w:spacing w:line="360" w:lineRule="auto"/>
        <w:ind w:left="284" w:firstLine="142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Zobowiązanie w kwocie </w:t>
      </w:r>
      <w:r w:rsidR="00572556">
        <w:rPr>
          <w:rFonts w:ascii="Arial" w:eastAsia="Arial Unicode MS" w:hAnsi="Arial" w:cs="Arial"/>
          <w:b/>
          <w:sz w:val="20"/>
          <w:szCs w:val="20"/>
          <w:u w:val="single"/>
        </w:rPr>
        <w:t>107.867,09</w:t>
      </w:r>
      <w:r w:rsidRPr="005D32D6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>, dotyczy konserwacji oświetlenia drogowego wykonanego</w:t>
      </w:r>
      <w:r w:rsidR="00EE2BAF">
        <w:rPr>
          <w:rFonts w:ascii="Arial" w:eastAsia="Arial Unicode MS" w:hAnsi="Arial" w:cs="Arial"/>
          <w:sz w:val="20"/>
          <w:szCs w:val="20"/>
        </w:rPr>
        <w:br/>
        <w:t xml:space="preserve">  </w:t>
      </w:r>
      <w:r>
        <w:rPr>
          <w:rFonts w:ascii="Arial" w:eastAsia="Arial Unicode MS" w:hAnsi="Arial" w:cs="Arial"/>
          <w:sz w:val="20"/>
          <w:szCs w:val="20"/>
        </w:rPr>
        <w:t>w</w:t>
      </w:r>
      <w:r w:rsidR="004820B7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XII/201</w:t>
      </w:r>
      <w:r w:rsidR="00572556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 xml:space="preserve">r. </w:t>
      </w:r>
      <w:r w:rsidR="00572556">
        <w:rPr>
          <w:rFonts w:ascii="Arial" w:eastAsia="Arial Unicode MS" w:hAnsi="Arial" w:cs="Arial"/>
          <w:sz w:val="20"/>
          <w:szCs w:val="20"/>
        </w:rPr>
        <w:t>na kwotę 28.816,80 zł</w:t>
      </w:r>
      <w:r w:rsidR="004820B7">
        <w:rPr>
          <w:rFonts w:ascii="Arial" w:eastAsia="Arial Unicode MS" w:hAnsi="Arial" w:cs="Arial"/>
          <w:sz w:val="20"/>
          <w:szCs w:val="20"/>
        </w:rPr>
        <w:t>, energii elektrycznej na kwotę 79.050,29 zł.</w:t>
      </w:r>
      <w:r w:rsidR="00572556">
        <w:rPr>
          <w:rFonts w:ascii="Arial" w:eastAsia="Arial Unicode MS" w:hAnsi="Arial" w:cs="Arial"/>
          <w:sz w:val="20"/>
          <w:szCs w:val="20"/>
        </w:rPr>
        <w:t xml:space="preserve"> </w:t>
      </w:r>
      <w:r w:rsidR="00EE2BAF">
        <w:rPr>
          <w:rFonts w:ascii="Arial" w:eastAsia="Arial Unicode MS" w:hAnsi="Arial" w:cs="Arial"/>
          <w:sz w:val="20"/>
          <w:szCs w:val="20"/>
        </w:rPr>
        <w:t>Faktury wpłynęły</w:t>
      </w:r>
      <w:r w:rsidR="00EE2BAF">
        <w:rPr>
          <w:rFonts w:ascii="Arial" w:eastAsia="Arial Unicode MS" w:hAnsi="Arial" w:cs="Arial"/>
          <w:sz w:val="20"/>
          <w:szCs w:val="20"/>
        </w:rPr>
        <w:br/>
        <w:t xml:space="preserve">  </w:t>
      </w:r>
      <w:r>
        <w:rPr>
          <w:rFonts w:ascii="Arial" w:eastAsia="Arial Unicode MS" w:hAnsi="Arial" w:cs="Arial"/>
          <w:sz w:val="20"/>
          <w:szCs w:val="20"/>
        </w:rPr>
        <w:t xml:space="preserve">do Urzędu w dniu </w:t>
      </w:r>
      <w:r w:rsidR="004820B7">
        <w:rPr>
          <w:rFonts w:ascii="Arial" w:eastAsia="Arial Unicode MS" w:hAnsi="Arial" w:cs="Arial"/>
          <w:sz w:val="20"/>
          <w:szCs w:val="20"/>
        </w:rPr>
        <w:t xml:space="preserve">05, </w:t>
      </w:r>
      <w:r>
        <w:rPr>
          <w:rFonts w:ascii="Arial" w:eastAsia="Arial Unicode MS" w:hAnsi="Arial" w:cs="Arial"/>
          <w:sz w:val="20"/>
          <w:szCs w:val="20"/>
        </w:rPr>
        <w:t xml:space="preserve">09 i </w:t>
      </w:r>
      <w:r w:rsidR="004820B7">
        <w:rPr>
          <w:rFonts w:ascii="Arial" w:eastAsia="Arial Unicode MS" w:hAnsi="Arial" w:cs="Arial"/>
          <w:sz w:val="20"/>
          <w:szCs w:val="20"/>
        </w:rPr>
        <w:t>15</w:t>
      </w:r>
      <w:r>
        <w:rPr>
          <w:rFonts w:ascii="Arial" w:eastAsia="Arial Unicode MS" w:hAnsi="Arial" w:cs="Arial"/>
          <w:sz w:val="20"/>
          <w:szCs w:val="20"/>
        </w:rPr>
        <w:t>.01.201</w:t>
      </w:r>
      <w:r w:rsidR="004820B7">
        <w:rPr>
          <w:rFonts w:ascii="Arial" w:eastAsia="Arial Unicode MS" w:hAnsi="Arial" w:cs="Arial"/>
          <w:sz w:val="20"/>
          <w:szCs w:val="20"/>
        </w:rPr>
        <w:t>5</w:t>
      </w:r>
      <w:r>
        <w:rPr>
          <w:rFonts w:ascii="Arial" w:eastAsia="Arial Unicode MS" w:hAnsi="Arial" w:cs="Arial"/>
          <w:sz w:val="20"/>
          <w:szCs w:val="20"/>
        </w:rPr>
        <w:t>r.</w:t>
      </w:r>
    </w:p>
    <w:p w:rsidR="004820B7" w:rsidRDefault="001A31E8" w:rsidP="004820B7">
      <w:pPr>
        <w:tabs>
          <w:tab w:val="left" w:pos="0"/>
          <w:tab w:val="left" w:pos="426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EB3F4F">
        <w:rPr>
          <w:rFonts w:ascii="Arial" w:eastAsia="Arial Unicode MS" w:hAnsi="Arial" w:cs="Arial"/>
          <w:b/>
          <w:sz w:val="20"/>
          <w:szCs w:val="20"/>
        </w:rPr>
        <w:t xml:space="preserve">Wydatki majątkowe </w:t>
      </w:r>
      <w:r>
        <w:rPr>
          <w:rFonts w:ascii="Arial" w:eastAsia="Arial Unicode MS" w:hAnsi="Arial" w:cs="Arial"/>
          <w:b/>
          <w:sz w:val="20"/>
          <w:szCs w:val="20"/>
        </w:rPr>
        <w:t xml:space="preserve">w tym rozdziale zaplanowano na kwotę </w:t>
      </w:r>
      <w:r w:rsidR="004820B7">
        <w:rPr>
          <w:rFonts w:ascii="Arial" w:eastAsia="Arial Unicode MS" w:hAnsi="Arial" w:cs="Arial"/>
          <w:b/>
          <w:sz w:val="20"/>
          <w:szCs w:val="20"/>
        </w:rPr>
        <w:t xml:space="preserve">7.000 zł z przeznaczeniem </w:t>
      </w:r>
      <w:r w:rsidR="00EE2BAF">
        <w:rPr>
          <w:rFonts w:ascii="Arial" w:eastAsia="Arial Unicode MS" w:hAnsi="Arial" w:cs="Arial"/>
          <w:b/>
          <w:sz w:val="20"/>
          <w:szCs w:val="20"/>
        </w:rPr>
        <w:br/>
      </w:r>
      <w:r w:rsidR="004820B7">
        <w:rPr>
          <w:rFonts w:ascii="Arial" w:eastAsia="Arial Unicode MS" w:hAnsi="Arial" w:cs="Arial"/>
          <w:b/>
          <w:sz w:val="20"/>
          <w:szCs w:val="20"/>
        </w:rPr>
        <w:t xml:space="preserve">na budowę 1 punktu świetlnego przy ul. Leśnej 14 w Rogoźnie, nie wykonano zadania </w:t>
      </w:r>
      <w:r w:rsidR="0040752D">
        <w:rPr>
          <w:rFonts w:ascii="Arial" w:eastAsia="Arial Unicode MS" w:hAnsi="Arial" w:cs="Arial"/>
          <w:b/>
          <w:sz w:val="20"/>
          <w:szCs w:val="20"/>
        </w:rPr>
        <w:br/>
      </w:r>
      <w:r w:rsidR="004820B7">
        <w:rPr>
          <w:rFonts w:ascii="Arial" w:eastAsia="Arial Unicode MS" w:hAnsi="Arial" w:cs="Arial"/>
          <w:b/>
          <w:sz w:val="20"/>
          <w:szCs w:val="20"/>
        </w:rPr>
        <w:t xml:space="preserve">ze względu na </w:t>
      </w:r>
      <w:r w:rsidR="00C50E1D">
        <w:rPr>
          <w:rFonts w:ascii="Arial" w:eastAsia="Arial Unicode MS" w:hAnsi="Arial" w:cs="Arial"/>
          <w:b/>
          <w:sz w:val="20"/>
          <w:szCs w:val="20"/>
        </w:rPr>
        <w:t xml:space="preserve">koszty, które przekraczały zaplanowane środki. </w:t>
      </w:r>
    </w:p>
    <w:p w:rsidR="001A31E8" w:rsidRPr="004820B7" w:rsidRDefault="001A31E8" w:rsidP="00BA1492">
      <w:pPr>
        <w:pStyle w:val="Akapitzlist"/>
        <w:numPr>
          <w:ilvl w:val="3"/>
          <w:numId w:val="47"/>
        </w:numPr>
        <w:tabs>
          <w:tab w:val="clear" w:pos="3588"/>
          <w:tab w:val="left" w:pos="0"/>
          <w:tab w:val="num" w:pos="426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 w:rsidRPr="004820B7">
        <w:rPr>
          <w:rFonts w:ascii="Arial" w:eastAsia="Arial Unicode MS" w:hAnsi="Arial" w:cs="Arial"/>
          <w:sz w:val="20"/>
          <w:szCs w:val="20"/>
        </w:rPr>
        <w:t xml:space="preserve">W rozdziale Wpływy i wydatki związane z gromadzeniem środków z opłat i kar za korzystanie </w:t>
      </w:r>
      <w:r w:rsidRPr="004820B7">
        <w:rPr>
          <w:rFonts w:ascii="Arial" w:eastAsia="Arial Unicode MS" w:hAnsi="Arial" w:cs="Arial"/>
          <w:sz w:val="20"/>
          <w:szCs w:val="20"/>
        </w:rPr>
        <w:br/>
        <w:t xml:space="preserve">ze środowiska zaplanowano kwotę </w:t>
      </w:r>
      <w:r w:rsidRPr="004820B7">
        <w:rPr>
          <w:rFonts w:ascii="Arial" w:eastAsia="Arial Unicode MS" w:hAnsi="Arial" w:cs="Arial"/>
          <w:b/>
          <w:sz w:val="20"/>
          <w:szCs w:val="20"/>
        </w:rPr>
        <w:t>1</w:t>
      </w:r>
      <w:r w:rsidR="00C50E1D">
        <w:rPr>
          <w:rFonts w:ascii="Arial" w:eastAsia="Arial Unicode MS" w:hAnsi="Arial" w:cs="Arial"/>
          <w:b/>
          <w:sz w:val="20"/>
          <w:szCs w:val="20"/>
        </w:rPr>
        <w:t>0</w:t>
      </w:r>
      <w:r w:rsidRPr="004820B7">
        <w:rPr>
          <w:rFonts w:ascii="Arial" w:eastAsia="Arial Unicode MS" w:hAnsi="Arial" w:cs="Arial"/>
          <w:b/>
          <w:sz w:val="20"/>
          <w:szCs w:val="20"/>
        </w:rPr>
        <w:t>.000 zł</w:t>
      </w:r>
      <w:r w:rsidRPr="004820B7">
        <w:rPr>
          <w:rFonts w:ascii="Arial" w:eastAsia="Arial Unicode MS" w:hAnsi="Arial" w:cs="Arial"/>
          <w:sz w:val="20"/>
          <w:szCs w:val="20"/>
        </w:rPr>
        <w:t xml:space="preserve">, wykonanie wynosi </w:t>
      </w:r>
      <w:r w:rsidR="00C50E1D">
        <w:rPr>
          <w:rFonts w:ascii="Arial" w:eastAsia="Arial Unicode MS" w:hAnsi="Arial" w:cs="Arial"/>
          <w:b/>
          <w:sz w:val="20"/>
          <w:szCs w:val="20"/>
        </w:rPr>
        <w:t>6.787</w:t>
      </w:r>
      <w:r w:rsidRPr="004820B7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4820B7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C50E1D">
        <w:rPr>
          <w:rFonts w:ascii="Arial" w:eastAsia="Arial Unicode MS" w:hAnsi="Arial" w:cs="Arial"/>
          <w:b/>
          <w:sz w:val="20"/>
          <w:szCs w:val="20"/>
        </w:rPr>
        <w:t>67,87</w:t>
      </w:r>
      <w:r w:rsidRPr="004820B7">
        <w:rPr>
          <w:rFonts w:ascii="Arial" w:eastAsia="Arial Unicode MS" w:hAnsi="Arial" w:cs="Arial"/>
          <w:b/>
          <w:sz w:val="20"/>
          <w:szCs w:val="20"/>
        </w:rPr>
        <w:t>%</w:t>
      </w:r>
      <w:r w:rsidRPr="004820B7">
        <w:rPr>
          <w:rFonts w:ascii="Arial" w:eastAsia="Arial Unicode MS" w:hAnsi="Arial" w:cs="Arial"/>
          <w:sz w:val="20"/>
          <w:szCs w:val="20"/>
        </w:rPr>
        <w:t xml:space="preserve">. </w:t>
      </w:r>
      <w:r w:rsidRPr="004820B7">
        <w:rPr>
          <w:rFonts w:ascii="Arial" w:eastAsia="Arial Unicode MS" w:hAnsi="Arial" w:cs="Arial"/>
          <w:b/>
          <w:sz w:val="20"/>
          <w:szCs w:val="20"/>
        </w:rPr>
        <w:br/>
      </w:r>
      <w:r w:rsidRPr="004820B7">
        <w:rPr>
          <w:rFonts w:ascii="Arial" w:eastAsia="Arial Unicode MS" w:hAnsi="Arial" w:cs="Arial"/>
          <w:sz w:val="20"/>
          <w:szCs w:val="20"/>
        </w:rPr>
        <w:t>Wykonanie dotyczy opłat</w:t>
      </w:r>
      <w:r w:rsidRPr="004820B7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4820B7">
        <w:rPr>
          <w:rFonts w:ascii="Arial" w:eastAsia="Arial Unicode MS" w:hAnsi="Arial" w:cs="Arial"/>
          <w:sz w:val="20"/>
          <w:szCs w:val="20"/>
        </w:rPr>
        <w:t xml:space="preserve">naliczanych za odprowadzanie wód opadowych do zbiorników wodnych. </w:t>
      </w:r>
      <w:r w:rsidRPr="004820B7">
        <w:rPr>
          <w:rFonts w:ascii="Arial" w:eastAsia="Arial Unicode MS" w:hAnsi="Arial" w:cs="Arial"/>
          <w:sz w:val="20"/>
          <w:szCs w:val="20"/>
        </w:rPr>
        <w:br/>
        <w:t xml:space="preserve">W związku z uzyskaniem pozwoleń wodnoprawnych na odprowadzanie wód opadowych </w:t>
      </w:r>
      <w:r w:rsidRPr="004820B7">
        <w:rPr>
          <w:rFonts w:ascii="Arial" w:eastAsia="Arial Unicode MS" w:hAnsi="Arial" w:cs="Arial"/>
          <w:sz w:val="20"/>
          <w:szCs w:val="20"/>
        </w:rPr>
        <w:br/>
        <w:t xml:space="preserve">i roztopowych do cieków wodnych opłata uległa zmniejszeniu. </w:t>
      </w:r>
    </w:p>
    <w:p w:rsidR="001A31E8" w:rsidRPr="0074131B" w:rsidRDefault="001A31E8" w:rsidP="00BA1492">
      <w:pPr>
        <w:numPr>
          <w:ilvl w:val="0"/>
          <w:numId w:val="50"/>
        </w:numPr>
        <w:tabs>
          <w:tab w:val="clear" w:pos="720"/>
          <w:tab w:val="left" w:pos="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74131B">
        <w:rPr>
          <w:rFonts w:ascii="Arial" w:eastAsia="Arial Unicode MS" w:hAnsi="Arial" w:cs="Arial"/>
          <w:sz w:val="20"/>
          <w:szCs w:val="20"/>
        </w:rPr>
        <w:t xml:space="preserve">W rozdziale Pozostała działalność zaplanowano </w:t>
      </w:r>
      <w:r w:rsidR="00C50E1D">
        <w:rPr>
          <w:rFonts w:ascii="Arial" w:eastAsia="Arial Unicode MS" w:hAnsi="Arial" w:cs="Arial"/>
          <w:b/>
          <w:sz w:val="20"/>
          <w:szCs w:val="20"/>
        </w:rPr>
        <w:t>2.369.213</w:t>
      </w:r>
      <w:r w:rsidRPr="0074131B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74131B">
        <w:rPr>
          <w:rFonts w:ascii="Arial" w:eastAsia="Arial Unicode MS" w:hAnsi="Arial" w:cs="Arial"/>
          <w:sz w:val="20"/>
          <w:szCs w:val="20"/>
        </w:rPr>
        <w:t xml:space="preserve">, z tego wydatkowano kwotę </w:t>
      </w:r>
      <w:r w:rsidR="00C50E1D">
        <w:rPr>
          <w:rFonts w:ascii="Arial" w:eastAsia="Arial Unicode MS" w:hAnsi="Arial" w:cs="Arial"/>
          <w:b/>
          <w:sz w:val="20"/>
          <w:szCs w:val="20"/>
        </w:rPr>
        <w:t xml:space="preserve">2.349.172,04 zł, </w:t>
      </w:r>
      <w:r w:rsidRPr="0074131B">
        <w:rPr>
          <w:rFonts w:ascii="Arial" w:eastAsia="Arial Unicode MS" w:hAnsi="Arial" w:cs="Arial"/>
          <w:sz w:val="20"/>
          <w:szCs w:val="20"/>
        </w:rPr>
        <w:t>co stanowi</w:t>
      </w:r>
      <w:r w:rsidRPr="0074131B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C50E1D">
        <w:rPr>
          <w:rFonts w:ascii="Arial" w:eastAsia="Arial Unicode MS" w:hAnsi="Arial" w:cs="Arial"/>
          <w:b/>
          <w:sz w:val="20"/>
          <w:szCs w:val="20"/>
        </w:rPr>
        <w:t>99,15</w:t>
      </w:r>
      <w:r w:rsidRPr="0074131B">
        <w:rPr>
          <w:rFonts w:ascii="Arial" w:eastAsia="Arial Unicode MS" w:hAnsi="Arial" w:cs="Arial"/>
          <w:b/>
          <w:sz w:val="20"/>
          <w:szCs w:val="20"/>
        </w:rPr>
        <w:t xml:space="preserve">% </w:t>
      </w:r>
      <w:r w:rsidRPr="0074131B">
        <w:rPr>
          <w:rFonts w:ascii="Arial" w:eastAsia="Arial Unicode MS" w:hAnsi="Arial" w:cs="Arial"/>
          <w:sz w:val="20"/>
          <w:szCs w:val="20"/>
        </w:rPr>
        <w:t>wykonania.</w:t>
      </w:r>
    </w:p>
    <w:p w:rsidR="001A31E8" w:rsidRPr="003964C3" w:rsidRDefault="001A31E8" w:rsidP="001A31E8">
      <w:pPr>
        <w:tabs>
          <w:tab w:val="left" w:pos="0"/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3964C3">
        <w:rPr>
          <w:rFonts w:ascii="Arial" w:eastAsia="Arial Unicode MS" w:hAnsi="Arial" w:cs="Arial"/>
          <w:b/>
          <w:sz w:val="20"/>
          <w:szCs w:val="20"/>
        </w:rPr>
        <w:t>Wydatki bieżące dotyczą:</w:t>
      </w:r>
    </w:p>
    <w:p w:rsidR="001A31E8" w:rsidRDefault="001A31E8" w:rsidP="00BA1492">
      <w:pPr>
        <w:numPr>
          <w:ilvl w:val="0"/>
          <w:numId w:val="51"/>
        </w:numPr>
        <w:tabs>
          <w:tab w:val="left" w:pos="0"/>
          <w:tab w:val="left" w:pos="360"/>
          <w:tab w:val="left" w:pos="72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13C07">
        <w:rPr>
          <w:rFonts w:ascii="Arial" w:eastAsia="Arial Unicode MS" w:hAnsi="Arial" w:cs="Arial"/>
          <w:sz w:val="20"/>
          <w:szCs w:val="20"/>
        </w:rPr>
        <w:t xml:space="preserve">Realizacji przedsięwzięć z ochrony środowiska z zakresu edukacji ekologicznej na plan </w:t>
      </w:r>
      <w:r w:rsidR="00C50E1D">
        <w:rPr>
          <w:rFonts w:ascii="Arial" w:eastAsia="Arial Unicode MS" w:hAnsi="Arial" w:cs="Arial"/>
          <w:sz w:val="20"/>
          <w:szCs w:val="20"/>
        </w:rPr>
        <w:t>2</w:t>
      </w:r>
      <w:r w:rsidRPr="00313C07">
        <w:rPr>
          <w:rFonts w:ascii="Arial" w:eastAsia="Arial Unicode MS" w:hAnsi="Arial" w:cs="Arial"/>
          <w:sz w:val="20"/>
          <w:szCs w:val="20"/>
        </w:rPr>
        <w:t xml:space="preserve">.000 zł wykonanie wynosi </w:t>
      </w:r>
      <w:r w:rsidR="00C50E1D">
        <w:rPr>
          <w:rFonts w:ascii="Arial" w:eastAsia="Arial Unicode MS" w:hAnsi="Arial" w:cs="Arial"/>
          <w:sz w:val="20"/>
          <w:szCs w:val="20"/>
        </w:rPr>
        <w:t>396</w:t>
      </w:r>
      <w:r w:rsidRPr="00313C07">
        <w:rPr>
          <w:rFonts w:ascii="Arial" w:eastAsia="Arial Unicode MS" w:hAnsi="Arial" w:cs="Arial"/>
          <w:sz w:val="20"/>
          <w:szCs w:val="20"/>
        </w:rPr>
        <w:t xml:space="preserve"> zł tj. </w:t>
      </w:r>
      <w:r w:rsidR="00C50E1D">
        <w:rPr>
          <w:rFonts w:ascii="Arial" w:eastAsia="Arial Unicode MS" w:hAnsi="Arial" w:cs="Arial"/>
          <w:sz w:val="20"/>
          <w:szCs w:val="20"/>
        </w:rPr>
        <w:t>19,80</w:t>
      </w:r>
      <w:r w:rsidRPr="00313C07">
        <w:rPr>
          <w:rFonts w:ascii="Arial" w:eastAsia="Arial Unicode MS" w:hAnsi="Arial" w:cs="Arial"/>
          <w:sz w:val="20"/>
          <w:szCs w:val="20"/>
        </w:rPr>
        <w:t xml:space="preserve">%, co wynika z faktu iż w miesiącu kwietniu w akcji „Sprzątanie Gminy” brało udział mniej uczniów niż planowano. W drugiej połowie roku </w:t>
      </w:r>
      <w:r w:rsidRPr="00313C07">
        <w:rPr>
          <w:rFonts w:ascii="Arial" w:eastAsia="Arial Unicode MS" w:hAnsi="Arial" w:cs="Arial"/>
          <w:sz w:val="20"/>
          <w:szCs w:val="20"/>
        </w:rPr>
        <w:br/>
        <w:t>do przeprowadzonej akcji „Sprzątanie świata” gmina otrzymała bezpłatnie wystarczającą ilość materiałów (worków, rękawic) w związku z powyższym nie zaszła potrzeba</w:t>
      </w:r>
      <w:r>
        <w:rPr>
          <w:rFonts w:ascii="Arial" w:eastAsia="Arial Unicode MS" w:hAnsi="Arial" w:cs="Arial"/>
          <w:sz w:val="20"/>
          <w:szCs w:val="20"/>
        </w:rPr>
        <w:t xml:space="preserve"> wydatkowania środków z budżetu.</w:t>
      </w:r>
      <w:r w:rsidR="00C50E1D">
        <w:rPr>
          <w:rFonts w:ascii="Arial" w:eastAsia="Arial Unicode MS" w:hAnsi="Arial" w:cs="Arial"/>
          <w:sz w:val="20"/>
          <w:szCs w:val="20"/>
        </w:rPr>
        <w:t xml:space="preserve"> Wykonanie dotyczy zakupionych materiałów na spotkanie </w:t>
      </w:r>
      <w:proofErr w:type="spellStart"/>
      <w:r w:rsidR="00C50E1D">
        <w:rPr>
          <w:rFonts w:ascii="Arial" w:eastAsia="Arial Unicode MS" w:hAnsi="Arial" w:cs="Arial"/>
          <w:sz w:val="20"/>
          <w:szCs w:val="20"/>
        </w:rPr>
        <w:t>edukacyjno</w:t>
      </w:r>
      <w:proofErr w:type="spellEnd"/>
      <w:r w:rsidR="00C50E1D">
        <w:rPr>
          <w:rFonts w:ascii="Arial" w:eastAsia="Arial Unicode MS" w:hAnsi="Arial" w:cs="Arial"/>
          <w:sz w:val="20"/>
          <w:szCs w:val="20"/>
        </w:rPr>
        <w:t xml:space="preserve"> – ekologiczne.</w:t>
      </w:r>
    </w:p>
    <w:p w:rsidR="001A31E8" w:rsidRPr="00313C07" w:rsidRDefault="001A31E8" w:rsidP="00BA1492">
      <w:pPr>
        <w:numPr>
          <w:ilvl w:val="0"/>
          <w:numId w:val="51"/>
        </w:numPr>
        <w:tabs>
          <w:tab w:val="left" w:pos="0"/>
          <w:tab w:val="left" w:pos="360"/>
          <w:tab w:val="left" w:pos="72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</w:t>
      </w:r>
      <w:r w:rsidRPr="00313C07">
        <w:rPr>
          <w:rFonts w:ascii="Arial" w:eastAsia="Arial Unicode MS" w:hAnsi="Arial" w:cs="Arial"/>
          <w:sz w:val="20"/>
          <w:szCs w:val="20"/>
        </w:rPr>
        <w:t>akup</w:t>
      </w:r>
      <w:r>
        <w:rPr>
          <w:rFonts w:ascii="Arial" w:eastAsia="Arial Unicode MS" w:hAnsi="Arial" w:cs="Arial"/>
          <w:sz w:val="20"/>
          <w:szCs w:val="20"/>
        </w:rPr>
        <w:t>u</w:t>
      </w:r>
      <w:r w:rsidRPr="00313C07">
        <w:rPr>
          <w:rFonts w:ascii="Arial" w:eastAsia="Arial Unicode MS" w:hAnsi="Arial" w:cs="Arial"/>
          <w:sz w:val="20"/>
          <w:szCs w:val="20"/>
        </w:rPr>
        <w:t xml:space="preserve"> energii</w:t>
      </w:r>
      <w:r w:rsidR="006F35E2">
        <w:rPr>
          <w:rFonts w:ascii="Arial" w:eastAsia="Arial Unicode MS" w:hAnsi="Arial" w:cs="Arial"/>
          <w:sz w:val="20"/>
          <w:szCs w:val="20"/>
        </w:rPr>
        <w:t>,</w:t>
      </w:r>
      <w:r>
        <w:rPr>
          <w:rFonts w:ascii="Arial" w:eastAsia="Arial Unicode MS" w:hAnsi="Arial" w:cs="Arial"/>
          <w:sz w:val="20"/>
          <w:szCs w:val="20"/>
        </w:rPr>
        <w:t xml:space="preserve"> gdzie</w:t>
      </w:r>
      <w:r w:rsidRPr="00313C07">
        <w:rPr>
          <w:rFonts w:ascii="Arial" w:eastAsia="Arial Unicode MS" w:hAnsi="Arial" w:cs="Arial"/>
          <w:sz w:val="20"/>
          <w:szCs w:val="20"/>
        </w:rPr>
        <w:t xml:space="preserve"> zaplanowano kwotę </w:t>
      </w:r>
      <w:r w:rsidR="00C50E1D">
        <w:rPr>
          <w:rFonts w:ascii="Arial" w:eastAsia="Arial Unicode MS" w:hAnsi="Arial" w:cs="Arial"/>
          <w:sz w:val="20"/>
          <w:szCs w:val="20"/>
        </w:rPr>
        <w:t>3</w:t>
      </w:r>
      <w:r>
        <w:rPr>
          <w:rFonts w:ascii="Arial" w:eastAsia="Arial Unicode MS" w:hAnsi="Arial" w:cs="Arial"/>
          <w:sz w:val="20"/>
          <w:szCs w:val="20"/>
        </w:rPr>
        <w:t>4</w:t>
      </w:r>
      <w:r w:rsidRPr="00313C07">
        <w:rPr>
          <w:rFonts w:ascii="Arial" w:eastAsia="Arial Unicode MS" w:hAnsi="Arial" w:cs="Arial"/>
          <w:sz w:val="20"/>
          <w:szCs w:val="20"/>
        </w:rPr>
        <w:t xml:space="preserve">.000 zł, wydatkowano kwotę </w:t>
      </w:r>
      <w:r w:rsidR="00C50E1D">
        <w:rPr>
          <w:rFonts w:ascii="Arial" w:eastAsia="Arial Unicode MS" w:hAnsi="Arial" w:cs="Arial"/>
          <w:sz w:val="20"/>
          <w:szCs w:val="20"/>
        </w:rPr>
        <w:t>24.127,48</w:t>
      </w:r>
      <w:r w:rsidRPr="00313C07">
        <w:rPr>
          <w:rFonts w:ascii="Arial" w:eastAsia="Arial Unicode MS" w:hAnsi="Arial" w:cs="Arial"/>
          <w:sz w:val="20"/>
          <w:szCs w:val="20"/>
        </w:rPr>
        <w:t xml:space="preserve"> zł, </w:t>
      </w:r>
      <w:r>
        <w:rPr>
          <w:rFonts w:ascii="Arial" w:eastAsia="Arial Unicode MS" w:hAnsi="Arial" w:cs="Arial"/>
          <w:sz w:val="20"/>
          <w:szCs w:val="20"/>
        </w:rPr>
        <w:br/>
      </w:r>
      <w:r w:rsidRPr="00313C07">
        <w:rPr>
          <w:rFonts w:ascii="Arial" w:eastAsia="Arial Unicode MS" w:hAnsi="Arial" w:cs="Arial"/>
          <w:sz w:val="20"/>
          <w:szCs w:val="20"/>
        </w:rPr>
        <w:t xml:space="preserve">co stanowi </w:t>
      </w:r>
      <w:r w:rsidR="00C50E1D">
        <w:rPr>
          <w:rFonts w:ascii="Arial" w:eastAsia="Arial Unicode MS" w:hAnsi="Arial" w:cs="Arial"/>
          <w:sz w:val="20"/>
          <w:szCs w:val="20"/>
        </w:rPr>
        <w:t>70,96</w:t>
      </w:r>
      <w:r w:rsidRPr="00313C07">
        <w:rPr>
          <w:rFonts w:ascii="Arial" w:eastAsia="Arial Unicode MS" w:hAnsi="Arial" w:cs="Arial"/>
          <w:sz w:val="20"/>
          <w:szCs w:val="20"/>
        </w:rPr>
        <w:t xml:space="preserve"> % i dotyczy opłat ryczałtowych za </w:t>
      </w:r>
      <w:r>
        <w:rPr>
          <w:rFonts w:ascii="Arial" w:eastAsia="Arial Unicode MS" w:hAnsi="Arial" w:cs="Arial"/>
          <w:sz w:val="20"/>
          <w:szCs w:val="20"/>
        </w:rPr>
        <w:t xml:space="preserve"> zużytą wodę w zdrojach</w:t>
      </w:r>
      <w:r w:rsidRPr="00313C07">
        <w:rPr>
          <w:rFonts w:ascii="Arial" w:eastAsia="Arial Unicode MS" w:hAnsi="Arial" w:cs="Arial"/>
          <w:sz w:val="20"/>
          <w:szCs w:val="20"/>
        </w:rPr>
        <w:t xml:space="preserve"> uliczn</w:t>
      </w:r>
      <w:r>
        <w:rPr>
          <w:rFonts w:ascii="Arial" w:eastAsia="Arial Unicode MS" w:hAnsi="Arial" w:cs="Arial"/>
          <w:sz w:val="20"/>
          <w:szCs w:val="20"/>
        </w:rPr>
        <w:t>ych</w:t>
      </w:r>
      <w:r w:rsidR="00C50E1D">
        <w:rPr>
          <w:rFonts w:ascii="Arial" w:eastAsia="Arial Unicode MS" w:hAnsi="Arial" w:cs="Arial"/>
          <w:sz w:val="20"/>
          <w:szCs w:val="20"/>
        </w:rPr>
        <w:t xml:space="preserve"> oraz </w:t>
      </w:r>
      <w:r w:rsidR="00C50E1D">
        <w:rPr>
          <w:rFonts w:ascii="Arial" w:eastAsia="Arial Unicode MS" w:hAnsi="Arial" w:cs="Arial"/>
          <w:sz w:val="20"/>
          <w:szCs w:val="20"/>
        </w:rPr>
        <w:br/>
        <w:t>na targowisku miejskim</w:t>
      </w:r>
      <w:r w:rsidRPr="00313C07">
        <w:rPr>
          <w:rFonts w:ascii="Arial" w:eastAsia="Arial Unicode MS" w:hAnsi="Arial" w:cs="Arial"/>
          <w:sz w:val="20"/>
          <w:szCs w:val="20"/>
        </w:rPr>
        <w:t>.</w:t>
      </w:r>
    </w:p>
    <w:p w:rsidR="001A31E8" w:rsidRDefault="001A31E8" w:rsidP="001A31E8">
      <w:pPr>
        <w:tabs>
          <w:tab w:val="left" w:pos="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Zobowiązanie w kwocie </w:t>
      </w:r>
      <w:r w:rsidR="00C50E1D">
        <w:rPr>
          <w:rFonts w:ascii="Arial" w:eastAsia="Arial Unicode MS" w:hAnsi="Arial" w:cs="Arial"/>
          <w:b/>
          <w:sz w:val="20"/>
          <w:szCs w:val="20"/>
          <w:u w:val="single"/>
        </w:rPr>
        <w:t>2.152,01</w:t>
      </w:r>
      <w:r w:rsidRPr="00CB6375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dotyczy obciążenia za </w:t>
      </w:r>
      <w:r>
        <w:rPr>
          <w:rFonts w:ascii="Arial" w:eastAsia="Arial Unicode MS" w:hAnsi="Arial" w:cs="Arial"/>
          <w:sz w:val="20"/>
          <w:szCs w:val="20"/>
        </w:rPr>
        <w:t>grudzień</w:t>
      </w:r>
      <w:r w:rsidRPr="009C3013">
        <w:rPr>
          <w:rFonts w:ascii="Arial" w:eastAsia="Arial Unicode MS" w:hAnsi="Arial" w:cs="Arial"/>
          <w:sz w:val="20"/>
          <w:szCs w:val="20"/>
        </w:rPr>
        <w:t xml:space="preserve"> 20</w:t>
      </w:r>
      <w:r>
        <w:rPr>
          <w:rFonts w:ascii="Arial" w:eastAsia="Arial Unicode MS" w:hAnsi="Arial" w:cs="Arial"/>
          <w:sz w:val="20"/>
          <w:szCs w:val="20"/>
        </w:rPr>
        <w:t>1</w:t>
      </w:r>
      <w:r w:rsidR="00C50E1D">
        <w:rPr>
          <w:rFonts w:ascii="Arial" w:eastAsia="Arial Unicode MS" w:hAnsi="Arial" w:cs="Arial"/>
          <w:sz w:val="20"/>
          <w:szCs w:val="20"/>
        </w:rPr>
        <w:t>4</w:t>
      </w:r>
      <w:r w:rsidRPr="009C3013">
        <w:rPr>
          <w:rFonts w:ascii="Arial" w:eastAsia="Arial Unicode MS" w:hAnsi="Arial" w:cs="Arial"/>
          <w:sz w:val="20"/>
          <w:szCs w:val="20"/>
        </w:rPr>
        <w:t>r</w:t>
      </w:r>
      <w:r>
        <w:rPr>
          <w:rFonts w:ascii="Arial" w:eastAsia="Arial Unicode MS" w:hAnsi="Arial" w:cs="Arial"/>
          <w:sz w:val="20"/>
          <w:szCs w:val="20"/>
        </w:rPr>
        <w:t xml:space="preserve">, które stanowi </w:t>
      </w:r>
      <w:r w:rsidR="00C50E1D">
        <w:rPr>
          <w:rFonts w:ascii="Arial" w:eastAsia="Arial Unicode MS" w:hAnsi="Arial" w:cs="Arial"/>
          <w:sz w:val="20"/>
          <w:szCs w:val="20"/>
        </w:rPr>
        <w:t>6,33</w:t>
      </w:r>
      <w:r>
        <w:rPr>
          <w:rFonts w:ascii="Arial" w:eastAsia="Arial Unicode MS" w:hAnsi="Arial" w:cs="Arial"/>
          <w:sz w:val="20"/>
          <w:szCs w:val="20"/>
        </w:rPr>
        <w:t>% planowan</w:t>
      </w:r>
      <w:r w:rsidR="00C50E1D">
        <w:rPr>
          <w:rFonts w:ascii="Arial" w:eastAsia="Arial Unicode MS" w:hAnsi="Arial" w:cs="Arial"/>
          <w:sz w:val="20"/>
          <w:szCs w:val="20"/>
        </w:rPr>
        <w:t>ych wydatków na ten cel. Faktury wpłynęły</w:t>
      </w:r>
      <w:r>
        <w:rPr>
          <w:rFonts w:ascii="Arial" w:eastAsia="Arial Unicode MS" w:hAnsi="Arial" w:cs="Arial"/>
          <w:sz w:val="20"/>
          <w:szCs w:val="20"/>
        </w:rPr>
        <w:t xml:space="preserve"> do Urzędu w dniu 0</w:t>
      </w:r>
      <w:r w:rsidR="00C50E1D">
        <w:rPr>
          <w:rFonts w:ascii="Arial" w:eastAsia="Arial Unicode MS" w:hAnsi="Arial" w:cs="Arial"/>
          <w:sz w:val="20"/>
          <w:szCs w:val="20"/>
        </w:rPr>
        <w:t>2</w:t>
      </w:r>
      <w:r>
        <w:rPr>
          <w:rFonts w:ascii="Arial" w:eastAsia="Arial Unicode MS" w:hAnsi="Arial" w:cs="Arial"/>
          <w:sz w:val="20"/>
          <w:szCs w:val="20"/>
        </w:rPr>
        <w:t>.01.201</w:t>
      </w:r>
      <w:r w:rsidR="00C50E1D">
        <w:rPr>
          <w:rFonts w:ascii="Arial" w:eastAsia="Arial Unicode MS" w:hAnsi="Arial" w:cs="Arial"/>
          <w:sz w:val="20"/>
          <w:szCs w:val="20"/>
        </w:rPr>
        <w:t>5</w:t>
      </w:r>
      <w:r w:rsidR="001302DE">
        <w:rPr>
          <w:rFonts w:ascii="Arial" w:eastAsia="Arial Unicode MS" w:hAnsi="Arial" w:cs="Arial"/>
          <w:sz w:val="20"/>
          <w:szCs w:val="20"/>
        </w:rPr>
        <w:t>r i dotyczą</w:t>
      </w:r>
      <w:r w:rsidR="00EE2BAF">
        <w:rPr>
          <w:rFonts w:ascii="Arial" w:eastAsia="Arial Unicode MS" w:hAnsi="Arial" w:cs="Arial"/>
          <w:sz w:val="20"/>
          <w:szCs w:val="20"/>
        </w:rPr>
        <w:t xml:space="preserve"> usług ciągłych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875399" w:rsidRPr="00875399" w:rsidRDefault="00875399" w:rsidP="00BA1492">
      <w:pPr>
        <w:pStyle w:val="Akapitzlist"/>
        <w:numPr>
          <w:ilvl w:val="0"/>
          <w:numId w:val="65"/>
        </w:numPr>
        <w:tabs>
          <w:tab w:val="left" w:pos="0"/>
        </w:tabs>
        <w:spacing w:line="360" w:lineRule="auto"/>
        <w:ind w:left="709" w:hanging="425"/>
        <w:jc w:val="both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Zakup</w:t>
      </w:r>
      <w:r w:rsidR="001A31E8" w:rsidRPr="00875399">
        <w:rPr>
          <w:rFonts w:ascii="Arial" w:eastAsia="Arial Unicode MS" w:hAnsi="Arial" w:cs="Arial"/>
          <w:sz w:val="20"/>
          <w:szCs w:val="20"/>
        </w:rPr>
        <w:t xml:space="preserve"> usług pozostałych </w:t>
      </w:r>
      <w:r w:rsidR="002F169A" w:rsidRPr="00875399">
        <w:rPr>
          <w:rFonts w:ascii="Arial" w:eastAsia="Arial Unicode MS" w:hAnsi="Arial" w:cs="Arial"/>
          <w:sz w:val="20"/>
          <w:szCs w:val="20"/>
        </w:rPr>
        <w:t xml:space="preserve">zaplanowano </w:t>
      </w:r>
      <w:r>
        <w:rPr>
          <w:rFonts w:ascii="Arial" w:eastAsia="Arial Unicode MS" w:hAnsi="Arial" w:cs="Arial"/>
          <w:sz w:val="20"/>
          <w:szCs w:val="20"/>
        </w:rPr>
        <w:t xml:space="preserve">na </w:t>
      </w:r>
      <w:r w:rsidR="002F169A" w:rsidRPr="00875399">
        <w:rPr>
          <w:rFonts w:ascii="Arial" w:eastAsia="Arial Unicode MS" w:hAnsi="Arial" w:cs="Arial"/>
          <w:sz w:val="20"/>
          <w:szCs w:val="20"/>
        </w:rPr>
        <w:t>kwotę</w:t>
      </w:r>
      <w:r w:rsidR="001A31E8" w:rsidRPr="00875399">
        <w:rPr>
          <w:rFonts w:ascii="Arial" w:eastAsia="Arial Unicode MS" w:hAnsi="Arial" w:cs="Arial"/>
          <w:sz w:val="20"/>
          <w:szCs w:val="20"/>
        </w:rPr>
        <w:t xml:space="preserve"> </w:t>
      </w:r>
      <w:r w:rsidR="00C50E1D" w:rsidRPr="00875399">
        <w:rPr>
          <w:rFonts w:ascii="Arial" w:eastAsia="Arial Unicode MS" w:hAnsi="Arial" w:cs="Arial"/>
          <w:sz w:val="20"/>
          <w:szCs w:val="20"/>
        </w:rPr>
        <w:t>3</w:t>
      </w:r>
      <w:r w:rsidR="002F169A" w:rsidRPr="00875399">
        <w:rPr>
          <w:rFonts w:ascii="Arial" w:eastAsia="Arial Unicode MS" w:hAnsi="Arial" w:cs="Arial"/>
          <w:sz w:val="20"/>
          <w:szCs w:val="20"/>
        </w:rPr>
        <w:t>.</w:t>
      </w:r>
      <w:r w:rsidR="00C50E1D" w:rsidRPr="00875399">
        <w:rPr>
          <w:rFonts w:ascii="Arial" w:eastAsia="Arial Unicode MS" w:hAnsi="Arial" w:cs="Arial"/>
          <w:sz w:val="20"/>
          <w:szCs w:val="20"/>
        </w:rPr>
        <w:t>4</w:t>
      </w:r>
      <w:r w:rsidR="001A31E8" w:rsidRPr="00875399">
        <w:rPr>
          <w:rFonts w:ascii="Arial" w:eastAsia="Arial Unicode MS" w:hAnsi="Arial" w:cs="Arial"/>
          <w:sz w:val="20"/>
          <w:szCs w:val="20"/>
        </w:rPr>
        <w:t xml:space="preserve">00 zł, </w:t>
      </w:r>
      <w:r w:rsidR="002F169A" w:rsidRPr="00875399">
        <w:rPr>
          <w:rFonts w:ascii="Arial" w:eastAsia="Arial Unicode MS" w:hAnsi="Arial" w:cs="Arial"/>
          <w:sz w:val="20"/>
          <w:szCs w:val="20"/>
        </w:rPr>
        <w:t>z przeznaczeniem na wypłatę wynagrodzenia z tytułu powierzenia WSG</w:t>
      </w:r>
      <w:r>
        <w:rPr>
          <w:rFonts w:ascii="Arial" w:eastAsia="Arial Unicode MS" w:hAnsi="Arial" w:cs="Arial"/>
          <w:sz w:val="20"/>
          <w:szCs w:val="20"/>
        </w:rPr>
        <w:t xml:space="preserve"> w Poznaniu</w:t>
      </w:r>
      <w:r w:rsidR="002F169A" w:rsidRPr="00875399">
        <w:rPr>
          <w:rFonts w:ascii="Arial" w:eastAsia="Arial Unicode MS" w:hAnsi="Arial" w:cs="Arial"/>
          <w:sz w:val="20"/>
          <w:szCs w:val="20"/>
        </w:rPr>
        <w:t xml:space="preserve"> obowiązków </w:t>
      </w:r>
      <w:r w:rsidRPr="00875399">
        <w:rPr>
          <w:rFonts w:ascii="Arial" w:eastAsia="Arial Unicode MS" w:hAnsi="Arial" w:cs="Arial"/>
          <w:sz w:val="20"/>
          <w:szCs w:val="20"/>
        </w:rPr>
        <w:t xml:space="preserve">Operatora Systemu Dystrybucji z wykorzystaniem sieci na obszarze miejscowości Tarnowo, Laskowo, i Karolewo </w:t>
      </w:r>
      <w:r w:rsidR="00EE2BAF">
        <w:rPr>
          <w:rFonts w:ascii="Arial" w:eastAsia="Arial Unicode MS" w:hAnsi="Arial" w:cs="Arial"/>
          <w:sz w:val="20"/>
          <w:szCs w:val="20"/>
        </w:rPr>
        <w:br/>
      </w:r>
      <w:r w:rsidRPr="00875399">
        <w:rPr>
          <w:rFonts w:ascii="Arial" w:eastAsia="Arial Unicode MS" w:hAnsi="Arial" w:cs="Arial"/>
          <w:sz w:val="20"/>
          <w:szCs w:val="20"/>
        </w:rPr>
        <w:t>na podstawie zapisu par</w:t>
      </w:r>
      <w:r>
        <w:rPr>
          <w:rFonts w:ascii="Arial" w:eastAsia="Arial Unicode MS" w:hAnsi="Arial" w:cs="Arial"/>
          <w:sz w:val="20"/>
          <w:szCs w:val="20"/>
        </w:rPr>
        <w:t>a</w:t>
      </w:r>
      <w:r w:rsidRPr="00875399">
        <w:rPr>
          <w:rFonts w:ascii="Arial" w:eastAsia="Arial Unicode MS" w:hAnsi="Arial" w:cs="Arial"/>
          <w:sz w:val="20"/>
          <w:szCs w:val="20"/>
        </w:rPr>
        <w:t>grafu 7 ust.</w:t>
      </w:r>
      <w:r w:rsidR="00EE2BAF">
        <w:rPr>
          <w:rFonts w:ascii="Arial" w:eastAsia="Arial Unicode MS" w:hAnsi="Arial" w:cs="Arial"/>
          <w:sz w:val="20"/>
          <w:szCs w:val="20"/>
        </w:rPr>
        <w:t xml:space="preserve"> </w:t>
      </w:r>
      <w:r w:rsidRPr="00875399">
        <w:rPr>
          <w:rFonts w:ascii="Arial" w:eastAsia="Arial Unicode MS" w:hAnsi="Arial" w:cs="Arial"/>
          <w:sz w:val="20"/>
          <w:szCs w:val="20"/>
        </w:rPr>
        <w:t>4 umowy zawartej w dniu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875399">
        <w:rPr>
          <w:rFonts w:ascii="Arial" w:eastAsia="Arial Unicode MS" w:hAnsi="Arial" w:cs="Arial"/>
          <w:sz w:val="20"/>
          <w:szCs w:val="20"/>
        </w:rPr>
        <w:t>22 maja 2013 roku</w:t>
      </w:r>
      <w:r>
        <w:rPr>
          <w:rFonts w:ascii="Arial" w:eastAsia="Arial Unicode MS" w:hAnsi="Arial" w:cs="Arial"/>
          <w:sz w:val="20"/>
          <w:szCs w:val="20"/>
        </w:rPr>
        <w:t xml:space="preserve">, który </w:t>
      </w:r>
      <w:r>
        <w:rPr>
          <w:rFonts w:ascii="Arial" w:eastAsia="Arial Unicode MS" w:hAnsi="Arial" w:cs="Arial"/>
          <w:sz w:val="20"/>
          <w:szCs w:val="20"/>
        </w:rPr>
        <w:lastRenderedPageBreak/>
        <w:t xml:space="preserve">zobowiązuje gminę do zapłaty wynagrodzenia po otrzymaniu faktury. Faktury za rok 2014 </w:t>
      </w:r>
      <w:r w:rsidR="00EE2BAF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nie otrzymaliśmy, dlatego brak wykonania wydatków.</w:t>
      </w:r>
    </w:p>
    <w:p w:rsidR="001A31E8" w:rsidRPr="00E93B11" w:rsidRDefault="001A31E8" w:rsidP="00BA1492">
      <w:pPr>
        <w:pStyle w:val="Akapitzlist"/>
        <w:numPr>
          <w:ilvl w:val="0"/>
          <w:numId w:val="65"/>
        </w:numPr>
        <w:tabs>
          <w:tab w:val="left" w:pos="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875399">
        <w:rPr>
          <w:rFonts w:ascii="Arial" w:eastAsia="Arial Unicode MS" w:hAnsi="Arial" w:cs="Arial"/>
          <w:b/>
          <w:sz w:val="20"/>
          <w:szCs w:val="20"/>
        </w:rPr>
        <w:t xml:space="preserve">Wydatek majątkowy na plan </w:t>
      </w:r>
      <w:r w:rsidR="00875399">
        <w:rPr>
          <w:rFonts w:ascii="Arial" w:eastAsia="Arial Unicode MS" w:hAnsi="Arial" w:cs="Arial"/>
          <w:b/>
          <w:sz w:val="20"/>
          <w:szCs w:val="20"/>
        </w:rPr>
        <w:t>2.329.813 zł</w:t>
      </w:r>
      <w:r w:rsidRPr="00875399">
        <w:rPr>
          <w:rFonts w:ascii="Arial" w:eastAsia="Arial Unicode MS" w:hAnsi="Arial" w:cs="Arial"/>
          <w:b/>
          <w:sz w:val="20"/>
          <w:szCs w:val="20"/>
        </w:rPr>
        <w:t xml:space="preserve">, wykonanie wynosi </w:t>
      </w:r>
      <w:r w:rsidR="00875399">
        <w:rPr>
          <w:rFonts w:ascii="Arial" w:eastAsia="Arial Unicode MS" w:hAnsi="Arial" w:cs="Arial"/>
          <w:b/>
          <w:sz w:val="20"/>
          <w:szCs w:val="20"/>
        </w:rPr>
        <w:t>2.324.648,56</w:t>
      </w:r>
      <w:r w:rsidRPr="00875399">
        <w:rPr>
          <w:rFonts w:ascii="Arial" w:eastAsia="Arial Unicode MS" w:hAnsi="Arial" w:cs="Arial"/>
          <w:b/>
          <w:sz w:val="20"/>
          <w:szCs w:val="20"/>
        </w:rPr>
        <w:t xml:space="preserve"> zł, co stanowi 99,</w:t>
      </w:r>
      <w:r w:rsidR="00875399">
        <w:rPr>
          <w:rFonts w:ascii="Arial" w:eastAsia="Arial Unicode MS" w:hAnsi="Arial" w:cs="Arial"/>
          <w:b/>
          <w:sz w:val="20"/>
          <w:szCs w:val="20"/>
        </w:rPr>
        <w:t>78</w:t>
      </w:r>
      <w:r w:rsidRPr="00875399">
        <w:rPr>
          <w:rFonts w:ascii="Arial" w:eastAsia="Arial Unicode MS" w:hAnsi="Arial" w:cs="Arial"/>
          <w:b/>
          <w:sz w:val="20"/>
          <w:szCs w:val="20"/>
        </w:rPr>
        <w:t xml:space="preserve">% planowanych wydatków i dotyczy </w:t>
      </w:r>
      <w:r w:rsidR="00875399">
        <w:rPr>
          <w:rFonts w:ascii="Arial" w:eastAsia="Arial Unicode MS" w:hAnsi="Arial" w:cs="Arial"/>
          <w:b/>
          <w:sz w:val="20"/>
          <w:szCs w:val="20"/>
        </w:rPr>
        <w:t>„Budowy</w:t>
      </w:r>
      <w:r w:rsidRPr="00875399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875399">
        <w:rPr>
          <w:rFonts w:ascii="Arial" w:eastAsia="Arial Unicode MS" w:hAnsi="Arial" w:cs="Arial"/>
          <w:b/>
          <w:sz w:val="20"/>
          <w:szCs w:val="20"/>
        </w:rPr>
        <w:t>targowiska miejskiego w Rogoźnie”</w:t>
      </w:r>
      <w:r w:rsidR="003964C3">
        <w:rPr>
          <w:rFonts w:ascii="Arial" w:eastAsia="Arial Unicode MS" w:hAnsi="Arial" w:cs="Arial"/>
          <w:b/>
          <w:sz w:val="20"/>
          <w:szCs w:val="20"/>
        </w:rPr>
        <w:t xml:space="preserve"> współfinansowanego w ramach PROW na lata 2007-2013 z udziałem środków Europejskiego Funduszu Rolnego na rzecz Rozwoju Obszarów Wiejskich przy dofinansowaniu kwotowym kosztów kwalifikowalnych w wysokości 1.000.000 zł. </w:t>
      </w:r>
      <w:r w:rsidR="00E93B11" w:rsidRPr="00E93B11">
        <w:rPr>
          <w:rFonts w:ascii="Arial" w:eastAsia="Arial Unicode MS" w:hAnsi="Arial" w:cs="Arial"/>
          <w:sz w:val="20"/>
          <w:szCs w:val="20"/>
        </w:rPr>
        <w:t>W wyniku</w:t>
      </w:r>
      <w:r w:rsidR="00E93B11">
        <w:rPr>
          <w:rFonts w:ascii="Arial" w:eastAsia="Arial Unicode MS" w:hAnsi="Arial" w:cs="Arial"/>
          <w:sz w:val="20"/>
          <w:szCs w:val="20"/>
        </w:rPr>
        <w:t xml:space="preserve"> realizacji operacji osiągnięto cel rozwoju lokalnej przedsiębiorczości oraz umożliwiono dostęp do powierzchni targowej poprzez budowę targowiska stałego o 184 miejscach targowych z zadaszeniem 100 miejsc, zapleczem socjalnym i utwardzeniem powierzchni targowiska w rejonie ulicy Nowej w Rogoźnie. Zadanie realizowane było w latach 2009-2014.</w:t>
      </w:r>
    </w:p>
    <w:p w:rsidR="001A31E8" w:rsidRPr="009C3013" w:rsidRDefault="001A31E8" w:rsidP="001A31E8">
      <w:pPr>
        <w:tabs>
          <w:tab w:val="left" w:pos="14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b/>
          <w:i/>
          <w:sz w:val="20"/>
          <w:szCs w:val="20"/>
        </w:rPr>
        <w:t>W dziale 921</w:t>
      </w:r>
      <w:r w:rsidRPr="009C3013">
        <w:rPr>
          <w:rFonts w:ascii="Arial" w:eastAsia="Arial Unicode MS" w:hAnsi="Arial" w:cs="Arial"/>
          <w:b/>
          <w:i/>
          <w:sz w:val="20"/>
          <w:szCs w:val="20"/>
        </w:rPr>
        <w:tab/>
        <w:t>Kultura i ochrona dziedzictwa narodowego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E93B11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 xml:space="preserve"> wynoszą</w:t>
      </w:r>
      <w:r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 xml:space="preserve">        </w:t>
      </w:r>
      <w:r w:rsidR="00E93B11">
        <w:rPr>
          <w:rFonts w:ascii="Arial" w:hAnsi="Arial" w:cs="Arial"/>
          <w:b/>
          <w:szCs w:val="20"/>
        </w:rPr>
        <w:t>3.009.207,46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E93B11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>r. wynoszą</w:t>
      </w:r>
      <w:r w:rsidRPr="009C3013">
        <w:rPr>
          <w:rFonts w:ascii="Arial" w:hAnsi="Arial" w:cs="Arial"/>
          <w:b/>
          <w:szCs w:val="20"/>
        </w:rPr>
        <w:tab/>
      </w:r>
      <w:r w:rsidR="00E93B11">
        <w:rPr>
          <w:rFonts w:ascii="Arial" w:hAnsi="Arial" w:cs="Arial"/>
          <w:b/>
          <w:szCs w:val="20"/>
        </w:rPr>
        <w:t>2.913.272,99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1A31E8" w:rsidRPr="00677F4C" w:rsidRDefault="001A31E8" w:rsidP="001A31E8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>Realizacja wydatków wynosi</w:t>
      </w:r>
      <w:r w:rsidRPr="009C3013">
        <w:rPr>
          <w:rFonts w:ascii="Arial" w:hAnsi="Arial" w:cs="Arial"/>
          <w:b/>
          <w:sz w:val="20"/>
          <w:szCs w:val="20"/>
        </w:rPr>
        <w:tab/>
      </w:r>
      <w:r w:rsidR="00E93B11">
        <w:rPr>
          <w:rFonts w:ascii="Arial" w:hAnsi="Arial" w:cs="Arial"/>
          <w:b/>
          <w:sz w:val="20"/>
          <w:szCs w:val="20"/>
        </w:rPr>
        <w:t>96,81</w:t>
      </w:r>
      <w:r>
        <w:rPr>
          <w:rFonts w:ascii="Arial" w:hAnsi="Arial" w:cs="Arial"/>
          <w:b/>
          <w:sz w:val="20"/>
          <w:szCs w:val="20"/>
        </w:rPr>
        <w:t xml:space="preserve"> %</w:t>
      </w:r>
    </w:p>
    <w:p w:rsidR="001A31E8" w:rsidRPr="009C3013" w:rsidRDefault="001A31E8" w:rsidP="001A31E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 xml:space="preserve">Wydatki </w:t>
      </w:r>
      <w:r>
        <w:rPr>
          <w:rFonts w:ascii="Arial" w:hAnsi="Arial" w:cs="Arial"/>
          <w:b/>
          <w:sz w:val="20"/>
          <w:szCs w:val="20"/>
        </w:rPr>
        <w:t xml:space="preserve">bieżące </w:t>
      </w:r>
      <w:r w:rsidRPr="009C3013">
        <w:rPr>
          <w:rFonts w:ascii="Arial" w:hAnsi="Arial" w:cs="Arial"/>
          <w:b/>
          <w:sz w:val="20"/>
          <w:szCs w:val="20"/>
        </w:rPr>
        <w:t xml:space="preserve">w tym dziale </w:t>
      </w:r>
      <w:r>
        <w:rPr>
          <w:rFonts w:ascii="Arial" w:hAnsi="Arial" w:cs="Arial"/>
          <w:b/>
          <w:sz w:val="20"/>
          <w:szCs w:val="20"/>
        </w:rPr>
        <w:t xml:space="preserve">na plan </w:t>
      </w:r>
      <w:r w:rsidR="00074A1F">
        <w:rPr>
          <w:rFonts w:ascii="Arial" w:hAnsi="Arial" w:cs="Arial"/>
          <w:b/>
          <w:sz w:val="20"/>
          <w:szCs w:val="20"/>
        </w:rPr>
        <w:t>1.663.038,39</w:t>
      </w:r>
      <w:r>
        <w:rPr>
          <w:rFonts w:ascii="Arial" w:hAnsi="Arial" w:cs="Arial"/>
          <w:b/>
          <w:sz w:val="20"/>
          <w:szCs w:val="20"/>
        </w:rPr>
        <w:t xml:space="preserve"> zł, wykonano </w:t>
      </w:r>
      <w:r w:rsidR="00074A1F">
        <w:rPr>
          <w:rFonts w:ascii="Arial" w:hAnsi="Arial" w:cs="Arial"/>
          <w:b/>
          <w:sz w:val="20"/>
          <w:szCs w:val="20"/>
        </w:rPr>
        <w:t>1.574.908,18</w:t>
      </w:r>
      <w:r>
        <w:rPr>
          <w:rFonts w:ascii="Arial" w:hAnsi="Arial" w:cs="Arial"/>
          <w:b/>
          <w:sz w:val="20"/>
          <w:szCs w:val="20"/>
        </w:rPr>
        <w:t xml:space="preserve"> zł, tj. </w:t>
      </w:r>
      <w:r w:rsidR="00074A1F">
        <w:rPr>
          <w:rFonts w:ascii="Arial" w:hAnsi="Arial" w:cs="Arial"/>
          <w:b/>
          <w:sz w:val="20"/>
          <w:szCs w:val="20"/>
        </w:rPr>
        <w:t>94,70</w:t>
      </w:r>
      <w:r>
        <w:rPr>
          <w:rFonts w:ascii="Arial" w:hAnsi="Arial" w:cs="Arial"/>
          <w:b/>
          <w:sz w:val="20"/>
          <w:szCs w:val="20"/>
        </w:rPr>
        <w:t xml:space="preserve">% </w:t>
      </w:r>
      <w:r>
        <w:rPr>
          <w:rFonts w:ascii="Arial" w:hAnsi="Arial" w:cs="Arial"/>
          <w:b/>
          <w:sz w:val="20"/>
          <w:szCs w:val="20"/>
        </w:rPr>
        <w:br/>
        <w:t xml:space="preserve">i </w:t>
      </w:r>
      <w:r w:rsidRPr="009C3013">
        <w:rPr>
          <w:rFonts w:ascii="Arial" w:hAnsi="Arial" w:cs="Arial"/>
          <w:b/>
          <w:sz w:val="20"/>
          <w:szCs w:val="20"/>
        </w:rPr>
        <w:t>dotyczą:</w:t>
      </w:r>
    </w:p>
    <w:p w:rsidR="001A31E8" w:rsidRPr="009C3013" w:rsidRDefault="0086050D" w:rsidP="00BA1492">
      <w:pPr>
        <w:numPr>
          <w:ilvl w:val="2"/>
          <w:numId w:val="52"/>
        </w:numPr>
        <w:tabs>
          <w:tab w:val="clear" w:pos="2520"/>
          <w:tab w:val="left" w:pos="180"/>
          <w:tab w:val="left" w:pos="360"/>
          <w:tab w:val="num" w:pos="720"/>
          <w:tab w:val="left" w:pos="88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1A31E8" w:rsidRPr="009C3013">
        <w:rPr>
          <w:rFonts w:ascii="Arial" w:hAnsi="Arial" w:cs="Arial"/>
          <w:sz w:val="20"/>
          <w:szCs w:val="20"/>
        </w:rPr>
        <w:t xml:space="preserve">otacji podmiotowej dla instytucji kultury na plan </w:t>
      </w:r>
      <w:r w:rsidR="00074A1F">
        <w:rPr>
          <w:rFonts w:ascii="Arial" w:hAnsi="Arial" w:cs="Arial"/>
          <w:sz w:val="20"/>
          <w:szCs w:val="20"/>
        </w:rPr>
        <w:t>1.262.596</w:t>
      </w:r>
      <w:r w:rsidR="001A31E8">
        <w:rPr>
          <w:rFonts w:ascii="Arial" w:hAnsi="Arial" w:cs="Arial"/>
          <w:sz w:val="20"/>
          <w:szCs w:val="20"/>
        </w:rPr>
        <w:t xml:space="preserve"> zł wykonanie wynosi</w:t>
      </w:r>
      <w:r w:rsidR="001A31E8" w:rsidRPr="009C3013">
        <w:rPr>
          <w:rFonts w:ascii="Arial" w:hAnsi="Arial" w:cs="Arial"/>
          <w:sz w:val="20"/>
          <w:szCs w:val="20"/>
        </w:rPr>
        <w:t xml:space="preserve"> </w:t>
      </w:r>
      <w:r w:rsidR="001A31E8">
        <w:rPr>
          <w:rFonts w:ascii="Arial" w:hAnsi="Arial" w:cs="Arial"/>
          <w:sz w:val="20"/>
          <w:szCs w:val="20"/>
        </w:rPr>
        <w:t>100</w:t>
      </w:r>
      <w:r w:rsidR="001A31E8" w:rsidRPr="009C3013">
        <w:rPr>
          <w:rFonts w:ascii="Arial" w:hAnsi="Arial" w:cs="Arial"/>
          <w:sz w:val="20"/>
          <w:szCs w:val="20"/>
        </w:rPr>
        <w:t xml:space="preserve"> % </w:t>
      </w:r>
      <w:r w:rsidR="001A31E8">
        <w:rPr>
          <w:rFonts w:ascii="Arial" w:hAnsi="Arial" w:cs="Arial"/>
          <w:sz w:val="20"/>
          <w:szCs w:val="20"/>
        </w:rPr>
        <w:t xml:space="preserve"> </w:t>
      </w:r>
      <w:r w:rsidR="001A31E8" w:rsidRPr="009C3013">
        <w:rPr>
          <w:rFonts w:ascii="Arial" w:hAnsi="Arial" w:cs="Arial"/>
          <w:sz w:val="20"/>
          <w:szCs w:val="20"/>
        </w:rPr>
        <w:t>w tym:</w:t>
      </w:r>
    </w:p>
    <w:p w:rsidR="001A31E8" w:rsidRPr="009C3013" w:rsidRDefault="001A31E8" w:rsidP="00BA1492">
      <w:pPr>
        <w:numPr>
          <w:ilvl w:val="3"/>
          <w:numId w:val="52"/>
        </w:numPr>
        <w:tabs>
          <w:tab w:val="clear" w:pos="2888"/>
          <w:tab w:val="left" w:pos="180"/>
          <w:tab w:val="left" w:pos="1260"/>
          <w:tab w:val="right" w:pos="3960"/>
        </w:tabs>
        <w:spacing w:line="360" w:lineRule="auto"/>
        <w:ind w:left="1260" w:hanging="540"/>
        <w:jc w:val="both"/>
        <w:rPr>
          <w:rFonts w:ascii="Arial" w:hAnsi="Arial" w:cs="Arial"/>
          <w:sz w:val="20"/>
          <w:szCs w:val="20"/>
        </w:rPr>
      </w:pPr>
      <w:r w:rsidRPr="009C3013">
        <w:rPr>
          <w:rFonts w:ascii="Arial" w:hAnsi="Arial" w:cs="Arial"/>
          <w:sz w:val="20"/>
          <w:szCs w:val="20"/>
        </w:rPr>
        <w:t>ośrodek kultury</w:t>
      </w:r>
      <w:r>
        <w:rPr>
          <w:rFonts w:ascii="Arial" w:hAnsi="Arial" w:cs="Arial"/>
          <w:sz w:val="20"/>
          <w:szCs w:val="20"/>
        </w:rPr>
        <w:tab/>
      </w:r>
      <w:r w:rsidR="00074A1F">
        <w:rPr>
          <w:rFonts w:ascii="Arial" w:hAnsi="Arial" w:cs="Arial"/>
          <w:sz w:val="20"/>
          <w:szCs w:val="20"/>
        </w:rPr>
        <w:t>611.096</w:t>
      </w:r>
      <w:r w:rsidRPr="009C3013"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>,</w:t>
      </w:r>
    </w:p>
    <w:p w:rsidR="001A31E8" w:rsidRPr="009C3013" w:rsidRDefault="001A31E8" w:rsidP="00BA1492">
      <w:pPr>
        <w:numPr>
          <w:ilvl w:val="3"/>
          <w:numId w:val="52"/>
        </w:numPr>
        <w:tabs>
          <w:tab w:val="clear" w:pos="2888"/>
          <w:tab w:val="left" w:pos="180"/>
          <w:tab w:val="left" w:pos="1260"/>
          <w:tab w:val="right" w:pos="3960"/>
        </w:tabs>
        <w:spacing w:line="360" w:lineRule="auto"/>
        <w:ind w:left="1260" w:hanging="540"/>
        <w:jc w:val="both"/>
        <w:rPr>
          <w:rFonts w:ascii="Arial" w:hAnsi="Arial" w:cs="Arial"/>
          <w:sz w:val="20"/>
          <w:szCs w:val="20"/>
        </w:rPr>
      </w:pPr>
      <w:r w:rsidRPr="009C3013">
        <w:rPr>
          <w:rFonts w:ascii="Arial" w:hAnsi="Arial" w:cs="Arial"/>
          <w:sz w:val="20"/>
          <w:szCs w:val="20"/>
        </w:rPr>
        <w:t>biblioteka</w:t>
      </w:r>
      <w:r w:rsidRPr="009C3013">
        <w:rPr>
          <w:rFonts w:ascii="Arial" w:hAnsi="Arial" w:cs="Arial"/>
          <w:sz w:val="20"/>
          <w:szCs w:val="20"/>
        </w:rPr>
        <w:tab/>
        <w:t xml:space="preserve">  </w:t>
      </w:r>
      <w:r w:rsidR="00074A1F">
        <w:rPr>
          <w:rFonts w:ascii="Arial" w:hAnsi="Arial" w:cs="Arial"/>
          <w:sz w:val="20"/>
          <w:szCs w:val="20"/>
        </w:rPr>
        <w:t>286.000</w:t>
      </w:r>
      <w:r w:rsidRPr="009C3013"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>,</w:t>
      </w:r>
    </w:p>
    <w:p w:rsidR="001A31E8" w:rsidRDefault="001A31E8" w:rsidP="00BA1492">
      <w:pPr>
        <w:numPr>
          <w:ilvl w:val="3"/>
          <w:numId w:val="52"/>
        </w:numPr>
        <w:tabs>
          <w:tab w:val="clear" w:pos="2888"/>
          <w:tab w:val="left" w:pos="180"/>
          <w:tab w:val="left" w:pos="1260"/>
          <w:tab w:val="right" w:pos="3960"/>
        </w:tabs>
        <w:spacing w:line="360" w:lineRule="auto"/>
        <w:ind w:left="1260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muzeum</w:t>
      </w:r>
      <w:r w:rsidRPr="009C30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365.</w:t>
      </w:r>
      <w:r w:rsidR="00074A1F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00</w:t>
      </w:r>
      <w:r w:rsidRPr="009C3013">
        <w:rPr>
          <w:rFonts w:ascii="Arial" w:hAnsi="Arial" w:cs="Arial"/>
          <w:sz w:val="20"/>
          <w:szCs w:val="20"/>
        </w:rPr>
        <w:t xml:space="preserve"> zł</w:t>
      </w:r>
      <w:r w:rsidR="00074A1F">
        <w:rPr>
          <w:rFonts w:ascii="Arial" w:hAnsi="Arial" w:cs="Arial"/>
          <w:sz w:val="20"/>
          <w:szCs w:val="20"/>
        </w:rPr>
        <w:t>.</w:t>
      </w:r>
    </w:p>
    <w:p w:rsidR="00074A1F" w:rsidRDefault="0086050D" w:rsidP="00BA1492">
      <w:pPr>
        <w:pStyle w:val="Akapitzlist"/>
        <w:numPr>
          <w:ilvl w:val="0"/>
          <w:numId w:val="65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1A31E8">
        <w:rPr>
          <w:rFonts w:ascii="Arial" w:hAnsi="Arial" w:cs="Arial"/>
          <w:sz w:val="20"/>
          <w:szCs w:val="20"/>
        </w:rPr>
        <w:t xml:space="preserve">otacji celowej na dofinansowanie prac remontowych obiektów zabytkowych na plan </w:t>
      </w:r>
      <w:r w:rsidR="00074A1F">
        <w:rPr>
          <w:rFonts w:ascii="Arial" w:hAnsi="Arial" w:cs="Arial"/>
          <w:sz w:val="20"/>
          <w:szCs w:val="20"/>
        </w:rPr>
        <w:t>93.000</w:t>
      </w:r>
      <w:r w:rsidR="001A31E8">
        <w:rPr>
          <w:rFonts w:ascii="Arial" w:hAnsi="Arial" w:cs="Arial"/>
          <w:sz w:val="20"/>
          <w:szCs w:val="20"/>
        </w:rPr>
        <w:t xml:space="preserve"> zł, wykonanie wynosi </w:t>
      </w:r>
      <w:r w:rsidR="00074A1F">
        <w:rPr>
          <w:rFonts w:ascii="Arial" w:hAnsi="Arial" w:cs="Arial"/>
          <w:sz w:val="20"/>
          <w:szCs w:val="20"/>
        </w:rPr>
        <w:t>92.989,09</w:t>
      </w:r>
      <w:r w:rsidR="001A31E8">
        <w:rPr>
          <w:rFonts w:ascii="Arial" w:hAnsi="Arial" w:cs="Arial"/>
          <w:sz w:val="20"/>
          <w:szCs w:val="20"/>
        </w:rPr>
        <w:t xml:space="preserve"> zł i dotyczy dofinansowania prac remontowych</w:t>
      </w:r>
      <w:r w:rsidR="00074A1F">
        <w:rPr>
          <w:rFonts w:ascii="Arial" w:hAnsi="Arial" w:cs="Arial"/>
          <w:sz w:val="20"/>
          <w:szCs w:val="20"/>
        </w:rPr>
        <w:t>:</w:t>
      </w:r>
    </w:p>
    <w:p w:rsidR="001A31E8" w:rsidRDefault="00074A1F" w:rsidP="00BA1492">
      <w:pPr>
        <w:pStyle w:val="Akapitzlist"/>
        <w:numPr>
          <w:ilvl w:val="0"/>
          <w:numId w:val="124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zakrystii w kościele</w:t>
      </w:r>
      <w:r w:rsidR="002E336B">
        <w:rPr>
          <w:rFonts w:ascii="Arial" w:hAnsi="Arial" w:cs="Arial"/>
          <w:sz w:val="20"/>
          <w:szCs w:val="20"/>
        </w:rPr>
        <w:t xml:space="preserve"> Św. Wita w Rogoźnie. Dotacja</w:t>
      </w:r>
      <w:r w:rsidR="001A31E8">
        <w:rPr>
          <w:rFonts w:ascii="Arial" w:hAnsi="Arial" w:cs="Arial"/>
          <w:sz w:val="20"/>
          <w:szCs w:val="20"/>
        </w:rPr>
        <w:t xml:space="preserve"> udzielona na podstawie Uchwały </w:t>
      </w:r>
      <w:r w:rsidR="001A31E8">
        <w:rPr>
          <w:rFonts w:ascii="Arial" w:hAnsi="Arial" w:cs="Arial"/>
          <w:sz w:val="20"/>
          <w:szCs w:val="20"/>
        </w:rPr>
        <w:br/>
        <w:t xml:space="preserve">Nr </w:t>
      </w:r>
      <w:r>
        <w:rPr>
          <w:rFonts w:ascii="Arial" w:hAnsi="Arial" w:cs="Arial"/>
          <w:sz w:val="20"/>
          <w:szCs w:val="20"/>
        </w:rPr>
        <w:t>XLV/337/2014</w:t>
      </w:r>
      <w:r w:rsidR="001A31E8">
        <w:rPr>
          <w:rFonts w:ascii="Arial" w:hAnsi="Arial" w:cs="Arial"/>
          <w:sz w:val="20"/>
          <w:szCs w:val="20"/>
        </w:rPr>
        <w:t xml:space="preserve"> Rady Miejskiej w Rogoźnie z dnia </w:t>
      </w:r>
      <w:r>
        <w:rPr>
          <w:rFonts w:ascii="Arial" w:hAnsi="Arial" w:cs="Arial"/>
          <w:sz w:val="20"/>
          <w:szCs w:val="20"/>
        </w:rPr>
        <w:t>28 maja 2014</w:t>
      </w:r>
      <w:r w:rsidR="001A31E8">
        <w:rPr>
          <w:rFonts w:ascii="Arial" w:hAnsi="Arial" w:cs="Arial"/>
          <w:sz w:val="20"/>
          <w:szCs w:val="20"/>
        </w:rPr>
        <w:t xml:space="preserve"> roku</w:t>
      </w:r>
      <w:r>
        <w:rPr>
          <w:rFonts w:ascii="Arial" w:hAnsi="Arial" w:cs="Arial"/>
          <w:sz w:val="20"/>
          <w:szCs w:val="20"/>
        </w:rPr>
        <w:t xml:space="preserve"> w kwocie 43.000 zł</w:t>
      </w:r>
      <w:r w:rsidR="001A31E8">
        <w:rPr>
          <w:rFonts w:ascii="Arial" w:hAnsi="Arial" w:cs="Arial"/>
          <w:sz w:val="20"/>
          <w:szCs w:val="20"/>
        </w:rPr>
        <w:t>, która został</w:t>
      </w:r>
      <w:r>
        <w:rPr>
          <w:rFonts w:ascii="Arial" w:hAnsi="Arial" w:cs="Arial"/>
          <w:sz w:val="20"/>
          <w:szCs w:val="20"/>
        </w:rPr>
        <w:t>a rozliczona w umownym terminie</w:t>
      </w:r>
      <w:r w:rsidR="00114E35">
        <w:rPr>
          <w:rFonts w:ascii="Arial" w:hAnsi="Arial" w:cs="Arial"/>
          <w:sz w:val="20"/>
          <w:szCs w:val="20"/>
        </w:rPr>
        <w:t xml:space="preserve"> na kwotę 42.989,09 zł. Beneficjent zwrócił niewykorzyst</w:t>
      </w:r>
      <w:r w:rsidR="0086050D">
        <w:rPr>
          <w:rFonts w:ascii="Arial" w:hAnsi="Arial" w:cs="Arial"/>
          <w:sz w:val="20"/>
          <w:szCs w:val="20"/>
        </w:rPr>
        <w:t>aną</w:t>
      </w:r>
      <w:r w:rsidR="00114E35">
        <w:rPr>
          <w:rFonts w:ascii="Arial" w:hAnsi="Arial" w:cs="Arial"/>
          <w:sz w:val="20"/>
          <w:szCs w:val="20"/>
        </w:rPr>
        <w:t xml:space="preserve"> </w:t>
      </w:r>
      <w:r w:rsidR="0086050D">
        <w:rPr>
          <w:rFonts w:ascii="Arial" w:hAnsi="Arial" w:cs="Arial"/>
          <w:sz w:val="20"/>
          <w:szCs w:val="20"/>
        </w:rPr>
        <w:t>część dotacji</w:t>
      </w:r>
      <w:r w:rsidR="00114E35">
        <w:rPr>
          <w:rFonts w:ascii="Arial" w:hAnsi="Arial" w:cs="Arial"/>
          <w:sz w:val="20"/>
          <w:szCs w:val="20"/>
        </w:rPr>
        <w:t xml:space="preserve"> w wysokości 10,91 zł w dniu 27 czerwca 2014 roku</w:t>
      </w:r>
      <w:r w:rsidR="0086050D">
        <w:rPr>
          <w:rFonts w:ascii="Arial" w:hAnsi="Arial" w:cs="Arial"/>
          <w:sz w:val="20"/>
          <w:szCs w:val="20"/>
        </w:rPr>
        <w:t>,</w:t>
      </w:r>
    </w:p>
    <w:p w:rsidR="00074A1F" w:rsidRDefault="00074A1F" w:rsidP="00BA1492">
      <w:pPr>
        <w:pStyle w:val="Akapitzlist"/>
        <w:numPr>
          <w:ilvl w:val="0"/>
          <w:numId w:val="124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zakrystii w kościele NMP Kró</w:t>
      </w:r>
      <w:r w:rsidR="002E336B">
        <w:rPr>
          <w:rFonts w:ascii="Arial" w:hAnsi="Arial" w:cs="Arial"/>
          <w:sz w:val="20"/>
          <w:szCs w:val="20"/>
        </w:rPr>
        <w:t>lowej Świata w Parkowie. Dotacja</w:t>
      </w:r>
      <w:r>
        <w:rPr>
          <w:rFonts w:ascii="Arial" w:hAnsi="Arial" w:cs="Arial"/>
          <w:sz w:val="20"/>
          <w:szCs w:val="20"/>
        </w:rPr>
        <w:t xml:space="preserve"> udzielona na podstawie Uchwały Nr XLV/338/2014 Rady Miejskiej w Rogoźnie z dnia 28 maja 2014 roku </w:t>
      </w:r>
      <w:r w:rsidR="00114E35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kwocie 20.000 zł, która została rozliczona w umownym terminie,</w:t>
      </w:r>
    </w:p>
    <w:p w:rsidR="00074A1F" w:rsidRDefault="00114E35" w:rsidP="00BA1492">
      <w:pPr>
        <w:pStyle w:val="Akapitzlist"/>
        <w:numPr>
          <w:ilvl w:val="0"/>
          <w:numId w:val="124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odnowienia wnętrza kościo</w:t>
      </w:r>
      <w:r w:rsidR="002E336B">
        <w:rPr>
          <w:rFonts w:ascii="Arial" w:hAnsi="Arial" w:cs="Arial"/>
          <w:sz w:val="20"/>
          <w:szCs w:val="20"/>
        </w:rPr>
        <w:t>ła Św. Ducha w Rogoźnie. Dotacja</w:t>
      </w:r>
      <w:r>
        <w:rPr>
          <w:rFonts w:ascii="Arial" w:hAnsi="Arial" w:cs="Arial"/>
          <w:sz w:val="20"/>
          <w:szCs w:val="20"/>
        </w:rPr>
        <w:t xml:space="preserve"> udzielona na podstawie Uchwały Nr XL/282/2013 Rady Miejskiej w Rogoźnie z dnia 18 grudnia 2013 roku, zmienionej uchwała Nr XLV/339/2014 z dnia 28 maja 2014 roku </w:t>
      </w:r>
      <w:r>
        <w:rPr>
          <w:rFonts w:ascii="Arial" w:hAnsi="Arial" w:cs="Arial"/>
          <w:sz w:val="20"/>
          <w:szCs w:val="20"/>
        </w:rPr>
        <w:br/>
        <w:t>w kwocie 30.000 zł, która została rozliczona w umownym terminie.</w:t>
      </w:r>
    </w:p>
    <w:p w:rsidR="00043AE0" w:rsidRDefault="00043AE0" w:rsidP="00BA1492">
      <w:pPr>
        <w:pStyle w:val="Akapitzlist"/>
        <w:numPr>
          <w:ilvl w:val="0"/>
          <w:numId w:val="125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Pozostałych zadań w zakresie kultury na plan 30.733 zł, wykonanie wynosi 30.732,14 zł </w:t>
      </w:r>
      <w:r>
        <w:rPr>
          <w:rFonts w:ascii="Arial" w:hAnsi="Arial" w:cs="Arial"/>
          <w:sz w:val="20"/>
          <w:szCs w:val="20"/>
        </w:rPr>
        <w:br/>
        <w:t>i dotyczy:</w:t>
      </w:r>
    </w:p>
    <w:p w:rsidR="0086050D" w:rsidRDefault="00043AE0" w:rsidP="00BA1492">
      <w:pPr>
        <w:pStyle w:val="Akapitzlist"/>
        <w:numPr>
          <w:ilvl w:val="0"/>
          <w:numId w:val="126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wymiany młodzieży polsko – niemiecko – ukraińskiej. Projekt dofinansowała Fundacja „Polsko</w:t>
      </w:r>
      <w:r w:rsidR="00D84AD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 w:rsidR="00D84AD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Niemiecka Współpraca Młodzieży”</w:t>
      </w:r>
      <w:r w:rsidR="00D84ADE">
        <w:rPr>
          <w:rFonts w:ascii="Arial" w:hAnsi="Arial" w:cs="Arial"/>
          <w:sz w:val="20"/>
          <w:szCs w:val="20"/>
        </w:rPr>
        <w:t xml:space="preserve">. Całkowity koszt projektu wyniósł </w:t>
      </w:r>
      <w:r w:rsidR="00D84ADE">
        <w:rPr>
          <w:rFonts w:ascii="Arial" w:hAnsi="Arial" w:cs="Arial"/>
          <w:sz w:val="20"/>
          <w:szCs w:val="20"/>
        </w:rPr>
        <w:br/>
        <w:t>23.844,14 zł</w:t>
      </w:r>
      <w:r>
        <w:rPr>
          <w:rFonts w:ascii="Arial" w:hAnsi="Arial" w:cs="Arial"/>
          <w:sz w:val="20"/>
          <w:szCs w:val="20"/>
        </w:rPr>
        <w:t>,</w:t>
      </w:r>
    </w:p>
    <w:p w:rsidR="00043AE0" w:rsidRDefault="00043AE0" w:rsidP="00BA1492">
      <w:pPr>
        <w:pStyle w:val="Akapitzlist"/>
        <w:numPr>
          <w:ilvl w:val="0"/>
          <w:numId w:val="126"/>
        </w:numPr>
        <w:tabs>
          <w:tab w:val="left" w:pos="180"/>
          <w:tab w:val="left" w:pos="72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3AE0">
        <w:rPr>
          <w:rFonts w:ascii="Arial" w:hAnsi="Arial" w:cs="Arial"/>
          <w:sz w:val="20"/>
          <w:szCs w:val="20"/>
        </w:rPr>
        <w:t>wyjazd</w:t>
      </w:r>
      <w:r>
        <w:rPr>
          <w:rFonts w:ascii="Arial" w:hAnsi="Arial" w:cs="Arial"/>
          <w:sz w:val="20"/>
          <w:szCs w:val="20"/>
        </w:rPr>
        <w:t>u</w:t>
      </w:r>
      <w:r w:rsidRPr="00043AE0">
        <w:rPr>
          <w:rFonts w:ascii="Arial" w:hAnsi="Arial" w:cs="Arial"/>
          <w:sz w:val="20"/>
          <w:szCs w:val="20"/>
        </w:rPr>
        <w:t xml:space="preserve"> młodzieży </w:t>
      </w:r>
      <w:r>
        <w:rPr>
          <w:rFonts w:ascii="Arial" w:hAnsi="Arial" w:cs="Arial"/>
          <w:sz w:val="20"/>
          <w:szCs w:val="20"/>
        </w:rPr>
        <w:t xml:space="preserve">z Gimnazjum nr 1 </w:t>
      </w:r>
      <w:r w:rsidRPr="00043AE0">
        <w:rPr>
          <w:rFonts w:ascii="Arial" w:hAnsi="Arial" w:cs="Arial"/>
          <w:sz w:val="20"/>
          <w:szCs w:val="20"/>
        </w:rPr>
        <w:t>do Centrum Nauki Kopernik w Warszawie</w:t>
      </w:r>
      <w:r w:rsidR="00D84ADE">
        <w:rPr>
          <w:rFonts w:ascii="Arial" w:hAnsi="Arial" w:cs="Arial"/>
          <w:sz w:val="20"/>
          <w:szCs w:val="20"/>
        </w:rPr>
        <w:t>. Koszt wyniósł 3.988 zł,</w:t>
      </w:r>
    </w:p>
    <w:p w:rsidR="00043AE0" w:rsidRDefault="00D84ADE" w:rsidP="00BA1492">
      <w:pPr>
        <w:pStyle w:val="Akapitzlist"/>
        <w:numPr>
          <w:ilvl w:val="0"/>
          <w:numId w:val="126"/>
        </w:numPr>
        <w:tabs>
          <w:tab w:val="left" w:pos="180"/>
          <w:tab w:val="left" w:pos="72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wyjazdu uczniów Gimnazjum Nr 2 do Berlina w ramach projektu </w:t>
      </w:r>
      <w:r w:rsidR="00043AE0" w:rsidRPr="00043AE0">
        <w:rPr>
          <w:rFonts w:ascii="Arial" w:hAnsi="Arial" w:cs="Arial"/>
          <w:sz w:val="20"/>
          <w:szCs w:val="20"/>
        </w:rPr>
        <w:t>międzynarod</w:t>
      </w:r>
      <w:r>
        <w:rPr>
          <w:rFonts w:ascii="Arial" w:hAnsi="Arial" w:cs="Arial"/>
          <w:sz w:val="20"/>
          <w:szCs w:val="20"/>
        </w:rPr>
        <w:t>owego "Dzień Wolności". Koszt przejazdu wyniósł 2.900 zł.</w:t>
      </w:r>
    </w:p>
    <w:p w:rsidR="001A31E8" w:rsidRPr="00043AE0" w:rsidRDefault="001A31E8" w:rsidP="00BA1492">
      <w:pPr>
        <w:pStyle w:val="Akapitzlist"/>
        <w:numPr>
          <w:ilvl w:val="0"/>
          <w:numId w:val="93"/>
        </w:numPr>
        <w:tabs>
          <w:tab w:val="clear" w:pos="1080"/>
          <w:tab w:val="left" w:pos="180"/>
          <w:tab w:val="left" w:pos="720"/>
          <w:tab w:val="left" w:pos="1260"/>
          <w:tab w:val="right" w:pos="39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AE0">
        <w:rPr>
          <w:rFonts w:ascii="Arial" w:hAnsi="Arial" w:cs="Arial"/>
          <w:sz w:val="20"/>
          <w:szCs w:val="20"/>
        </w:rPr>
        <w:t>wydatków zrealizowanych w ramach przedsięwzięć funduszu sołeckiego na ogólny plan</w:t>
      </w:r>
      <w:r w:rsidRPr="00043AE0">
        <w:rPr>
          <w:rFonts w:ascii="Arial" w:hAnsi="Arial" w:cs="Arial"/>
          <w:sz w:val="20"/>
          <w:szCs w:val="20"/>
        </w:rPr>
        <w:br/>
        <w:t xml:space="preserve"> </w:t>
      </w:r>
      <w:r w:rsidR="0086050D" w:rsidRPr="00043AE0">
        <w:rPr>
          <w:rFonts w:ascii="Arial" w:hAnsi="Arial" w:cs="Arial"/>
          <w:sz w:val="20"/>
          <w:szCs w:val="20"/>
        </w:rPr>
        <w:t>125.716,37</w:t>
      </w:r>
      <w:r w:rsidRPr="00043AE0">
        <w:rPr>
          <w:rFonts w:ascii="Arial" w:hAnsi="Arial" w:cs="Arial"/>
          <w:sz w:val="20"/>
          <w:szCs w:val="20"/>
        </w:rPr>
        <w:t xml:space="preserve"> zł, wykonanie wynosi </w:t>
      </w:r>
      <w:r w:rsidR="0086050D" w:rsidRPr="00043AE0">
        <w:rPr>
          <w:rFonts w:ascii="Arial" w:hAnsi="Arial" w:cs="Arial"/>
          <w:sz w:val="20"/>
          <w:szCs w:val="20"/>
        </w:rPr>
        <w:t>120.907,63</w:t>
      </w:r>
      <w:r w:rsidRPr="00043AE0">
        <w:rPr>
          <w:rFonts w:ascii="Arial" w:hAnsi="Arial" w:cs="Arial"/>
          <w:sz w:val="20"/>
          <w:szCs w:val="20"/>
        </w:rPr>
        <w:t xml:space="preserve"> zł, co stanowi </w:t>
      </w:r>
      <w:r w:rsidR="0086050D" w:rsidRPr="00043AE0">
        <w:rPr>
          <w:rFonts w:ascii="Arial" w:hAnsi="Arial" w:cs="Arial"/>
          <w:sz w:val="20"/>
          <w:szCs w:val="20"/>
        </w:rPr>
        <w:t>96,17</w:t>
      </w:r>
      <w:r w:rsidRPr="00043AE0">
        <w:rPr>
          <w:rFonts w:ascii="Arial" w:hAnsi="Arial" w:cs="Arial"/>
          <w:sz w:val="20"/>
          <w:szCs w:val="20"/>
        </w:rPr>
        <w:t xml:space="preserve">% planowanych wydatków </w:t>
      </w:r>
      <w:r w:rsidRPr="00043AE0">
        <w:rPr>
          <w:rFonts w:ascii="Arial" w:hAnsi="Arial" w:cs="Arial"/>
          <w:sz w:val="20"/>
          <w:szCs w:val="20"/>
        </w:rPr>
        <w:br/>
        <w:t>na ten cel, w tym:</w:t>
      </w:r>
    </w:p>
    <w:p w:rsidR="001A31E8" w:rsidRDefault="001A31E8" w:rsidP="00BA1492">
      <w:pPr>
        <w:numPr>
          <w:ilvl w:val="1"/>
          <w:numId w:val="93"/>
        </w:numPr>
        <w:tabs>
          <w:tab w:val="clear" w:pos="1418"/>
          <w:tab w:val="left" w:pos="180"/>
          <w:tab w:val="left" w:pos="360"/>
          <w:tab w:val="num" w:pos="1260"/>
        </w:tabs>
        <w:spacing w:line="360" w:lineRule="auto"/>
        <w:ind w:hanging="69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wynagrodzenia </w:t>
      </w:r>
      <w:r w:rsidRPr="009C3013">
        <w:rPr>
          <w:rFonts w:ascii="Arial" w:hAnsi="Arial" w:cs="Arial"/>
          <w:sz w:val="20"/>
          <w:szCs w:val="20"/>
        </w:rPr>
        <w:t>bezosobow</w:t>
      </w:r>
      <w:r>
        <w:rPr>
          <w:rFonts w:ascii="Arial" w:hAnsi="Arial" w:cs="Arial"/>
          <w:sz w:val="20"/>
          <w:szCs w:val="20"/>
        </w:rPr>
        <w:t>e</w:t>
      </w:r>
      <w:r w:rsidRPr="009C3013">
        <w:rPr>
          <w:rFonts w:ascii="Arial" w:hAnsi="Arial" w:cs="Arial"/>
          <w:sz w:val="20"/>
          <w:szCs w:val="20"/>
        </w:rPr>
        <w:t xml:space="preserve"> na plan </w:t>
      </w:r>
      <w:r w:rsidR="0086050D">
        <w:rPr>
          <w:rFonts w:ascii="Arial" w:hAnsi="Arial" w:cs="Arial"/>
          <w:sz w:val="20"/>
          <w:szCs w:val="20"/>
        </w:rPr>
        <w:t>5.185</w:t>
      </w:r>
      <w:r w:rsidRPr="009C3013">
        <w:rPr>
          <w:rFonts w:ascii="Arial" w:hAnsi="Arial" w:cs="Arial"/>
          <w:sz w:val="20"/>
          <w:szCs w:val="20"/>
        </w:rPr>
        <w:t xml:space="preserve"> zł, wykonano </w:t>
      </w:r>
      <w:r w:rsidR="0086050D">
        <w:rPr>
          <w:rFonts w:ascii="Arial" w:hAnsi="Arial" w:cs="Arial"/>
          <w:sz w:val="20"/>
          <w:szCs w:val="20"/>
        </w:rPr>
        <w:t xml:space="preserve">4.896,76 zł, co stanowi </w:t>
      </w:r>
      <w:r>
        <w:rPr>
          <w:rFonts w:ascii="Arial" w:hAnsi="Arial" w:cs="Arial"/>
          <w:sz w:val="20"/>
          <w:szCs w:val="20"/>
        </w:rPr>
        <w:t xml:space="preserve"> </w:t>
      </w:r>
      <w:r w:rsidR="0086050D">
        <w:rPr>
          <w:rFonts w:ascii="Arial" w:hAnsi="Arial" w:cs="Arial"/>
          <w:sz w:val="20"/>
          <w:szCs w:val="20"/>
        </w:rPr>
        <w:t>94,44</w:t>
      </w:r>
      <w:r>
        <w:rPr>
          <w:rFonts w:ascii="Arial" w:hAnsi="Arial" w:cs="Arial"/>
          <w:sz w:val="20"/>
          <w:szCs w:val="20"/>
        </w:rPr>
        <w:t xml:space="preserve"> %,</w:t>
      </w:r>
    </w:p>
    <w:p w:rsidR="001A31E8" w:rsidRPr="009C3013" w:rsidRDefault="001A31E8" w:rsidP="00BA1492">
      <w:pPr>
        <w:numPr>
          <w:ilvl w:val="1"/>
          <w:numId w:val="93"/>
        </w:numPr>
        <w:tabs>
          <w:tab w:val="clear" w:pos="1418"/>
          <w:tab w:val="left" w:pos="180"/>
          <w:tab w:val="left" w:pos="360"/>
          <w:tab w:val="num" w:pos="1260"/>
        </w:tabs>
        <w:spacing w:line="360" w:lineRule="auto"/>
        <w:ind w:left="1260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wydatki rzeczowe związane z wyposażeniem, utrzymaniem świetlic</w:t>
      </w:r>
      <w:r w:rsidR="0086050D">
        <w:rPr>
          <w:rFonts w:ascii="Arial" w:hAnsi="Arial" w:cs="Arial"/>
          <w:sz w:val="20"/>
          <w:szCs w:val="20"/>
        </w:rPr>
        <w:t xml:space="preserve">, wykonaniem Centrum Integracji </w:t>
      </w:r>
      <w:r>
        <w:rPr>
          <w:rFonts w:ascii="Arial" w:hAnsi="Arial" w:cs="Arial"/>
          <w:sz w:val="20"/>
          <w:szCs w:val="20"/>
        </w:rPr>
        <w:t xml:space="preserve">oraz organizacją imprez o charakterze kulturalnym na plan </w:t>
      </w:r>
      <w:r w:rsidR="0086050D">
        <w:rPr>
          <w:rFonts w:ascii="Arial" w:hAnsi="Arial" w:cs="Arial"/>
          <w:sz w:val="20"/>
          <w:szCs w:val="20"/>
        </w:rPr>
        <w:t>120.531,37</w:t>
      </w:r>
      <w:r>
        <w:rPr>
          <w:rFonts w:ascii="Arial" w:hAnsi="Arial" w:cs="Arial"/>
          <w:sz w:val="20"/>
          <w:szCs w:val="20"/>
        </w:rPr>
        <w:t xml:space="preserve"> zł wykonanie wynosi </w:t>
      </w:r>
      <w:r w:rsidR="0086050D">
        <w:rPr>
          <w:rFonts w:ascii="Arial" w:hAnsi="Arial" w:cs="Arial"/>
          <w:sz w:val="20"/>
          <w:szCs w:val="20"/>
        </w:rPr>
        <w:t xml:space="preserve">116.010,87 zł </w:t>
      </w:r>
      <w:r>
        <w:rPr>
          <w:rFonts w:ascii="Arial" w:hAnsi="Arial" w:cs="Arial"/>
          <w:sz w:val="20"/>
          <w:szCs w:val="20"/>
        </w:rPr>
        <w:t xml:space="preserve">tj. </w:t>
      </w:r>
      <w:r w:rsidR="0086050D">
        <w:rPr>
          <w:rFonts w:ascii="Arial" w:hAnsi="Arial" w:cs="Arial"/>
          <w:sz w:val="20"/>
          <w:szCs w:val="20"/>
        </w:rPr>
        <w:t>96,25</w:t>
      </w:r>
      <w:r>
        <w:rPr>
          <w:rFonts w:ascii="Arial" w:hAnsi="Arial" w:cs="Arial"/>
          <w:sz w:val="20"/>
          <w:szCs w:val="20"/>
        </w:rPr>
        <w:t>%,</w:t>
      </w:r>
    </w:p>
    <w:p w:rsidR="001A31E8" w:rsidRDefault="001A31E8" w:rsidP="00BA1492">
      <w:pPr>
        <w:numPr>
          <w:ilvl w:val="0"/>
          <w:numId w:val="81"/>
        </w:numPr>
        <w:tabs>
          <w:tab w:val="clear" w:pos="1440"/>
          <w:tab w:val="left" w:pos="18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pozostałe wydatki rzeczowe zaplanowane </w:t>
      </w:r>
      <w:r w:rsidR="00D84ADE">
        <w:rPr>
          <w:rFonts w:ascii="Arial" w:hAnsi="Arial" w:cs="Arial"/>
          <w:sz w:val="20"/>
          <w:szCs w:val="20"/>
        </w:rPr>
        <w:t xml:space="preserve">na kwotę </w:t>
      </w:r>
      <w:r w:rsidR="00856064">
        <w:rPr>
          <w:rFonts w:ascii="Arial" w:hAnsi="Arial" w:cs="Arial"/>
          <w:sz w:val="20"/>
          <w:szCs w:val="20"/>
        </w:rPr>
        <w:t>151.003,93</w:t>
      </w:r>
      <w:r w:rsidR="00D84ADE">
        <w:rPr>
          <w:rFonts w:ascii="Arial" w:hAnsi="Arial" w:cs="Arial"/>
          <w:sz w:val="20"/>
          <w:szCs w:val="20"/>
        </w:rPr>
        <w:t xml:space="preserve"> zł, </w:t>
      </w:r>
      <w:r>
        <w:rPr>
          <w:rFonts w:ascii="Arial" w:hAnsi="Arial" w:cs="Arial"/>
          <w:sz w:val="20"/>
          <w:szCs w:val="20"/>
        </w:rPr>
        <w:t xml:space="preserve">w budżecie </w:t>
      </w:r>
      <w:r w:rsidR="00D84ADE">
        <w:rPr>
          <w:rFonts w:ascii="Arial" w:hAnsi="Arial" w:cs="Arial"/>
          <w:sz w:val="20"/>
          <w:szCs w:val="20"/>
        </w:rPr>
        <w:t>na bieżące remonty</w:t>
      </w:r>
      <w:r w:rsidR="009F051B">
        <w:rPr>
          <w:rFonts w:ascii="Arial" w:hAnsi="Arial" w:cs="Arial"/>
          <w:sz w:val="20"/>
          <w:szCs w:val="20"/>
        </w:rPr>
        <w:t>,</w:t>
      </w:r>
      <w:r w:rsidR="00D84ADE">
        <w:rPr>
          <w:rFonts w:ascii="Arial" w:hAnsi="Arial" w:cs="Arial"/>
          <w:sz w:val="20"/>
          <w:szCs w:val="20"/>
        </w:rPr>
        <w:t xml:space="preserve"> utrzymanie</w:t>
      </w:r>
      <w:r w:rsidR="009F051B">
        <w:rPr>
          <w:rFonts w:ascii="Arial" w:hAnsi="Arial" w:cs="Arial"/>
          <w:sz w:val="20"/>
          <w:szCs w:val="20"/>
        </w:rPr>
        <w:t xml:space="preserve"> i wyposażenie</w:t>
      </w:r>
      <w:r w:rsidR="00D84ADE">
        <w:rPr>
          <w:rFonts w:ascii="Arial" w:hAnsi="Arial" w:cs="Arial"/>
          <w:sz w:val="20"/>
          <w:szCs w:val="20"/>
        </w:rPr>
        <w:t xml:space="preserve"> świetlic wiejskich</w:t>
      </w:r>
      <w:r w:rsidR="009F051B">
        <w:rPr>
          <w:rFonts w:ascii="Arial" w:hAnsi="Arial" w:cs="Arial"/>
          <w:sz w:val="20"/>
          <w:szCs w:val="20"/>
        </w:rPr>
        <w:t xml:space="preserve"> oraz dokończenie urządzania Centrum Integracji w Tarnowie</w:t>
      </w:r>
      <w:r w:rsidR="00D84AD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wykonan</w:t>
      </w:r>
      <w:r w:rsidR="00D84ADE">
        <w:rPr>
          <w:rFonts w:ascii="Arial" w:hAnsi="Arial" w:cs="Arial"/>
          <w:sz w:val="20"/>
          <w:szCs w:val="20"/>
        </w:rPr>
        <w:t xml:space="preserve">ie wynosi  </w:t>
      </w:r>
      <w:r w:rsidR="00856064">
        <w:rPr>
          <w:rFonts w:ascii="Arial" w:hAnsi="Arial" w:cs="Arial"/>
          <w:sz w:val="20"/>
          <w:szCs w:val="20"/>
        </w:rPr>
        <w:t>67.683,32</w:t>
      </w:r>
      <w:r>
        <w:rPr>
          <w:rFonts w:ascii="Arial" w:hAnsi="Arial" w:cs="Arial"/>
          <w:sz w:val="20"/>
          <w:szCs w:val="20"/>
        </w:rPr>
        <w:t xml:space="preserve"> zł tj. </w:t>
      </w:r>
      <w:r w:rsidR="00856064">
        <w:rPr>
          <w:rFonts w:ascii="Arial" w:hAnsi="Arial" w:cs="Arial"/>
          <w:sz w:val="20"/>
          <w:szCs w:val="20"/>
        </w:rPr>
        <w:t>44,82</w:t>
      </w:r>
      <w:r w:rsidR="009F051B">
        <w:rPr>
          <w:rFonts w:ascii="Arial" w:hAnsi="Arial" w:cs="Arial"/>
          <w:sz w:val="20"/>
          <w:szCs w:val="20"/>
        </w:rPr>
        <w:t xml:space="preserve">%. Nie wykonano remontu dachu budynku w Grudnie i Parkowie na łączna kwotę 60.000 zł, która stanowi 39,73% planowanych  pozostałych wydatków rzeczowych ze względu na prognozowane </w:t>
      </w:r>
      <w:r w:rsidR="00DA3245">
        <w:rPr>
          <w:rFonts w:ascii="Arial" w:eastAsia="Arial Unicode MS" w:hAnsi="Arial" w:cs="Arial"/>
          <w:sz w:val="20"/>
          <w:szCs w:val="20"/>
        </w:rPr>
        <w:t xml:space="preserve">niewykonanie zaplanowanych </w:t>
      </w:r>
      <w:r w:rsidR="00DA3245">
        <w:rPr>
          <w:rFonts w:ascii="Arial" w:eastAsia="Arial Unicode MS" w:hAnsi="Arial" w:cs="Arial"/>
          <w:sz w:val="20"/>
          <w:szCs w:val="20"/>
        </w:rPr>
        <w:br/>
        <w:t>w budżecie dochodów z tytułu zrealizowanych projektów z PROW.</w:t>
      </w:r>
    </w:p>
    <w:p w:rsidR="001A31E8" w:rsidRDefault="001A31E8" w:rsidP="001A31E8">
      <w:pPr>
        <w:tabs>
          <w:tab w:val="left" w:pos="180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Zobowiązanie w kwocie </w:t>
      </w:r>
      <w:r w:rsidR="00DA3245">
        <w:rPr>
          <w:rFonts w:ascii="Arial" w:hAnsi="Arial" w:cs="Arial"/>
          <w:b/>
          <w:sz w:val="20"/>
          <w:szCs w:val="20"/>
          <w:u w:val="single"/>
        </w:rPr>
        <w:t>7.184,29</w:t>
      </w:r>
      <w:r w:rsidRPr="00235244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 w:rsidR="00DA3245">
        <w:rPr>
          <w:rFonts w:ascii="Arial" w:hAnsi="Arial" w:cs="Arial"/>
          <w:sz w:val="20"/>
          <w:szCs w:val="20"/>
        </w:rPr>
        <w:t xml:space="preserve"> dotyczy obciążenia za XII/2014</w:t>
      </w:r>
      <w:r>
        <w:rPr>
          <w:rFonts w:ascii="Arial" w:hAnsi="Arial" w:cs="Arial"/>
          <w:sz w:val="20"/>
          <w:szCs w:val="20"/>
        </w:rPr>
        <w:t xml:space="preserve"> za energię </w:t>
      </w:r>
      <w:r w:rsidR="008253A3">
        <w:rPr>
          <w:rFonts w:ascii="Arial" w:hAnsi="Arial" w:cs="Arial"/>
          <w:sz w:val="20"/>
          <w:szCs w:val="20"/>
        </w:rPr>
        <w:t>elektryczną,</w:t>
      </w:r>
      <w:r w:rsidR="00DA3245">
        <w:rPr>
          <w:rFonts w:ascii="Arial" w:hAnsi="Arial" w:cs="Arial"/>
          <w:sz w:val="20"/>
          <w:szCs w:val="20"/>
        </w:rPr>
        <w:t xml:space="preserve"> prognozę za gaz </w:t>
      </w:r>
      <w:r w:rsidR="008253A3">
        <w:rPr>
          <w:rFonts w:ascii="Arial" w:hAnsi="Arial" w:cs="Arial"/>
          <w:sz w:val="20"/>
          <w:szCs w:val="20"/>
        </w:rPr>
        <w:t xml:space="preserve">oraz zużycie wody </w:t>
      </w:r>
      <w:r>
        <w:rPr>
          <w:rFonts w:ascii="Arial" w:hAnsi="Arial" w:cs="Arial"/>
          <w:sz w:val="20"/>
          <w:szCs w:val="20"/>
        </w:rPr>
        <w:t>w ś</w:t>
      </w:r>
      <w:r w:rsidR="008253A3">
        <w:rPr>
          <w:rFonts w:ascii="Arial" w:hAnsi="Arial" w:cs="Arial"/>
          <w:sz w:val="20"/>
          <w:szCs w:val="20"/>
        </w:rPr>
        <w:t xml:space="preserve">wietlicach wiejskich. Faktury z terminem płatności w </w:t>
      </w:r>
      <w:r>
        <w:rPr>
          <w:rFonts w:ascii="Arial" w:hAnsi="Arial" w:cs="Arial"/>
          <w:sz w:val="20"/>
          <w:szCs w:val="20"/>
        </w:rPr>
        <w:t>201</w:t>
      </w:r>
      <w:r w:rsidR="008253A3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roku, ostatni termin płatności przypada na </w:t>
      </w:r>
      <w:r w:rsidR="008253A3">
        <w:rPr>
          <w:rFonts w:ascii="Arial" w:hAnsi="Arial" w:cs="Arial"/>
          <w:sz w:val="20"/>
          <w:szCs w:val="20"/>
        </w:rPr>
        <w:t xml:space="preserve">23.06.2015 roku na łączną kwotę </w:t>
      </w:r>
      <w:r w:rsidR="008253A3" w:rsidRPr="00D8337A">
        <w:rPr>
          <w:rFonts w:ascii="Arial" w:hAnsi="Arial" w:cs="Arial"/>
          <w:sz w:val="20"/>
          <w:szCs w:val="20"/>
          <w:u w:val="single"/>
        </w:rPr>
        <w:t>6.005,37 zł.</w:t>
      </w:r>
      <w:r>
        <w:rPr>
          <w:rFonts w:ascii="Arial" w:hAnsi="Arial" w:cs="Arial"/>
          <w:sz w:val="20"/>
          <w:szCs w:val="20"/>
        </w:rPr>
        <w:t xml:space="preserve"> Zobowiązanie w kwocie </w:t>
      </w:r>
      <w:r w:rsidR="00DA3245">
        <w:rPr>
          <w:rFonts w:ascii="Arial" w:hAnsi="Arial" w:cs="Arial"/>
          <w:sz w:val="20"/>
          <w:szCs w:val="20"/>
        </w:rPr>
        <w:t>3.024,59</w:t>
      </w:r>
      <w:r>
        <w:rPr>
          <w:rFonts w:ascii="Arial" w:hAnsi="Arial" w:cs="Arial"/>
          <w:sz w:val="20"/>
          <w:szCs w:val="20"/>
        </w:rPr>
        <w:t xml:space="preserve"> zł </w:t>
      </w:r>
      <w:r w:rsidR="00DA3245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rzekroczyło zaplanowane wydatki w paragrafie</w:t>
      </w:r>
      <w:r w:rsidR="008253A3">
        <w:rPr>
          <w:rFonts w:ascii="Arial" w:hAnsi="Arial" w:cs="Arial"/>
          <w:sz w:val="20"/>
          <w:szCs w:val="20"/>
        </w:rPr>
        <w:t xml:space="preserve"> zakup energii</w:t>
      </w:r>
      <w:r>
        <w:rPr>
          <w:rFonts w:ascii="Arial" w:hAnsi="Arial" w:cs="Arial"/>
          <w:sz w:val="20"/>
          <w:szCs w:val="20"/>
        </w:rPr>
        <w:t xml:space="preserve"> uwzględniając ich wykonanie.</w:t>
      </w:r>
      <w:r w:rsidR="008253A3">
        <w:rPr>
          <w:rFonts w:ascii="Arial" w:hAnsi="Arial" w:cs="Arial"/>
          <w:sz w:val="20"/>
          <w:szCs w:val="20"/>
        </w:rPr>
        <w:t xml:space="preserve"> Zobowiązanie w zakupie materiałów na kwotę </w:t>
      </w:r>
      <w:r w:rsidR="008253A3" w:rsidRPr="00D8337A">
        <w:rPr>
          <w:rFonts w:ascii="Arial" w:hAnsi="Arial" w:cs="Arial"/>
          <w:sz w:val="20"/>
          <w:szCs w:val="20"/>
          <w:u w:val="single"/>
        </w:rPr>
        <w:t>1.178,92 zł,</w:t>
      </w:r>
      <w:r w:rsidR="008253A3">
        <w:rPr>
          <w:rFonts w:ascii="Arial" w:hAnsi="Arial" w:cs="Arial"/>
          <w:sz w:val="20"/>
          <w:szCs w:val="20"/>
        </w:rPr>
        <w:t xml:space="preserve"> dotyczy   sołectwa Tarnowo, wpływ faktur do Wydziału Finansowego w dniu 05 stycznia 2015 roku z terminem płatności </w:t>
      </w:r>
      <w:r w:rsidR="00D8337A">
        <w:rPr>
          <w:rFonts w:ascii="Arial" w:hAnsi="Arial" w:cs="Arial"/>
          <w:sz w:val="20"/>
          <w:szCs w:val="20"/>
        </w:rPr>
        <w:br/>
        <w:t xml:space="preserve">03 i </w:t>
      </w:r>
      <w:r w:rsidR="008253A3">
        <w:rPr>
          <w:rFonts w:ascii="Arial" w:hAnsi="Arial" w:cs="Arial"/>
          <w:sz w:val="20"/>
          <w:szCs w:val="20"/>
        </w:rPr>
        <w:t>15.01.2015 roku.</w:t>
      </w:r>
    </w:p>
    <w:p w:rsidR="001A31E8" w:rsidRDefault="001A31E8" w:rsidP="001A31E8">
      <w:pPr>
        <w:tabs>
          <w:tab w:val="left" w:pos="180"/>
          <w:tab w:val="left" w:pos="360"/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Wydatki majątkowe zaplanowano na kwotę </w:t>
      </w:r>
      <w:r w:rsidR="00856064">
        <w:rPr>
          <w:rFonts w:ascii="Arial" w:hAnsi="Arial" w:cs="Arial"/>
          <w:b/>
          <w:sz w:val="20"/>
          <w:szCs w:val="20"/>
        </w:rPr>
        <w:t>1.346.169,07</w:t>
      </w:r>
      <w:r>
        <w:rPr>
          <w:rFonts w:ascii="Arial" w:hAnsi="Arial" w:cs="Arial"/>
          <w:b/>
          <w:sz w:val="20"/>
          <w:szCs w:val="20"/>
        </w:rPr>
        <w:t xml:space="preserve"> zł, wykonanie </w:t>
      </w:r>
      <w:r w:rsidR="00856064">
        <w:rPr>
          <w:rFonts w:ascii="Arial" w:hAnsi="Arial" w:cs="Arial"/>
          <w:b/>
          <w:sz w:val="20"/>
          <w:szCs w:val="20"/>
        </w:rPr>
        <w:t>1.338.364,81</w:t>
      </w:r>
      <w:r>
        <w:rPr>
          <w:rFonts w:ascii="Arial" w:hAnsi="Arial" w:cs="Arial"/>
          <w:b/>
          <w:sz w:val="20"/>
          <w:szCs w:val="20"/>
        </w:rPr>
        <w:t xml:space="preserve"> zł, co stanowi </w:t>
      </w:r>
      <w:r w:rsidR="00856064">
        <w:rPr>
          <w:rFonts w:ascii="Arial" w:hAnsi="Arial" w:cs="Arial"/>
          <w:b/>
          <w:sz w:val="20"/>
          <w:szCs w:val="20"/>
        </w:rPr>
        <w:t>99,42</w:t>
      </w:r>
      <w:r>
        <w:rPr>
          <w:rFonts w:ascii="Arial" w:hAnsi="Arial" w:cs="Arial"/>
          <w:b/>
          <w:sz w:val="20"/>
          <w:szCs w:val="20"/>
        </w:rPr>
        <w:t xml:space="preserve">% wykonania planowanych wydatków </w:t>
      </w:r>
      <w:r w:rsidRPr="00235244">
        <w:rPr>
          <w:rFonts w:ascii="Arial" w:hAnsi="Arial" w:cs="Arial"/>
          <w:sz w:val="20"/>
          <w:szCs w:val="20"/>
        </w:rPr>
        <w:t xml:space="preserve">i dotyczy: </w:t>
      </w:r>
    </w:p>
    <w:p w:rsidR="001A31E8" w:rsidRDefault="001A31E8" w:rsidP="00BA1492">
      <w:pPr>
        <w:pStyle w:val="Akapitzlist"/>
        <w:numPr>
          <w:ilvl w:val="0"/>
          <w:numId w:val="113"/>
        </w:numPr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modernizacji</w:t>
      </w:r>
      <w:r w:rsidRPr="00AE06E4">
        <w:rPr>
          <w:rFonts w:ascii="Arial CE" w:hAnsi="Arial CE" w:cs="Arial CE"/>
          <w:sz w:val="20"/>
          <w:szCs w:val="20"/>
        </w:rPr>
        <w:t xml:space="preserve"> świetlic wiejskich w miejscowościach: Karolewo, Garbatka, Jaracz, Laskowo, </w:t>
      </w:r>
      <w:r>
        <w:rPr>
          <w:rFonts w:ascii="Arial CE" w:hAnsi="Arial CE" w:cs="Arial CE"/>
          <w:sz w:val="20"/>
          <w:szCs w:val="20"/>
        </w:rPr>
        <w:br/>
        <w:t>Owieczki</w:t>
      </w:r>
      <w:r w:rsidRPr="00AE06E4">
        <w:rPr>
          <w:rFonts w:ascii="Arial CE" w:hAnsi="Arial CE" w:cs="Arial CE"/>
          <w:sz w:val="20"/>
          <w:szCs w:val="20"/>
        </w:rPr>
        <w:t>, Studzieniec -</w:t>
      </w:r>
      <w:r>
        <w:rPr>
          <w:rFonts w:ascii="Arial CE" w:hAnsi="Arial CE" w:cs="Arial CE"/>
          <w:sz w:val="20"/>
          <w:szCs w:val="20"/>
        </w:rPr>
        <w:t xml:space="preserve">– </w:t>
      </w:r>
      <w:r w:rsidRPr="00EC0C58">
        <w:rPr>
          <w:rFonts w:ascii="Arial CE" w:hAnsi="Arial CE" w:cs="Arial CE"/>
          <w:sz w:val="20"/>
          <w:szCs w:val="20"/>
        </w:rPr>
        <w:t xml:space="preserve"> </w:t>
      </w:r>
      <w:r w:rsidR="00D8337A">
        <w:rPr>
          <w:rFonts w:ascii="Arial CE" w:hAnsi="Arial CE" w:cs="Arial CE"/>
          <w:sz w:val="20"/>
          <w:szCs w:val="20"/>
        </w:rPr>
        <w:t>1.289.625,31</w:t>
      </w:r>
      <w:r w:rsidRPr="00EC0C58">
        <w:rPr>
          <w:rFonts w:ascii="Arial CE" w:hAnsi="Arial CE" w:cs="Arial CE"/>
          <w:sz w:val="20"/>
          <w:szCs w:val="20"/>
        </w:rPr>
        <w:t xml:space="preserve"> zł</w:t>
      </w:r>
      <w:r>
        <w:rPr>
          <w:rFonts w:ascii="Arial CE" w:hAnsi="Arial CE" w:cs="Arial CE"/>
          <w:sz w:val="20"/>
          <w:szCs w:val="20"/>
        </w:rPr>
        <w:t>,</w:t>
      </w:r>
    </w:p>
    <w:p w:rsidR="001A31E8" w:rsidRDefault="00D8337A" w:rsidP="00BA1492">
      <w:pPr>
        <w:pStyle w:val="Akapitzlist"/>
        <w:numPr>
          <w:ilvl w:val="0"/>
          <w:numId w:val="113"/>
        </w:numPr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modernizacji świetlicy w Boguniewie</w:t>
      </w:r>
      <w:r w:rsidR="001A31E8">
        <w:rPr>
          <w:rFonts w:ascii="Arial CE" w:hAnsi="Arial CE" w:cs="Arial CE"/>
          <w:sz w:val="20"/>
          <w:szCs w:val="20"/>
        </w:rPr>
        <w:t xml:space="preserve"> – </w:t>
      </w:r>
      <w:r>
        <w:rPr>
          <w:rFonts w:ascii="Arial CE" w:hAnsi="Arial CE" w:cs="Arial CE"/>
          <w:sz w:val="20"/>
          <w:szCs w:val="20"/>
        </w:rPr>
        <w:t>26.036,53 zł,</w:t>
      </w:r>
    </w:p>
    <w:p w:rsidR="00D8337A" w:rsidRDefault="00D8337A" w:rsidP="00BA1492">
      <w:pPr>
        <w:pStyle w:val="Akapitzlist"/>
        <w:numPr>
          <w:ilvl w:val="0"/>
          <w:numId w:val="113"/>
        </w:numPr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zakupu i montażu bram przesuwnych wraz ze siatką ogrodzeniową przy świetlicy w Grudnie – 10.000 zł,</w:t>
      </w:r>
    </w:p>
    <w:p w:rsidR="00D8337A" w:rsidRDefault="00D8337A" w:rsidP="00BA1492">
      <w:pPr>
        <w:pStyle w:val="Akapitzlist"/>
        <w:numPr>
          <w:ilvl w:val="0"/>
          <w:numId w:val="113"/>
        </w:numPr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zakupu telewizora do świetlicy w Karolewie – 3.999 zł,</w:t>
      </w:r>
    </w:p>
    <w:p w:rsidR="00D8337A" w:rsidRDefault="00D8337A" w:rsidP="00BA1492">
      <w:pPr>
        <w:pStyle w:val="Akapitzlist"/>
        <w:numPr>
          <w:ilvl w:val="0"/>
          <w:numId w:val="113"/>
        </w:numPr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zakupu ekranu do Sali widowiskowej dla RCK w Rogoźnie – 8.703,97 zł (dotacja celowa).</w:t>
      </w:r>
    </w:p>
    <w:p w:rsidR="00D8337A" w:rsidRDefault="00D8337A">
      <w:pPr>
        <w:spacing w:after="200" w:line="276" w:lineRule="auto"/>
        <w:rPr>
          <w:rFonts w:ascii="Arial CE" w:hAnsi="Arial CE" w:cs="Arial CE"/>
          <w:sz w:val="20"/>
          <w:szCs w:val="20"/>
          <w:lang w:eastAsia="ar-SA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1A31E8" w:rsidRPr="009C3013" w:rsidRDefault="001A31E8" w:rsidP="001A31E8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b/>
          <w:i/>
          <w:sz w:val="20"/>
          <w:szCs w:val="20"/>
        </w:rPr>
        <w:lastRenderedPageBreak/>
        <w:t>W dziale 926</w:t>
      </w:r>
      <w:r w:rsidRPr="009C3013">
        <w:rPr>
          <w:rFonts w:ascii="Arial" w:eastAsia="Arial Unicode MS" w:hAnsi="Arial" w:cs="Arial"/>
          <w:b/>
          <w:i/>
          <w:sz w:val="20"/>
          <w:szCs w:val="20"/>
        </w:rPr>
        <w:tab/>
        <w:t>Kultura fizyczna i sport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D8337A">
        <w:rPr>
          <w:rFonts w:ascii="Arial" w:hAnsi="Arial" w:cs="Arial"/>
          <w:b/>
          <w:szCs w:val="20"/>
        </w:rPr>
        <w:t>4</w:t>
      </w:r>
      <w:r>
        <w:rPr>
          <w:rFonts w:ascii="Arial" w:hAnsi="Arial" w:cs="Arial"/>
          <w:b/>
          <w:szCs w:val="20"/>
        </w:rPr>
        <w:t xml:space="preserve"> wynoszą</w:t>
      </w:r>
      <w:r w:rsidRPr="009C3013">
        <w:rPr>
          <w:rFonts w:ascii="Arial" w:hAnsi="Arial" w:cs="Arial"/>
          <w:b/>
          <w:szCs w:val="20"/>
        </w:rPr>
        <w:tab/>
        <w:t xml:space="preserve">         </w:t>
      </w:r>
      <w:r w:rsidR="00D8337A">
        <w:rPr>
          <w:rFonts w:ascii="Arial" w:hAnsi="Arial" w:cs="Arial"/>
          <w:b/>
          <w:szCs w:val="20"/>
        </w:rPr>
        <w:t>437.507,62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1A31E8" w:rsidRPr="009C3013" w:rsidRDefault="001A31E8" w:rsidP="001A31E8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D8337A">
        <w:rPr>
          <w:rFonts w:ascii="Arial" w:hAnsi="Arial" w:cs="Arial"/>
          <w:b/>
          <w:szCs w:val="20"/>
        </w:rPr>
        <w:t>4</w:t>
      </w:r>
      <w:r w:rsidRPr="009C3013">
        <w:rPr>
          <w:rFonts w:ascii="Arial" w:hAnsi="Arial" w:cs="Arial"/>
          <w:b/>
          <w:szCs w:val="20"/>
        </w:rPr>
        <w:t>r. wynoszą</w:t>
      </w:r>
      <w:r w:rsidRPr="009C3013">
        <w:rPr>
          <w:rFonts w:ascii="Arial" w:hAnsi="Arial" w:cs="Arial"/>
          <w:b/>
          <w:szCs w:val="20"/>
        </w:rPr>
        <w:tab/>
      </w:r>
      <w:r w:rsidR="00D8337A">
        <w:rPr>
          <w:rFonts w:ascii="Arial" w:hAnsi="Arial" w:cs="Arial"/>
          <w:b/>
          <w:szCs w:val="20"/>
        </w:rPr>
        <w:t>421.189,90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1A31E8" w:rsidRPr="009C3013" w:rsidRDefault="001A31E8" w:rsidP="001A31E8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>Realizacja wydatków wynosi</w:t>
      </w:r>
      <w:r w:rsidRPr="009C301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8337A">
        <w:rPr>
          <w:rFonts w:ascii="Arial" w:hAnsi="Arial" w:cs="Arial"/>
          <w:b/>
          <w:sz w:val="20"/>
          <w:szCs w:val="20"/>
        </w:rPr>
        <w:t>96,27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C3013">
        <w:rPr>
          <w:rFonts w:ascii="Arial" w:hAnsi="Arial" w:cs="Arial"/>
          <w:b/>
          <w:sz w:val="20"/>
          <w:szCs w:val="20"/>
        </w:rPr>
        <w:t>%</w:t>
      </w:r>
    </w:p>
    <w:p w:rsidR="001A31E8" w:rsidRPr="005435E5" w:rsidRDefault="001A31E8" w:rsidP="001A31E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1A31E8" w:rsidRPr="009C3013" w:rsidRDefault="001A31E8" w:rsidP="001A31E8">
      <w:pPr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b/>
          <w:sz w:val="20"/>
          <w:szCs w:val="20"/>
        </w:rPr>
        <w:t xml:space="preserve">Wydatki </w:t>
      </w:r>
      <w:r>
        <w:rPr>
          <w:rFonts w:ascii="Arial" w:eastAsia="Arial Unicode MS" w:hAnsi="Arial" w:cs="Arial"/>
          <w:b/>
          <w:sz w:val="20"/>
          <w:szCs w:val="20"/>
        </w:rPr>
        <w:t xml:space="preserve">bieżące w tym dziale zaplanowano na kwotę </w:t>
      </w:r>
      <w:r w:rsidR="00D8337A">
        <w:rPr>
          <w:rFonts w:ascii="Arial" w:eastAsia="Arial Unicode MS" w:hAnsi="Arial" w:cs="Arial"/>
          <w:b/>
          <w:sz w:val="20"/>
          <w:szCs w:val="20"/>
        </w:rPr>
        <w:t>374.507,62</w:t>
      </w:r>
      <w:r>
        <w:rPr>
          <w:rFonts w:ascii="Arial" w:eastAsia="Arial Unicode MS" w:hAnsi="Arial" w:cs="Arial"/>
          <w:b/>
          <w:sz w:val="20"/>
          <w:szCs w:val="20"/>
        </w:rPr>
        <w:t xml:space="preserve"> zł, wykonano </w:t>
      </w:r>
      <w:r w:rsidR="00D8337A">
        <w:rPr>
          <w:rFonts w:ascii="Arial" w:eastAsia="Arial Unicode MS" w:hAnsi="Arial" w:cs="Arial"/>
          <w:b/>
          <w:sz w:val="20"/>
          <w:szCs w:val="20"/>
        </w:rPr>
        <w:t>358.189,92</w:t>
      </w:r>
      <w:r>
        <w:rPr>
          <w:rFonts w:ascii="Arial" w:eastAsia="Arial Unicode MS" w:hAnsi="Arial" w:cs="Arial"/>
          <w:b/>
          <w:sz w:val="20"/>
          <w:szCs w:val="20"/>
        </w:rPr>
        <w:t xml:space="preserve"> zł </w:t>
      </w:r>
      <w:r>
        <w:rPr>
          <w:rFonts w:ascii="Arial" w:eastAsia="Arial Unicode MS" w:hAnsi="Arial" w:cs="Arial"/>
          <w:b/>
          <w:sz w:val="20"/>
          <w:szCs w:val="20"/>
        </w:rPr>
        <w:br/>
        <w:t>tj. w 95,6</w:t>
      </w:r>
      <w:r w:rsidR="00D8337A">
        <w:rPr>
          <w:rFonts w:ascii="Arial" w:eastAsia="Arial Unicode MS" w:hAnsi="Arial" w:cs="Arial"/>
          <w:b/>
          <w:sz w:val="20"/>
          <w:szCs w:val="20"/>
        </w:rPr>
        <w:t>4</w:t>
      </w:r>
      <w:r>
        <w:rPr>
          <w:rFonts w:ascii="Arial" w:eastAsia="Arial Unicode MS" w:hAnsi="Arial" w:cs="Arial"/>
          <w:b/>
          <w:sz w:val="20"/>
          <w:szCs w:val="20"/>
        </w:rPr>
        <w:t xml:space="preserve">% i </w:t>
      </w:r>
      <w:r w:rsidRPr="009C3013">
        <w:rPr>
          <w:rFonts w:ascii="Arial" w:eastAsia="Arial Unicode MS" w:hAnsi="Arial" w:cs="Arial"/>
          <w:b/>
          <w:sz w:val="20"/>
          <w:szCs w:val="20"/>
        </w:rPr>
        <w:t>dotyczą:</w:t>
      </w:r>
    </w:p>
    <w:p w:rsidR="001A31E8" w:rsidRPr="009C3013" w:rsidRDefault="001A31E8" w:rsidP="00BA1492">
      <w:pPr>
        <w:numPr>
          <w:ilvl w:val="2"/>
          <w:numId w:val="53"/>
        </w:numPr>
        <w:tabs>
          <w:tab w:val="clear" w:pos="2520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Dotacji celowych z budżetu, udzielonych w trybie art. 221 ustawy, na dofinansowanie zadań zleconych do realizacji organizacjom prowadzącym działalność pożytku publicznego na plan </w:t>
      </w:r>
      <w:r w:rsidR="00D8337A">
        <w:rPr>
          <w:rFonts w:ascii="Arial" w:eastAsia="Arial Unicode MS" w:hAnsi="Arial" w:cs="Arial"/>
          <w:sz w:val="20"/>
          <w:szCs w:val="20"/>
        </w:rPr>
        <w:t>170.</w:t>
      </w:r>
      <w:r>
        <w:rPr>
          <w:rFonts w:ascii="Arial" w:eastAsia="Arial Unicode MS" w:hAnsi="Arial" w:cs="Arial"/>
          <w:sz w:val="20"/>
          <w:szCs w:val="20"/>
        </w:rPr>
        <w:t>000 zł, wykonanie wynosi</w:t>
      </w:r>
      <w:r w:rsidR="00D8337A">
        <w:rPr>
          <w:rFonts w:ascii="Arial" w:eastAsia="Arial Unicode MS" w:hAnsi="Arial" w:cs="Arial"/>
          <w:sz w:val="20"/>
          <w:szCs w:val="20"/>
        </w:rPr>
        <w:t xml:space="preserve"> 100</w:t>
      </w:r>
      <w:r>
        <w:rPr>
          <w:rFonts w:ascii="Arial" w:eastAsia="Arial Unicode MS" w:hAnsi="Arial" w:cs="Arial"/>
          <w:sz w:val="20"/>
          <w:szCs w:val="20"/>
        </w:rPr>
        <w:t>%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. Umowy zawarto z:</w:t>
      </w:r>
    </w:p>
    <w:p w:rsidR="001A31E8" w:rsidRPr="000464CD" w:rsidRDefault="001A31E8" w:rsidP="00BA1492">
      <w:pPr>
        <w:numPr>
          <w:ilvl w:val="0"/>
          <w:numId w:val="5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464CD">
        <w:rPr>
          <w:rFonts w:ascii="Arial" w:eastAsia="Arial Unicode MS" w:hAnsi="Arial" w:cs="Arial"/>
          <w:sz w:val="20"/>
          <w:szCs w:val="20"/>
        </w:rPr>
        <w:t xml:space="preserve">Klubem Sportowym „WEŁNA”  plan </w:t>
      </w:r>
      <w:r w:rsidR="001B3D16" w:rsidRPr="000464CD">
        <w:rPr>
          <w:rFonts w:ascii="Arial" w:eastAsia="Arial Unicode MS" w:hAnsi="Arial" w:cs="Arial"/>
          <w:sz w:val="20"/>
          <w:szCs w:val="20"/>
        </w:rPr>
        <w:t>37.000</w:t>
      </w:r>
      <w:r w:rsidRPr="000464CD">
        <w:rPr>
          <w:rFonts w:ascii="Arial" w:eastAsia="Arial Unicode MS" w:hAnsi="Arial" w:cs="Arial"/>
          <w:sz w:val="20"/>
          <w:szCs w:val="20"/>
        </w:rPr>
        <w:t xml:space="preserve"> zł wykonano w 100% na organizację zajęć sportowych w piłkę nożną, </w:t>
      </w:r>
    </w:p>
    <w:p w:rsidR="001A31E8" w:rsidRPr="000464CD" w:rsidRDefault="001A31E8" w:rsidP="00BA1492">
      <w:pPr>
        <w:numPr>
          <w:ilvl w:val="0"/>
          <w:numId w:val="54"/>
        </w:numPr>
        <w:tabs>
          <w:tab w:val="left" w:pos="504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464CD">
        <w:rPr>
          <w:rFonts w:ascii="Arial" w:eastAsia="Arial Unicode MS" w:hAnsi="Arial" w:cs="Arial"/>
          <w:sz w:val="20"/>
          <w:szCs w:val="20"/>
        </w:rPr>
        <w:t>Klubem Żeglarskim „KOTWICA” plan 36.000 zł wykonano w 100% na organizację zajęć żeglarskich,</w:t>
      </w:r>
    </w:p>
    <w:p w:rsidR="001A31E8" w:rsidRPr="000464CD" w:rsidRDefault="001A31E8" w:rsidP="00BA1492">
      <w:pPr>
        <w:numPr>
          <w:ilvl w:val="0"/>
          <w:numId w:val="66"/>
        </w:numPr>
        <w:tabs>
          <w:tab w:val="clear" w:pos="7587"/>
          <w:tab w:val="num" w:pos="1800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 w:rsidRPr="000464CD">
        <w:rPr>
          <w:rFonts w:ascii="Arial" w:eastAsia="Arial Unicode MS" w:hAnsi="Arial" w:cs="Arial"/>
          <w:sz w:val="20"/>
          <w:szCs w:val="20"/>
        </w:rPr>
        <w:t xml:space="preserve">Wodnym Ochotniczym Pogotowiem Ratunkowym plan </w:t>
      </w:r>
      <w:r w:rsidR="001B3D16" w:rsidRPr="000464CD">
        <w:rPr>
          <w:rFonts w:ascii="Arial" w:eastAsia="Arial Unicode MS" w:hAnsi="Arial" w:cs="Arial"/>
          <w:sz w:val="20"/>
          <w:szCs w:val="20"/>
        </w:rPr>
        <w:t>16.000</w:t>
      </w:r>
      <w:r w:rsidRPr="000464CD">
        <w:rPr>
          <w:rFonts w:ascii="Arial" w:eastAsia="Arial Unicode MS" w:hAnsi="Arial" w:cs="Arial"/>
          <w:sz w:val="20"/>
          <w:szCs w:val="20"/>
        </w:rPr>
        <w:t xml:space="preserve"> zł wykonano w 100%              na „Szkolenie ratownicze i działania prewencyjne WOPR ”,</w:t>
      </w:r>
    </w:p>
    <w:p w:rsidR="001A31E8" w:rsidRPr="00DA61CD" w:rsidRDefault="001A31E8" w:rsidP="00DA61CD">
      <w:pPr>
        <w:numPr>
          <w:ilvl w:val="0"/>
          <w:numId w:val="66"/>
        </w:numPr>
        <w:tabs>
          <w:tab w:val="clear" w:pos="7587"/>
          <w:tab w:val="num" w:pos="1800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 w:rsidRPr="00DA61CD">
        <w:rPr>
          <w:rFonts w:ascii="Arial" w:eastAsia="Arial Unicode MS" w:hAnsi="Arial" w:cs="Arial"/>
          <w:sz w:val="20"/>
          <w:szCs w:val="20"/>
        </w:rPr>
        <w:t xml:space="preserve">Ligą Obrony Kraju plan </w:t>
      </w:r>
      <w:r w:rsidR="001B3D16" w:rsidRPr="00DA61CD">
        <w:rPr>
          <w:rFonts w:ascii="Arial" w:eastAsia="Arial Unicode MS" w:hAnsi="Arial" w:cs="Arial"/>
          <w:sz w:val="20"/>
          <w:szCs w:val="20"/>
        </w:rPr>
        <w:t>5</w:t>
      </w:r>
      <w:r w:rsidRPr="00DA61CD">
        <w:rPr>
          <w:rFonts w:ascii="Arial" w:eastAsia="Arial Unicode MS" w:hAnsi="Arial" w:cs="Arial"/>
          <w:sz w:val="20"/>
          <w:szCs w:val="20"/>
        </w:rPr>
        <w:t xml:space="preserve">.000 zł wykonanie wynosi </w:t>
      </w:r>
      <w:r w:rsidR="001B3D16" w:rsidRPr="00DA61CD">
        <w:rPr>
          <w:rFonts w:ascii="Arial" w:eastAsia="Arial Unicode MS" w:hAnsi="Arial" w:cs="Arial"/>
          <w:sz w:val="20"/>
          <w:szCs w:val="20"/>
        </w:rPr>
        <w:t>5</w:t>
      </w:r>
      <w:r w:rsidRPr="00DA61CD">
        <w:rPr>
          <w:rFonts w:ascii="Arial" w:eastAsia="Arial Unicode MS" w:hAnsi="Arial" w:cs="Arial"/>
          <w:sz w:val="20"/>
          <w:szCs w:val="20"/>
        </w:rPr>
        <w:t xml:space="preserve">.000 zł - 100% </w:t>
      </w:r>
      <w:r w:rsidRPr="00DA61CD">
        <w:rPr>
          <w:rFonts w:ascii="Arial" w:eastAsia="Arial Unicode MS" w:hAnsi="Arial" w:cs="Arial"/>
          <w:sz w:val="20"/>
          <w:szCs w:val="20"/>
        </w:rPr>
        <w:br/>
        <w:t>na „</w:t>
      </w:r>
      <w:r w:rsidR="00DA61CD" w:rsidRPr="00DA61CD">
        <w:rPr>
          <w:rFonts w:ascii="Arial" w:eastAsia="Arial Unicode MS" w:hAnsi="Arial" w:cs="Arial"/>
          <w:sz w:val="20"/>
          <w:szCs w:val="20"/>
        </w:rPr>
        <w:t xml:space="preserve">Organizacja i prowadzenie zajęć z zakresy wychowania </w:t>
      </w:r>
      <w:proofErr w:type="spellStart"/>
      <w:r w:rsidR="00DA61CD" w:rsidRPr="00DA61CD">
        <w:rPr>
          <w:rFonts w:ascii="Arial" w:eastAsia="Arial Unicode MS" w:hAnsi="Arial" w:cs="Arial"/>
          <w:sz w:val="20"/>
          <w:szCs w:val="20"/>
        </w:rPr>
        <w:t>patriotyczno</w:t>
      </w:r>
      <w:proofErr w:type="spellEnd"/>
      <w:r w:rsidR="00DA61CD" w:rsidRPr="00DA61CD">
        <w:rPr>
          <w:rFonts w:ascii="Arial" w:eastAsia="Arial Unicode MS" w:hAnsi="Arial" w:cs="Arial"/>
          <w:sz w:val="20"/>
          <w:szCs w:val="20"/>
        </w:rPr>
        <w:t xml:space="preserve"> – obronnego</w:t>
      </w:r>
      <w:r w:rsidRPr="00DA61CD">
        <w:rPr>
          <w:rFonts w:ascii="Arial" w:eastAsia="Arial Unicode MS" w:hAnsi="Arial" w:cs="Arial"/>
          <w:sz w:val="20"/>
          <w:szCs w:val="20"/>
        </w:rPr>
        <w:t>”.</w:t>
      </w:r>
    </w:p>
    <w:p w:rsidR="001A31E8" w:rsidRPr="000464CD" w:rsidRDefault="001A31E8" w:rsidP="00BA1492">
      <w:pPr>
        <w:numPr>
          <w:ilvl w:val="0"/>
          <w:numId w:val="66"/>
        </w:numPr>
        <w:tabs>
          <w:tab w:val="clear" w:pos="7587"/>
          <w:tab w:val="num" w:pos="1800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 w:rsidRPr="000464CD">
        <w:rPr>
          <w:rFonts w:ascii="Arial" w:eastAsia="Arial Unicode MS" w:hAnsi="Arial" w:cs="Arial"/>
          <w:sz w:val="20"/>
          <w:szCs w:val="20"/>
        </w:rPr>
        <w:t>Uczniowskim Klubem Sportowym „DWÓJKA” plan 10.000 zł wykonanie wynosi 100%</w:t>
      </w:r>
      <w:r w:rsidRPr="000464CD">
        <w:rPr>
          <w:rFonts w:ascii="Arial" w:eastAsia="Arial Unicode MS" w:hAnsi="Arial" w:cs="Arial"/>
          <w:sz w:val="20"/>
          <w:szCs w:val="20"/>
        </w:rPr>
        <w:br/>
        <w:t>na „Organizowanie zajęć żeglarskich”,</w:t>
      </w:r>
    </w:p>
    <w:p w:rsidR="001A31E8" w:rsidRPr="000464CD" w:rsidRDefault="001A31E8" w:rsidP="00BA1492">
      <w:pPr>
        <w:numPr>
          <w:ilvl w:val="0"/>
          <w:numId w:val="66"/>
        </w:numPr>
        <w:tabs>
          <w:tab w:val="clear" w:pos="7587"/>
          <w:tab w:val="num" w:pos="1800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 w:rsidRPr="000464CD">
        <w:rPr>
          <w:rFonts w:ascii="Arial" w:eastAsia="Arial Unicode MS" w:hAnsi="Arial" w:cs="Arial"/>
          <w:sz w:val="20"/>
          <w:szCs w:val="20"/>
        </w:rPr>
        <w:t xml:space="preserve">Uczniowskim Klubem Sportowym „OLIMPIJCZYK” w Parkowie plan </w:t>
      </w:r>
      <w:r w:rsidR="001B3D16" w:rsidRPr="000464CD">
        <w:rPr>
          <w:rFonts w:ascii="Arial" w:eastAsia="Arial Unicode MS" w:hAnsi="Arial" w:cs="Arial"/>
          <w:sz w:val="20"/>
          <w:szCs w:val="20"/>
        </w:rPr>
        <w:t>12.000</w:t>
      </w:r>
      <w:r w:rsidRPr="000464CD">
        <w:rPr>
          <w:rFonts w:ascii="Arial" w:eastAsia="Arial Unicode MS" w:hAnsi="Arial" w:cs="Arial"/>
          <w:sz w:val="20"/>
          <w:szCs w:val="20"/>
        </w:rPr>
        <w:t xml:space="preserve"> zł, wykonano w </w:t>
      </w:r>
      <w:r w:rsidR="001B3D16" w:rsidRPr="000464CD">
        <w:rPr>
          <w:rFonts w:ascii="Arial" w:eastAsia="Arial Unicode MS" w:hAnsi="Arial" w:cs="Arial"/>
          <w:sz w:val="20"/>
          <w:szCs w:val="20"/>
        </w:rPr>
        <w:t>12.000</w:t>
      </w:r>
      <w:r w:rsidRPr="000464CD">
        <w:rPr>
          <w:rFonts w:ascii="Arial" w:eastAsia="Arial Unicode MS" w:hAnsi="Arial" w:cs="Arial"/>
          <w:sz w:val="20"/>
          <w:szCs w:val="20"/>
        </w:rPr>
        <w:t xml:space="preserve"> zł na:</w:t>
      </w:r>
    </w:p>
    <w:p w:rsidR="001A31E8" w:rsidRPr="000464CD" w:rsidRDefault="001A31E8" w:rsidP="00BA1492">
      <w:pPr>
        <w:pStyle w:val="Akapitzlist"/>
        <w:numPr>
          <w:ilvl w:val="0"/>
          <w:numId w:val="114"/>
        </w:numPr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0464CD">
        <w:rPr>
          <w:rFonts w:ascii="Arial" w:eastAsia="Arial Unicode MS" w:hAnsi="Arial" w:cs="Arial"/>
          <w:i/>
          <w:sz w:val="20"/>
          <w:szCs w:val="20"/>
        </w:rPr>
        <w:t>„Organizacj</w:t>
      </w:r>
      <w:r w:rsidR="009E5313">
        <w:rPr>
          <w:rFonts w:ascii="Arial" w:eastAsia="Arial Unicode MS" w:hAnsi="Arial" w:cs="Arial"/>
          <w:i/>
          <w:sz w:val="20"/>
          <w:szCs w:val="20"/>
        </w:rPr>
        <w:t>ę</w:t>
      </w:r>
      <w:r w:rsidRPr="000464CD">
        <w:rPr>
          <w:rFonts w:ascii="Arial" w:eastAsia="Arial Unicode MS" w:hAnsi="Arial" w:cs="Arial"/>
          <w:i/>
          <w:sz w:val="20"/>
          <w:szCs w:val="20"/>
        </w:rPr>
        <w:t xml:space="preserve"> zajęć w piłkę nożną”  – 3.000 zł,</w:t>
      </w:r>
    </w:p>
    <w:p w:rsidR="001A31E8" w:rsidRPr="000464CD" w:rsidRDefault="001A31E8" w:rsidP="00BA1492">
      <w:pPr>
        <w:pStyle w:val="Akapitzlist"/>
        <w:numPr>
          <w:ilvl w:val="0"/>
          <w:numId w:val="114"/>
        </w:numPr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0464CD">
        <w:rPr>
          <w:rFonts w:ascii="Arial" w:eastAsia="Arial Unicode MS" w:hAnsi="Arial" w:cs="Arial"/>
          <w:i/>
          <w:sz w:val="20"/>
          <w:szCs w:val="20"/>
        </w:rPr>
        <w:t>„Organizację zajęć sportowych w piłkę siatkową” – 6.500 zł,</w:t>
      </w:r>
    </w:p>
    <w:p w:rsidR="001A31E8" w:rsidRPr="000464CD" w:rsidRDefault="001A31E8" w:rsidP="00BA1492">
      <w:pPr>
        <w:pStyle w:val="Akapitzlist"/>
        <w:numPr>
          <w:ilvl w:val="0"/>
          <w:numId w:val="114"/>
        </w:numPr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0464CD">
        <w:rPr>
          <w:rFonts w:ascii="Arial" w:eastAsia="Arial Unicode MS" w:hAnsi="Arial" w:cs="Arial"/>
          <w:i/>
          <w:sz w:val="20"/>
          <w:szCs w:val="20"/>
        </w:rPr>
        <w:t>„Organizację zajęć sportowych w tenisa stołowego” – 2.</w:t>
      </w:r>
      <w:r w:rsidR="009366FA" w:rsidRPr="000464CD">
        <w:rPr>
          <w:rFonts w:ascii="Arial" w:eastAsia="Arial Unicode MS" w:hAnsi="Arial" w:cs="Arial"/>
          <w:i/>
          <w:sz w:val="20"/>
          <w:szCs w:val="20"/>
        </w:rPr>
        <w:t>5</w:t>
      </w:r>
      <w:r w:rsidRPr="000464CD">
        <w:rPr>
          <w:rFonts w:ascii="Arial" w:eastAsia="Arial Unicode MS" w:hAnsi="Arial" w:cs="Arial"/>
          <w:i/>
          <w:sz w:val="20"/>
          <w:szCs w:val="20"/>
        </w:rPr>
        <w:t>00, zł,</w:t>
      </w:r>
    </w:p>
    <w:p w:rsidR="001A31E8" w:rsidRPr="000464CD" w:rsidRDefault="001A31E8" w:rsidP="00BA1492">
      <w:pPr>
        <w:numPr>
          <w:ilvl w:val="0"/>
          <w:numId w:val="66"/>
        </w:numPr>
        <w:tabs>
          <w:tab w:val="clear" w:pos="7587"/>
          <w:tab w:val="num" w:pos="1800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 w:rsidRPr="000464CD">
        <w:rPr>
          <w:rFonts w:ascii="Arial" w:eastAsia="Arial Unicode MS" w:hAnsi="Arial" w:cs="Arial"/>
          <w:sz w:val="20"/>
          <w:szCs w:val="20"/>
        </w:rPr>
        <w:t xml:space="preserve">Stowarzyszeniem PARKOWIANKA plan </w:t>
      </w:r>
      <w:r w:rsidR="001B3D16" w:rsidRPr="000464CD">
        <w:rPr>
          <w:rFonts w:ascii="Arial" w:eastAsia="Arial Unicode MS" w:hAnsi="Arial" w:cs="Arial"/>
          <w:sz w:val="20"/>
          <w:szCs w:val="20"/>
        </w:rPr>
        <w:t>2.500</w:t>
      </w:r>
      <w:r w:rsidRPr="000464CD">
        <w:rPr>
          <w:rFonts w:ascii="Arial" w:eastAsia="Arial Unicode MS" w:hAnsi="Arial" w:cs="Arial"/>
          <w:sz w:val="20"/>
          <w:szCs w:val="20"/>
        </w:rPr>
        <w:t xml:space="preserve"> zł, wykonanie wynosi 100% </w:t>
      </w:r>
      <w:r w:rsidRPr="000464CD">
        <w:rPr>
          <w:rFonts w:ascii="Arial" w:eastAsia="Arial Unicode MS" w:hAnsi="Arial" w:cs="Arial"/>
          <w:sz w:val="20"/>
          <w:szCs w:val="20"/>
        </w:rPr>
        <w:br/>
        <w:t xml:space="preserve">na zadanie pn. „ Dbamy o formę i zdrowie, uczymy się </w:t>
      </w:r>
      <w:r w:rsidR="002C3CC4" w:rsidRPr="000464CD">
        <w:rPr>
          <w:rFonts w:ascii="Arial" w:eastAsia="Arial Unicode MS" w:hAnsi="Arial" w:cs="Arial"/>
          <w:sz w:val="20"/>
          <w:szCs w:val="20"/>
        </w:rPr>
        <w:t>dobrze pływać</w:t>
      </w:r>
      <w:r w:rsidRPr="000464CD">
        <w:rPr>
          <w:rFonts w:ascii="Arial" w:eastAsia="Arial Unicode MS" w:hAnsi="Arial" w:cs="Arial"/>
          <w:sz w:val="20"/>
          <w:szCs w:val="20"/>
        </w:rPr>
        <w:t>”</w:t>
      </w:r>
    </w:p>
    <w:p w:rsidR="002C3CC4" w:rsidRPr="000464CD" w:rsidRDefault="001A31E8" w:rsidP="00BA1492">
      <w:pPr>
        <w:numPr>
          <w:ilvl w:val="0"/>
          <w:numId w:val="66"/>
        </w:numPr>
        <w:tabs>
          <w:tab w:val="clear" w:pos="7587"/>
          <w:tab w:val="num" w:pos="1800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 w:rsidRPr="000464CD">
        <w:rPr>
          <w:rFonts w:ascii="Arial" w:eastAsia="Arial Unicode MS" w:hAnsi="Arial" w:cs="Arial"/>
          <w:sz w:val="20"/>
          <w:szCs w:val="20"/>
        </w:rPr>
        <w:t xml:space="preserve">Stowarzyszenie JUNIOR przy Szkole Podstawowej Nr 3 w Rogoźnie na zadanie: „Organizacja zajęć sportowych w piłkę siatkową” na plan </w:t>
      </w:r>
      <w:r w:rsidR="001B3D16" w:rsidRPr="000464CD">
        <w:rPr>
          <w:rFonts w:ascii="Arial" w:eastAsia="Arial Unicode MS" w:hAnsi="Arial" w:cs="Arial"/>
          <w:sz w:val="20"/>
          <w:szCs w:val="20"/>
        </w:rPr>
        <w:t>18.000</w:t>
      </w:r>
      <w:r w:rsidRPr="000464CD">
        <w:rPr>
          <w:rFonts w:ascii="Arial" w:eastAsia="Arial Unicode MS" w:hAnsi="Arial" w:cs="Arial"/>
          <w:sz w:val="20"/>
          <w:szCs w:val="20"/>
        </w:rPr>
        <w:t xml:space="preserve"> zł, </w:t>
      </w:r>
      <w:r w:rsidR="001B3D16" w:rsidRPr="000464CD">
        <w:rPr>
          <w:rFonts w:ascii="Arial" w:eastAsia="Arial Unicode MS" w:hAnsi="Arial" w:cs="Arial"/>
          <w:sz w:val="20"/>
          <w:szCs w:val="20"/>
        </w:rPr>
        <w:t xml:space="preserve">rozliczenie zatwierdzono na kwotę </w:t>
      </w:r>
      <w:r w:rsidR="002C3CC4" w:rsidRPr="000464CD">
        <w:rPr>
          <w:rFonts w:ascii="Arial" w:eastAsia="Arial Unicode MS" w:hAnsi="Arial" w:cs="Arial"/>
          <w:sz w:val="20"/>
          <w:szCs w:val="20"/>
        </w:rPr>
        <w:t>17.132,67</w:t>
      </w:r>
      <w:r w:rsidR="001B3D16" w:rsidRPr="000464CD">
        <w:rPr>
          <w:rFonts w:ascii="Arial" w:eastAsia="Arial Unicode MS" w:hAnsi="Arial" w:cs="Arial"/>
          <w:sz w:val="20"/>
          <w:szCs w:val="20"/>
        </w:rPr>
        <w:t xml:space="preserve"> zł. Beneficjent zwrócił nienależnie pobraną dotację w dniu 12.01.2015 roku </w:t>
      </w:r>
      <w:r w:rsidR="002C3CC4" w:rsidRPr="000464CD">
        <w:rPr>
          <w:rFonts w:ascii="Arial" w:eastAsia="Arial Unicode MS" w:hAnsi="Arial" w:cs="Arial"/>
          <w:sz w:val="20"/>
          <w:szCs w:val="20"/>
        </w:rPr>
        <w:t xml:space="preserve">297,27 zł oraz w dniu 24.02.2014 roku 570,06 zł </w:t>
      </w:r>
    </w:p>
    <w:p w:rsidR="001A31E8" w:rsidRPr="000464CD" w:rsidRDefault="001A31E8" w:rsidP="00BA1492">
      <w:pPr>
        <w:numPr>
          <w:ilvl w:val="0"/>
          <w:numId w:val="66"/>
        </w:numPr>
        <w:tabs>
          <w:tab w:val="clear" w:pos="7587"/>
          <w:tab w:val="num" w:pos="1800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 w:rsidRPr="000464CD">
        <w:rPr>
          <w:rFonts w:ascii="Arial" w:eastAsia="Arial Unicode MS" w:hAnsi="Arial" w:cs="Arial"/>
          <w:sz w:val="20"/>
          <w:szCs w:val="20"/>
        </w:rPr>
        <w:t>UKS „OLIM</w:t>
      </w:r>
      <w:r w:rsidR="001302DE">
        <w:rPr>
          <w:rFonts w:ascii="Arial" w:eastAsia="Arial Unicode MS" w:hAnsi="Arial" w:cs="Arial"/>
          <w:sz w:val="20"/>
          <w:szCs w:val="20"/>
        </w:rPr>
        <w:t>P</w:t>
      </w:r>
      <w:r w:rsidRPr="000464CD">
        <w:rPr>
          <w:rFonts w:ascii="Arial" w:eastAsia="Arial Unicode MS" w:hAnsi="Arial" w:cs="Arial"/>
          <w:sz w:val="20"/>
          <w:szCs w:val="20"/>
        </w:rPr>
        <w:t>IA” w Rogoźnie  na plan 2.500 zł wydatki wykonano w 100% w ramach, których zlecono „organizację zajęć w zakresie wioślarstwa”,</w:t>
      </w:r>
    </w:p>
    <w:p w:rsidR="001A31E8" w:rsidRPr="000464CD" w:rsidRDefault="001A31E8" w:rsidP="00BA1492">
      <w:pPr>
        <w:numPr>
          <w:ilvl w:val="0"/>
          <w:numId w:val="66"/>
        </w:numPr>
        <w:tabs>
          <w:tab w:val="clear" w:pos="7587"/>
          <w:tab w:val="num" w:pos="1800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 w:rsidRPr="000464CD">
        <w:rPr>
          <w:rFonts w:ascii="Arial" w:eastAsia="Arial Unicode MS" w:hAnsi="Arial" w:cs="Arial"/>
          <w:sz w:val="20"/>
          <w:szCs w:val="20"/>
        </w:rPr>
        <w:t xml:space="preserve">WOPR w Rogoźnie przyznano dotację na zabezpieczenie bezpieczeństwa </w:t>
      </w:r>
      <w:r w:rsidRPr="000464CD">
        <w:rPr>
          <w:rFonts w:ascii="Arial" w:eastAsia="Arial Unicode MS" w:hAnsi="Arial" w:cs="Arial"/>
          <w:sz w:val="20"/>
          <w:szCs w:val="20"/>
        </w:rPr>
        <w:br/>
        <w:t xml:space="preserve">na wodach gminy wraz </w:t>
      </w:r>
      <w:r w:rsidR="002C3CC4" w:rsidRPr="000464CD">
        <w:rPr>
          <w:rFonts w:ascii="Arial" w:eastAsia="Arial Unicode MS" w:hAnsi="Arial" w:cs="Arial"/>
          <w:sz w:val="20"/>
          <w:szCs w:val="20"/>
        </w:rPr>
        <w:t xml:space="preserve">z obsługą kąpielisk w </w:t>
      </w:r>
      <w:proofErr w:type="spellStart"/>
      <w:r w:rsidR="002C3CC4" w:rsidRPr="000464CD">
        <w:rPr>
          <w:rFonts w:ascii="Arial" w:eastAsia="Arial Unicode MS" w:hAnsi="Arial" w:cs="Arial"/>
          <w:sz w:val="20"/>
          <w:szCs w:val="20"/>
        </w:rPr>
        <w:t>Nienawiszc</w:t>
      </w:r>
      <w:r w:rsidRPr="000464CD">
        <w:rPr>
          <w:rFonts w:ascii="Arial" w:eastAsia="Arial Unicode MS" w:hAnsi="Arial" w:cs="Arial"/>
          <w:sz w:val="20"/>
          <w:szCs w:val="20"/>
        </w:rPr>
        <w:t>zu</w:t>
      </w:r>
      <w:proofErr w:type="spellEnd"/>
      <w:r w:rsidRPr="000464CD">
        <w:rPr>
          <w:rFonts w:ascii="Arial" w:eastAsia="Arial Unicode MS" w:hAnsi="Arial" w:cs="Arial"/>
          <w:sz w:val="20"/>
          <w:szCs w:val="20"/>
        </w:rPr>
        <w:t xml:space="preserve"> i Rogoźnie, zadanie zaplanowano i wykonano za kwotę 25.000 zł.</w:t>
      </w:r>
    </w:p>
    <w:p w:rsidR="002C3CC4" w:rsidRPr="000464CD" w:rsidRDefault="002C3CC4" w:rsidP="00BA1492">
      <w:pPr>
        <w:numPr>
          <w:ilvl w:val="0"/>
          <w:numId w:val="66"/>
        </w:numPr>
        <w:tabs>
          <w:tab w:val="clear" w:pos="7587"/>
          <w:tab w:val="num" w:pos="1800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 w:rsidRPr="000464CD">
        <w:rPr>
          <w:rFonts w:ascii="Arial" w:eastAsia="Arial Unicode MS" w:hAnsi="Arial" w:cs="Arial"/>
          <w:sz w:val="20"/>
          <w:szCs w:val="20"/>
        </w:rPr>
        <w:t>Stowarzyszenie</w:t>
      </w:r>
      <w:r w:rsidR="009E5313">
        <w:rPr>
          <w:rFonts w:ascii="Arial" w:eastAsia="Arial Unicode MS" w:hAnsi="Arial" w:cs="Arial"/>
          <w:sz w:val="20"/>
          <w:szCs w:val="20"/>
        </w:rPr>
        <w:t>m</w:t>
      </w:r>
      <w:r w:rsidRPr="000464CD">
        <w:rPr>
          <w:rFonts w:ascii="Arial" w:eastAsia="Arial Unicode MS" w:hAnsi="Arial" w:cs="Arial"/>
          <w:sz w:val="20"/>
          <w:szCs w:val="20"/>
        </w:rPr>
        <w:t xml:space="preserve"> Absolwentów i Przyjaciół LO im. Przemysława II w Rogoźnie </w:t>
      </w:r>
      <w:r w:rsidR="009E5313">
        <w:rPr>
          <w:rFonts w:ascii="Arial" w:eastAsia="Arial Unicode MS" w:hAnsi="Arial" w:cs="Arial"/>
          <w:sz w:val="20"/>
          <w:szCs w:val="20"/>
        </w:rPr>
        <w:br/>
      </w:r>
      <w:r w:rsidRPr="000464CD">
        <w:rPr>
          <w:rFonts w:ascii="Arial" w:eastAsia="Arial Unicode MS" w:hAnsi="Arial" w:cs="Arial"/>
          <w:sz w:val="20"/>
          <w:szCs w:val="20"/>
        </w:rPr>
        <w:t>na zadanie: „ Prowadzenie zajęć dla młodzieży i dorosłych z tenisa stołowego” przez sekcję Tenisa Stołowego GAMAJA ROGOŹNO na plan 6.000 zł, zadanie zrealizowano w 100%.</w:t>
      </w:r>
    </w:p>
    <w:p w:rsidR="001A31E8" w:rsidRDefault="001A31E8" w:rsidP="001A31E8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 w:rsidRPr="00A12396">
        <w:rPr>
          <w:rFonts w:ascii="Arial" w:eastAsia="Arial Unicode MS" w:hAnsi="Arial" w:cs="Arial"/>
          <w:sz w:val="20"/>
          <w:szCs w:val="20"/>
        </w:rPr>
        <w:lastRenderedPageBreak/>
        <w:t>Wszystkie organizacje złożyły rozliczenia ze zleconych zadań w ustawowym lub umownym terminie</w:t>
      </w:r>
      <w:r>
        <w:rPr>
          <w:rFonts w:ascii="Arial" w:eastAsia="Arial Unicode MS" w:hAnsi="Arial" w:cs="Arial"/>
          <w:sz w:val="20"/>
          <w:szCs w:val="20"/>
        </w:rPr>
        <w:t>, niewykorzystane ś</w:t>
      </w:r>
      <w:r w:rsidR="009366FA">
        <w:rPr>
          <w:rFonts w:ascii="Arial" w:eastAsia="Arial Unicode MS" w:hAnsi="Arial" w:cs="Arial"/>
          <w:sz w:val="20"/>
          <w:szCs w:val="20"/>
        </w:rPr>
        <w:t>rodki zwrócono do budżetu gminy w 2015 roku.</w:t>
      </w:r>
    </w:p>
    <w:p w:rsidR="001A31E8" w:rsidRPr="00A12396" w:rsidRDefault="001A31E8" w:rsidP="001A31E8">
      <w:pPr>
        <w:spacing w:line="360" w:lineRule="auto"/>
        <w:ind w:firstLine="708"/>
        <w:jc w:val="both"/>
        <w:rPr>
          <w:rFonts w:ascii="Arial" w:eastAsia="Arial Unicode MS" w:hAnsi="Arial" w:cs="Arial"/>
          <w:sz w:val="6"/>
          <w:szCs w:val="6"/>
        </w:rPr>
      </w:pPr>
    </w:p>
    <w:p w:rsidR="001A31E8" w:rsidRDefault="001A31E8" w:rsidP="00BA1492">
      <w:pPr>
        <w:numPr>
          <w:ilvl w:val="0"/>
          <w:numId w:val="61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Wynagrodzeń bezosobowych </w:t>
      </w:r>
      <w:r>
        <w:rPr>
          <w:rFonts w:ascii="Arial" w:eastAsia="Arial Unicode MS" w:hAnsi="Arial" w:cs="Arial"/>
          <w:sz w:val="20"/>
          <w:szCs w:val="20"/>
        </w:rPr>
        <w:t xml:space="preserve">wraz z pochodnymi zaplanowano na kwotę </w:t>
      </w:r>
      <w:r w:rsidR="000464CD">
        <w:rPr>
          <w:rFonts w:ascii="Arial" w:eastAsia="Arial Unicode MS" w:hAnsi="Arial" w:cs="Arial"/>
          <w:sz w:val="20"/>
          <w:szCs w:val="20"/>
        </w:rPr>
        <w:t>76.488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sz w:val="20"/>
          <w:szCs w:val="20"/>
        </w:rPr>
        <w:t xml:space="preserve">zł, wykonanie wynosi </w:t>
      </w:r>
      <w:r w:rsidR="00635D67">
        <w:rPr>
          <w:rFonts w:ascii="Arial" w:eastAsia="Arial Unicode MS" w:hAnsi="Arial" w:cs="Arial"/>
          <w:sz w:val="20"/>
          <w:szCs w:val="20"/>
        </w:rPr>
        <w:t>74.988,40</w:t>
      </w:r>
      <w:r>
        <w:rPr>
          <w:rFonts w:ascii="Arial" w:eastAsia="Arial Unicode MS" w:hAnsi="Arial" w:cs="Arial"/>
          <w:sz w:val="20"/>
          <w:szCs w:val="20"/>
        </w:rPr>
        <w:t xml:space="preserve"> zł co stanowi </w:t>
      </w:r>
      <w:r w:rsidR="000464CD">
        <w:rPr>
          <w:rFonts w:ascii="Arial" w:eastAsia="Arial Unicode MS" w:hAnsi="Arial" w:cs="Arial"/>
          <w:sz w:val="20"/>
          <w:szCs w:val="20"/>
        </w:rPr>
        <w:t>98,</w:t>
      </w:r>
      <w:r w:rsidR="00635D67">
        <w:rPr>
          <w:rFonts w:ascii="Arial" w:eastAsia="Arial Unicode MS" w:hAnsi="Arial" w:cs="Arial"/>
          <w:sz w:val="20"/>
          <w:szCs w:val="20"/>
        </w:rPr>
        <w:t>04</w:t>
      </w:r>
      <w:r>
        <w:rPr>
          <w:rFonts w:ascii="Arial" w:eastAsia="Arial Unicode MS" w:hAnsi="Arial" w:cs="Arial"/>
          <w:sz w:val="20"/>
          <w:szCs w:val="20"/>
        </w:rPr>
        <w:t>% planowanych wydatków.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Ś</w:t>
      </w:r>
      <w:r w:rsidRPr="009C3013">
        <w:rPr>
          <w:rFonts w:ascii="Arial" w:eastAsia="Arial Unicode MS" w:hAnsi="Arial" w:cs="Arial"/>
          <w:sz w:val="20"/>
          <w:szCs w:val="20"/>
        </w:rPr>
        <w:t xml:space="preserve">rodki przeznaczone </w:t>
      </w:r>
      <w:r>
        <w:rPr>
          <w:rFonts w:ascii="Arial" w:eastAsia="Arial Unicode MS" w:hAnsi="Arial" w:cs="Arial"/>
          <w:sz w:val="20"/>
          <w:szCs w:val="20"/>
        </w:rPr>
        <w:t>były</w:t>
      </w:r>
      <w:r w:rsidRPr="009C3013">
        <w:rPr>
          <w:rFonts w:ascii="Arial" w:eastAsia="Arial Unicode MS" w:hAnsi="Arial" w:cs="Arial"/>
          <w:sz w:val="20"/>
          <w:szCs w:val="20"/>
        </w:rPr>
        <w:t xml:space="preserve"> na wynagrodzenia za sędziowanie meczy rozgrywek wiosennych </w:t>
      </w:r>
      <w:r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>i jesiennych Gminnej Ligi Piłki Nożnej</w:t>
      </w:r>
      <w:r>
        <w:rPr>
          <w:rFonts w:ascii="Arial" w:eastAsia="Arial Unicode MS" w:hAnsi="Arial" w:cs="Arial"/>
          <w:sz w:val="20"/>
          <w:szCs w:val="20"/>
        </w:rPr>
        <w:t>,</w:t>
      </w:r>
      <w:r w:rsidR="00635D67">
        <w:rPr>
          <w:rFonts w:ascii="Arial" w:eastAsia="Arial Unicode MS" w:hAnsi="Arial" w:cs="Arial"/>
          <w:sz w:val="20"/>
          <w:szCs w:val="20"/>
        </w:rPr>
        <w:t xml:space="preserve"> Gminnej Ligi Piłki Siatkowej,</w:t>
      </w:r>
      <w:r>
        <w:rPr>
          <w:rFonts w:ascii="Arial" w:eastAsia="Arial Unicode MS" w:hAnsi="Arial" w:cs="Arial"/>
          <w:sz w:val="20"/>
          <w:szCs w:val="20"/>
        </w:rPr>
        <w:t xml:space="preserve"> które zostały wykonane w kwocie </w:t>
      </w:r>
      <w:r w:rsidR="000464CD">
        <w:rPr>
          <w:rFonts w:ascii="Arial" w:eastAsia="Arial Unicode MS" w:hAnsi="Arial" w:cs="Arial"/>
          <w:sz w:val="20"/>
          <w:szCs w:val="20"/>
        </w:rPr>
        <w:t>15.576,28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0464CD">
        <w:rPr>
          <w:rFonts w:ascii="Arial" w:eastAsia="Arial Unicode MS" w:hAnsi="Arial" w:cs="Arial"/>
          <w:sz w:val="20"/>
          <w:szCs w:val="20"/>
        </w:rPr>
        <w:t>96,82</w:t>
      </w:r>
      <w:r>
        <w:rPr>
          <w:rFonts w:ascii="Arial" w:eastAsia="Arial Unicode MS" w:hAnsi="Arial" w:cs="Arial"/>
          <w:sz w:val="20"/>
          <w:szCs w:val="20"/>
        </w:rPr>
        <w:t xml:space="preserve">%, % oraz przeznaczonych na obsługę kompleksu sportowego „Orlik 2012” w wysokości </w:t>
      </w:r>
      <w:r w:rsidR="001302DE">
        <w:rPr>
          <w:rFonts w:ascii="Arial" w:eastAsia="Arial Unicode MS" w:hAnsi="Arial" w:cs="Arial"/>
          <w:sz w:val="20"/>
          <w:szCs w:val="20"/>
        </w:rPr>
        <w:t>59.412,12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1302DE">
        <w:rPr>
          <w:rFonts w:ascii="Arial" w:eastAsia="Arial Unicode MS" w:hAnsi="Arial" w:cs="Arial"/>
          <w:sz w:val="20"/>
          <w:szCs w:val="20"/>
        </w:rPr>
        <w:t>98,36</w:t>
      </w:r>
      <w:r>
        <w:rPr>
          <w:rFonts w:ascii="Arial" w:eastAsia="Arial Unicode MS" w:hAnsi="Arial" w:cs="Arial"/>
          <w:sz w:val="20"/>
          <w:szCs w:val="20"/>
        </w:rPr>
        <w:t xml:space="preserve">%. Zobowiązanie w kwocie </w:t>
      </w:r>
      <w:r w:rsidR="00635D67" w:rsidRPr="006B6AC9">
        <w:rPr>
          <w:rFonts w:ascii="Arial" w:eastAsia="Arial Unicode MS" w:hAnsi="Arial" w:cs="Arial"/>
          <w:b/>
          <w:sz w:val="20"/>
          <w:szCs w:val="20"/>
          <w:u w:val="single"/>
        </w:rPr>
        <w:t>4.357,29</w:t>
      </w:r>
      <w:r w:rsidRPr="006B6AC9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dotyczy naliczonego wynagrodzenia</w:t>
      </w:r>
      <w:r w:rsidR="006B6AC9">
        <w:rPr>
          <w:rFonts w:ascii="Arial" w:eastAsia="Arial Unicode MS" w:hAnsi="Arial" w:cs="Arial"/>
          <w:sz w:val="20"/>
          <w:szCs w:val="20"/>
        </w:rPr>
        <w:t xml:space="preserve"> bezosobowego</w:t>
      </w:r>
      <w:r>
        <w:rPr>
          <w:rFonts w:ascii="Arial" w:eastAsia="Arial Unicode MS" w:hAnsi="Arial" w:cs="Arial"/>
          <w:sz w:val="20"/>
          <w:szCs w:val="20"/>
        </w:rPr>
        <w:t xml:space="preserve"> wraz z pochodnymi za XII/201</w:t>
      </w:r>
      <w:r w:rsidR="00635D67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 xml:space="preserve"> roku.</w:t>
      </w:r>
    </w:p>
    <w:p w:rsidR="001A31E8" w:rsidRDefault="001A31E8" w:rsidP="00BA1492">
      <w:pPr>
        <w:numPr>
          <w:ilvl w:val="0"/>
          <w:numId w:val="61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Realizacji przedsięwzięć z funduszu sołeckiego na plan </w:t>
      </w:r>
      <w:r w:rsidR="00635D67">
        <w:rPr>
          <w:rFonts w:ascii="Arial" w:eastAsia="Arial Unicode MS" w:hAnsi="Arial" w:cs="Arial"/>
          <w:sz w:val="20"/>
          <w:szCs w:val="20"/>
        </w:rPr>
        <w:t>27.169,62</w:t>
      </w:r>
      <w:r>
        <w:rPr>
          <w:rFonts w:ascii="Arial" w:eastAsia="Arial Unicode MS" w:hAnsi="Arial" w:cs="Arial"/>
          <w:sz w:val="20"/>
          <w:szCs w:val="20"/>
        </w:rPr>
        <w:t xml:space="preserve"> zł, wykonanie wynosi </w:t>
      </w:r>
      <w:r>
        <w:rPr>
          <w:rFonts w:ascii="Arial" w:eastAsia="Arial Unicode MS" w:hAnsi="Arial" w:cs="Arial"/>
          <w:sz w:val="20"/>
          <w:szCs w:val="20"/>
        </w:rPr>
        <w:br/>
      </w:r>
      <w:r w:rsidR="00635D67">
        <w:rPr>
          <w:rFonts w:ascii="Arial" w:eastAsia="Arial Unicode MS" w:hAnsi="Arial" w:cs="Arial"/>
          <w:sz w:val="20"/>
          <w:szCs w:val="20"/>
        </w:rPr>
        <w:t>26.448,35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635D67">
        <w:rPr>
          <w:rFonts w:ascii="Arial" w:eastAsia="Arial Unicode MS" w:hAnsi="Arial" w:cs="Arial"/>
          <w:sz w:val="20"/>
          <w:szCs w:val="20"/>
        </w:rPr>
        <w:t>97,35</w:t>
      </w:r>
      <w:r>
        <w:rPr>
          <w:rFonts w:ascii="Arial" w:eastAsia="Arial Unicode MS" w:hAnsi="Arial" w:cs="Arial"/>
          <w:sz w:val="20"/>
          <w:szCs w:val="20"/>
        </w:rPr>
        <w:t>% wykonania.</w:t>
      </w:r>
    </w:p>
    <w:p w:rsidR="001A31E8" w:rsidRDefault="001A31E8" w:rsidP="00BA1492">
      <w:pPr>
        <w:numPr>
          <w:ilvl w:val="0"/>
          <w:numId w:val="61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6F3B40">
        <w:rPr>
          <w:rFonts w:ascii="Arial" w:eastAsia="Arial Unicode MS" w:hAnsi="Arial" w:cs="Arial"/>
          <w:sz w:val="20"/>
          <w:szCs w:val="20"/>
        </w:rPr>
        <w:t xml:space="preserve">Pozostałe wydatki rzeczowe zaplanowano na kwotę </w:t>
      </w:r>
      <w:r w:rsidR="00635D67">
        <w:rPr>
          <w:rFonts w:ascii="Arial" w:eastAsia="Arial Unicode MS" w:hAnsi="Arial" w:cs="Arial"/>
          <w:sz w:val="20"/>
          <w:szCs w:val="20"/>
        </w:rPr>
        <w:t>100.850</w:t>
      </w:r>
      <w:r w:rsidRPr="006F3B40">
        <w:rPr>
          <w:rFonts w:ascii="Arial" w:eastAsia="Arial Unicode MS" w:hAnsi="Arial" w:cs="Arial"/>
          <w:sz w:val="20"/>
          <w:szCs w:val="20"/>
        </w:rPr>
        <w:t xml:space="preserve"> zł wykonanie wynosi </w:t>
      </w:r>
      <w:r>
        <w:rPr>
          <w:rFonts w:ascii="Arial" w:eastAsia="Arial Unicode MS" w:hAnsi="Arial" w:cs="Arial"/>
          <w:sz w:val="20"/>
          <w:szCs w:val="20"/>
        </w:rPr>
        <w:br/>
      </w:r>
      <w:r w:rsidR="00DA61CD">
        <w:rPr>
          <w:rFonts w:ascii="Arial" w:eastAsia="Arial Unicode MS" w:hAnsi="Arial" w:cs="Arial"/>
          <w:sz w:val="20"/>
          <w:szCs w:val="20"/>
        </w:rPr>
        <w:t>86.753,17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6F3B40">
        <w:rPr>
          <w:rFonts w:ascii="Arial" w:eastAsia="Arial Unicode MS" w:hAnsi="Arial" w:cs="Arial"/>
          <w:sz w:val="20"/>
          <w:szCs w:val="20"/>
        </w:rPr>
        <w:t xml:space="preserve">zł, co stanowi </w:t>
      </w:r>
      <w:r w:rsidR="00DA61CD">
        <w:rPr>
          <w:rFonts w:ascii="Arial" w:eastAsia="Arial Unicode MS" w:hAnsi="Arial" w:cs="Arial"/>
          <w:sz w:val="20"/>
          <w:szCs w:val="20"/>
        </w:rPr>
        <w:t>86,02</w:t>
      </w:r>
      <w:r w:rsidRPr="006F3B40">
        <w:rPr>
          <w:rFonts w:ascii="Arial" w:eastAsia="Arial Unicode MS" w:hAnsi="Arial" w:cs="Arial"/>
          <w:sz w:val="20"/>
          <w:szCs w:val="20"/>
        </w:rPr>
        <w:t xml:space="preserve">%. Niewykorzystana część środków dotyczy zaplanowanych kosztów związanych z eksploatacją kompleksu sportowego, za energię elektryczną </w:t>
      </w:r>
      <w:r>
        <w:rPr>
          <w:rFonts w:ascii="Arial" w:eastAsia="Arial Unicode MS" w:hAnsi="Arial" w:cs="Arial"/>
          <w:sz w:val="20"/>
          <w:szCs w:val="20"/>
        </w:rPr>
        <w:br/>
      </w:r>
      <w:r w:rsidRPr="006F3B40">
        <w:rPr>
          <w:rFonts w:ascii="Arial" w:eastAsia="Arial Unicode MS" w:hAnsi="Arial" w:cs="Arial"/>
          <w:sz w:val="20"/>
          <w:szCs w:val="20"/>
        </w:rPr>
        <w:t>oraz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6B6AC9">
        <w:rPr>
          <w:rFonts w:ascii="Arial" w:eastAsia="Arial Unicode MS" w:hAnsi="Arial" w:cs="Arial"/>
          <w:sz w:val="20"/>
          <w:szCs w:val="20"/>
        </w:rPr>
        <w:t xml:space="preserve">częściowo </w:t>
      </w:r>
      <w:r>
        <w:rPr>
          <w:rFonts w:ascii="Arial" w:eastAsia="Arial Unicode MS" w:hAnsi="Arial" w:cs="Arial"/>
          <w:sz w:val="20"/>
          <w:szCs w:val="20"/>
        </w:rPr>
        <w:t xml:space="preserve">zakupu materiałów i usług, ubezpieczenie zawodników od NW związanych </w:t>
      </w:r>
      <w:r w:rsidR="0040752D">
        <w:rPr>
          <w:rFonts w:ascii="Arial" w:eastAsia="Arial Unicode MS" w:hAnsi="Arial" w:cs="Arial"/>
          <w:sz w:val="20"/>
          <w:szCs w:val="20"/>
        </w:rPr>
        <w:br/>
      </w:r>
      <w:bookmarkStart w:id="0" w:name="_GoBack"/>
      <w:bookmarkEnd w:id="0"/>
      <w:r>
        <w:rPr>
          <w:rFonts w:ascii="Arial" w:eastAsia="Arial Unicode MS" w:hAnsi="Arial" w:cs="Arial"/>
          <w:sz w:val="20"/>
          <w:szCs w:val="20"/>
        </w:rPr>
        <w:t>z organizacją gminnych rozgrywek piłki nożnej.</w:t>
      </w:r>
    </w:p>
    <w:p w:rsidR="001A31E8" w:rsidRPr="006F3B40" w:rsidRDefault="001A31E8" w:rsidP="001A31E8">
      <w:pPr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6F3B40">
        <w:rPr>
          <w:rFonts w:ascii="Arial" w:eastAsia="Arial Unicode MS" w:hAnsi="Arial" w:cs="Arial"/>
          <w:sz w:val="20"/>
          <w:szCs w:val="20"/>
        </w:rPr>
        <w:t xml:space="preserve">Zobowiązanie bieżące w kwocie </w:t>
      </w:r>
      <w:r w:rsidR="006B6AC9">
        <w:rPr>
          <w:rFonts w:ascii="Arial" w:eastAsia="Arial Unicode MS" w:hAnsi="Arial" w:cs="Arial"/>
          <w:b/>
          <w:sz w:val="20"/>
          <w:szCs w:val="20"/>
          <w:u w:val="single"/>
        </w:rPr>
        <w:t>1.123,89</w:t>
      </w:r>
      <w:r w:rsidRPr="006F3B40">
        <w:rPr>
          <w:rFonts w:ascii="Arial" w:eastAsia="Arial Unicode MS" w:hAnsi="Arial" w:cs="Arial"/>
          <w:sz w:val="20"/>
          <w:szCs w:val="20"/>
        </w:rPr>
        <w:t xml:space="preserve"> </w:t>
      </w:r>
      <w:r w:rsidR="006B6AC9">
        <w:rPr>
          <w:rFonts w:ascii="Arial" w:eastAsia="Arial Unicode MS" w:hAnsi="Arial" w:cs="Arial"/>
          <w:sz w:val="20"/>
          <w:szCs w:val="20"/>
        </w:rPr>
        <w:t xml:space="preserve">zł </w:t>
      </w:r>
      <w:r w:rsidRPr="006F3B40">
        <w:rPr>
          <w:rFonts w:ascii="Arial" w:eastAsia="Arial Unicode MS" w:hAnsi="Arial" w:cs="Arial"/>
          <w:sz w:val="20"/>
          <w:szCs w:val="20"/>
        </w:rPr>
        <w:t>dotyczą obciążenia za XII/201</w:t>
      </w:r>
      <w:r w:rsidR="006B6AC9">
        <w:rPr>
          <w:rFonts w:ascii="Arial" w:eastAsia="Arial Unicode MS" w:hAnsi="Arial" w:cs="Arial"/>
          <w:sz w:val="20"/>
          <w:szCs w:val="20"/>
        </w:rPr>
        <w:t>4</w:t>
      </w:r>
      <w:r w:rsidRPr="006F3B40">
        <w:rPr>
          <w:rFonts w:ascii="Arial" w:eastAsia="Arial Unicode MS" w:hAnsi="Arial" w:cs="Arial"/>
          <w:sz w:val="20"/>
          <w:szCs w:val="20"/>
        </w:rPr>
        <w:t xml:space="preserve"> roku za:</w:t>
      </w:r>
    </w:p>
    <w:p w:rsidR="001A31E8" w:rsidRDefault="001A31E8" w:rsidP="006B6AC9">
      <w:pPr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-  </w:t>
      </w:r>
      <w:r w:rsidR="006B6AC9">
        <w:rPr>
          <w:rFonts w:ascii="Arial" w:eastAsia="Arial Unicode MS" w:hAnsi="Arial" w:cs="Arial"/>
          <w:sz w:val="20"/>
          <w:szCs w:val="20"/>
        </w:rPr>
        <w:t>zakup materiałów - 193,22 zł</w:t>
      </w:r>
    </w:p>
    <w:p w:rsidR="006B6AC9" w:rsidRDefault="006B6AC9" w:rsidP="006B6AC9">
      <w:pPr>
        <w:tabs>
          <w:tab w:val="left" w:pos="1276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  <w:t>zakupu energii na kwotę 930,67 zł</w:t>
      </w:r>
    </w:p>
    <w:p w:rsidR="00D14AE4" w:rsidRDefault="00D14AE4" w:rsidP="00D14AE4">
      <w:pPr>
        <w:tabs>
          <w:tab w:val="left" w:pos="1276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Wydatki majątkowe</w:t>
      </w:r>
      <w:r w:rsidR="002A2D52">
        <w:rPr>
          <w:rFonts w:ascii="Arial" w:eastAsia="Arial Unicode MS" w:hAnsi="Arial" w:cs="Arial"/>
          <w:b/>
          <w:sz w:val="20"/>
          <w:szCs w:val="20"/>
        </w:rPr>
        <w:t xml:space="preserve"> w tym dziale</w:t>
      </w:r>
      <w:r>
        <w:rPr>
          <w:rFonts w:ascii="Arial" w:eastAsia="Arial Unicode MS" w:hAnsi="Arial" w:cs="Arial"/>
          <w:b/>
          <w:sz w:val="20"/>
          <w:szCs w:val="20"/>
        </w:rPr>
        <w:t xml:space="preserve"> na łączną kwotę planowaną 63.000 zł,  wydatki wykonano </w:t>
      </w:r>
      <w:r w:rsidR="002A2D52">
        <w:rPr>
          <w:rFonts w:ascii="Arial" w:eastAsia="Arial Unicode MS" w:hAnsi="Arial" w:cs="Arial"/>
          <w:b/>
          <w:sz w:val="20"/>
          <w:szCs w:val="20"/>
        </w:rPr>
        <w:br/>
      </w:r>
      <w:r>
        <w:rPr>
          <w:rFonts w:ascii="Arial" w:eastAsia="Arial Unicode MS" w:hAnsi="Arial" w:cs="Arial"/>
          <w:b/>
          <w:sz w:val="20"/>
          <w:szCs w:val="20"/>
        </w:rPr>
        <w:t xml:space="preserve">w wysokości 62.999,98 zł, tj. 100%. W ramach wydatków </w:t>
      </w:r>
      <w:r w:rsidR="00871C99">
        <w:rPr>
          <w:rFonts w:ascii="Arial" w:eastAsia="Arial Unicode MS" w:hAnsi="Arial" w:cs="Arial"/>
          <w:b/>
          <w:sz w:val="20"/>
          <w:szCs w:val="20"/>
        </w:rPr>
        <w:t>zakupiono osiem kosiarek samobieżnych do utrzymania gminnych boisk sportowych</w:t>
      </w:r>
      <w:r w:rsidR="002A2D52">
        <w:rPr>
          <w:rFonts w:ascii="Arial" w:eastAsia="Arial Unicode MS" w:hAnsi="Arial" w:cs="Arial"/>
          <w:b/>
          <w:sz w:val="20"/>
          <w:szCs w:val="20"/>
        </w:rPr>
        <w:t xml:space="preserve"> tj. przy Szkole Podstawowej nr 3, w Studzieńcu, Garbatce, Owieczkach, Jaraczu, Budziszewku, Słomowie i Pruścach.</w:t>
      </w:r>
    </w:p>
    <w:p w:rsidR="00D14AE4" w:rsidRDefault="00D14AE4" w:rsidP="006B6AC9">
      <w:pPr>
        <w:tabs>
          <w:tab w:val="left" w:pos="1276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</w:p>
    <w:p w:rsidR="001A31E8" w:rsidRPr="004746AA" w:rsidRDefault="00743BE8" w:rsidP="004746AA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IV.2</w:t>
      </w:r>
      <w:r>
        <w:rPr>
          <w:rFonts w:ascii="Arial" w:eastAsia="Arial Unicode MS" w:hAnsi="Arial" w:cs="Arial"/>
          <w:b/>
          <w:sz w:val="20"/>
          <w:szCs w:val="20"/>
        </w:rPr>
        <w:tab/>
      </w:r>
      <w:r w:rsidR="001A31E8">
        <w:rPr>
          <w:rFonts w:ascii="Arial" w:eastAsia="Arial Unicode MS" w:hAnsi="Arial" w:cs="Arial"/>
          <w:b/>
          <w:sz w:val="20"/>
          <w:szCs w:val="20"/>
        </w:rPr>
        <w:t>Wydatki majątkowe, które n</w:t>
      </w:r>
      <w:r>
        <w:rPr>
          <w:rFonts w:ascii="Arial" w:eastAsia="Arial Unicode MS" w:hAnsi="Arial" w:cs="Arial"/>
          <w:b/>
          <w:sz w:val="20"/>
          <w:szCs w:val="20"/>
        </w:rPr>
        <w:t xml:space="preserve">ie wygasały z upływem 2013 roku zrealizowane do końca czerwca 2014 roku na podstawie uchwały Nr XL/295/2013 Rady Miejskiej w Rogoźnie z dnia </w:t>
      </w:r>
      <w:r>
        <w:rPr>
          <w:rFonts w:ascii="Arial" w:eastAsia="Arial Unicode MS" w:hAnsi="Arial" w:cs="Arial"/>
          <w:b/>
          <w:sz w:val="20"/>
          <w:szCs w:val="20"/>
        </w:rPr>
        <w:br/>
        <w:t>18 grudnia 2013 roku</w:t>
      </w:r>
      <w:r w:rsidR="00126A78">
        <w:rPr>
          <w:rFonts w:ascii="Arial" w:eastAsia="Arial Unicode MS" w:hAnsi="Arial" w:cs="Arial"/>
          <w:b/>
          <w:sz w:val="20"/>
          <w:szCs w:val="20"/>
        </w:rPr>
        <w:t xml:space="preserve"> obejmującej wykaz wydatków</w:t>
      </w:r>
      <w:r w:rsidR="007E4C61">
        <w:rPr>
          <w:rFonts w:ascii="Arial" w:eastAsia="Arial Unicode MS" w:hAnsi="Arial" w:cs="Arial"/>
          <w:b/>
          <w:sz w:val="20"/>
          <w:szCs w:val="20"/>
        </w:rPr>
        <w:t xml:space="preserve"> majątkowych na ogólną kwotę 128.679,97 zł. </w:t>
      </w:r>
      <w:r w:rsidR="007E4C61" w:rsidRPr="004746AA">
        <w:rPr>
          <w:rFonts w:ascii="Arial" w:eastAsia="Arial Unicode MS" w:hAnsi="Arial" w:cs="Arial"/>
          <w:sz w:val="20"/>
          <w:szCs w:val="20"/>
        </w:rPr>
        <w:t>Wykonanie wydatków na n/w zadaniach przedstawia się następująco:</w:t>
      </w:r>
    </w:p>
    <w:p w:rsidR="001A31E8" w:rsidRPr="004746AA" w:rsidRDefault="00126A78" w:rsidP="004746AA">
      <w:pPr>
        <w:tabs>
          <w:tab w:val="left" w:pos="284"/>
        </w:tabs>
        <w:spacing w:line="360" w:lineRule="auto"/>
        <w:ind w:left="284" w:hanging="284"/>
        <w:jc w:val="both"/>
        <w:rPr>
          <w:rFonts w:ascii="Arial" w:eastAsia="Arial Unicode MS" w:hAnsi="Arial" w:cs="Arial"/>
          <w:sz w:val="20"/>
          <w:szCs w:val="20"/>
        </w:rPr>
      </w:pPr>
      <w:r w:rsidRPr="004746AA">
        <w:rPr>
          <w:rFonts w:ascii="Arial" w:eastAsia="Arial Unicode MS" w:hAnsi="Arial" w:cs="Arial"/>
          <w:b/>
          <w:sz w:val="20"/>
          <w:szCs w:val="20"/>
        </w:rPr>
        <w:t>-</w:t>
      </w:r>
      <w:r w:rsidRPr="004746AA">
        <w:rPr>
          <w:rFonts w:ascii="Arial" w:eastAsia="Arial Unicode MS" w:hAnsi="Arial" w:cs="Arial"/>
          <w:b/>
          <w:sz w:val="20"/>
          <w:szCs w:val="20"/>
        </w:rPr>
        <w:tab/>
        <w:t>„</w:t>
      </w:r>
      <w:r w:rsidRPr="004746AA">
        <w:rPr>
          <w:rFonts w:ascii="Arial" w:eastAsia="Arial Unicode MS" w:hAnsi="Arial" w:cs="Arial"/>
          <w:sz w:val="20"/>
          <w:szCs w:val="20"/>
        </w:rPr>
        <w:t xml:space="preserve">Zagospodarowanie i wyposażenie małej architektury </w:t>
      </w:r>
      <w:proofErr w:type="spellStart"/>
      <w:r w:rsidRPr="004746AA">
        <w:rPr>
          <w:rFonts w:ascii="Arial" w:eastAsia="Arial Unicode MS" w:hAnsi="Arial" w:cs="Arial"/>
          <w:sz w:val="20"/>
          <w:szCs w:val="20"/>
        </w:rPr>
        <w:t>turystyczno</w:t>
      </w:r>
      <w:proofErr w:type="spellEnd"/>
      <w:r w:rsidRPr="004746AA">
        <w:rPr>
          <w:rFonts w:ascii="Arial" w:eastAsia="Arial Unicode MS" w:hAnsi="Arial" w:cs="Arial"/>
          <w:sz w:val="20"/>
          <w:szCs w:val="20"/>
        </w:rPr>
        <w:t xml:space="preserve"> – rekreacyjnej na terenie gminy </w:t>
      </w:r>
      <w:r w:rsidRPr="004746AA">
        <w:rPr>
          <w:rFonts w:ascii="Arial" w:eastAsia="Arial Unicode MS" w:hAnsi="Arial" w:cs="Arial"/>
          <w:sz w:val="20"/>
          <w:szCs w:val="20"/>
        </w:rPr>
        <w:br/>
        <w:t xml:space="preserve">w m. Nienawiszcz, </w:t>
      </w:r>
      <w:proofErr w:type="spellStart"/>
      <w:r w:rsidRPr="004746AA">
        <w:rPr>
          <w:rFonts w:ascii="Arial" w:eastAsia="Arial Unicode MS" w:hAnsi="Arial" w:cs="Arial"/>
          <w:sz w:val="20"/>
          <w:szCs w:val="20"/>
        </w:rPr>
        <w:t>Józefinowo</w:t>
      </w:r>
      <w:proofErr w:type="spellEnd"/>
      <w:r w:rsidRPr="004746AA">
        <w:rPr>
          <w:rFonts w:ascii="Arial" w:eastAsia="Arial Unicode MS" w:hAnsi="Arial" w:cs="Arial"/>
          <w:sz w:val="20"/>
          <w:szCs w:val="20"/>
        </w:rPr>
        <w:t xml:space="preserve">, Gościejewo, Karolewo”  za kwotę 92.281,49 zł, wydatki wykonano </w:t>
      </w:r>
      <w:r w:rsidR="007E4C61" w:rsidRPr="004746AA">
        <w:rPr>
          <w:rFonts w:ascii="Arial" w:eastAsia="Arial Unicode MS" w:hAnsi="Arial" w:cs="Arial"/>
          <w:sz w:val="20"/>
          <w:szCs w:val="20"/>
        </w:rPr>
        <w:br/>
      </w:r>
      <w:r w:rsidRPr="004746AA">
        <w:rPr>
          <w:rFonts w:ascii="Arial" w:eastAsia="Arial Unicode MS" w:hAnsi="Arial" w:cs="Arial"/>
          <w:sz w:val="20"/>
          <w:szCs w:val="20"/>
        </w:rPr>
        <w:t xml:space="preserve">w 100%. </w:t>
      </w:r>
    </w:p>
    <w:p w:rsidR="001A31E8" w:rsidRPr="004746AA" w:rsidRDefault="001A31E8" w:rsidP="004746AA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46AA">
        <w:rPr>
          <w:rFonts w:ascii="Arial" w:eastAsia="Arial Unicode MS" w:hAnsi="Arial" w:cs="Arial"/>
          <w:b/>
          <w:sz w:val="20"/>
          <w:szCs w:val="20"/>
        </w:rPr>
        <w:t>-</w:t>
      </w:r>
      <w:r w:rsidRPr="004746AA">
        <w:rPr>
          <w:rFonts w:ascii="Arial" w:hAnsi="Arial" w:cs="Arial"/>
          <w:sz w:val="20"/>
          <w:szCs w:val="20"/>
        </w:rPr>
        <w:tab/>
      </w:r>
      <w:r w:rsidR="00126A78" w:rsidRPr="004746AA">
        <w:rPr>
          <w:rFonts w:ascii="Arial" w:hAnsi="Arial" w:cs="Arial"/>
          <w:sz w:val="20"/>
          <w:szCs w:val="20"/>
        </w:rPr>
        <w:t>„Budowa oświetlenia na ul. Brzozowej w Rogoźnie” wartość ujęta w wydatkach to kwota 18.398,48</w:t>
      </w:r>
      <w:r w:rsidR="007E4C61" w:rsidRPr="004746AA">
        <w:rPr>
          <w:rFonts w:ascii="Arial" w:hAnsi="Arial" w:cs="Arial"/>
          <w:sz w:val="20"/>
          <w:szCs w:val="20"/>
        </w:rPr>
        <w:t xml:space="preserve"> zł. Nie wykonano zadania ze względu na nieuregulowanie</w:t>
      </w:r>
      <w:r w:rsidR="00126A78" w:rsidRPr="004746AA">
        <w:rPr>
          <w:rFonts w:ascii="Arial" w:hAnsi="Arial" w:cs="Arial"/>
          <w:sz w:val="20"/>
          <w:szCs w:val="20"/>
        </w:rPr>
        <w:t xml:space="preserve"> własności gruntów</w:t>
      </w:r>
      <w:r w:rsidR="007E4C61" w:rsidRPr="004746AA">
        <w:rPr>
          <w:rFonts w:ascii="Arial" w:hAnsi="Arial" w:cs="Arial"/>
          <w:sz w:val="20"/>
          <w:szCs w:val="20"/>
        </w:rPr>
        <w:t>.</w:t>
      </w:r>
    </w:p>
    <w:p w:rsidR="001A31E8" w:rsidRPr="004746AA" w:rsidRDefault="001A31E8" w:rsidP="004746AA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46AA">
        <w:rPr>
          <w:rFonts w:ascii="Arial" w:hAnsi="Arial" w:cs="Arial"/>
          <w:sz w:val="20"/>
          <w:szCs w:val="20"/>
        </w:rPr>
        <w:t xml:space="preserve">- </w:t>
      </w:r>
      <w:r w:rsidR="007E4C61" w:rsidRPr="004746AA">
        <w:rPr>
          <w:rFonts w:ascii="Arial" w:hAnsi="Arial" w:cs="Arial"/>
          <w:sz w:val="20"/>
          <w:szCs w:val="20"/>
        </w:rPr>
        <w:tab/>
        <w:t>„Wykonanie oświetlenia boiska sportowego w Siernikach” , plan wynosił 18.000 zł, wydatki wykonano za kwotę 15.054,63 zł.</w:t>
      </w:r>
    </w:p>
    <w:p w:rsidR="007E4C61" w:rsidRPr="004746AA" w:rsidRDefault="007E4C61" w:rsidP="004746AA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46AA">
        <w:rPr>
          <w:rFonts w:ascii="Arial" w:hAnsi="Arial" w:cs="Arial"/>
          <w:sz w:val="20"/>
          <w:szCs w:val="20"/>
        </w:rPr>
        <w:t>W</w:t>
      </w:r>
      <w:r w:rsidR="00304C01" w:rsidRPr="004746AA">
        <w:rPr>
          <w:rFonts w:ascii="Arial" w:hAnsi="Arial" w:cs="Arial"/>
          <w:sz w:val="20"/>
          <w:szCs w:val="20"/>
        </w:rPr>
        <w:t>ydatki</w:t>
      </w:r>
      <w:r w:rsidRPr="004746AA">
        <w:rPr>
          <w:rFonts w:ascii="Arial" w:hAnsi="Arial" w:cs="Arial"/>
          <w:sz w:val="20"/>
          <w:szCs w:val="20"/>
        </w:rPr>
        <w:t>, które nie wygasały z upływem 2013 roku wykonano za kwotę</w:t>
      </w:r>
      <w:r w:rsidR="00304C01" w:rsidRPr="004746AA">
        <w:rPr>
          <w:rFonts w:ascii="Arial" w:hAnsi="Arial" w:cs="Arial"/>
          <w:sz w:val="20"/>
          <w:szCs w:val="20"/>
        </w:rPr>
        <w:t xml:space="preserve"> 107.336,12 zł. Niewykorzystaną </w:t>
      </w:r>
      <w:r w:rsidR="00304C01" w:rsidRPr="004746AA">
        <w:rPr>
          <w:rFonts w:ascii="Arial" w:hAnsi="Arial" w:cs="Arial"/>
          <w:sz w:val="20"/>
          <w:szCs w:val="20"/>
        </w:rPr>
        <w:br/>
        <w:t xml:space="preserve">w terminie kwotę 21.343,85 zł, wpłacono na rachunek budżetu. Opisane zadania są zgodne </w:t>
      </w:r>
      <w:r w:rsidR="00304C01" w:rsidRPr="004746AA">
        <w:rPr>
          <w:rFonts w:ascii="Arial" w:hAnsi="Arial" w:cs="Arial"/>
          <w:sz w:val="20"/>
          <w:szCs w:val="20"/>
        </w:rPr>
        <w:br/>
        <w:t>ze sporządzonym sprawozdaniem Rb- 28NWS na koniec czerwca 2014 roku.</w:t>
      </w:r>
    </w:p>
    <w:p w:rsidR="001A31E8" w:rsidRPr="003C6DC7" w:rsidRDefault="001A31E8" w:rsidP="001A31E8">
      <w:pPr>
        <w:jc w:val="both"/>
        <w:rPr>
          <w:rFonts w:ascii="Arial" w:eastAsia="Arial Unicode MS" w:hAnsi="Arial" w:cs="Arial"/>
          <w:b/>
          <w:sz w:val="20"/>
          <w:szCs w:val="20"/>
        </w:rPr>
      </w:pPr>
    </w:p>
    <w:p w:rsidR="001A31E8" w:rsidRDefault="001A31E8" w:rsidP="001A31E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6616E">
        <w:rPr>
          <w:rFonts w:ascii="Arial" w:eastAsia="Arial Unicode MS" w:hAnsi="Arial" w:cs="Arial"/>
          <w:sz w:val="20"/>
          <w:szCs w:val="20"/>
        </w:rPr>
        <w:t>W sprawozdaniu Rb -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06616E">
        <w:rPr>
          <w:rFonts w:ascii="Arial" w:eastAsia="Arial Unicode MS" w:hAnsi="Arial" w:cs="Arial"/>
          <w:sz w:val="20"/>
          <w:szCs w:val="20"/>
        </w:rPr>
        <w:t xml:space="preserve">28S w zaangażowaniu planu wydatków </w:t>
      </w:r>
      <w:r>
        <w:rPr>
          <w:rFonts w:ascii="Arial" w:eastAsia="Arial Unicode MS" w:hAnsi="Arial" w:cs="Arial"/>
          <w:sz w:val="20"/>
          <w:szCs w:val="20"/>
        </w:rPr>
        <w:t xml:space="preserve">dane </w:t>
      </w:r>
      <w:r w:rsidRPr="0006616E">
        <w:rPr>
          <w:rFonts w:ascii="Arial" w:eastAsia="Arial Unicode MS" w:hAnsi="Arial" w:cs="Arial"/>
          <w:sz w:val="20"/>
          <w:szCs w:val="20"/>
        </w:rPr>
        <w:t xml:space="preserve">są zgodne z prowadzoną ewidencją pozabilansową. Wydatki w szczegółowości klasyfikacji budżetowej są zgodne z ewidencją księgową </w:t>
      </w:r>
      <w:r>
        <w:rPr>
          <w:rFonts w:ascii="Arial" w:eastAsia="Arial Unicode MS" w:hAnsi="Arial" w:cs="Arial"/>
          <w:sz w:val="20"/>
          <w:szCs w:val="20"/>
        </w:rPr>
        <w:t>budżetu i jednostkowymi sprawozdaniami jednostek organizacyjnych.</w:t>
      </w:r>
    </w:p>
    <w:p w:rsidR="001A31E8" w:rsidRPr="0006616E" w:rsidRDefault="001A31E8" w:rsidP="001A31E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6616E">
        <w:rPr>
          <w:rFonts w:ascii="Arial" w:eastAsia="Arial Unicode MS" w:hAnsi="Arial" w:cs="Arial"/>
          <w:sz w:val="20"/>
          <w:szCs w:val="20"/>
        </w:rPr>
        <w:lastRenderedPageBreak/>
        <w:t>Zobowiązania niewymagalne opisane w każdym dziale dotyczą umownych lub ustawowych terminów zapłaty, które przypadają na miesiąc następny</w:t>
      </w:r>
      <w:r>
        <w:rPr>
          <w:rFonts w:ascii="Arial" w:eastAsia="Arial Unicode MS" w:hAnsi="Arial" w:cs="Arial"/>
          <w:sz w:val="20"/>
          <w:szCs w:val="20"/>
        </w:rPr>
        <w:t xml:space="preserve"> i związane są z bieżącą działalnością jednostki oraz ujęcia ogółu operacji gospodarczych w księgach rachunkowych dotyczących danego okresu bez względu </w:t>
      </w:r>
      <w:r>
        <w:rPr>
          <w:rFonts w:ascii="Arial" w:eastAsia="Arial Unicode MS" w:hAnsi="Arial" w:cs="Arial"/>
          <w:sz w:val="20"/>
          <w:szCs w:val="20"/>
        </w:rPr>
        <w:br/>
        <w:t>na datę obciążenia lub zapłaty.</w:t>
      </w:r>
      <w:r w:rsidRPr="0006616E">
        <w:rPr>
          <w:rFonts w:ascii="Arial" w:eastAsia="Arial Unicode MS" w:hAnsi="Arial" w:cs="Arial"/>
          <w:sz w:val="20"/>
          <w:szCs w:val="20"/>
        </w:rPr>
        <w:t xml:space="preserve"> Kierownicy jednostek organizacyjnych nie przekroczyli limitów udzielonych Zarządzeniami Burmistrza z dnia </w:t>
      </w:r>
      <w:r w:rsidR="00704E2E">
        <w:rPr>
          <w:rFonts w:ascii="Arial" w:eastAsia="Arial Unicode MS" w:hAnsi="Arial" w:cs="Arial"/>
          <w:sz w:val="20"/>
          <w:szCs w:val="20"/>
        </w:rPr>
        <w:t>04 sierpnia 2014 rok</w:t>
      </w:r>
      <w:r w:rsidRPr="000B32AE">
        <w:rPr>
          <w:rFonts w:ascii="Arial" w:eastAsia="Arial Unicode MS" w:hAnsi="Arial" w:cs="Arial"/>
          <w:sz w:val="20"/>
          <w:szCs w:val="20"/>
        </w:rPr>
        <w:t>u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06616E">
        <w:rPr>
          <w:rFonts w:ascii="Arial" w:eastAsia="Arial Unicode MS" w:hAnsi="Arial" w:cs="Arial"/>
          <w:sz w:val="20"/>
          <w:szCs w:val="20"/>
        </w:rPr>
        <w:t>do zaciągania zobowiązań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06616E">
        <w:rPr>
          <w:rFonts w:ascii="Arial" w:eastAsia="Arial Unicode MS" w:hAnsi="Arial" w:cs="Arial"/>
          <w:sz w:val="20"/>
          <w:szCs w:val="20"/>
        </w:rPr>
        <w:t xml:space="preserve">z tytułu umów, których realizacja w roku następnym jest niezbędna do zapewnienia ciągłości działania jednostki </w:t>
      </w:r>
      <w:r>
        <w:rPr>
          <w:rFonts w:ascii="Arial" w:eastAsia="Arial Unicode MS" w:hAnsi="Arial" w:cs="Arial"/>
          <w:sz w:val="20"/>
          <w:szCs w:val="20"/>
        </w:rPr>
        <w:br/>
      </w:r>
      <w:r w:rsidRPr="0006616E">
        <w:rPr>
          <w:rFonts w:ascii="Arial" w:eastAsia="Arial Unicode MS" w:hAnsi="Arial" w:cs="Arial"/>
          <w:sz w:val="20"/>
          <w:szCs w:val="20"/>
        </w:rPr>
        <w:t>i termin zapłaty upływa w roku następnym.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06616E">
        <w:rPr>
          <w:rFonts w:ascii="Arial" w:eastAsia="Arial Unicode MS" w:hAnsi="Arial" w:cs="Arial"/>
          <w:sz w:val="20"/>
          <w:szCs w:val="20"/>
        </w:rPr>
        <w:t xml:space="preserve">Szczegółowe zestawienia wykonania wydatków </w:t>
      </w:r>
      <w:r>
        <w:rPr>
          <w:rFonts w:ascii="Arial" w:eastAsia="Arial Unicode MS" w:hAnsi="Arial" w:cs="Arial"/>
          <w:sz w:val="20"/>
          <w:szCs w:val="20"/>
        </w:rPr>
        <w:br/>
      </w:r>
      <w:r w:rsidRPr="0006616E">
        <w:rPr>
          <w:rFonts w:ascii="Arial" w:eastAsia="Arial Unicode MS" w:hAnsi="Arial" w:cs="Arial"/>
          <w:sz w:val="20"/>
          <w:szCs w:val="20"/>
        </w:rPr>
        <w:t>w szczegółowości klasyfikacji budżetowej, wydatków majątkowych,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06616E">
        <w:rPr>
          <w:rFonts w:ascii="Arial" w:eastAsia="Arial Unicode MS" w:hAnsi="Arial" w:cs="Arial"/>
          <w:sz w:val="20"/>
          <w:szCs w:val="20"/>
        </w:rPr>
        <w:t>wydatków z zakresu zadań zleconych i bieżących, dotacji przekazanych z budżetu gminy, realizacji zadań określonych w Programie Profilaktyki i Rozwiązywania Problemów Alkoholowych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06616E">
        <w:rPr>
          <w:rFonts w:ascii="Arial" w:eastAsia="Arial Unicode MS" w:hAnsi="Arial" w:cs="Arial"/>
          <w:sz w:val="20"/>
          <w:szCs w:val="20"/>
        </w:rPr>
        <w:t xml:space="preserve">i Narkomanii, wydatków z opłat i kar za korzystanie </w:t>
      </w:r>
      <w:r>
        <w:rPr>
          <w:rFonts w:ascii="Arial" w:eastAsia="Arial Unicode MS" w:hAnsi="Arial" w:cs="Arial"/>
          <w:sz w:val="20"/>
          <w:szCs w:val="20"/>
        </w:rPr>
        <w:br/>
      </w:r>
      <w:r w:rsidRPr="0006616E">
        <w:rPr>
          <w:rFonts w:ascii="Arial" w:eastAsia="Arial Unicode MS" w:hAnsi="Arial" w:cs="Arial"/>
          <w:sz w:val="20"/>
          <w:szCs w:val="20"/>
        </w:rPr>
        <w:t>ze środowiska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06616E">
        <w:rPr>
          <w:rFonts w:ascii="Arial" w:eastAsia="Arial Unicode MS" w:hAnsi="Arial" w:cs="Arial"/>
          <w:sz w:val="20"/>
          <w:szCs w:val="20"/>
        </w:rPr>
        <w:t>oraz wydatków na realizacje przedsięwzięć z funduszu sołeckiego przedstawiono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br/>
      </w:r>
      <w:r w:rsidRPr="0006616E">
        <w:rPr>
          <w:rFonts w:ascii="Arial" w:eastAsia="Arial Unicode MS" w:hAnsi="Arial" w:cs="Arial"/>
          <w:sz w:val="20"/>
          <w:szCs w:val="20"/>
        </w:rPr>
        <w:t>w załącznikach do sprawozdania opisowego</w:t>
      </w:r>
      <w:r>
        <w:rPr>
          <w:rFonts w:ascii="Arial" w:eastAsia="Arial Unicode MS" w:hAnsi="Arial" w:cs="Arial"/>
          <w:sz w:val="20"/>
          <w:szCs w:val="20"/>
        </w:rPr>
        <w:t xml:space="preserve"> wg szczegółowości uchwały budżetowej</w:t>
      </w:r>
      <w:r w:rsidRPr="0006616E">
        <w:rPr>
          <w:rFonts w:ascii="Arial" w:eastAsia="Arial Unicode MS" w:hAnsi="Arial" w:cs="Arial"/>
          <w:sz w:val="20"/>
          <w:szCs w:val="20"/>
        </w:rPr>
        <w:t>.</w:t>
      </w:r>
    </w:p>
    <w:p w:rsidR="001A31E8" w:rsidRDefault="001A31E8" w:rsidP="001A31E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65D0F">
        <w:rPr>
          <w:rFonts w:ascii="Arial" w:eastAsia="Arial Unicode MS" w:hAnsi="Arial" w:cs="Arial"/>
          <w:sz w:val="20"/>
          <w:szCs w:val="20"/>
        </w:rPr>
        <w:t>Dodatkowo</w:t>
      </w:r>
      <w:r>
        <w:rPr>
          <w:rFonts w:ascii="Arial" w:eastAsia="Arial Unicode MS" w:hAnsi="Arial" w:cs="Arial"/>
          <w:sz w:val="20"/>
          <w:szCs w:val="20"/>
        </w:rPr>
        <w:t xml:space="preserve"> do sprawozdania załączono:</w:t>
      </w:r>
    </w:p>
    <w:p w:rsidR="001A31E8" w:rsidRDefault="001A31E8" w:rsidP="00BA1492">
      <w:pPr>
        <w:pStyle w:val="Akapitzlist"/>
        <w:numPr>
          <w:ilvl w:val="0"/>
          <w:numId w:val="11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65D0F">
        <w:rPr>
          <w:rFonts w:ascii="Arial" w:eastAsia="Arial Unicode MS" w:hAnsi="Arial" w:cs="Arial"/>
          <w:sz w:val="20"/>
          <w:szCs w:val="20"/>
        </w:rPr>
        <w:t xml:space="preserve">zestawienie </w:t>
      </w:r>
      <w:r>
        <w:rPr>
          <w:rFonts w:ascii="Arial" w:eastAsia="Arial Unicode MS" w:hAnsi="Arial" w:cs="Arial"/>
          <w:sz w:val="20"/>
          <w:szCs w:val="20"/>
        </w:rPr>
        <w:t xml:space="preserve">planowanych i wykonanych dochodów i wydatków z tytułu opłat za gospodarowanie odpadami komunalnymi za okres </w:t>
      </w:r>
      <w:r w:rsidR="002A2D52">
        <w:rPr>
          <w:rFonts w:ascii="Arial" w:eastAsia="Arial Unicode MS" w:hAnsi="Arial" w:cs="Arial"/>
          <w:sz w:val="20"/>
          <w:szCs w:val="20"/>
        </w:rPr>
        <w:t>2014</w:t>
      </w:r>
      <w:r>
        <w:rPr>
          <w:rFonts w:ascii="Arial" w:eastAsia="Arial Unicode MS" w:hAnsi="Arial" w:cs="Arial"/>
          <w:sz w:val="20"/>
          <w:szCs w:val="20"/>
        </w:rPr>
        <w:t xml:space="preserve"> roku,</w:t>
      </w:r>
    </w:p>
    <w:p w:rsidR="001A31E8" w:rsidRDefault="001A31E8" w:rsidP="00BA1492">
      <w:pPr>
        <w:pStyle w:val="Akapitzlist"/>
        <w:numPr>
          <w:ilvl w:val="0"/>
          <w:numId w:val="11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zestawienie  </w:t>
      </w:r>
      <w:r w:rsidR="004746AA">
        <w:rPr>
          <w:rFonts w:ascii="Arial" w:eastAsia="Arial Unicode MS" w:hAnsi="Arial" w:cs="Arial"/>
          <w:sz w:val="20"/>
          <w:szCs w:val="20"/>
        </w:rPr>
        <w:t>realizacji</w:t>
      </w:r>
      <w:r>
        <w:rPr>
          <w:rFonts w:ascii="Arial" w:eastAsia="Arial Unicode MS" w:hAnsi="Arial" w:cs="Arial"/>
          <w:sz w:val="20"/>
          <w:szCs w:val="20"/>
        </w:rPr>
        <w:t xml:space="preserve"> wydatków gminy z tytułu wynagrodzeń i pochodnych od nich naliczonych za okres od początku roku do dnia 31.12.201</w:t>
      </w:r>
      <w:r w:rsidR="002A2D52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 xml:space="preserve"> roku.</w:t>
      </w:r>
    </w:p>
    <w:p w:rsidR="001A31E8" w:rsidRPr="00165D0F" w:rsidRDefault="001A31E8" w:rsidP="001A31E8">
      <w:pPr>
        <w:pStyle w:val="Rozdziay"/>
        <w:rPr>
          <w:rFonts w:eastAsia="Arial Unicode MS"/>
        </w:rPr>
      </w:pPr>
      <w:r w:rsidRPr="00165D0F">
        <w:rPr>
          <w:rFonts w:eastAsia="Arial Unicode MS"/>
        </w:rPr>
        <w:t>Zaawansowanie realizacji programów wieloletnich</w:t>
      </w:r>
    </w:p>
    <w:p w:rsidR="001A31E8" w:rsidRDefault="001A31E8" w:rsidP="001A31E8">
      <w:pPr>
        <w:pStyle w:val="NormalnyArial10"/>
        <w:jc w:val="both"/>
      </w:pPr>
      <w:r w:rsidRPr="002E09EF">
        <w:t>Wykaz programów realizowanych w latach 20</w:t>
      </w:r>
      <w:r>
        <w:t xml:space="preserve">09 -2014 przedstawia się następująco: </w:t>
      </w:r>
    </w:p>
    <w:p w:rsidR="006A1345" w:rsidRPr="00704E2E" w:rsidRDefault="006A1345" w:rsidP="00BA1492">
      <w:pPr>
        <w:pStyle w:val="Akapitzlist"/>
        <w:numPr>
          <w:ilvl w:val="0"/>
          <w:numId w:val="118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</w:rPr>
      </w:pPr>
      <w:r w:rsidRPr="00704E2E">
        <w:rPr>
          <w:rFonts w:ascii="Arial" w:hAnsi="Arial" w:cs="Arial"/>
          <w:b/>
          <w:sz w:val="20"/>
        </w:rPr>
        <w:t xml:space="preserve">Zaawansowanie </w:t>
      </w:r>
      <w:r w:rsidR="0092092F">
        <w:rPr>
          <w:rFonts w:ascii="Arial" w:hAnsi="Arial" w:cs="Arial"/>
          <w:b/>
          <w:sz w:val="20"/>
        </w:rPr>
        <w:t>pozostałych</w:t>
      </w:r>
      <w:r w:rsidR="0092092F" w:rsidRPr="00704E2E">
        <w:rPr>
          <w:rFonts w:ascii="Arial" w:hAnsi="Arial" w:cs="Arial"/>
          <w:b/>
          <w:sz w:val="20"/>
        </w:rPr>
        <w:t xml:space="preserve"> </w:t>
      </w:r>
      <w:r w:rsidRPr="00704E2E">
        <w:rPr>
          <w:rFonts w:ascii="Arial" w:hAnsi="Arial" w:cs="Arial"/>
          <w:b/>
          <w:sz w:val="20"/>
        </w:rPr>
        <w:t>programów</w:t>
      </w:r>
      <w:r w:rsidR="0092092F">
        <w:rPr>
          <w:rFonts w:ascii="Arial" w:hAnsi="Arial" w:cs="Arial"/>
          <w:b/>
          <w:sz w:val="20"/>
        </w:rPr>
        <w:t xml:space="preserve"> </w:t>
      </w:r>
      <w:r w:rsidRPr="00704E2E">
        <w:rPr>
          <w:rFonts w:ascii="Arial" w:hAnsi="Arial" w:cs="Arial"/>
          <w:b/>
          <w:sz w:val="20"/>
        </w:rPr>
        <w:t xml:space="preserve">wieloletnich </w:t>
      </w:r>
      <w:r w:rsidR="0092092F" w:rsidRPr="00704E2E">
        <w:rPr>
          <w:rFonts w:ascii="Arial" w:hAnsi="Arial" w:cs="Arial"/>
          <w:b/>
          <w:sz w:val="20"/>
        </w:rPr>
        <w:t xml:space="preserve">ujętych w WPF na lata 2014-2025 </w:t>
      </w:r>
      <w:r w:rsidRPr="00704E2E">
        <w:rPr>
          <w:rFonts w:ascii="Arial" w:hAnsi="Arial" w:cs="Arial"/>
          <w:b/>
          <w:sz w:val="20"/>
        </w:rPr>
        <w:t xml:space="preserve">wymienionych w punktach od 1 – </w:t>
      </w:r>
      <w:r w:rsidR="0092092F">
        <w:rPr>
          <w:rFonts w:ascii="Arial" w:hAnsi="Arial" w:cs="Arial"/>
          <w:b/>
          <w:sz w:val="20"/>
        </w:rPr>
        <w:t>2</w:t>
      </w:r>
      <w:r w:rsidRPr="00704E2E">
        <w:rPr>
          <w:rFonts w:ascii="Arial" w:hAnsi="Arial" w:cs="Arial"/>
          <w:b/>
          <w:sz w:val="20"/>
        </w:rPr>
        <w:t xml:space="preserve"> na koniec 2014 roku wyniosło </w:t>
      </w:r>
      <w:r w:rsidR="0092092F" w:rsidRPr="0092092F">
        <w:rPr>
          <w:rFonts w:ascii="Arial" w:hAnsi="Arial" w:cs="Arial"/>
          <w:b/>
          <w:sz w:val="20"/>
        </w:rPr>
        <w:t>19,27</w:t>
      </w:r>
      <w:r w:rsidR="0092092F">
        <w:rPr>
          <w:rFonts w:ascii="Arial" w:hAnsi="Arial" w:cs="Arial"/>
          <w:b/>
          <w:sz w:val="20"/>
        </w:rPr>
        <w:t>%</w:t>
      </w:r>
      <w:r w:rsidR="0092092F" w:rsidRPr="0092092F">
        <w:rPr>
          <w:rFonts w:ascii="Arial" w:hAnsi="Arial" w:cs="Arial"/>
          <w:b/>
          <w:sz w:val="20"/>
        </w:rPr>
        <w:t xml:space="preserve"> </w:t>
      </w:r>
      <w:r w:rsidR="0092092F">
        <w:rPr>
          <w:rFonts w:ascii="Arial" w:hAnsi="Arial" w:cs="Arial"/>
          <w:b/>
          <w:sz w:val="20"/>
        </w:rPr>
        <w:t xml:space="preserve"> i </w:t>
      </w:r>
      <w:r w:rsidRPr="00704E2E">
        <w:rPr>
          <w:rFonts w:ascii="Arial" w:hAnsi="Arial" w:cs="Arial"/>
          <w:b/>
          <w:sz w:val="20"/>
        </w:rPr>
        <w:t>przedstawia się następująco:</w:t>
      </w:r>
    </w:p>
    <w:p w:rsidR="006A1345" w:rsidRPr="00704E2E" w:rsidRDefault="006A1345" w:rsidP="006A1345">
      <w:pPr>
        <w:pStyle w:val="Akapitzlist"/>
        <w:tabs>
          <w:tab w:val="left" w:pos="426"/>
        </w:tabs>
        <w:ind w:left="426"/>
        <w:jc w:val="both"/>
        <w:rPr>
          <w:rFonts w:ascii="Arial" w:hAnsi="Arial" w:cs="Arial"/>
          <w:sz w:val="20"/>
        </w:rPr>
      </w:pPr>
      <w:r w:rsidRPr="00704E2E">
        <w:rPr>
          <w:rFonts w:ascii="Arial" w:hAnsi="Arial" w:cs="Arial"/>
          <w:sz w:val="20"/>
        </w:rPr>
        <w:t>1)</w:t>
      </w:r>
      <w:r w:rsidRPr="00704E2E">
        <w:rPr>
          <w:rFonts w:ascii="Arial" w:hAnsi="Arial" w:cs="Arial"/>
          <w:sz w:val="20"/>
        </w:rPr>
        <w:tab/>
        <w:t xml:space="preserve">„Zakup nieruchomości zabudowanej, położonej w Rogoźnie – działki 1508/2; 1512/3” </w:t>
      </w:r>
      <w:r w:rsidRPr="00704E2E">
        <w:rPr>
          <w:rFonts w:ascii="Arial" w:hAnsi="Arial" w:cs="Arial"/>
          <w:sz w:val="20"/>
        </w:rPr>
        <w:br/>
      </w:r>
      <w:r w:rsidRPr="00704E2E">
        <w:rPr>
          <w:rFonts w:ascii="Arial" w:hAnsi="Arial" w:cs="Arial"/>
          <w:sz w:val="20"/>
        </w:rPr>
        <w:tab/>
        <w:t xml:space="preserve">wyniosło </w:t>
      </w:r>
      <w:r w:rsidRPr="00704E2E">
        <w:rPr>
          <w:rFonts w:ascii="Arial" w:hAnsi="Arial" w:cs="Arial"/>
          <w:b/>
          <w:sz w:val="20"/>
        </w:rPr>
        <w:t>0,10%</w:t>
      </w:r>
      <w:r w:rsidRPr="00704E2E">
        <w:rPr>
          <w:rFonts w:ascii="Arial" w:hAnsi="Arial" w:cs="Arial"/>
          <w:sz w:val="20"/>
        </w:rPr>
        <w:t xml:space="preserve">. Uzasadnieniem niskiego zaawansowanie jest ratalne nabycie nieruchomości </w:t>
      </w:r>
      <w:r w:rsidRPr="00704E2E">
        <w:rPr>
          <w:rFonts w:ascii="Arial" w:hAnsi="Arial" w:cs="Arial"/>
          <w:sz w:val="20"/>
        </w:rPr>
        <w:br/>
        <w:t xml:space="preserve">     na zadania własne gminy od Powiatu Obornickiego. Umowa z Zarządem Powiatu </w:t>
      </w:r>
      <w:r w:rsidRPr="00704E2E">
        <w:rPr>
          <w:rFonts w:ascii="Arial" w:hAnsi="Arial" w:cs="Arial"/>
          <w:sz w:val="20"/>
        </w:rPr>
        <w:br/>
        <w:t xml:space="preserve">     Obornickiego została podpisana 16 lipca 2014 roku. Realizacja zadania od 2014 do 2016 roku.</w:t>
      </w:r>
    </w:p>
    <w:p w:rsidR="006A1345" w:rsidRDefault="006A1345" w:rsidP="006A1345">
      <w:pPr>
        <w:pStyle w:val="Akapitzlist"/>
        <w:tabs>
          <w:tab w:val="left" w:pos="426"/>
        </w:tabs>
        <w:ind w:left="426"/>
        <w:jc w:val="both"/>
        <w:rPr>
          <w:rFonts w:ascii="Arial" w:hAnsi="Arial" w:cs="Arial"/>
          <w:sz w:val="20"/>
        </w:rPr>
      </w:pPr>
      <w:r w:rsidRPr="00704E2E">
        <w:rPr>
          <w:rFonts w:ascii="Arial" w:hAnsi="Arial" w:cs="Arial"/>
          <w:sz w:val="20"/>
        </w:rPr>
        <w:t>2)</w:t>
      </w:r>
      <w:r w:rsidRPr="00704E2E">
        <w:rPr>
          <w:rFonts w:ascii="Arial" w:hAnsi="Arial" w:cs="Arial"/>
          <w:sz w:val="20"/>
        </w:rPr>
        <w:tab/>
        <w:t>„Poprawa bezpieczeństwa środowiskowego i ekologicznego na obszarze Województwa</w:t>
      </w:r>
      <w:r w:rsidRPr="00704E2E">
        <w:rPr>
          <w:rFonts w:ascii="Arial" w:hAnsi="Arial" w:cs="Arial"/>
          <w:sz w:val="20"/>
        </w:rPr>
        <w:br/>
        <w:t xml:space="preserve">     Wielkopolskiego  poprzez zakup samochodów dla OSP w ramach KSRG – etap III”  wyniosło </w:t>
      </w:r>
      <w:r w:rsidRPr="00704E2E">
        <w:rPr>
          <w:rFonts w:ascii="Arial" w:hAnsi="Arial" w:cs="Arial"/>
          <w:sz w:val="20"/>
        </w:rPr>
        <w:br/>
        <w:t xml:space="preserve">     na koniec 2014 roku </w:t>
      </w:r>
      <w:r w:rsidRPr="00704E2E">
        <w:rPr>
          <w:rFonts w:ascii="Arial" w:hAnsi="Arial" w:cs="Arial"/>
          <w:b/>
          <w:sz w:val="20"/>
        </w:rPr>
        <w:t xml:space="preserve">38,30%. </w:t>
      </w:r>
      <w:r w:rsidRPr="00704E2E">
        <w:rPr>
          <w:rFonts w:ascii="Arial" w:hAnsi="Arial" w:cs="Arial"/>
          <w:sz w:val="20"/>
        </w:rPr>
        <w:t>W roku 2014 dofinansowano zakup samochodu</w:t>
      </w:r>
      <w:r w:rsidRPr="00704E2E">
        <w:rPr>
          <w:rFonts w:ascii="Arial" w:hAnsi="Arial" w:cs="Arial"/>
          <w:b/>
          <w:sz w:val="20"/>
        </w:rPr>
        <w:t xml:space="preserve"> </w:t>
      </w:r>
      <w:r w:rsidRPr="00704E2E">
        <w:rPr>
          <w:rFonts w:ascii="Arial" w:hAnsi="Arial" w:cs="Arial"/>
          <w:sz w:val="20"/>
        </w:rPr>
        <w:t>dla OSP Rogoźno,</w:t>
      </w:r>
      <w:r w:rsidRPr="00704E2E">
        <w:rPr>
          <w:rFonts w:ascii="Arial" w:hAnsi="Arial" w:cs="Arial"/>
          <w:sz w:val="20"/>
        </w:rPr>
        <w:br/>
        <w:t xml:space="preserve">     a na 2015 rok zaplanowano samochód dla OSP Parkowo. Realizacja zadania w latach </w:t>
      </w:r>
      <w:r w:rsidRPr="00704E2E">
        <w:rPr>
          <w:rFonts w:ascii="Arial" w:hAnsi="Arial" w:cs="Arial"/>
          <w:sz w:val="20"/>
        </w:rPr>
        <w:br/>
        <w:t xml:space="preserve">     2014-2015.</w:t>
      </w:r>
    </w:p>
    <w:p w:rsidR="006A1345" w:rsidRPr="00704E2E" w:rsidRDefault="0092092F" w:rsidP="00774525">
      <w:pPr>
        <w:pStyle w:val="Akapitzlist"/>
        <w:numPr>
          <w:ilvl w:val="0"/>
          <w:numId w:val="118"/>
        </w:numPr>
        <w:tabs>
          <w:tab w:val="left" w:pos="426"/>
        </w:tabs>
        <w:jc w:val="both"/>
      </w:pPr>
      <w:r>
        <w:rPr>
          <w:rFonts w:ascii="Arial" w:hAnsi="Arial" w:cs="Arial"/>
          <w:b/>
          <w:sz w:val="20"/>
        </w:rPr>
        <w:t xml:space="preserve">Zaawansowanie wydatków na programy realizowane z udziałem środków, o których mowa </w:t>
      </w:r>
      <w:r w:rsidR="00774525">
        <w:rPr>
          <w:rFonts w:ascii="Arial" w:hAnsi="Arial" w:cs="Arial"/>
          <w:b/>
          <w:sz w:val="20"/>
        </w:rPr>
        <w:br/>
        <w:t>w art. 5 ust. 1 pkt 2 i 3 ustawy z dnia 27 sierpnia 2009 roku o finansach publicznych wyniosło na koniec roku 100%. Zakończono i rozliczono w 2014 roku n/w przedsięwzięcia:</w:t>
      </w:r>
      <w:r w:rsidR="00704E2E">
        <w:tab/>
      </w:r>
      <w:r w:rsidR="00704E2E">
        <w:tab/>
      </w:r>
    </w:p>
    <w:p w:rsidR="001A31E8" w:rsidRPr="00774525" w:rsidRDefault="00774525" w:rsidP="007F7086">
      <w:pPr>
        <w:tabs>
          <w:tab w:val="left" w:pos="360"/>
          <w:tab w:val="left" w:pos="720"/>
        </w:tabs>
        <w:spacing w:line="360" w:lineRule="auto"/>
        <w:ind w:left="1080" w:hanging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Pr="00774525">
        <w:rPr>
          <w:rFonts w:ascii="Arial" w:hAnsi="Arial" w:cs="Arial"/>
          <w:sz w:val="20"/>
          <w:szCs w:val="20"/>
        </w:rPr>
        <w:t>1)</w:t>
      </w:r>
      <w:r w:rsidR="001A31E8" w:rsidRPr="00FA66E9">
        <w:rPr>
          <w:rFonts w:ascii="Arial" w:hAnsi="Arial" w:cs="Arial"/>
          <w:i/>
          <w:sz w:val="20"/>
          <w:szCs w:val="20"/>
        </w:rPr>
        <w:tab/>
      </w:r>
      <w:r w:rsidR="001A31E8" w:rsidRPr="00774525">
        <w:rPr>
          <w:rFonts w:ascii="Arial" w:hAnsi="Arial" w:cs="Arial"/>
          <w:sz w:val="20"/>
          <w:szCs w:val="20"/>
        </w:rPr>
        <w:t>„Budowa targowiska miejskiego” realizację zaplanowano na okres 2009 – 2014 roku</w:t>
      </w:r>
      <w:r w:rsidR="001A31E8" w:rsidRPr="00774525">
        <w:rPr>
          <w:rFonts w:ascii="Arial" w:hAnsi="Arial" w:cs="Arial"/>
          <w:sz w:val="20"/>
          <w:szCs w:val="20"/>
        </w:rPr>
        <w:br/>
        <w:t xml:space="preserve"> z Programu Rozwoju Obszarów Wie</w:t>
      </w:r>
      <w:r w:rsidR="00456783">
        <w:rPr>
          <w:rFonts w:ascii="Arial" w:hAnsi="Arial" w:cs="Arial"/>
          <w:sz w:val="20"/>
          <w:szCs w:val="20"/>
        </w:rPr>
        <w:t>jskich w ramach działania 321 „</w:t>
      </w:r>
      <w:r w:rsidR="001A31E8" w:rsidRPr="00774525">
        <w:rPr>
          <w:rFonts w:ascii="Arial" w:hAnsi="Arial" w:cs="Arial"/>
          <w:sz w:val="20"/>
          <w:szCs w:val="20"/>
        </w:rPr>
        <w:t xml:space="preserve">Podstawowe usługi dla gospodarki i ludności wiejskiej” wniosek o dofinansowanie został złożony </w:t>
      </w:r>
      <w:r w:rsidR="001A31E8" w:rsidRPr="00774525">
        <w:rPr>
          <w:rFonts w:ascii="Arial" w:hAnsi="Arial" w:cs="Arial"/>
          <w:sz w:val="20"/>
          <w:szCs w:val="20"/>
        </w:rPr>
        <w:br/>
        <w:t>11 października 2012 roku, umowę podpisano w dniu 26.02.2013r.</w:t>
      </w:r>
    </w:p>
    <w:p w:rsidR="001A31E8" w:rsidRPr="00774525" w:rsidRDefault="001A31E8" w:rsidP="001A31E8">
      <w:pPr>
        <w:tabs>
          <w:tab w:val="left" w:pos="360"/>
          <w:tab w:val="left" w:pos="720"/>
        </w:tabs>
        <w:spacing w:line="360" w:lineRule="auto"/>
        <w:ind w:left="1080" w:hanging="1080"/>
        <w:jc w:val="both"/>
        <w:rPr>
          <w:rFonts w:ascii="Arial" w:hAnsi="Arial" w:cs="Arial"/>
          <w:sz w:val="20"/>
          <w:szCs w:val="20"/>
        </w:rPr>
      </w:pPr>
      <w:r w:rsidRPr="00774525">
        <w:rPr>
          <w:rFonts w:ascii="Arial" w:hAnsi="Arial" w:cs="Arial"/>
          <w:sz w:val="20"/>
          <w:szCs w:val="20"/>
        </w:rPr>
        <w:tab/>
      </w:r>
      <w:r w:rsidRPr="00774525">
        <w:rPr>
          <w:rFonts w:ascii="Arial" w:hAnsi="Arial" w:cs="Arial"/>
          <w:sz w:val="20"/>
          <w:szCs w:val="20"/>
        </w:rPr>
        <w:tab/>
      </w:r>
      <w:r w:rsidRPr="00774525">
        <w:rPr>
          <w:rFonts w:ascii="Arial" w:hAnsi="Arial" w:cs="Arial"/>
          <w:sz w:val="20"/>
          <w:szCs w:val="20"/>
        </w:rPr>
        <w:tab/>
      </w:r>
      <w:r w:rsidR="00456783">
        <w:rPr>
          <w:rFonts w:ascii="Arial" w:hAnsi="Arial" w:cs="Arial"/>
          <w:sz w:val="20"/>
          <w:szCs w:val="20"/>
        </w:rPr>
        <w:t>Całkowity koszt realizacji przedsięwzięcia w latach 2009-2014 wyniósł 2.366.474,80 zł.</w:t>
      </w:r>
      <w:r w:rsidR="00456783">
        <w:rPr>
          <w:rFonts w:ascii="Arial" w:hAnsi="Arial" w:cs="Arial"/>
          <w:sz w:val="20"/>
          <w:szCs w:val="20"/>
        </w:rPr>
        <w:br/>
      </w:r>
      <w:r w:rsidRPr="00774525">
        <w:rPr>
          <w:rFonts w:ascii="Arial" w:hAnsi="Arial" w:cs="Arial"/>
          <w:sz w:val="20"/>
          <w:szCs w:val="20"/>
        </w:rPr>
        <w:t xml:space="preserve">W 2009 roku </w:t>
      </w:r>
      <w:r w:rsidR="007F7086">
        <w:rPr>
          <w:rFonts w:ascii="Arial" w:hAnsi="Arial" w:cs="Arial"/>
          <w:sz w:val="20"/>
          <w:szCs w:val="20"/>
        </w:rPr>
        <w:t xml:space="preserve">i 2011 </w:t>
      </w:r>
      <w:r w:rsidRPr="00774525">
        <w:rPr>
          <w:rFonts w:ascii="Arial" w:hAnsi="Arial" w:cs="Arial"/>
          <w:sz w:val="20"/>
          <w:szCs w:val="20"/>
        </w:rPr>
        <w:t xml:space="preserve">poniesiono nakłady na opracowanie dokumentacji technicznej </w:t>
      </w:r>
      <w:r w:rsidR="007F7086">
        <w:rPr>
          <w:rFonts w:ascii="Arial" w:hAnsi="Arial" w:cs="Arial"/>
          <w:sz w:val="20"/>
          <w:szCs w:val="20"/>
        </w:rPr>
        <w:t>oraz opłaty za warunki wykonania przyłącza energetycznego</w:t>
      </w:r>
      <w:r w:rsidRPr="00774525">
        <w:rPr>
          <w:rFonts w:ascii="Arial" w:hAnsi="Arial" w:cs="Arial"/>
          <w:sz w:val="20"/>
          <w:szCs w:val="20"/>
        </w:rPr>
        <w:t xml:space="preserve"> </w:t>
      </w:r>
      <w:r w:rsidR="007F7086">
        <w:rPr>
          <w:rFonts w:ascii="Arial" w:hAnsi="Arial" w:cs="Arial"/>
          <w:sz w:val="20"/>
          <w:szCs w:val="20"/>
        </w:rPr>
        <w:t>za kwotę 41.826,24</w:t>
      </w:r>
      <w:r w:rsidRPr="00774525">
        <w:rPr>
          <w:rFonts w:ascii="Arial" w:hAnsi="Arial" w:cs="Arial"/>
          <w:sz w:val="20"/>
          <w:szCs w:val="20"/>
        </w:rPr>
        <w:t xml:space="preserve"> zł,</w:t>
      </w:r>
      <w:r w:rsidR="007F7086">
        <w:rPr>
          <w:rFonts w:ascii="Arial" w:hAnsi="Arial" w:cs="Arial"/>
          <w:sz w:val="20"/>
          <w:szCs w:val="20"/>
        </w:rPr>
        <w:t xml:space="preserve"> </w:t>
      </w:r>
      <w:r w:rsidR="007F7086">
        <w:rPr>
          <w:rFonts w:ascii="Arial" w:hAnsi="Arial" w:cs="Arial"/>
          <w:sz w:val="20"/>
          <w:szCs w:val="20"/>
        </w:rPr>
        <w:br/>
      </w:r>
      <w:r w:rsidR="007F7086">
        <w:rPr>
          <w:rFonts w:ascii="Arial" w:hAnsi="Arial" w:cs="Arial"/>
          <w:sz w:val="20"/>
          <w:szCs w:val="20"/>
        </w:rPr>
        <w:lastRenderedPageBreak/>
        <w:t>wydatki w 2014 roku za prace budowlane wyniosły 2.324.648,56 zł,</w:t>
      </w:r>
      <w:r w:rsidRPr="00774525">
        <w:rPr>
          <w:rFonts w:ascii="Arial" w:hAnsi="Arial" w:cs="Arial"/>
          <w:sz w:val="20"/>
          <w:szCs w:val="20"/>
        </w:rPr>
        <w:t xml:space="preserve"> co stanowi  </w:t>
      </w:r>
      <w:r w:rsidR="007F7086">
        <w:rPr>
          <w:rFonts w:ascii="Arial" w:hAnsi="Arial" w:cs="Arial"/>
          <w:b/>
          <w:sz w:val="20"/>
          <w:szCs w:val="20"/>
        </w:rPr>
        <w:t>99,86</w:t>
      </w:r>
      <w:r w:rsidRPr="00774525">
        <w:rPr>
          <w:rFonts w:ascii="Arial" w:hAnsi="Arial" w:cs="Arial"/>
          <w:b/>
          <w:sz w:val="20"/>
          <w:szCs w:val="20"/>
        </w:rPr>
        <w:t>%</w:t>
      </w:r>
      <w:r w:rsidRPr="00774525">
        <w:rPr>
          <w:rFonts w:ascii="Arial" w:hAnsi="Arial" w:cs="Arial"/>
          <w:sz w:val="20"/>
          <w:szCs w:val="20"/>
        </w:rPr>
        <w:t xml:space="preserve"> </w:t>
      </w:r>
      <w:r w:rsidR="007F7086">
        <w:rPr>
          <w:rFonts w:ascii="Arial" w:hAnsi="Arial" w:cs="Arial"/>
          <w:sz w:val="20"/>
          <w:szCs w:val="20"/>
        </w:rPr>
        <w:t xml:space="preserve">wykonania </w:t>
      </w:r>
      <w:r w:rsidRPr="00774525">
        <w:rPr>
          <w:rFonts w:ascii="Arial" w:hAnsi="Arial" w:cs="Arial"/>
          <w:sz w:val="20"/>
          <w:szCs w:val="20"/>
        </w:rPr>
        <w:t>w całości planowanych kosztów realizacji przedsięwzięcia</w:t>
      </w:r>
      <w:r w:rsidR="008742E2">
        <w:rPr>
          <w:rFonts w:ascii="Arial" w:hAnsi="Arial" w:cs="Arial"/>
          <w:sz w:val="20"/>
          <w:szCs w:val="20"/>
        </w:rPr>
        <w:t xml:space="preserve"> tj. </w:t>
      </w:r>
      <w:r w:rsidR="007F7086">
        <w:rPr>
          <w:rFonts w:ascii="Arial" w:hAnsi="Arial" w:cs="Arial"/>
          <w:sz w:val="20"/>
          <w:szCs w:val="20"/>
        </w:rPr>
        <w:t>2.369.799</w:t>
      </w:r>
      <w:r w:rsidRPr="00774525">
        <w:rPr>
          <w:rFonts w:ascii="Arial" w:hAnsi="Arial" w:cs="Arial"/>
          <w:sz w:val="20"/>
          <w:szCs w:val="20"/>
        </w:rPr>
        <w:t xml:space="preserve"> zł. </w:t>
      </w:r>
    </w:p>
    <w:p w:rsidR="001A31E8" w:rsidRPr="007964D3" w:rsidRDefault="005D652E" w:rsidP="001A31E8">
      <w:pPr>
        <w:tabs>
          <w:tab w:val="left" w:pos="360"/>
          <w:tab w:val="left" w:pos="720"/>
        </w:tabs>
        <w:spacing w:line="360" w:lineRule="auto"/>
        <w:ind w:left="1080" w:hanging="371"/>
        <w:jc w:val="both"/>
        <w:rPr>
          <w:rFonts w:ascii="Arial" w:hAnsi="Arial" w:cs="Arial"/>
          <w:sz w:val="20"/>
          <w:szCs w:val="20"/>
        </w:rPr>
      </w:pPr>
      <w:r w:rsidRPr="005D652E">
        <w:rPr>
          <w:rFonts w:ascii="Arial" w:hAnsi="Arial" w:cs="Arial"/>
          <w:sz w:val="20"/>
          <w:szCs w:val="20"/>
        </w:rPr>
        <w:t>2</w:t>
      </w:r>
      <w:r w:rsidR="001A31E8" w:rsidRPr="005D652E">
        <w:rPr>
          <w:rFonts w:ascii="Arial" w:hAnsi="Arial" w:cs="Arial"/>
          <w:sz w:val="20"/>
          <w:szCs w:val="20"/>
        </w:rPr>
        <w:t>)</w:t>
      </w:r>
      <w:r w:rsidR="001A31E8">
        <w:rPr>
          <w:rFonts w:ascii="Arial" w:hAnsi="Arial" w:cs="Arial"/>
          <w:i/>
          <w:sz w:val="20"/>
          <w:szCs w:val="20"/>
        </w:rPr>
        <w:tab/>
      </w:r>
      <w:r w:rsidR="001A31E8" w:rsidRPr="007964D3">
        <w:rPr>
          <w:rFonts w:ascii="Arial" w:hAnsi="Arial" w:cs="Arial"/>
          <w:sz w:val="20"/>
          <w:szCs w:val="20"/>
        </w:rPr>
        <w:t>„Budowa promenady nad jeziorem Rogozińskim” realizację zaplanowano na okres od 2010 – 2014 roku</w:t>
      </w:r>
      <w:r w:rsidR="0003778D" w:rsidRPr="007964D3">
        <w:rPr>
          <w:rFonts w:ascii="Arial" w:hAnsi="Arial" w:cs="Arial"/>
          <w:sz w:val="20"/>
          <w:szCs w:val="20"/>
        </w:rPr>
        <w:t xml:space="preserve"> o całkowitej wartość 1.139.328,02 zł. Przedsięwzięcie finansowane</w:t>
      </w:r>
      <w:r w:rsidR="001A31E8" w:rsidRPr="007964D3">
        <w:rPr>
          <w:rFonts w:ascii="Arial" w:hAnsi="Arial" w:cs="Arial"/>
          <w:sz w:val="20"/>
          <w:szCs w:val="20"/>
        </w:rPr>
        <w:t xml:space="preserve"> z Programu Operacyjnego „Zrównoważony rozwój sektora rybołówstwa</w:t>
      </w:r>
      <w:r w:rsidR="0003778D" w:rsidRPr="007964D3">
        <w:rPr>
          <w:rFonts w:ascii="Arial" w:hAnsi="Arial" w:cs="Arial"/>
          <w:sz w:val="20"/>
          <w:szCs w:val="20"/>
        </w:rPr>
        <w:t xml:space="preserve"> </w:t>
      </w:r>
      <w:r w:rsidR="001A31E8" w:rsidRPr="007964D3">
        <w:rPr>
          <w:rFonts w:ascii="Arial" w:hAnsi="Arial" w:cs="Arial"/>
          <w:sz w:val="20"/>
          <w:szCs w:val="20"/>
        </w:rPr>
        <w:t>i nabrzeżnych obszarów rybackich 2007-2013” w ramach operacji 4.1.1. Wzmocnienie konkurencyjności</w:t>
      </w:r>
      <w:r w:rsidR="007F7086" w:rsidRPr="007964D3">
        <w:rPr>
          <w:rFonts w:ascii="Arial" w:hAnsi="Arial" w:cs="Arial"/>
          <w:sz w:val="20"/>
          <w:szCs w:val="20"/>
        </w:rPr>
        <w:t xml:space="preserve"> </w:t>
      </w:r>
      <w:r w:rsidR="001A31E8" w:rsidRPr="007964D3">
        <w:rPr>
          <w:rFonts w:ascii="Arial" w:hAnsi="Arial" w:cs="Arial"/>
          <w:sz w:val="20"/>
          <w:szCs w:val="20"/>
        </w:rPr>
        <w:t>i utrzymanie atrakcyjności obszarów zależnych od rybactwa</w:t>
      </w:r>
      <w:r w:rsidR="0003778D" w:rsidRPr="007964D3">
        <w:rPr>
          <w:rFonts w:ascii="Arial" w:hAnsi="Arial" w:cs="Arial"/>
          <w:sz w:val="20"/>
          <w:szCs w:val="20"/>
        </w:rPr>
        <w:t>.</w:t>
      </w:r>
      <w:r w:rsidR="001A31E8" w:rsidRPr="007964D3">
        <w:rPr>
          <w:rFonts w:ascii="Arial" w:hAnsi="Arial" w:cs="Arial"/>
          <w:sz w:val="20"/>
          <w:szCs w:val="20"/>
        </w:rPr>
        <w:t xml:space="preserve"> </w:t>
      </w:r>
      <w:r w:rsidR="0003778D" w:rsidRPr="007964D3">
        <w:rPr>
          <w:rFonts w:ascii="Arial" w:hAnsi="Arial" w:cs="Arial"/>
          <w:sz w:val="20"/>
          <w:szCs w:val="20"/>
        </w:rPr>
        <w:t>U</w:t>
      </w:r>
      <w:r w:rsidR="007F7086" w:rsidRPr="007964D3">
        <w:rPr>
          <w:rFonts w:ascii="Arial" w:hAnsi="Arial" w:cs="Arial"/>
          <w:sz w:val="20"/>
          <w:szCs w:val="20"/>
        </w:rPr>
        <w:t>mowę dofinansowania podpisano 07 maja 2014 roku. Zadanie zakończono</w:t>
      </w:r>
      <w:r w:rsidR="0003778D" w:rsidRPr="007964D3">
        <w:rPr>
          <w:rFonts w:ascii="Arial" w:hAnsi="Arial" w:cs="Arial"/>
          <w:sz w:val="20"/>
          <w:szCs w:val="20"/>
        </w:rPr>
        <w:t xml:space="preserve"> i rozliczono</w:t>
      </w:r>
      <w:r w:rsidR="007F7086" w:rsidRPr="007964D3">
        <w:rPr>
          <w:rFonts w:ascii="Arial" w:hAnsi="Arial" w:cs="Arial"/>
          <w:sz w:val="20"/>
          <w:szCs w:val="20"/>
        </w:rPr>
        <w:t xml:space="preserve"> w 2014 roku</w:t>
      </w:r>
      <w:r w:rsidR="007964D3" w:rsidRPr="007964D3">
        <w:rPr>
          <w:rFonts w:ascii="Arial" w:hAnsi="Arial" w:cs="Arial"/>
          <w:sz w:val="20"/>
          <w:szCs w:val="20"/>
        </w:rPr>
        <w:t>.</w:t>
      </w:r>
      <w:r w:rsidR="0003778D" w:rsidRPr="007964D3">
        <w:rPr>
          <w:rFonts w:ascii="Arial" w:hAnsi="Arial" w:cs="Arial"/>
          <w:sz w:val="20"/>
          <w:szCs w:val="20"/>
        </w:rPr>
        <w:t xml:space="preserve"> Ł</w:t>
      </w:r>
      <w:r w:rsidR="007964D3" w:rsidRPr="007964D3">
        <w:rPr>
          <w:rFonts w:ascii="Arial" w:hAnsi="Arial" w:cs="Arial"/>
          <w:sz w:val="20"/>
          <w:szCs w:val="20"/>
        </w:rPr>
        <w:t>ą</w:t>
      </w:r>
      <w:r w:rsidR="0003778D" w:rsidRPr="007964D3">
        <w:rPr>
          <w:rFonts w:ascii="Arial" w:hAnsi="Arial" w:cs="Arial"/>
          <w:sz w:val="20"/>
          <w:szCs w:val="20"/>
        </w:rPr>
        <w:t xml:space="preserve">czne nakłady za okres realizacji wyniosły </w:t>
      </w:r>
      <w:r w:rsidR="007964D3" w:rsidRPr="007964D3">
        <w:rPr>
          <w:rFonts w:ascii="Arial" w:hAnsi="Arial" w:cs="Arial"/>
          <w:sz w:val="20"/>
          <w:szCs w:val="20"/>
        </w:rPr>
        <w:t>1.139.327,77 zł, co stanowi 100</w:t>
      </w:r>
      <w:r w:rsidR="007964D3">
        <w:rPr>
          <w:rFonts w:ascii="Arial" w:hAnsi="Arial" w:cs="Arial"/>
          <w:sz w:val="20"/>
          <w:szCs w:val="20"/>
        </w:rPr>
        <w:t>% wykonania</w:t>
      </w:r>
      <w:r w:rsidR="007F7086" w:rsidRPr="007964D3">
        <w:rPr>
          <w:rFonts w:ascii="Arial" w:hAnsi="Arial" w:cs="Arial"/>
          <w:sz w:val="20"/>
          <w:szCs w:val="20"/>
        </w:rPr>
        <w:t>.</w:t>
      </w:r>
      <w:r w:rsidR="007964D3">
        <w:rPr>
          <w:rFonts w:ascii="Arial" w:hAnsi="Arial" w:cs="Arial"/>
          <w:sz w:val="20"/>
          <w:szCs w:val="20"/>
        </w:rPr>
        <w:t xml:space="preserve"> </w:t>
      </w:r>
      <w:r w:rsidR="001A31E8" w:rsidRPr="007964D3">
        <w:rPr>
          <w:rFonts w:ascii="Arial" w:hAnsi="Arial" w:cs="Arial"/>
          <w:sz w:val="20"/>
          <w:szCs w:val="20"/>
        </w:rPr>
        <w:t xml:space="preserve">W 2010 roku poniesiono nakłady na </w:t>
      </w:r>
      <w:r w:rsidR="007964D3">
        <w:rPr>
          <w:rFonts w:ascii="Arial" w:hAnsi="Arial" w:cs="Arial"/>
          <w:sz w:val="20"/>
          <w:szCs w:val="20"/>
        </w:rPr>
        <w:t>o</w:t>
      </w:r>
      <w:r w:rsidR="001A31E8" w:rsidRPr="007964D3">
        <w:rPr>
          <w:rFonts w:ascii="Arial" w:hAnsi="Arial" w:cs="Arial"/>
          <w:sz w:val="20"/>
          <w:szCs w:val="20"/>
        </w:rPr>
        <w:t>pracowanie dokumentacji technicznej za kwotę 13.150 zł, 2013 roku 7.458,75</w:t>
      </w:r>
      <w:r w:rsidR="0003778D" w:rsidRPr="007964D3">
        <w:rPr>
          <w:rFonts w:ascii="Arial" w:hAnsi="Arial" w:cs="Arial"/>
          <w:sz w:val="20"/>
          <w:szCs w:val="20"/>
        </w:rPr>
        <w:t>, w 2014 roku</w:t>
      </w:r>
      <w:r w:rsidR="007964D3" w:rsidRPr="007964D3">
        <w:rPr>
          <w:rFonts w:ascii="Arial" w:hAnsi="Arial" w:cs="Arial"/>
          <w:sz w:val="20"/>
          <w:szCs w:val="20"/>
        </w:rPr>
        <w:br/>
      </w:r>
      <w:r w:rsidR="0003778D" w:rsidRPr="007964D3">
        <w:rPr>
          <w:rFonts w:ascii="Arial" w:hAnsi="Arial" w:cs="Arial"/>
          <w:sz w:val="20"/>
          <w:szCs w:val="20"/>
        </w:rPr>
        <w:t xml:space="preserve"> </w:t>
      </w:r>
      <w:r w:rsidR="007964D3">
        <w:rPr>
          <w:rFonts w:ascii="Arial" w:hAnsi="Arial" w:cs="Arial"/>
          <w:sz w:val="20"/>
          <w:szCs w:val="20"/>
        </w:rPr>
        <w:t xml:space="preserve">za prace budowlane </w:t>
      </w:r>
      <w:r w:rsidR="0003778D" w:rsidRPr="007964D3">
        <w:rPr>
          <w:rFonts w:ascii="Arial" w:hAnsi="Arial" w:cs="Arial"/>
          <w:sz w:val="20"/>
          <w:szCs w:val="20"/>
        </w:rPr>
        <w:t>1.118.719,02 zł</w:t>
      </w:r>
      <w:r w:rsidR="007964D3" w:rsidRPr="007964D3">
        <w:rPr>
          <w:rFonts w:ascii="Arial" w:hAnsi="Arial" w:cs="Arial"/>
          <w:sz w:val="20"/>
          <w:szCs w:val="20"/>
        </w:rPr>
        <w:t>.</w:t>
      </w:r>
      <w:r w:rsidR="001A31E8" w:rsidRPr="007964D3">
        <w:rPr>
          <w:rFonts w:ascii="Arial" w:hAnsi="Arial" w:cs="Arial"/>
          <w:sz w:val="20"/>
          <w:szCs w:val="20"/>
        </w:rPr>
        <w:t xml:space="preserve"> </w:t>
      </w:r>
    </w:p>
    <w:p w:rsidR="001A31E8" w:rsidRPr="005D652E" w:rsidRDefault="005D652E" w:rsidP="001A31E8">
      <w:pPr>
        <w:tabs>
          <w:tab w:val="left" w:pos="360"/>
          <w:tab w:val="left" w:pos="720"/>
        </w:tabs>
        <w:spacing w:line="360" w:lineRule="auto"/>
        <w:ind w:left="1080" w:hanging="371"/>
        <w:jc w:val="both"/>
        <w:rPr>
          <w:rFonts w:ascii="Arial" w:hAnsi="Arial" w:cs="Arial"/>
          <w:sz w:val="20"/>
          <w:szCs w:val="20"/>
          <w:u w:val="single"/>
        </w:rPr>
      </w:pPr>
      <w:r w:rsidRPr="005D652E">
        <w:rPr>
          <w:rFonts w:ascii="Arial" w:hAnsi="Arial" w:cs="Arial"/>
          <w:sz w:val="20"/>
          <w:szCs w:val="20"/>
        </w:rPr>
        <w:t>3</w:t>
      </w:r>
      <w:r w:rsidR="001A31E8" w:rsidRPr="005D652E">
        <w:rPr>
          <w:rFonts w:ascii="Arial" w:hAnsi="Arial" w:cs="Arial"/>
          <w:sz w:val="20"/>
          <w:szCs w:val="20"/>
        </w:rPr>
        <w:t>)</w:t>
      </w:r>
      <w:r w:rsidR="001A31E8" w:rsidRPr="005D652E">
        <w:rPr>
          <w:rFonts w:ascii="Arial" w:hAnsi="Arial" w:cs="Arial"/>
          <w:sz w:val="20"/>
          <w:szCs w:val="20"/>
        </w:rPr>
        <w:tab/>
        <w:t>„Modernizacja świetlic wiejskich w miejscowościach Karolewo, Garbatka, Jaracz, Laskowo, Owieczki, Studzieniec” realizację zaplanowano na okres od 2013-2014 z Programu Rozwoju Obszarów Wiejskich w ramach działania 413 Wdrażanie lokalnych strategii rozwoju, Oś 3.4. Odnowa i rozwój wsi</w:t>
      </w:r>
      <w:r w:rsidR="007964D3" w:rsidRPr="005D652E">
        <w:rPr>
          <w:rFonts w:ascii="Arial" w:hAnsi="Arial" w:cs="Arial"/>
          <w:sz w:val="20"/>
          <w:szCs w:val="20"/>
        </w:rPr>
        <w:t xml:space="preserve"> umowy dofinansowania podpisano 25 marca i 07 maja 2014 roku.</w:t>
      </w:r>
      <w:r w:rsidRPr="005D652E">
        <w:rPr>
          <w:rFonts w:ascii="Arial" w:hAnsi="Arial" w:cs="Arial"/>
          <w:sz w:val="20"/>
          <w:szCs w:val="20"/>
        </w:rPr>
        <w:t xml:space="preserve"> Łączne nakłady zaplanowano na kwotę 1.366.465,07 zł, wykonano 1.335.234,13 zł,</w:t>
      </w:r>
      <w:r w:rsidRPr="005D652E">
        <w:rPr>
          <w:rFonts w:ascii="Arial" w:hAnsi="Arial" w:cs="Arial"/>
          <w:sz w:val="20"/>
          <w:szCs w:val="20"/>
        </w:rPr>
        <w:br/>
        <w:t>co stanowi 97,71%.</w:t>
      </w:r>
    </w:p>
    <w:p w:rsidR="001A31E8" w:rsidRPr="005D652E" w:rsidRDefault="001A31E8" w:rsidP="001A31E8">
      <w:pPr>
        <w:tabs>
          <w:tab w:val="left" w:pos="360"/>
          <w:tab w:val="left" w:pos="720"/>
        </w:tabs>
        <w:spacing w:line="360" w:lineRule="auto"/>
        <w:ind w:left="1080" w:hanging="371"/>
        <w:jc w:val="both"/>
        <w:rPr>
          <w:rFonts w:ascii="Arial" w:hAnsi="Arial" w:cs="Arial"/>
          <w:sz w:val="20"/>
        </w:rPr>
      </w:pPr>
      <w:r w:rsidRPr="005D652E">
        <w:rPr>
          <w:rFonts w:ascii="Arial" w:hAnsi="Arial" w:cs="Arial"/>
          <w:sz w:val="20"/>
          <w:szCs w:val="20"/>
        </w:rPr>
        <w:tab/>
      </w:r>
      <w:r w:rsidRPr="005D652E">
        <w:rPr>
          <w:rFonts w:ascii="Arial" w:hAnsi="Arial" w:cs="Arial"/>
          <w:sz w:val="20"/>
          <w:szCs w:val="20"/>
        </w:rPr>
        <w:tab/>
        <w:t xml:space="preserve">W roku na 2013 rok </w:t>
      </w:r>
      <w:r w:rsidR="005D652E" w:rsidRPr="005D652E">
        <w:rPr>
          <w:rFonts w:ascii="Arial" w:hAnsi="Arial" w:cs="Arial"/>
          <w:sz w:val="20"/>
          <w:szCs w:val="20"/>
        </w:rPr>
        <w:t>wykonano dokumentację</w:t>
      </w:r>
      <w:r w:rsidRPr="005D652E">
        <w:rPr>
          <w:rFonts w:ascii="Arial" w:hAnsi="Arial" w:cs="Arial"/>
          <w:sz w:val="20"/>
          <w:szCs w:val="20"/>
        </w:rPr>
        <w:t xml:space="preserve"> technicznej modernizacji</w:t>
      </w:r>
      <w:r w:rsidR="007964D3" w:rsidRPr="005D652E">
        <w:rPr>
          <w:rFonts w:ascii="Arial" w:hAnsi="Arial" w:cs="Arial"/>
          <w:sz w:val="20"/>
          <w:szCs w:val="20"/>
        </w:rPr>
        <w:t xml:space="preserve"> świetlic </w:t>
      </w:r>
      <w:r w:rsidR="007964D3" w:rsidRPr="005D652E">
        <w:rPr>
          <w:rFonts w:ascii="Arial" w:hAnsi="Arial" w:cs="Arial"/>
          <w:sz w:val="20"/>
          <w:szCs w:val="20"/>
        </w:rPr>
        <w:br/>
        <w:t>za kwotę 45.608,82 z</w:t>
      </w:r>
      <w:r w:rsidR="005D652E" w:rsidRPr="005D652E">
        <w:rPr>
          <w:rFonts w:ascii="Arial" w:hAnsi="Arial" w:cs="Arial"/>
          <w:sz w:val="20"/>
          <w:szCs w:val="20"/>
        </w:rPr>
        <w:t>ł</w:t>
      </w:r>
      <w:r w:rsidR="007964D3" w:rsidRPr="005D652E">
        <w:rPr>
          <w:rFonts w:ascii="Arial" w:hAnsi="Arial" w:cs="Arial"/>
          <w:sz w:val="20"/>
          <w:szCs w:val="20"/>
        </w:rPr>
        <w:t>,</w:t>
      </w:r>
      <w:r w:rsidR="005D652E" w:rsidRPr="005D652E">
        <w:rPr>
          <w:rFonts w:ascii="Arial" w:hAnsi="Arial" w:cs="Arial"/>
          <w:sz w:val="20"/>
          <w:szCs w:val="20"/>
        </w:rPr>
        <w:t xml:space="preserve"> w 2014 roku</w:t>
      </w:r>
      <w:r w:rsidRPr="005D652E">
        <w:rPr>
          <w:rFonts w:ascii="Arial" w:hAnsi="Arial" w:cs="Arial"/>
          <w:sz w:val="20"/>
          <w:szCs w:val="20"/>
        </w:rPr>
        <w:t xml:space="preserve"> </w:t>
      </w:r>
      <w:r w:rsidRPr="005D652E">
        <w:rPr>
          <w:rFonts w:ascii="Arial" w:hAnsi="Arial" w:cs="Arial"/>
          <w:sz w:val="20"/>
        </w:rPr>
        <w:t xml:space="preserve">roboty budowlane </w:t>
      </w:r>
      <w:r w:rsidR="005D652E" w:rsidRPr="005D652E">
        <w:rPr>
          <w:rFonts w:ascii="Arial" w:hAnsi="Arial" w:cs="Arial"/>
          <w:sz w:val="20"/>
        </w:rPr>
        <w:t>wykonano na</w:t>
      </w:r>
      <w:r w:rsidRPr="005D652E">
        <w:rPr>
          <w:rFonts w:ascii="Arial" w:hAnsi="Arial" w:cs="Arial"/>
          <w:sz w:val="20"/>
        </w:rPr>
        <w:t xml:space="preserve"> ogólną kwotę </w:t>
      </w:r>
      <w:r w:rsidR="005D652E" w:rsidRPr="005D652E">
        <w:rPr>
          <w:rFonts w:ascii="Arial" w:hAnsi="Arial" w:cs="Arial"/>
          <w:sz w:val="20"/>
        </w:rPr>
        <w:t>1.289.625,31 zł</w:t>
      </w:r>
      <w:r w:rsidRPr="005D652E">
        <w:rPr>
          <w:rFonts w:ascii="Arial" w:hAnsi="Arial" w:cs="Arial"/>
          <w:sz w:val="20"/>
        </w:rPr>
        <w:t xml:space="preserve">. </w:t>
      </w:r>
      <w:r w:rsidR="005D652E" w:rsidRPr="005D652E">
        <w:rPr>
          <w:rFonts w:ascii="Arial" w:hAnsi="Arial" w:cs="Arial"/>
          <w:sz w:val="20"/>
        </w:rPr>
        <w:t>Przedsięwzięcia zakończone i rozliczone w 2014 roku. Refundację poniesionych kosztów otrzymamy po przeprowadz</w:t>
      </w:r>
      <w:r w:rsidR="008742E2">
        <w:rPr>
          <w:rFonts w:ascii="Arial" w:hAnsi="Arial" w:cs="Arial"/>
          <w:sz w:val="20"/>
        </w:rPr>
        <w:t xml:space="preserve">onych kontrolach </w:t>
      </w:r>
      <w:r w:rsidR="005D652E" w:rsidRPr="005D652E">
        <w:rPr>
          <w:rFonts w:ascii="Arial" w:hAnsi="Arial" w:cs="Arial"/>
          <w:sz w:val="20"/>
        </w:rPr>
        <w:t>przez instytucję dofinansowującą w 2015 roku.</w:t>
      </w:r>
    </w:p>
    <w:p w:rsidR="001A31E8" w:rsidRPr="004746AA" w:rsidRDefault="001A31E8" w:rsidP="001A31E8">
      <w:pPr>
        <w:pStyle w:val="Rozdziay"/>
        <w:rPr>
          <w:rFonts w:eastAsia="Arial Unicode MS"/>
        </w:rPr>
      </w:pPr>
      <w:r w:rsidRPr="002C2E84">
        <w:t xml:space="preserve">Plan i wykonanie przychodów i rozchodów związanych </w:t>
      </w:r>
      <w:r>
        <w:br/>
      </w:r>
      <w:r w:rsidRPr="002C2E84">
        <w:t>z rozdysponowaniem nadwyżki budżetowej w 201</w:t>
      </w:r>
      <w:r w:rsidR="008742E2">
        <w:t>4</w:t>
      </w:r>
      <w:r w:rsidRPr="002C2E84">
        <w:t xml:space="preserve"> roku</w:t>
      </w:r>
    </w:p>
    <w:p w:rsidR="004746AA" w:rsidRPr="00C27764" w:rsidRDefault="004746AA" w:rsidP="00D808B8">
      <w:pPr>
        <w:pStyle w:val="Rozdziay"/>
        <w:numPr>
          <w:ilvl w:val="0"/>
          <w:numId w:val="0"/>
        </w:numPr>
        <w:ind w:left="340"/>
        <w:rPr>
          <w:rFonts w:eastAsia="Arial Unicode MS"/>
        </w:rPr>
      </w:pPr>
    </w:p>
    <w:tbl>
      <w:tblPr>
        <w:tblW w:w="99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74"/>
        <w:gridCol w:w="2646"/>
        <w:gridCol w:w="1524"/>
        <w:gridCol w:w="1363"/>
        <w:gridCol w:w="1308"/>
        <w:gridCol w:w="1369"/>
        <w:gridCol w:w="776"/>
      </w:tblGrid>
      <w:tr w:rsidR="001A31E8" w:rsidRPr="0068616D" w:rsidTr="00C27764">
        <w:trPr>
          <w:trHeight w:val="746"/>
          <w:tblHeader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1E8" w:rsidRPr="0068616D" w:rsidRDefault="001A31E8" w:rsidP="0046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1E8" w:rsidRPr="0068616D" w:rsidRDefault="001A31E8" w:rsidP="0046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§</w:t>
            </w:r>
          </w:p>
        </w:tc>
        <w:tc>
          <w:tcPr>
            <w:tcW w:w="264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A31E8" w:rsidRPr="0068616D" w:rsidRDefault="001A31E8" w:rsidP="0046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Wyszczególnienie źródeł</w:t>
            </w:r>
          </w:p>
        </w:tc>
        <w:tc>
          <w:tcPr>
            <w:tcW w:w="28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A31E8" w:rsidRPr="0068616D" w:rsidRDefault="001A31E8" w:rsidP="00874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na 201</w:t>
            </w:r>
            <w:r w:rsidR="008742E2">
              <w:rPr>
                <w:rFonts w:ascii="Arial" w:hAnsi="Arial" w:cs="Arial"/>
                <w:sz w:val="20"/>
                <w:szCs w:val="20"/>
              </w:rPr>
              <w:t>4</w:t>
            </w:r>
            <w:r w:rsidRPr="0068616D">
              <w:rPr>
                <w:rFonts w:ascii="Arial" w:hAnsi="Arial" w:cs="Arial"/>
                <w:sz w:val="20"/>
                <w:szCs w:val="20"/>
              </w:rPr>
              <w:t xml:space="preserve"> rok</w:t>
            </w:r>
          </w:p>
        </w:tc>
        <w:tc>
          <w:tcPr>
            <w:tcW w:w="267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A31E8" w:rsidRPr="0068616D" w:rsidRDefault="001A31E8" w:rsidP="00874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Wykonanie na 3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8616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12.201</w:t>
            </w:r>
            <w:r w:rsidR="008742E2">
              <w:rPr>
                <w:rFonts w:ascii="Arial" w:hAnsi="Arial" w:cs="Arial"/>
                <w:sz w:val="20"/>
                <w:szCs w:val="20"/>
              </w:rPr>
              <w:t>4</w:t>
            </w:r>
            <w:r w:rsidRPr="0068616D">
              <w:rPr>
                <w:rFonts w:ascii="Arial" w:hAnsi="Arial" w:cs="Arial"/>
                <w:sz w:val="20"/>
                <w:szCs w:val="20"/>
              </w:rPr>
              <w:t>r.</w:t>
            </w:r>
          </w:p>
        </w:tc>
        <w:tc>
          <w:tcPr>
            <w:tcW w:w="7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A31E8" w:rsidRPr="0068616D" w:rsidRDefault="001A31E8" w:rsidP="00461364">
            <w:pPr>
              <w:jc w:val="center"/>
              <w:rPr>
                <w:rFonts w:ascii="Arial" w:hAnsi="Arial" w:cs="Arial"/>
                <w:sz w:val="20"/>
                <w:szCs w:val="15"/>
              </w:rPr>
            </w:pPr>
            <w:r w:rsidRPr="0068616D">
              <w:rPr>
                <w:rFonts w:ascii="Arial" w:hAnsi="Arial" w:cs="Arial"/>
                <w:sz w:val="20"/>
                <w:szCs w:val="15"/>
              </w:rPr>
              <w:t xml:space="preserve">% </w:t>
            </w:r>
            <w:r w:rsidRPr="00711F61">
              <w:rPr>
                <w:rFonts w:ascii="Arial" w:hAnsi="Arial" w:cs="Arial"/>
                <w:sz w:val="12"/>
                <w:szCs w:val="12"/>
              </w:rPr>
              <w:t>wykonania</w:t>
            </w:r>
          </w:p>
        </w:tc>
      </w:tr>
      <w:tr w:rsidR="001A31E8" w:rsidRPr="0068616D" w:rsidTr="00C27764">
        <w:trPr>
          <w:trHeight w:val="746"/>
          <w:tblHeader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1E8" w:rsidRPr="0068616D" w:rsidRDefault="001A31E8" w:rsidP="0046136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1E8" w:rsidRPr="0068616D" w:rsidRDefault="001A31E8" w:rsidP="0046136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4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31E8" w:rsidRPr="0068616D" w:rsidRDefault="001A31E8" w:rsidP="004613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1E8" w:rsidRPr="0068616D" w:rsidRDefault="001A31E8" w:rsidP="0046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Przychody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31E8" w:rsidRPr="0068616D" w:rsidRDefault="001A31E8" w:rsidP="0046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Rozchody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1E8" w:rsidRPr="0068616D" w:rsidRDefault="001A31E8" w:rsidP="0046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Przychody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31E8" w:rsidRPr="0068616D" w:rsidRDefault="001A31E8" w:rsidP="0046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Rozchody</w:t>
            </w:r>
          </w:p>
        </w:tc>
        <w:tc>
          <w:tcPr>
            <w:tcW w:w="7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A31E8" w:rsidRPr="0068616D" w:rsidRDefault="001A31E8" w:rsidP="00461364">
            <w:pPr>
              <w:rPr>
                <w:rFonts w:ascii="Arial" w:hAnsi="Arial" w:cs="Arial"/>
                <w:sz w:val="20"/>
              </w:rPr>
            </w:pPr>
          </w:p>
        </w:tc>
      </w:tr>
      <w:tr w:rsidR="001A31E8" w:rsidRPr="0068616D" w:rsidTr="00C27764">
        <w:trPr>
          <w:trHeight w:val="74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1E8" w:rsidRPr="0068616D" w:rsidRDefault="001A31E8" w:rsidP="0046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8616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1E8" w:rsidRPr="0068616D" w:rsidRDefault="001A31E8" w:rsidP="0046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1E8" w:rsidRPr="0068616D" w:rsidRDefault="001A31E8" w:rsidP="00C27764">
            <w:pPr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Spłata otrzymanych krajowych kredytów</w:t>
            </w:r>
            <w:r w:rsidR="00C277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7764">
              <w:rPr>
                <w:rFonts w:ascii="Arial" w:hAnsi="Arial" w:cs="Arial"/>
                <w:sz w:val="20"/>
                <w:szCs w:val="20"/>
              </w:rPr>
              <w:br/>
              <w:t>(Bank Pocztowy)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1E8" w:rsidRPr="0068616D" w:rsidRDefault="001A31E8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A31E8" w:rsidRPr="0068616D" w:rsidRDefault="00C27764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419.549,98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1E8" w:rsidRPr="0068616D" w:rsidRDefault="001A31E8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A31E8" w:rsidRPr="0068616D" w:rsidRDefault="00C27764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419.549,98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A31E8" w:rsidRPr="0068616D" w:rsidRDefault="001A31E8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68616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1A31E8" w:rsidRPr="0068616D" w:rsidTr="00C27764">
        <w:trPr>
          <w:trHeight w:val="74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1E8" w:rsidRPr="0068616D" w:rsidRDefault="001A31E8" w:rsidP="0046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8616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1E8" w:rsidRPr="0068616D" w:rsidRDefault="001A31E8" w:rsidP="0046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1E8" w:rsidRPr="0068616D" w:rsidRDefault="001A31E8" w:rsidP="00C27764">
            <w:pPr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Spłata otrzymanych krajowych kredytów</w:t>
            </w:r>
            <w:r w:rsidR="00C27764">
              <w:rPr>
                <w:rFonts w:ascii="Arial" w:hAnsi="Arial" w:cs="Arial"/>
                <w:sz w:val="20"/>
                <w:szCs w:val="20"/>
              </w:rPr>
              <w:t xml:space="preserve"> (BS)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1E8" w:rsidRPr="0068616D" w:rsidRDefault="001A31E8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A31E8" w:rsidRPr="0068616D" w:rsidRDefault="001A31E8" w:rsidP="00C277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</w:t>
            </w:r>
            <w:r w:rsidR="00C27764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1E8" w:rsidRPr="0068616D" w:rsidRDefault="001A31E8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A31E8" w:rsidRPr="0068616D" w:rsidRDefault="001A31E8" w:rsidP="00C277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</w:t>
            </w:r>
            <w:r w:rsidR="00C27764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00,00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A31E8" w:rsidRPr="0068616D" w:rsidRDefault="001A31E8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68616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1A31E8" w:rsidRPr="0068616D" w:rsidTr="00C27764">
        <w:trPr>
          <w:trHeight w:val="74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1E8" w:rsidRPr="0068616D" w:rsidRDefault="001A31E8" w:rsidP="0046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68616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1E8" w:rsidRPr="0068616D" w:rsidRDefault="001A31E8" w:rsidP="0046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1E8" w:rsidRPr="0068616D" w:rsidRDefault="001A31E8" w:rsidP="00C27764">
            <w:pPr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 xml:space="preserve">Spłata otrzymanych krajowych </w:t>
            </w:r>
            <w:r w:rsidR="00C27764">
              <w:rPr>
                <w:rFonts w:ascii="Arial" w:hAnsi="Arial" w:cs="Arial"/>
                <w:sz w:val="20"/>
                <w:szCs w:val="20"/>
              </w:rPr>
              <w:br/>
              <w:t>(ING Bank Śląski)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1E8" w:rsidRPr="0068616D" w:rsidRDefault="001A31E8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A31E8" w:rsidRPr="0068616D" w:rsidRDefault="001A31E8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732.000,00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1E8" w:rsidRPr="0068616D" w:rsidRDefault="001A31E8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A31E8" w:rsidRPr="0068616D" w:rsidRDefault="001A31E8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732.000,00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A31E8" w:rsidRPr="0068616D" w:rsidRDefault="001A31E8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68616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1A31E8" w:rsidRPr="0068616D" w:rsidTr="00C27764">
        <w:trPr>
          <w:trHeight w:val="74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1E8" w:rsidRDefault="001A31E8" w:rsidP="0046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1E8" w:rsidRPr="0068616D" w:rsidRDefault="001A31E8" w:rsidP="0046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1E8" w:rsidRPr="0068616D" w:rsidRDefault="00C27764" w:rsidP="00C277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Przychody z zaciągniętego</w:t>
            </w:r>
            <w:r w:rsidR="001A31E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kredytu</w:t>
            </w:r>
            <w:r w:rsidR="001A31E8">
              <w:rPr>
                <w:rFonts w:ascii="Arial" w:hAnsi="Arial" w:cs="Arial"/>
                <w:sz w:val="20"/>
                <w:szCs w:val="20"/>
              </w:rPr>
              <w:t xml:space="preserve"> na rynku krajowym – </w:t>
            </w:r>
            <w:r>
              <w:rPr>
                <w:rFonts w:ascii="Arial" w:hAnsi="Arial" w:cs="Arial"/>
                <w:sz w:val="20"/>
                <w:szCs w:val="20"/>
              </w:rPr>
              <w:t>BS Rogoźno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1E8" w:rsidRPr="0068616D" w:rsidRDefault="00C27764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1.250.000,00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A31E8" w:rsidRPr="0068616D" w:rsidRDefault="001A31E8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1E8" w:rsidRPr="0068616D" w:rsidRDefault="00C27764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1.250.000,00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A31E8" w:rsidRDefault="001A31E8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A31E8" w:rsidRDefault="001A31E8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1A31E8" w:rsidRPr="0068616D" w:rsidTr="00C27764">
        <w:trPr>
          <w:trHeight w:val="74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1E8" w:rsidRPr="0068616D" w:rsidRDefault="00C27764" w:rsidP="0046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1A31E8" w:rsidRPr="0068616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1E8" w:rsidRPr="0068616D" w:rsidRDefault="001A31E8" w:rsidP="0046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955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1E8" w:rsidRPr="0068616D" w:rsidRDefault="001A31E8" w:rsidP="00461364">
            <w:pPr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Przychody z tytułu innych rozliczeń krajowych                    (wolne środki)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1E8" w:rsidRPr="0068616D" w:rsidRDefault="00C27764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1.415.000,00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A31E8" w:rsidRPr="0068616D" w:rsidRDefault="001A31E8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31E8" w:rsidRPr="0068616D" w:rsidRDefault="00C27764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1.415.161,30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A31E8" w:rsidRPr="0068616D" w:rsidRDefault="001A31E8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A31E8" w:rsidRPr="0068616D" w:rsidRDefault="001A31E8" w:rsidP="00077E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077E9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077E9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</w:tr>
      <w:tr w:rsidR="001A31E8" w:rsidRPr="0068616D" w:rsidTr="00C27764">
        <w:trPr>
          <w:trHeight w:val="45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1A31E8" w:rsidRPr="0068616D" w:rsidRDefault="001A31E8" w:rsidP="00461364">
            <w:pPr>
              <w:jc w:val="right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lastRenderedPageBreak/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1A31E8" w:rsidRPr="0068616D" w:rsidRDefault="001A31E8" w:rsidP="00461364">
            <w:pPr>
              <w:jc w:val="right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1A31E8" w:rsidRPr="0068616D" w:rsidRDefault="001A31E8" w:rsidP="00461364">
            <w:pPr>
              <w:jc w:val="right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RAZEM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1A31E8" w:rsidRPr="0068616D" w:rsidRDefault="00C27764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2.665.000,00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1A31E8" w:rsidRPr="0068616D" w:rsidRDefault="00C27764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1.654.549,98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1A31E8" w:rsidRPr="0068616D" w:rsidRDefault="00C27764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2.665.161,30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1A31E8" w:rsidRPr="0068616D" w:rsidRDefault="00C27764" w:rsidP="0046136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1.654.549,98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1A31E8" w:rsidRPr="0068616D" w:rsidRDefault="001A31E8" w:rsidP="0046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A31E8" w:rsidRPr="0068616D" w:rsidTr="00C27764">
        <w:trPr>
          <w:trHeight w:val="528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1A31E8" w:rsidRPr="0068616D" w:rsidRDefault="001A31E8" w:rsidP="00461364">
            <w:pPr>
              <w:jc w:val="right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1A31E8" w:rsidRPr="0068616D" w:rsidRDefault="001A31E8" w:rsidP="00461364">
            <w:pPr>
              <w:jc w:val="right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1A31E8" w:rsidRPr="0068616D" w:rsidRDefault="001A31E8" w:rsidP="00461364">
            <w:pPr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OGÓŁEM:</w:t>
            </w:r>
          </w:p>
          <w:p w:rsidR="001A31E8" w:rsidRPr="0068616D" w:rsidRDefault="001A31E8" w:rsidP="00C27764">
            <w:pPr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(finansowanie)</w:t>
            </w:r>
          </w:p>
        </w:tc>
        <w:tc>
          <w:tcPr>
            <w:tcW w:w="28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1A31E8" w:rsidRPr="0068616D" w:rsidRDefault="00C27764" w:rsidP="0046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1.010.450,02</w:t>
            </w:r>
          </w:p>
        </w:tc>
        <w:tc>
          <w:tcPr>
            <w:tcW w:w="26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1A31E8" w:rsidRPr="0068616D" w:rsidRDefault="00C27764" w:rsidP="004613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1.010.611,32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1A31E8" w:rsidRPr="0068616D" w:rsidRDefault="001A31E8" w:rsidP="00461364">
            <w:pPr>
              <w:jc w:val="center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x</w:t>
            </w:r>
          </w:p>
        </w:tc>
      </w:tr>
    </w:tbl>
    <w:p w:rsidR="001A31E8" w:rsidRPr="0068616D" w:rsidRDefault="001A31E8" w:rsidP="001A31E8">
      <w:pPr>
        <w:jc w:val="both"/>
        <w:rPr>
          <w:rFonts w:ascii="Arial" w:eastAsia="Arial Unicode MS" w:hAnsi="Arial" w:cs="Arial"/>
          <w:sz w:val="20"/>
        </w:rPr>
      </w:pPr>
    </w:p>
    <w:p w:rsidR="001A31E8" w:rsidRDefault="001A31E8" w:rsidP="001A31E8">
      <w:pPr>
        <w:spacing w:line="360" w:lineRule="auto"/>
        <w:ind w:left="340"/>
        <w:jc w:val="both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</w:rPr>
        <w:t>W trakcie roku budżetowego wprowadzono część wolnych środków jako nadwyżkę środków pieniężnych na rachunku bieżącym budżetu, wynikających z rozliczeń kredytów i pożyczek z lat ubiegłych na sfinansowanie deficytu budżetu 201</w:t>
      </w:r>
      <w:r w:rsidR="008742E2">
        <w:rPr>
          <w:rFonts w:ascii="Arial" w:eastAsia="Arial Unicode MS" w:hAnsi="Arial" w:cs="Arial"/>
          <w:sz w:val="20"/>
        </w:rPr>
        <w:t>4</w:t>
      </w:r>
      <w:r>
        <w:rPr>
          <w:rFonts w:ascii="Arial" w:eastAsia="Arial Unicode MS" w:hAnsi="Arial" w:cs="Arial"/>
          <w:sz w:val="20"/>
        </w:rPr>
        <w:t xml:space="preserve"> roku w kwocie </w:t>
      </w:r>
      <w:r w:rsidR="00C27764">
        <w:rPr>
          <w:rFonts w:ascii="Arial" w:eastAsia="Arial Unicode MS" w:hAnsi="Arial" w:cs="Arial"/>
          <w:sz w:val="20"/>
        </w:rPr>
        <w:t>1.415.000</w:t>
      </w:r>
      <w:r>
        <w:rPr>
          <w:rFonts w:ascii="Arial" w:eastAsia="Arial Unicode MS" w:hAnsi="Arial" w:cs="Arial"/>
          <w:sz w:val="20"/>
        </w:rPr>
        <w:t xml:space="preserve"> zł, faktyczne wykonanie za 201</w:t>
      </w:r>
      <w:r w:rsidR="00C27764">
        <w:rPr>
          <w:rFonts w:ascii="Arial" w:eastAsia="Arial Unicode MS" w:hAnsi="Arial" w:cs="Arial"/>
          <w:sz w:val="20"/>
        </w:rPr>
        <w:t>4</w:t>
      </w:r>
      <w:r>
        <w:rPr>
          <w:rFonts w:ascii="Arial" w:eastAsia="Arial Unicode MS" w:hAnsi="Arial" w:cs="Arial"/>
          <w:sz w:val="20"/>
        </w:rPr>
        <w:t xml:space="preserve"> rok wynosiło </w:t>
      </w:r>
      <w:r w:rsidR="008742E2">
        <w:rPr>
          <w:rFonts w:ascii="Arial" w:eastAsia="Arial Unicode MS" w:hAnsi="Arial" w:cs="Arial"/>
          <w:sz w:val="20"/>
        </w:rPr>
        <w:t>1.415.161,30</w:t>
      </w:r>
      <w:r>
        <w:rPr>
          <w:rFonts w:ascii="Arial" w:eastAsia="Arial Unicode MS" w:hAnsi="Arial" w:cs="Arial"/>
          <w:sz w:val="20"/>
        </w:rPr>
        <w:t xml:space="preserve"> zł. Przychody z tytułu kredytu zaciągnięto w celu sfinansowania </w:t>
      </w:r>
      <w:r w:rsidR="008742E2">
        <w:rPr>
          <w:rFonts w:ascii="Arial" w:eastAsia="Arial Unicode MS" w:hAnsi="Arial" w:cs="Arial"/>
          <w:sz w:val="20"/>
        </w:rPr>
        <w:t>rat kredytów</w:t>
      </w:r>
      <w:r>
        <w:rPr>
          <w:rFonts w:ascii="Arial" w:eastAsia="Arial Unicode MS" w:hAnsi="Arial" w:cs="Arial"/>
          <w:sz w:val="20"/>
        </w:rPr>
        <w:t xml:space="preserve"> </w:t>
      </w:r>
      <w:r w:rsidR="008742E2">
        <w:rPr>
          <w:rFonts w:ascii="Arial" w:eastAsia="Arial Unicode MS" w:hAnsi="Arial" w:cs="Arial"/>
          <w:sz w:val="20"/>
        </w:rPr>
        <w:t xml:space="preserve">przypadających do spłaty w 2014 roku. </w:t>
      </w:r>
      <w:r>
        <w:rPr>
          <w:rFonts w:ascii="Arial" w:eastAsia="Arial Unicode MS" w:hAnsi="Arial" w:cs="Arial"/>
          <w:sz w:val="20"/>
        </w:rPr>
        <w:t xml:space="preserve">Rozchody wykonano w 100 % zgodnie </w:t>
      </w:r>
      <w:r w:rsidR="008742E2">
        <w:rPr>
          <w:rFonts w:ascii="Arial" w:eastAsia="Arial Unicode MS" w:hAnsi="Arial" w:cs="Arial"/>
          <w:sz w:val="20"/>
        </w:rPr>
        <w:br/>
      </w:r>
      <w:r>
        <w:rPr>
          <w:rFonts w:ascii="Arial" w:eastAsia="Arial Unicode MS" w:hAnsi="Arial" w:cs="Arial"/>
          <w:sz w:val="20"/>
        </w:rPr>
        <w:t>z planem spłat zobowiązań wynikających z zawartych umów.</w:t>
      </w:r>
    </w:p>
    <w:p w:rsidR="001A31E8" w:rsidRDefault="001A31E8" w:rsidP="001A31E8">
      <w:pPr>
        <w:spacing w:line="360" w:lineRule="auto"/>
        <w:ind w:left="340"/>
        <w:jc w:val="both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</w:rPr>
        <w:t xml:space="preserve">Spłata rat kredytów i pożyczek w wysokości </w:t>
      </w:r>
      <w:r w:rsidR="00C27764">
        <w:rPr>
          <w:rFonts w:ascii="Arial" w:eastAsia="Arial Unicode MS" w:hAnsi="Arial" w:cs="Arial"/>
          <w:sz w:val="20"/>
        </w:rPr>
        <w:t>1.654.549,98</w:t>
      </w:r>
      <w:r>
        <w:rPr>
          <w:rFonts w:ascii="Arial" w:eastAsia="Arial Unicode MS" w:hAnsi="Arial" w:cs="Arial"/>
          <w:sz w:val="20"/>
        </w:rPr>
        <w:t xml:space="preserve"> zł oraz odsetek w kwocie </w:t>
      </w:r>
      <w:r w:rsidR="00D8166A">
        <w:rPr>
          <w:rFonts w:ascii="Arial" w:eastAsia="Arial Unicode MS" w:hAnsi="Arial" w:cs="Arial"/>
          <w:sz w:val="20"/>
        </w:rPr>
        <w:t xml:space="preserve">494.977,72 </w:t>
      </w:r>
      <w:r>
        <w:rPr>
          <w:rFonts w:ascii="Arial" w:eastAsia="Arial Unicode MS" w:hAnsi="Arial" w:cs="Arial"/>
          <w:sz w:val="20"/>
        </w:rPr>
        <w:t>zł (opisanych na stronie 3</w:t>
      </w:r>
      <w:r w:rsidR="00D8166A">
        <w:rPr>
          <w:rFonts w:ascii="Arial" w:eastAsia="Arial Unicode MS" w:hAnsi="Arial" w:cs="Arial"/>
          <w:sz w:val="20"/>
        </w:rPr>
        <w:t>8</w:t>
      </w:r>
      <w:r>
        <w:rPr>
          <w:rFonts w:ascii="Arial" w:eastAsia="Arial Unicode MS" w:hAnsi="Arial" w:cs="Arial"/>
          <w:sz w:val="20"/>
        </w:rPr>
        <w:t xml:space="preserve"> sprawozdania) stanowią łączną kwotę obsługi długu gminy </w:t>
      </w:r>
      <w:r w:rsidR="00D8166A">
        <w:rPr>
          <w:rFonts w:ascii="Arial" w:eastAsia="Arial Unicode MS" w:hAnsi="Arial" w:cs="Arial"/>
          <w:sz w:val="20"/>
        </w:rPr>
        <w:t>2.149.527,70</w:t>
      </w:r>
      <w:r>
        <w:rPr>
          <w:rFonts w:ascii="Arial" w:eastAsia="Arial Unicode MS" w:hAnsi="Arial" w:cs="Arial"/>
          <w:sz w:val="20"/>
        </w:rPr>
        <w:t xml:space="preserve"> zł, </w:t>
      </w:r>
      <w:r>
        <w:rPr>
          <w:rFonts w:ascii="Arial" w:eastAsia="Arial Unicode MS" w:hAnsi="Arial" w:cs="Arial"/>
          <w:sz w:val="20"/>
        </w:rPr>
        <w:br/>
        <w:t xml:space="preserve">co stanowi </w:t>
      </w:r>
      <w:r w:rsidR="00D8166A">
        <w:rPr>
          <w:rFonts w:ascii="Arial" w:eastAsia="Arial Unicode MS" w:hAnsi="Arial" w:cs="Arial"/>
          <w:sz w:val="20"/>
        </w:rPr>
        <w:t>4,00</w:t>
      </w:r>
      <w:r>
        <w:rPr>
          <w:rFonts w:ascii="Arial" w:eastAsia="Arial Unicode MS" w:hAnsi="Arial" w:cs="Arial"/>
          <w:sz w:val="20"/>
        </w:rPr>
        <w:t>% wykonanych dochodów na dzień 31.12</w:t>
      </w:r>
      <w:r w:rsidR="00D8166A">
        <w:rPr>
          <w:rFonts w:ascii="Arial" w:eastAsia="Arial Unicode MS" w:hAnsi="Arial" w:cs="Arial"/>
          <w:sz w:val="20"/>
        </w:rPr>
        <w:t>.2014</w:t>
      </w:r>
      <w:r>
        <w:rPr>
          <w:rFonts w:ascii="Arial" w:eastAsia="Arial Unicode MS" w:hAnsi="Arial" w:cs="Arial"/>
          <w:sz w:val="20"/>
        </w:rPr>
        <w:t xml:space="preserve"> roku.</w:t>
      </w:r>
    </w:p>
    <w:p w:rsidR="001A31E8" w:rsidRPr="00463024" w:rsidRDefault="001A31E8" w:rsidP="001A31E8">
      <w:pPr>
        <w:pStyle w:val="Rozdziay"/>
        <w:tabs>
          <w:tab w:val="clear" w:pos="340"/>
          <w:tab w:val="num" w:pos="180"/>
        </w:tabs>
        <w:ind w:left="540" w:hanging="540"/>
        <w:rPr>
          <w:rFonts w:eastAsia="Arial Unicode MS"/>
          <w:bCs w:val="0"/>
          <w:kern w:val="0"/>
          <w:szCs w:val="28"/>
        </w:rPr>
      </w:pPr>
      <w:r w:rsidRPr="00463024">
        <w:rPr>
          <w:rFonts w:eastAsia="Arial Unicode MS"/>
          <w:bCs w:val="0"/>
          <w:kern w:val="0"/>
          <w:szCs w:val="28"/>
        </w:rPr>
        <w:t>Zobowiązania na dzień 31.12.201</w:t>
      </w:r>
      <w:r w:rsidR="00815502">
        <w:rPr>
          <w:rFonts w:eastAsia="Arial Unicode MS"/>
          <w:bCs w:val="0"/>
          <w:kern w:val="0"/>
          <w:szCs w:val="28"/>
        </w:rPr>
        <w:t>4</w:t>
      </w:r>
      <w:r w:rsidRPr="00463024">
        <w:rPr>
          <w:rFonts w:eastAsia="Arial Unicode MS"/>
          <w:bCs w:val="0"/>
          <w:kern w:val="0"/>
          <w:szCs w:val="28"/>
        </w:rPr>
        <w:t xml:space="preserve"> roku</w:t>
      </w:r>
    </w:p>
    <w:p w:rsidR="001A31E8" w:rsidRPr="00467351" w:rsidRDefault="001A31E8" w:rsidP="001A31E8">
      <w:pPr>
        <w:pStyle w:val="Rozdziay"/>
        <w:numPr>
          <w:ilvl w:val="0"/>
          <w:numId w:val="0"/>
        </w:numPr>
        <w:tabs>
          <w:tab w:val="left" w:pos="360"/>
        </w:tabs>
        <w:rPr>
          <w:rFonts w:eastAsia="Arial Unicode MS"/>
          <w:bCs w:val="0"/>
          <w:kern w:val="0"/>
          <w:sz w:val="24"/>
          <w:szCs w:val="24"/>
        </w:rPr>
      </w:pPr>
      <w:r w:rsidRPr="00B46D5A">
        <w:rPr>
          <w:rFonts w:eastAsia="Arial Unicode MS"/>
          <w:bCs w:val="0"/>
          <w:kern w:val="0"/>
          <w:sz w:val="24"/>
          <w:szCs w:val="24"/>
        </w:rPr>
        <w:t>1</w:t>
      </w:r>
      <w:r>
        <w:rPr>
          <w:rFonts w:eastAsia="Arial Unicode MS"/>
          <w:b w:val="0"/>
          <w:bCs w:val="0"/>
          <w:kern w:val="0"/>
          <w:sz w:val="20"/>
          <w:szCs w:val="24"/>
        </w:rPr>
        <w:t>.</w:t>
      </w:r>
      <w:r>
        <w:rPr>
          <w:rFonts w:eastAsia="Arial Unicode MS"/>
          <w:b w:val="0"/>
          <w:bCs w:val="0"/>
          <w:kern w:val="0"/>
          <w:sz w:val="20"/>
          <w:szCs w:val="24"/>
        </w:rPr>
        <w:tab/>
      </w:r>
      <w:r w:rsidRPr="00467351">
        <w:rPr>
          <w:rFonts w:eastAsia="Arial Unicode MS"/>
          <w:bCs w:val="0"/>
          <w:kern w:val="0"/>
          <w:sz w:val="24"/>
          <w:szCs w:val="24"/>
        </w:rPr>
        <w:t>Zestawienie kredytów i pożyczek stan na dzień 3</w:t>
      </w:r>
      <w:r>
        <w:rPr>
          <w:rFonts w:eastAsia="Arial Unicode MS"/>
          <w:bCs w:val="0"/>
          <w:kern w:val="0"/>
          <w:sz w:val="24"/>
          <w:szCs w:val="24"/>
        </w:rPr>
        <w:t>1</w:t>
      </w:r>
      <w:r w:rsidRPr="00467351">
        <w:rPr>
          <w:rFonts w:eastAsia="Arial Unicode MS"/>
          <w:bCs w:val="0"/>
          <w:kern w:val="0"/>
          <w:sz w:val="24"/>
          <w:szCs w:val="24"/>
        </w:rPr>
        <w:t>.</w:t>
      </w:r>
      <w:r>
        <w:rPr>
          <w:rFonts w:eastAsia="Arial Unicode MS"/>
          <w:bCs w:val="0"/>
          <w:kern w:val="0"/>
          <w:sz w:val="24"/>
          <w:szCs w:val="24"/>
        </w:rPr>
        <w:t>12</w:t>
      </w:r>
      <w:r w:rsidRPr="00467351">
        <w:rPr>
          <w:rFonts w:eastAsia="Arial Unicode MS"/>
          <w:bCs w:val="0"/>
          <w:kern w:val="0"/>
          <w:sz w:val="24"/>
          <w:szCs w:val="24"/>
        </w:rPr>
        <w:t>.201</w:t>
      </w:r>
      <w:r w:rsidR="00A10725">
        <w:rPr>
          <w:rFonts w:eastAsia="Arial Unicode MS"/>
          <w:bCs w:val="0"/>
          <w:kern w:val="0"/>
          <w:sz w:val="24"/>
          <w:szCs w:val="24"/>
        </w:rPr>
        <w:t>4</w:t>
      </w:r>
      <w:r w:rsidRPr="00467351">
        <w:rPr>
          <w:rFonts w:eastAsia="Arial Unicode MS"/>
          <w:bCs w:val="0"/>
          <w:kern w:val="0"/>
          <w:sz w:val="24"/>
          <w:szCs w:val="24"/>
        </w:rPr>
        <w:t xml:space="preserve"> roku.</w:t>
      </w:r>
    </w:p>
    <w:tbl>
      <w:tblPr>
        <w:tblW w:w="10178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"/>
        <w:gridCol w:w="1530"/>
        <w:gridCol w:w="2424"/>
        <w:gridCol w:w="1420"/>
        <w:gridCol w:w="1308"/>
        <w:gridCol w:w="1421"/>
        <w:gridCol w:w="1420"/>
      </w:tblGrid>
      <w:tr w:rsidR="001A31E8" w:rsidRPr="0068616D" w:rsidTr="00815502">
        <w:tc>
          <w:tcPr>
            <w:tcW w:w="6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1E8" w:rsidRPr="0068616D" w:rsidRDefault="001A31E8" w:rsidP="0046136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15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1E8" w:rsidRPr="0068616D" w:rsidRDefault="001A31E8" w:rsidP="0046136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Nazwa</w:t>
            </w:r>
          </w:p>
        </w:tc>
        <w:tc>
          <w:tcPr>
            <w:tcW w:w="24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1E8" w:rsidRPr="0068616D" w:rsidRDefault="001A31E8" w:rsidP="0046136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Cel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1E8" w:rsidRPr="0068616D" w:rsidRDefault="001A31E8" w:rsidP="00461364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Bilans Otwarcia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:rsidR="001A31E8" w:rsidRPr="0068616D" w:rsidRDefault="001A31E8" w:rsidP="00461364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Przychody</w:t>
            </w:r>
          </w:p>
        </w:tc>
        <w:tc>
          <w:tcPr>
            <w:tcW w:w="14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1E8" w:rsidRPr="0068616D" w:rsidRDefault="001A31E8" w:rsidP="00815502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Spłaty rat  do 3</w:t>
            </w:r>
            <w:r>
              <w:rPr>
                <w:rFonts w:ascii="Arial" w:hAnsi="Arial"/>
                <w:sz w:val="20"/>
                <w:szCs w:val="20"/>
              </w:rPr>
              <w:t>1</w:t>
            </w:r>
            <w:r w:rsidRPr="0068616D"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/>
                <w:sz w:val="20"/>
                <w:szCs w:val="20"/>
              </w:rPr>
              <w:t>12</w:t>
            </w:r>
            <w:r w:rsidRPr="0068616D">
              <w:rPr>
                <w:rFonts w:ascii="Arial" w:hAnsi="Arial"/>
                <w:sz w:val="20"/>
                <w:szCs w:val="20"/>
              </w:rPr>
              <w:t>.201</w:t>
            </w:r>
            <w:r w:rsidR="00815502">
              <w:rPr>
                <w:rFonts w:ascii="Arial" w:hAnsi="Arial"/>
                <w:sz w:val="20"/>
                <w:szCs w:val="20"/>
              </w:rPr>
              <w:t>4</w:t>
            </w:r>
            <w:r w:rsidRPr="0068616D">
              <w:rPr>
                <w:rFonts w:ascii="Arial" w:hAnsi="Arial"/>
                <w:sz w:val="20"/>
                <w:szCs w:val="20"/>
              </w:rPr>
              <w:t>r.</w:t>
            </w:r>
          </w:p>
        </w:tc>
        <w:tc>
          <w:tcPr>
            <w:tcW w:w="14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31E8" w:rsidRPr="0068616D" w:rsidRDefault="001A31E8" w:rsidP="00815502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 xml:space="preserve">Saldo na </w:t>
            </w:r>
            <w:r>
              <w:rPr>
                <w:rFonts w:ascii="Arial" w:hAnsi="Arial"/>
                <w:sz w:val="20"/>
                <w:szCs w:val="20"/>
              </w:rPr>
              <w:t>31.12</w:t>
            </w:r>
            <w:r w:rsidRPr="0068616D">
              <w:rPr>
                <w:rFonts w:ascii="Arial" w:hAnsi="Arial"/>
                <w:sz w:val="20"/>
                <w:szCs w:val="20"/>
              </w:rPr>
              <w:t>.201</w:t>
            </w:r>
            <w:r w:rsidR="00815502">
              <w:rPr>
                <w:rFonts w:ascii="Arial" w:hAnsi="Arial"/>
                <w:sz w:val="20"/>
                <w:szCs w:val="20"/>
              </w:rPr>
              <w:t>4</w:t>
            </w:r>
            <w:r w:rsidRPr="0068616D">
              <w:rPr>
                <w:rFonts w:ascii="Arial" w:hAnsi="Arial"/>
                <w:sz w:val="20"/>
                <w:szCs w:val="20"/>
              </w:rPr>
              <w:t>r.</w:t>
            </w:r>
          </w:p>
        </w:tc>
      </w:tr>
      <w:tr w:rsidR="00815502" w:rsidRPr="0068616D" w:rsidTr="00815502">
        <w:trPr>
          <w:trHeight w:val="487"/>
        </w:trPr>
        <w:tc>
          <w:tcPr>
            <w:tcW w:w="672" w:type="dxa"/>
          </w:tcPr>
          <w:p w:rsidR="00815502" w:rsidRPr="0068616D" w:rsidRDefault="00815502" w:rsidP="00461364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549" w:type="dxa"/>
          </w:tcPr>
          <w:p w:rsidR="00815502" w:rsidRPr="0068616D" w:rsidRDefault="00815502" w:rsidP="00461364">
            <w:pPr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BS Czarnków O/ Rogoźno</w:t>
            </w:r>
          </w:p>
        </w:tc>
        <w:tc>
          <w:tcPr>
            <w:tcW w:w="2492" w:type="dxa"/>
          </w:tcPr>
          <w:p w:rsidR="00815502" w:rsidRPr="0068616D" w:rsidRDefault="00815502" w:rsidP="00461364">
            <w:pPr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Kredyt na finansowanie planowanego deficytu budżetowego 2008 roku</w:t>
            </w:r>
          </w:p>
        </w:tc>
        <w:tc>
          <w:tcPr>
            <w:tcW w:w="1308" w:type="dxa"/>
            <w:vAlign w:val="center"/>
          </w:tcPr>
          <w:p w:rsidR="00815502" w:rsidRPr="0068616D" w:rsidRDefault="00815502" w:rsidP="00A45ED4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103.000,00</w:t>
            </w:r>
          </w:p>
        </w:tc>
        <w:tc>
          <w:tcPr>
            <w:tcW w:w="1308" w:type="dxa"/>
            <w:vAlign w:val="center"/>
          </w:tcPr>
          <w:p w:rsidR="00815502" w:rsidRPr="0068616D" w:rsidRDefault="00815502" w:rsidP="00461364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:rsidR="00815502" w:rsidRPr="0068616D" w:rsidRDefault="00815502" w:rsidP="00815502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103.000,00</w:t>
            </w:r>
          </w:p>
        </w:tc>
        <w:tc>
          <w:tcPr>
            <w:tcW w:w="1420" w:type="dxa"/>
            <w:vAlign w:val="center"/>
          </w:tcPr>
          <w:p w:rsidR="00815502" w:rsidRPr="0068616D" w:rsidRDefault="00815502" w:rsidP="00461364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0,00</w:t>
            </w:r>
          </w:p>
        </w:tc>
      </w:tr>
      <w:tr w:rsidR="00815502" w:rsidRPr="0068616D" w:rsidTr="00815502">
        <w:trPr>
          <w:trHeight w:val="487"/>
        </w:trPr>
        <w:tc>
          <w:tcPr>
            <w:tcW w:w="672" w:type="dxa"/>
          </w:tcPr>
          <w:p w:rsidR="00815502" w:rsidRPr="0068616D" w:rsidRDefault="00815502" w:rsidP="00461364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549" w:type="dxa"/>
          </w:tcPr>
          <w:p w:rsidR="00815502" w:rsidRPr="0068616D" w:rsidRDefault="00815502" w:rsidP="00461364">
            <w:pPr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ING Bank Śląski</w:t>
            </w:r>
          </w:p>
          <w:p w:rsidR="00815502" w:rsidRPr="0068616D" w:rsidRDefault="00815502" w:rsidP="00461364">
            <w:pPr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w Katowicach</w:t>
            </w:r>
          </w:p>
        </w:tc>
        <w:tc>
          <w:tcPr>
            <w:tcW w:w="2492" w:type="dxa"/>
          </w:tcPr>
          <w:p w:rsidR="00815502" w:rsidRPr="0068616D" w:rsidRDefault="00815502" w:rsidP="00461364">
            <w:pPr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Kredyt na finansowanie planowanego deficytu budżetowego 2009 roku</w:t>
            </w:r>
          </w:p>
        </w:tc>
        <w:tc>
          <w:tcPr>
            <w:tcW w:w="1308" w:type="dxa"/>
            <w:vAlign w:val="center"/>
          </w:tcPr>
          <w:p w:rsidR="00815502" w:rsidRPr="0068616D" w:rsidRDefault="00815502" w:rsidP="00A45ED4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4.392.000,00</w:t>
            </w:r>
          </w:p>
        </w:tc>
        <w:tc>
          <w:tcPr>
            <w:tcW w:w="1308" w:type="dxa"/>
            <w:vAlign w:val="center"/>
          </w:tcPr>
          <w:p w:rsidR="00815502" w:rsidRPr="0068616D" w:rsidRDefault="00815502" w:rsidP="00461364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:rsidR="00815502" w:rsidRPr="0068616D" w:rsidRDefault="00815502" w:rsidP="00461364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732.000,00</w:t>
            </w:r>
          </w:p>
        </w:tc>
        <w:tc>
          <w:tcPr>
            <w:tcW w:w="1420" w:type="dxa"/>
            <w:vAlign w:val="center"/>
          </w:tcPr>
          <w:p w:rsidR="00815502" w:rsidRPr="0068616D" w:rsidRDefault="00815502" w:rsidP="00461364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3.660.000,00</w:t>
            </w:r>
          </w:p>
        </w:tc>
      </w:tr>
      <w:tr w:rsidR="00815502" w:rsidRPr="0068616D" w:rsidTr="00815502">
        <w:trPr>
          <w:trHeight w:val="487"/>
        </w:trPr>
        <w:tc>
          <w:tcPr>
            <w:tcW w:w="672" w:type="dxa"/>
          </w:tcPr>
          <w:p w:rsidR="00815502" w:rsidRDefault="00815502" w:rsidP="00461364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549" w:type="dxa"/>
          </w:tcPr>
          <w:p w:rsidR="00815502" w:rsidRPr="0068616D" w:rsidRDefault="00815502" w:rsidP="00461364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68616D">
              <w:rPr>
                <w:rFonts w:ascii="Arial" w:hAnsi="Arial"/>
                <w:sz w:val="20"/>
                <w:szCs w:val="20"/>
              </w:rPr>
              <w:t>WFOŚiGW</w:t>
            </w:r>
            <w:proofErr w:type="spellEnd"/>
            <w:r w:rsidRPr="0068616D">
              <w:rPr>
                <w:rFonts w:ascii="Arial" w:hAnsi="Arial"/>
                <w:sz w:val="20"/>
                <w:szCs w:val="20"/>
              </w:rPr>
              <w:t xml:space="preserve"> Poznań</w:t>
            </w:r>
          </w:p>
        </w:tc>
        <w:tc>
          <w:tcPr>
            <w:tcW w:w="2492" w:type="dxa"/>
          </w:tcPr>
          <w:p w:rsidR="00815502" w:rsidRDefault="00815502" w:rsidP="00461364">
            <w:pPr>
              <w:rPr>
                <w:rFonts w:ascii="Arial" w:hAnsi="Arial" w:cs="Arial"/>
                <w:sz w:val="20"/>
                <w:szCs w:val="20"/>
              </w:rPr>
            </w:pPr>
            <w:r w:rsidRPr="00604987">
              <w:rPr>
                <w:rFonts w:ascii="Arial" w:hAnsi="Arial" w:cs="Arial"/>
                <w:sz w:val="20"/>
                <w:szCs w:val="20"/>
              </w:rPr>
              <w:t xml:space="preserve">Budowa kanalizacji sanitarnej i oczyszczalni ścieków etap II oraz separatorów </w:t>
            </w:r>
            <w:r>
              <w:rPr>
                <w:rFonts w:ascii="Arial" w:hAnsi="Arial" w:cs="Arial"/>
                <w:sz w:val="20"/>
                <w:szCs w:val="20"/>
              </w:rPr>
              <w:t>na wlotach</w:t>
            </w:r>
            <w:r w:rsidRPr="00604987">
              <w:rPr>
                <w:rFonts w:ascii="Arial" w:hAnsi="Arial" w:cs="Arial"/>
                <w:sz w:val="20"/>
                <w:szCs w:val="20"/>
              </w:rPr>
              <w:br/>
              <w:t xml:space="preserve">do Jeziora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604987">
              <w:rPr>
                <w:rFonts w:ascii="Arial" w:hAnsi="Arial" w:cs="Arial"/>
                <w:sz w:val="20"/>
                <w:szCs w:val="20"/>
              </w:rPr>
              <w:t xml:space="preserve">ogozińskiego </w:t>
            </w:r>
          </w:p>
          <w:p w:rsidR="00815502" w:rsidRDefault="00815502" w:rsidP="00461364">
            <w:pPr>
              <w:rPr>
                <w:rFonts w:ascii="Arial" w:hAnsi="Arial" w:cs="Arial"/>
                <w:sz w:val="20"/>
                <w:szCs w:val="20"/>
              </w:rPr>
            </w:pPr>
            <w:r w:rsidRPr="00604987">
              <w:rPr>
                <w:rFonts w:ascii="Arial" w:hAnsi="Arial" w:cs="Arial"/>
                <w:sz w:val="20"/>
                <w:szCs w:val="20"/>
              </w:rPr>
              <w:t>i rzeki Wełny aglomeracji Rogoźno</w:t>
            </w:r>
          </w:p>
          <w:p w:rsidR="00815502" w:rsidRPr="00604987" w:rsidRDefault="00815502" w:rsidP="004613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Umowa z 20.12.2011r.</w:t>
            </w:r>
          </w:p>
        </w:tc>
        <w:tc>
          <w:tcPr>
            <w:tcW w:w="1308" w:type="dxa"/>
            <w:vAlign w:val="center"/>
          </w:tcPr>
          <w:p w:rsidR="00815502" w:rsidRDefault="00815502" w:rsidP="00A45ED4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4.811.601,24</w:t>
            </w:r>
          </w:p>
        </w:tc>
        <w:tc>
          <w:tcPr>
            <w:tcW w:w="1308" w:type="dxa"/>
            <w:vAlign w:val="center"/>
          </w:tcPr>
          <w:p w:rsidR="00815502" w:rsidRPr="0068616D" w:rsidRDefault="00815502" w:rsidP="00461364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:rsidR="00815502" w:rsidRDefault="00815502" w:rsidP="00461364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400.000,00</w:t>
            </w:r>
          </w:p>
        </w:tc>
        <w:tc>
          <w:tcPr>
            <w:tcW w:w="1420" w:type="dxa"/>
            <w:vAlign w:val="center"/>
          </w:tcPr>
          <w:p w:rsidR="00815502" w:rsidRDefault="00815502" w:rsidP="00815502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4.411.601,24</w:t>
            </w:r>
          </w:p>
        </w:tc>
      </w:tr>
      <w:tr w:rsidR="00815502" w:rsidRPr="0068616D" w:rsidTr="00815502">
        <w:trPr>
          <w:trHeight w:val="487"/>
        </w:trPr>
        <w:tc>
          <w:tcPr>
            <w:tcW w:w="672" w:type="dxa"/>
          </w:tcPr>
          <w:p w:rsidR="00815502" w:rsidRDefault="00815502" w:rsidP="00461364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549" w:type="dxa"/>
          </w:tcPr>
          <w:p w:rsidR="00815502" w:rsidRPr="0068616D" w:rsidRDefault="00815502" w:rsidP="0046136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Bank Pocztowy Bydgoszcz</w:t>
            </w:r>
          </w:p>
        </w:tc>
        <w:tc>
          <w:tcPr>
            <w:tcW w:w="2492" w:type="dxa"/>
          </w:tcPr>
          <w:p w:rsidR="00815502" w:rsidRPr="00604987" w:rsidRDefault="00815502" w:rsidP="004613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Kredyt na finansowanie deficytu 2012 roku</w:t>
            </w:r>
          </w:p>
        </w:tc>
        <w:tc>
          <w:tcPr>
            <w:tcW w:w="1308" w:type="dxa"/>
            <w:vAlign w:val="center"/>
          </w:tcPr>
          <w:p w:rsidR="00815502" w:rsidRDefault="00815502" w:rsidP="00A45ED4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4.197.949,98</w:t>
            </w:r>
          </w:p>
        </w:tc>
        <w:tc>
          <w:tcPr>
            <w:tcW w:w="1308" w:type="dxa"/>
            <w:vAlign w:val="center"/>
          </w:tcPr>
          <w:p w:rsidR="00815502" w:rsidRPr="0068616D" w:rsidRDefault="00815502" w:rsidP="00461364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:rsidR="00815502" w:rsidRDefault="00815502" w:rsidP="00461364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419.549,98</w:t>
            </w:r>
          </w:p>
        </w:tc>
        <w:tc>
          <w:tcPr>
            <w:tcW w:w="1420" w:type="dxa"/>
            <w:vAlign w:val="center"/>
          </w:tcPr>
          <w:p w:rsidR="00815502" w:rsidRDefault="00815502" w:rsidP="00461364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3.778.400,00</w:t>
            </w:r>
          </w:p>
        </w:tc>
      </w:tr>
      <w:tr w:rsidR="00815502" w:rsidRPr="0068616D" w:rsidTr="00815502">
        <w:trPr>
          <w:trHeight w:val="487"/>
        </w:trPr>
        <w:tc>
          <w:tcPr>
            <w:tcW w:w="672" w:type="dxa"/>
          </w:tcPr>
          <w:p w:rsidR="00815502" w:rsidRDefault="00815502" w:rsidP="00461364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5.</w:t>
            </w:r>
          </w:p>
        </w:tc>
        <w:tc>
          <w:tcPr>
            <w:tcW w:w="1549" w:type="dxa"/>
          </w:tcPr>
          <w:p w:rsidR="00815502" w:rsidRDefault="00815502" w:rsidP="0046136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Bank Spółdzielczy Czarnków O/Rogoźno</w:t>
            </w:r>
          </w:p>
        </w:tc>
        <w:tc>
          <w:tcPr>
            <w:tcW w:w="2492" w:type="dxa"/>
          </w:tcPr>
          <w:p w:rsidR="00815502" w:rsidRDefault="00815502" w:rsidP="004613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Kredyt na spłatę rat kredytów w 2014 roku</w:t>
            </w:r>
          </w:p>
        </w:tc>
        <w:tc>
          <w:tcPr>
            <w:tcW w:w="1308" w:type="dxa"/>
            <w:vAlign w:val="center"/>
          </w:tcPr>
          <w:p w:rsidR="00815502" w:rsidRDefault="00815502" w:rsidP="00A45ED4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308" w:type="dxa"/>
            <w:vAlign w:val="center"/>
          </w:tcPr>
          <w:p w:rsidR="00815502" w:rsidRPr="0068616D" w:rsidRDefault="00815502" w:rsidP="00461364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1.250.000,00</w:t>
            </w:r>
          </w:p>
        </w:tc>
        <w:tc>
          <w:tcPr>
            <w:tcW w:w="1429" w:type="dxa"/>
            <w:vAlign w:val="center"/>
          </w:tcPr>
          <w:p w:rsidR="00815502" w:rsidRDefault="00815502" w:rsidP="00815502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420" w:type="dxa"/>
            <w:vAlign w:val="center"/>
          </w:tcPr>
          <w:p w:rsidR="00815502" w:rsidRDefault="00815502" w:rsidP="00461364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1.250.000,00</w:t>
            </w:r>
          </w:p>
        </w:tc>
      </w:tr>
      <w:tr w:rsidR="00815502" w:rsidRPr="0068616D" w:rsidTr="00815502">
        <w:trPr>
          <w:trHeight w:val="724"/>
        </w:trPr>
        <w:tc>
          <w:tcPr>
            <w:tcW w:w="6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15502" w:rsidRPr="0068616D" w:rsidRDefault="00815502" w:rsidP="00461364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15502" w:rsidRPr="0068616D" w:rsidRDefault="00815502" w:rsidP="00461364">
            <w:pPr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Razem:</w:t>
            </w:r>
          </w:p>
        </w:tc>
        <w:tc>
          <w:tcPr>
            <w:tcW w:w="24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15502" w:rsidRPr="0068616D" w:rsidRDefault="00815502" w:rsidP="00461364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15502" w:rsidRPr="0068616D" w:rsidRDefault="00815502" w:rsidP="00A45ED4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13.504.551,22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15502" w:rsidRPr="0068616D" w:rsidRDefault="00815502" w:rsidP="00461364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1.250.000,00</w:t>
            </w:r>
          </w:p>
        </w:tc>
        <w:tc>
          <w:tcPr>
            <w:tcW w:w="14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15502" w:rsidRPr="0068616D" w:rsidRDefault="00815502" w:rsidP="00461364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1.654.549,98</w:t>
            </w:r>
          </w:p>
        </w:tc>
        <w:tc>
          <w:tcPr>
            <w:tcW w:w="14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15502" w:rsidRPr="0068616D" w:rsidRDefault="00815502" w:rsidP="00461364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13.100.001,24</w:t>
            </w:r>
          </w:p>
        </w:tc>
      </w:tr>
    </w:tbl>
    <w:p w:rsidR="001A31E8" w:rsidRPr="0068616D" w:rsidRDefault="001A31E8" w:rsidP="001A31E8">
      <w:pPr>
        <w:jc w:val="both"/>
        <w:rPr>
          <w:rFonts w:ascii="Arial" w:eastAsia="Arial Unicode MS" w:hAnsi="Arial"/>
          <w:sz w:val="20"/>
          <w:szCs w:val="20"/>
        </w:rPr>
      </w:pPr>
    </w:p>
    <w:p w:rsidR="001A31E8" w:rsidRDefault="001A31E8" w:rsidP="001A31E8">
      <w:pPr>
        <w:spacing w:line="360" w:lineRule="auto"/>
        <w:ind w:left="-360"/>
        <w:jc w:val="both"/>
        <w:rPr>
          <w:rFonts w:ascii="Arial" w:eastAsia="Arial Unicode MS" w:hAnsi="Arial"/>
          <w:sz w:val="20"/>
        </w:rPr>
      </w:pPr>
      <w:r w:rsidRPr="0068616D">
        <w:rPr>
          <w:rFonts w:ascii="Arial" w:eastAsia="Arial Unicode MS" w:hAnsi="Arial"/>
          <w:sz w:val="20"/>
        </w:rPr>
        <w:t>Stan zadłużenia gminy na dzień 3</w:t>
      </w:r>
      <w:r>
        <w:rPr>
          <w:rFonts w:ascii="Arial" w:eastAsia="Arial Unicode MS" w:hAnsi="Arial"/>
          <w:sz w:val="20"/>
        </w:rPr>
        <w:t>1</w:t>
      </w:r>
      <w:r w:rsidRPr="0068616D">
        <w:rPr>
          <w:rFonts w:ascii="Arial" w:eastAsia="Arial Unicode MS" w:hAnsi="Arial"/>
          <w:sz w:val="20"/>
        </w:rPr>
        <w:t>.</w:t>
      </w:r>
      <w:r>
        <w:rPr>
          <w:rFonts w:ascii="Arial" w:eastAsia="Arial Unicode MS" w:hAnsi="Arial"/>
          <w:sz w:val="20"/>
        </w:rPr>
        <w:t>12</w:t>
      </w:r>
      <w:r w:rsidRPr="0068616D">
        <w:rPr>
          <w:rFonts w:ascii="Arial" w:eastAsia="Arial Unicode MS" w:hAnsi="Arial"/>
          <w:sz w:val="20"/>
        </w:rPr>
        <w:t>.201</w:t>
      </w:r>
      <w:r w:rsidR="00815502">
        <w:rPr>
          <w:rFonts w:ascii="Arial" w:eastAsia="Arial Unicode MS" w:hAnsi="Arial"/>
          <w:sz w:val="20"/>
        </w:rPr>
        <w:t>4</w:t>
      </w:r>
      <w:r w:rsidRPr="0068616D">
        <w:rPr>
          <w:rFonts w:ascii="Arial" w:eastAsia="Arial Unicode MS" w:hAnsi="Arial"/>
          <w:sz w:val="20"/>
        </w:rPr>
        <w:t xml:space="preserve"> roku z tytułu kredytów i pożyczek wynosi </w:t>
      </w:r>
      <w:r>
        <w:rPr>
          <w:rFonts w:ascii="Arial" w:eastAsia="Arial Unicode MS" w:hAnsi="Arial"/>
          <w:sz w:val="20"/>
        </w:rPr>
        <w:t>13.</w:t>
      </w:r>
      <w:r w:rsidR="00815502">
        <w:rPr>
          <w:rFonts w:ascii="Arial" w:eastAsia="Arial Unicode MS" w:hAnsi="Arial"/>
          <w:sz w:val="20"/>
        </w:rPr>
        <w:t>100</w:t>
      </w:r>
      <w:r>
        <w:rPr>
          <w:rFonts w:ascii="Arial" w:eastAsia="Arial Unicode MS" w:hAnsi="Arial"/>
          <w:sz w:val="20"/>
        </w:rPr>
        <w:t>.</w:t>
      </w:r>
      <w:r w:rsidR="00815502">
        <w:rPr>
          <w:rFonts w:ascii="Arial" w:eastAsia="Arial Unicode MS" w:hAnsi="Arial"/>
          <w:sz w:val="20"/>
        </w:rPr>
        <w:t>001</w:t>
      </w:r>
      <w:r>
        <w:rPr>
          <w:rFonts w:ascii="Arial" w:eastAsia="Arial Unicode MS" w:hAnsi="Arial"/>
          <w:sz w:val="20"/>
        </w:rPr>
        <w:t>,2</w:t>
      </w:r>
      <w:r w:rsidR="00815502">
        <w:rPr>
          <w:rFonts w:ascii="Arial" w:eastAsia="Arial Unicode MS" w:hAnsi="Arial"/>
          <w:sz w:val="20"/>
        </w:rPr>
        <w:t>4</w:t>
      </w:r>
      <w:r>
        <w:rPr>
          <w:rFonts w:ascii="Arial" w:eastAsia="Arial Unicode MS" w:hAnsi="Arial"/>
          <w:sz w:val="20"/>
        </w:rPr>
        <w:t xml:space="preserve"> </w:t>
      </w:r>
      <w:r w:rsidR="00BE37DF">
        <w:rPr>
          <w:rFonts w:ascii="Arial" w:eastAsia="Arial Unicode MS" w:hAnsi="Arial"/>
          <w:sz w:val="20"/>
        </w:rPr>
        <w:t>zł.</w:t>
      </w:r>
      <w:r>
        <w:rPr>
          <w:rFonts w:ascii="Arial" w:eastAsia="Arial Unicode MS" w:hAnsi="Arial"/>
          <w:sz w:val="20"/>
        </w:rPr>
        <w:br/>
      </w:r>
      <w:r w:rsidRPr="0068616D">
        <w:rPr>
          <w:rFonts w:ascii="Arial" w:eastAsia="Arial Unicode MS" w:hAnsi="Arial"/>
          <w:sz w:val="20"/>
        </w:rPr>
        <w:t xml:space="preserve">Na koniec okresu sprawozdawczego </w:t>
      </w:r>
      <w:r>
        <w:rPr>
          <w:rFonts w:ascii="Arial" w:eastAsia="Arial Unicode MS" w:hAnsi="Arial"/>
          <w:sz w:val="20"/>
        </w:rPr>
        <w:t xml:space="preserve">w jednostkach budżetowych i zakładzie budżetowym </w:t>
      </w:r>
      <w:r w:rsidRPr="0068616D">
        <w:rPr>
          <w:rFonts w:ascii="Arial" w:eastAsia="Arial Unicode MS" w:hAnsi="Arial"/>
          <w:sz w:val="20"/>
        </w:rPr>
        <w:t>nie wystąpiły zobowiązania wymagalne.</w:t>
      </w:r>
    </w:p>
    <w:p w:rsidR="001A31E8" w:rsidRDefault="001A31E8" w:rsidP="00BA1492">
      <w:pPr>
        <w:numPr>
          <w:ilvl w:val="0"/>
          <w:numId w:val="84"/>
        </w:numPr>
        <w:tabs>
          <w:tab w:val="clear" w:pos="0"/>
          <w:tab w:val="num" w:pos="360"/>
        </w:tabs>
        <w:ind w:left="360"/>
        <w:jc w:val="both"/>
        <w:rPr>
          <w:rFonts w:ascii="Arial" w:eastAsia="Arial Unicode MS" w:hAnsi="Arial"/>
          <w:b/>
        </w:rPr>
      </w:pPr>
      <w:r>
        <w:rPr>
          <w:rFonts w:ascii="Arial" w:eastAsia="Arial Unicode MS" w:hAnsi="Arial"/>
          <w:b/>
        </w:rPr>
        <w:lastRenderedPageBreak/>
        <w:t>Zestawienie zobowiązań niewymagalnych na dzień 31.12.201</w:t>
      </w:r>
      <w:r w:rsidR="003F1582">
        <w:rPr>
          <w:rFonts w:ascii="Arial" w:eastAsia="Arial Unicode MS" w:hAnsi="Arial"/>
          <w:b/>
        </w:rPr>
        <w:t>4</w:t>
      </w:r>
      <w:r>
        <w:rPr>
          <w:rFonts w:ascii="Arial" w:eastAsia="Arial Unicode MS" w:hAnsi="Arial"/>
          <w:b/>
        </w:rPr>
        <w:t xml:space="preserve"> roku </w:t>
      </w:r>
      <w:r>
        <w:rPr>
          <w:rFonts w:ascii="Arial" w:eastAsia="Arial Unicode MS" w:hAnsi="Arial"/>
          <w:b/>
        </w:rPr>
        <w:br/>
        <w:t>w poszczególnych jednostkach budżetowych</w:t>
      </w:r>
    </w:p>
    <w:p w:rsidR="001A31E8" w:rsidRDefault="001A31E8" w:rsidP="001A31E8">
      <w:pPr>
        <w:ind w:left="360"/>
        <w:jc w:val="both"/>
        <w:rPr>
          <w:rFonts w:ascii="Arial" w:eastAsia="Arial Unicode MS" w:hAnsi="Arial"/>
          <w:b/>
        </w:rPr>
      </w:pPr>
    </w:p>
    <w:tbl>
      <w:tblPr>
        <w:tblW w:w="954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1694"/>
        <w:gridCol w:w="1300"/>
        <w:gridCol w:w="1107"/>
        <w:gridCol w:w="1224"/>
        <w:gridCol w:w="1190"/>
        <w:gridCol w:w="1080"/>
        <w:gridCol w:w="1510"/>
      </w:tblGrid>
      <w:tr w:rsidR="001A31E8" w:rsidRPr="008A7593" w:rsidTr="00461364">
        <w:trPr>
          <w:cantSplit/>
          <w:trHeight w:val="350"/>
        </w:trPr>
        <w:tc>
          <w:tcPr>
            <w:tcW w:w="435" w:type="dxa"/>
            <w:vMerge w:val="restart"/>
            <w:vAlign w:val="center"/>
          </w:tcPr>
          <w:p w:rsidR="001A31E8" w:rsidRPr="008A7593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A7593">
              <w:rPr>
                <w:rFonts w:ascii="Times New Roman" w:hAnsi="Times New Roman"/>
                <w:sz w:val="24"/>
              </w:rPr>
              <w:br w:type="page"/>
            </w:r>
            <w:r w:rsidRPr="008A7593">
              <w:rPr>
                <w:rFonts w:ascii="Times New Roman" w:hAnsi="Times New Roman"/>
                <w:b/>
                <w:bCs/>
                <w:sz w:val="24"/>
              </w:rPr>
              <w:t>Lp.</w:t>
            </w:r>
          </w:p>
        </w:tc>
        <w:tc>
          <w:tcPr>
            <w:tcW w:w="1694" w:type="dxa"/>
            <w:vMerge w:val="restart"/>
            <w:vAlign w:val="center"/>
          </w:tcPr>
          <w:p w:rsidR="001A31E8" w:rsidRPr="008A7593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A7593">
              <w:rPr>
                <w:rFonts w:ascii="Times New Roman" w:hAnsi="Times New Roman"/>
                <w:b/>
                <w:bCs/>
                <w:sz w:val="24"/>
              </w:rPr>
              <w:t>Nazwa jednostki</w:t>
            </w:r>
          </w:p>
        </w:tc>
        <w:tc>
          <w:tcPr>
            <w:tcW w:w="1300" w:type="dxa"/>
            <w:vMerge w:val="restart"/>
            <w:vAlign w:val="center"/>
          </w:tcPr>
          <w:p w:rsidR="001A31E8" w:rsidRPr="008A7593" w:rsidRDefault="001A31E8" w:rsidP="00461364">
            <w:pPr>
              <w:tabs>
                <w:tab w:val="left" w:pos="720"/>
              </w:tabs>
              <w:jc w:val="center"/>
              <w:rPr>
                <w:b/>
              </w:rPr>
            </w:pPr>
            <w:r w:rsidRPr="008A7593">
              <w:rPr>
                <w:b/>
              </w:rPr>
              <w:t>Razem</w:t>
            </w:r>
          </w:p>
        </w:tc>
        <w:tc>
          <w:tcPr>
            <w:tcW w:w="6111" w:type="dxa"/>
            <w:gridSpan w:val="5"/>
          </w:tcPr>
          <w:p w:rsidR="001A31E8" w:rsidRPr="008A7593" w:rsidRDefault="001A31E8" w:rsidP="00461364">
            <w:pPr>
              <w:tabs>
                <w:tab w:val="left" w:pos="720"/>
              </w:tabs>
              <w:jc w:val="center"/>
              <w:rPr>
                <w:b/>
              </w:rPr>
            </w:pPr>
            <w:r w:rsidRPr="008A7593">
              <w:rPr>
                <w:b/>
              </w:rPr>
              <w:t>w tym:</w:t>
            </w:r>
          </w:p>
        </w:tc>
      </w:tr>
      <w:tr w:rsidR="001A31E8" w:rsidRPr="008A7593" w:rsidTr="00461364">
        <w:trPr>
          <w:cantSplit/>
          <w:trHeight w:val="517"/>
        </w:trPr>
        <w:tc>
          <w:tcPr>
            <w:tcW w:w="435" w:type="dxa"/>
            <w:vMerge/>
          </w:tcPr>
          <w:p w:rsidR="001A31E8" w:rsidRPr="008A7593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694" w:type="dxa"/>
            <w:vMerge/>
          </w:tcPr>
          <w:p w:rsidR="001A31E8" w:rsidRPr="008A7593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300" w:type="dxa"/>
            <w:vMerge/>
          </w:tcPr>
          <w:p w:rsidR="001A31E8" w:rsidRPr="008A7593" w:rsidRDefault="001A31E8" w:rsidP="00461364">
            <w:pPr>
              <w:tabs>
                <w:tab w:val="left" w:pos="720"/>
              </w:tabs>
              <w:jc w:val="both"/>
              <w:rPr>
                <w:b/>
              </w:rPr>
            </w:pPr>
          </w:p>
        </w:tc>
        <w:tc>
          <w:tcPr>
            <w:tcW w:w="1107" w:type="dxa"/>
          </w:tcPr>
          <w:p w:rsidR="001A31E8" w:rsidRPr="00D21FBA" w:rsidRDefault="001A31E8" w:rsidP="003F1582">
            <w:pPr>
              <w:tabs>
                <w:tab w:val="left" w:pos="720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4"/>
                <w:szCs w:val="14"/>
              </w:rPr>
              <w:t>W</w:t>
            </w:r>
            <w:r w:rsidRPr="00C23376">
              <w:rPr>
                <w:b/>
                <w:sz w:val="14"/>
                <w:szCs w:val="14"/>
              </w:rPr>
              <w:t xml:space="preserve">ynagrodzenia </w:t>
            </w:r>
            <w:r>
              <w:rPr>
                <w:b/>
                <w:sz w:val="16"/>
                <w:szCs w:val="16"/>
              </w:rPr>
              <w:t>z art. 30 KN wraz ze składkami ZUS i FP za 201</w:t>
            </w:r>
            <w:r w:rsidR="003F1582">
              <w:rPr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 xml:space="preserve"> rok</w:t>
            </w:r>
          </w:p>
        </w:tc>
        <w:tc>
          <w:tcPr>
            <w:tcW w:w="1224" w:type="dxa"/>
          </w:tcPr>
          <w:p w:rsidR="001A31E8" w:rsidRPr="00AF08EC" w:rsidRDefault="001A31E8" w:rsidP="003F1582">
            <w:pPr>
              <w:tabs>
                <w:tab w:val="left" w:pos="720"/>
              </w:tabs>
              <w:rPr>
                <w:b/>
                <w:sz w:val="14"/>
                <w:szCs w:val="14"/>
              </w:rPr>
            </w:pPr>
            <w:r w:rsidRPr="00AF08EC">
              <w:rPr>
                <w:b/>
                <w:sz w:val="14"/>
                <w:szCs w:val="14"/>
              </w:rPr>
              <w:t>Dodatko</w:t>
            </w:r>
            <w:r>
              <w:rPr>
                <w:b/>
                <w:sz w:val="14"/>
                <w:szCs w:val="14"/>
              </w:rPr>
              <w:t>we wynagrodzenie roczne  za 201</w:t>
            </w:r>
            <w:r w:rsidR="003F1582">
              <w:rPr>
                <w:b/>
                <w:sz w:val="14"/>
                <w:szCs w:val="14"/>
              </w:rPr>
              <w:t>4</w:t>
            </w:r>
            <w:r w:rsidRPr="00AF08EC">
              <w:rPr>
                <w:b/>
                <w:sz w:val="14"/>
                <w:szCs w:val="14"/>
              </w:rPr>
              <w:t xml:space="preserve"> rok</w:t>
            </w:r>
            <w:r>
              <w:rPr>
                <w:b/>
                <w:sz w:val="14"/>
                <w:szCs w:val="14"/>
              </w:rPr>
              <w:t xml:space="preserve"> wraz ze składkami ZUS i FP</w:t>
            </w:r>
          </w:p>
        </w:tc>
        <w:tc>
          <w:tcPr>
            <w:tcW w:w="1190" w:type="dxa"/>
          </w:tcPr>
          <w:p w:rsidR="001A31E8" w:rsidRPr="00D21FBA" w:rsidRDefault="001A31E8" w:rsidP="00461364">
            <w:pPr>
              <w:tabs>
                <w:tab w:val="left" w:pos="720"/>
              </w:tabs>
              <w:ind w:right="-25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D21FBA">
              <w:rPr>
                <w:b/>
                <w:sz w:val="16"/>
                <w:szCs w:val="16"/>
              </w:rPr>
              <w:t>Składki</w:t>
            </w:r>
          </w:p>
          <w:p w:rsidR="001A31E8" w:rsidRPr="00D21FBA" w:rsidRDefault="001A31E8" w:rsidP="00461364">
            <w:pPr>
              <w:tabs>
                <w:tab w:val="left" w:pos="720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ZUS, </w:t>
            </w:r>
            <w:r w:rsidRPr="00D21FBA">
              <w:rPr>
                <w:b/>
                <w:sz w:val="16"/>
                <w:szCs w:val="16"/>
              </w:rPr>
              <w:t>FP</w:t>
            </w:r>
            <w:r>
              <w:rPr>
                <w:b/>
                <w:sz w:val="16"/>
                <w:szCs w:val="16"/>
              </w:rPr>
              <w:t>, podatek dochodowy</w:t>
            </w:r>
          </w:p>
          <w:p w:rsidR="001A31E8" w:rsidRPr="00D21FBA" w:rsidRDefault="001A31E8" w:rsidP="003F1582">
            <w:pPr>
              <w:tabs>
                <w:tab w:val="left" w:pos="720"/>
              </w:tabs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 xml:space="preserve">za </w:t>
            </w:r>
            <w:r>
              <w:rPr>
                <w:b/>
                <w:sz w:val="16"/>
                <w:szCs w:val="16"/>
              </w:rPr>
              <w:t>XII/1</w:t>
            </w:r>
            <w:r w:rsidR="003F1582">
              <w:rPr>
                <w:b/>
                <w:sz w:val="16"/>
                <w:szCs w:val="16"/>
              </w:rPr>
              <w:t>4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</w:tcPr>
          <w:p w:rsidR="001A31E8" w:rsidRPr="00D21FBA" w:rsidRDefault="001A31E8" w:rsidP="003F1582">
            <w:pPr>
              <w:tabs>
                <w:tab w:val="left" w:pos="720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Świadczenia społeczne za XII/201</w:t>
            </w:r>
            <w:r w:rsidR="003F158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10" w:type="dxa"/>
          </w:tcPr>
          <w:p w:rsidR="001A31E8" w:rsidRPr="00D21FBA" w:rsidRDefault="001A31E8" w:rsidP="00461364">
            <w:pPr>
              <w:tabs>
                <w:tab w:val="left" w:pos="720"/>
              </w:tabs>
              <w:jc w:val="both"/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Pozostałe z</w:t>
            </w:r>
          </w:p>
          <w:p w:rsidR="001A31E8" w:rsidRPr="00D21FBA" w:rsidRDefault="001A31E8" w:rsidP="00461364">
            <w:pPr>
              <w:tabs>
                <w:tab w:val="left" w:pos="290"/>
              </w:tabs>
              <w:jc w:val="both"/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tytułu zakupu:</w:t>
            </w:r>
          </w:p>
          <w:p w:rsidR="001A31E8" w:rsidRPr="00D21FBA" w:rsidRDefault="001A31E8" w:rsidP="00461364">
            <w:pPr>
              <w:tabs>
                <w:tab w:val="left" w:pos="720"/>
              </w:tabs>
              <w:jc w:val="both"/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- usług</w:t>
            </w:r>
          </w:p>
          <w:p w:rsidR="001A31E8" w:rsidRPr="00D21FBA" w:rsidRDefault="001A31E8" w:rsidP="00461364">
            <w:pPr>
              <w:tabs>
                <w:tab w:val="left" w:pos="720"/>
              </w:tabs>
              <w:jc w:val="both"/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- materiałów</w:t>
            </w:r>
          </w:p>
          <w:p w:rsidR="001A31E8" w:rsidRPr="00D21FBA" w:rsidRDefault="001A31E8" w:rsidP="00461364">
            <w:pPr>
              <w:tabs>
                <w:tab w:val="left" w:pos="720"/>
              </w:tabs>
              <w:jc w:val="both"/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-ubezpieczenia</w:t>
            </w:r>
          </w:p>
          <w:p w:rsidR="001A31E8" w:rsidRDefault="001A31E8" w:rsidP="00461364">
            <w:pPr>
              <w:tabs>
                <w:tab w:val="left" w:pos="720"/>
              </w:tabs>
              <w:jc w:val="both"/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- opłat</w:t>
            </w:r>
            <w:r>
              <w:rPr>
                <w:b/>
                <w:sz w:val="16"/>
                <w:szCs w:val="16"/>
              </w:rPr>
              <w:t>y</w:t>
            </w:r>
          </w:p>
          <w:p w:rsidR="001A31E8" w:rsidRDefault="001A31E8" w:rsidP="00461364">
            <w:pPr>
              <w:tabs>
                <w:tab w:val="left" w:pos="72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ekwiwalenty</w:t>
            </w:r>
            <w:r w:rsidRPr="00D21FBA">
              <w:rPr>
                <w:b/>
                <w:sz w:val="16"/>
                <w:szCs w:val="16"/>
              </w:rPr>
              <w:t xml:space="preserve"> </w:t>
            </w:r>
          </w:p>
          <w:p w:rsidR="001A31E8" w:rsidRDefault="001A31E8" w:rsidP="00461364">
            <w:pPr>
              <w:tabs>
                <w:tab w:val="left" w:pos="72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odszkodowania</w:t>
            </w:r>
          </w:p>
          <w:p w:rsidR="001A31E8" w:rsidRPr="00D21FBA" w:rsidRDefault="001A31E8" w:rsidP="00461364">
            <w:pPr>
              <w:tabs>
                <w:tab w:val="left" w:pos="72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zwroty dotacji</w:t>
            </w:r>
          </w:p>
        </w:tc>
      </w:tr>
      <w:tr w:rsidR="001A31E8" w:rsidRPr="008A7593" w:rsidTr="00461364">
        <w:trPr>
          <w:cantSplit/>
        </w:trPr>
        <w:tc>
          <w:tcPr>
            <w:tcW w:w="435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>Urząd Miejski</w:t>
            </w:r>
          </w:p>
        </w:tc>
        <w:tc>
          <w:tcPr>
            <w:tcW w:w="1300" w:type="dxa"/>
            <w:vAlign w:val="center"/>
          </w:tcPr>
          <w:p w:rsidR="001A31E8" w:rsidRPr="006A7672" w:rsidRDefault="00A45ED4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498.233,03</w:t>
            </w:r>
          </w:p>
        </w:tc>
        <w:tc>
          <w:tcPr>
            <w:tcW w:w="1107" w:type="dxa"/>
            <w:vAlign w:val="center"/>
          </w:tcPr>
          <w:p w:rsidR="001A31E8" w:rsidRPr="006A7672" w:rsidRDefault="00A45ED4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224" w:type="dxa"/>
            <w:vAlign w:val="center"/>
          </w:tcPr>
          <w:p w:rsidR="001A31E8" w:rsidRPr="006A7672" w:rsidRDefault="00A45ED4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212.783,22</w:t>
            </w:r>
          </w:p>
        </w:tc>
        <w:tc>
          <w:tcPr>
            <w:tcW w:w="1190" w:type="dxa"/>
            <w:vAlign w:val="center"/>
          </w:tcPr>
          <w:p w:rsidR="001A31E8" w:rsidRPr="006A7672" w:rsidRDefault="00A45ED4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080" w:type="dxa"/>
            <w:vAlign w:val="center"/>
          </w:tcPr>
          <w:p w:rsidR="001A31E8" w:rsidRPr="006A7672" w:rsidRDefault="00A45ED4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vAlign w:val="center"/>
          </w:tcPr>
          <w:p w:rsidR="001A31E8" w:rsidRPr="006A7672" w:rsidRDefault="00A45ED4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285.449,81</w:t>
            </w:r>
          </w:p>
        </w:tc>
      </w:tr>
      <w:tr w:rsidR="001A31E8" w:rsidRPr="008A7593" w:rsidTr="00461364">
        <w:trPr>
          <w:cantSplit/>
        </w:trPr>
        <w:tc>
          <w:tcPr>
            <w:tcW w:w="435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94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>Gminny Ośrodek Pomocy Społecznej</w:t>
            </w:r>
          </w:p>
        </w:tc>
        <w:tc>
          <w:tcPr>
            <w:tcW w:w="1300" w:type="dxa"/>
            <w:vAlign w:val="center"/>
          </w:tcPr>
          <w:p w:rsidR="001A31E8" w:rsidRPr="006A7672" w:rsidRDefault="00A45ED4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116.346,60</w:t>
            </w:r>
          </w:p>
        </w:tc>
        <w:tc>
          <w:tcPr>
            <w:tcW w:w="1107" w:type="dxa"/>
            <w:vAlign w:val="center"/>
          </w:tcPr>
          <w:p w:rsidR="001A31E8" w:rsidRPr="006A7672" w:rsidRDefault="00A45ED4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224" w:type="dxa"/>
            <w:vAlign w:val="center"/>
          </w:tcPr>
          <w:p w:rsidR="001A31E8" w:rsidRPr="006A7672" w:rsidRDefault="00A45ED4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78.234,33</w:t>
            </w:r>
          </w:p>
        </w:tc>
        <w:tc>
          <w:tcPr>
            <w:tcW w:w="1190" w:type="dxa"/>
            <w:vAlign w:val="center"/>
          </w:tcPr>
          <w:p w:rsidR="001A31E8" w:rsidRPr="006A7672" w:rsidRDefault="00EF303E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080" w:type="dxa"/>
            <w:vAlign w:val="center"/>
          </w:tcPr>
          <w:p w:rsidR="001A31E8" w:rsidRPr="006A7672" w:rsidRDefault="00EF303E" w:rsidP="006043B5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35.8</w:t>
            </w:r>
            <w:r w:rsidR="006043B5">
              <w:rPr>
                <w:rFonts w:ascii="Arial" w:hAnsi="Arial" w:cs="Arial"/>
                <w:bCs/>
                <w:sz w:val="18"/>
                <w:szCs w:val="18"/>
              </w:rPr>
              <w:t>74</w:t>
            </w:r>
            <w:r>
              <w:rPr>
                <w:rFonts w:ascii="Arial" w:hAnsi="Arial" w:cs="Arial"/>
                <w:bCs/>
                <w:sz w:val="18"/>
                <w:szCs w:val="18"/>
              </w:rPr>
              <w:t>,66</w:t>
            </w:r>
          </w:p>
        </w:tc>
        <w:tc>
          <w:tcPr>
            <w:tcW w:w="1510" w:type="dxa"/>
            <w:vAlign w:val="center"/>
          </w:tcPr>
          <w:p w:rsidR="001A31E8" w:rsidRPr="006A7672" w:rsidRDefault="00EF303E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2.237,61</w:t>
            </w:r>
          </w:p>
        </w:tc>
      </w:tr>
      <w:tr w:rsidR="001A31E8" w:rsidRPr="008A7593" w:rsidTr="00461364">
        <w:trPr>
          <w:cantSplit/>
          <w:trHeight w:val="758"/>
        </w:trPr>
        <w:tc>
          <w:tcPr>
            <w:tcW w:w="435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94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 xml:space="preserve">Zespół </w:t>
            </w:r>
            <w:proofErr w:type="spellStart"/>
            <w:r w:rsidRPr="006A7672">
              <w:rPr>
                <w:rFonts w:ascii="Arial" w:hAnsi="Arial" w:cs="Arial"/>
                <w:sz w:val="18"/>
                <w:szCs w:val="18"/>
              </w:rPr>
              <w:t>Ekonomiczno</w:t>
            </w:r>
            <w:proofErr w:type="spellEnd"/>
            <w:r w:rsidRPr="006A767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6A7672">
              <w:rPr>
                <w:rFonts w:ascii="Arial" w:hAnsi="Arial" w:cs="Arial"/>
                <w:sz w:val="18"/>
                <w:szCs w:val="18"/>
              </w:rPr>
              <w:t xml:space="preserve">Administracyjny Placówek </w:t>
            </w:r>
            <w:r>
              <w:rPr>
                <w:rFonts w:ascii="Arial" w:hAnsi="Arial" w:cs="Arial"/>
                <w:sz w:val="18"/>
                <w:szCs w:val="18"/>
              </w:rPr>
              <w:t xml:space="preserve"> Oświatowych</w:t>
            </w:r>
          </w:p>
        </w:tc>
        <w:tc>
          <w:tcPr>
            <w:tcW w:w="1300" w:type="dxa"/>
            <w:vAlign w:val="center"/>
          </w:tcPr>
          <w:p w:rsidR="001A31E8" w:rsidRPr="00091E3E" w:rsidRDefault="00A45ED4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65.936,58</w:t>
            </w:r>
          </w:p>
        </w:tc>
        <w:tc>
          <w:tcPr>
            <w:tcW w:w="1107" w:type="dxa"/>
            <w:vAlign w:val="center"/>
          </w:tcPr>
          <w:p w:rsidR="001A31E8" w:rsidRPr="006A7672" w:rsidRDefault="00EF303E" w:rsidP="00461364">
            <w:pPr>
              <w:pStyle w:val="Nagwek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24" w:type="dxa"/>
            <w:vAlign w:val="center"/>
          </w:tcPr>
          <w:p w:rsidR="001A31E8" w:rsidRPr="006A7672" w:rsidRDefault="00EF303E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37.678,93</w:t>
            </w:r>
          </w:p>
        </w:tc>
        <w:tc>
          <w:tcPr>
            <w:tcW w:w="1190" w:type="dxa"/>
            <w:vAlign w:val="center"/>
          </w:tcPr>
          <w:p w:rsidR="001A31E8" w:rsidRPr="006A7672" w:rsidRDefault="00EF303E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16.088,08</w:t>
            </w:r>
          </w:p>
        </w:tc>
        <w:tc>
          <w:tcPr>
            <w:tcW w:w="1080" w:type="dxa"/>
            <w:vAlign w:val="center"/>
          </w:tcPr>
          <w:p w:rsidR="001A31E8" w:rsidRPr="006A7672" w:rsidRDefault="00EF303E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vAlign w:val="center"/>
          </w:tcPr>
          <w:p w:rsidR="001A31E8" w:rsidRPr="006A7672" w:rsidRDefault="00EF303E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12.169,57</w:t>
            </w:r>
          </w:p>
        </w:tc>
      </w:tr>
      <w:tr w:rsidR="001A31E8" w:rsidRPr="008A7593" w:rsidTr="00461364">
        <w:trPr>
          <w:cantSplit/>
          <w:trHeight w:val="758"/>
        </w:trPr>
        <w:tc>
          <w:tcPr>
            <w:tcW w:w="435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94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Gimnazjum Nr 1 </w:t>
            </w:r>
            <w:r>
              <w:rPr>
                <w:rFonts w:ascii="Arial" w:hAnsi="Arial" w:cs="Arial"/>
                <w:sz w:val="18"/>
                <w:szCs w:val="18"/>
              </w:rPr>
              <w:br/>
              <w:t>w Rogoźnie</w:t>
            </w:r>
          </w:p>
        </w:tc>
        <w:tc>
          <w:tcPr>
            <w:tcW w:w="1300" w:type="dxa"/>
            <w:vAlign w:val="center"/>
          </w:tcPr>
          <w:p w:rsidR="001A31E8" w:rsidRPr="00091E3E" w:rsidRDefault="00A45ED4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160.458,33</w:t>
            </w:r>
          </w:p>
        </w:tc>
        <w:tc>
          <w:tcPr>
            <w:tcW w:w="1107" w:type="dxa"/>
            <w:vAlign w:val="center"/>
          </w:tcPr>
          <w:p w:rsidR="001A31E8" w:rsidRPr="006A7672" w:rsidRDefault="00EF303E" w:rsidP="00461364">
            <w:pPr>
              <w:pStyle w:val="Nagwek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3.903,02</w:t>
            </w:r>
          </w:p>
        </w:tc>
        <w:tc>
          <w:tcPr>
            <w:tcW w:w="1224" w:type="dxa"/>
            <w:vAlign w:val="center"/>
          </w:tcPr>
          <w:p w:rsidR="001A31E8" w:rsidRPr="006A7672" w:rsidRDefault="00EF303E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99.226,19</w:t>
            </w:r>
          </w:p>
        </w:tc>
        <w:tc>
          <w:tcPr>
            <w:tcW w:w="1190" w:type="dxa"/>
            <w:vAlign w:val="center"/>
          </w:tcPr>
          <w:p w:rsidR="001A31E8" w:rsidRPr="006A7672" w:rsidRDefault="00EF303E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35.429,07</w:t>
            </w:r>
          </w:p>
        </w:tc>
        <w:tc>
          <w:tcPr>
            <w:tcW w:w="1080" w:type="dxa"/>
            <w:vAlign w:val="center"/>
          </w:tcPr>
          <w:p w:rsidR="001A31E8" w:rsidRPr="006A7672" w:rsidRDefault="00EF303E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vAlign w:val="center"/>
          </w:tcPr>
          <w:p w:rsidR="001A31E8" w:rsidRPr="006A7672" w:rsidRDefault="00EF303E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21.900,05</w:t>
            </w:r>
          </w:p>
        </w:tc>
      </w:tr>
      <w:tr w:rsidR="001A31E8" w:rsidRPr="008A7593" w:rsidTr="00461364">
        <w:trPr>
          <w:cantSplit/>
        </w:trPr>
        <w:tc>
          <w:tcPr>
            <w:tcW w:w="435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94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Szkoła Podstawowa Nr 2 w Rogoźnie</w:t>
            </w:r>
          </w:p>
        </w:tc>
        <w:tc>
          <w:tcPr>
            <w:tcW w:w="1300" w:type="dxa"/>
            <w:vAlign w:val="center"/>
          </w:tcPr>
          <w:p w:rsidR="001A31E8" w:rsidRPr="00091E3E" w:rsidRDefault="00A45ED4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262.831,77</w:t>
            </w:r>
          </w:p>
        </w:tc>
        <w:tc>
          <w:tcPr>
            <w:tcW w:w="1107" w:type="dxa"/>
            <w:vAlign w:val="center"/>
          </w:tcPr>
          <w:p w:rsidR="001A31E8" w:rsidRPr="006A7672" w:rsidRDefault="00EF303E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12.474,14</w:t>
            </w:r>
          </w:p>
        </w:tc>
        <w:tc>
          <w:tcPr>
            <w:tcW w:w="1224" w:type="dxa"/>
            <w:vAlign w:val="center"/>
          </w:tcPr>
          <w:p w:rsidR="001A31E8" w:rsidRPr="006A7672" w:rsidRDefault="00EF303E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169.297,96</w:t>
            </w:r>
          </w:p>
        </w:tc>
        <w:tc>
          <w:tcPr>
            <w:tcW w:w="1190" w:type="dxa"/>
            <w:vAlign w:val="center"/>
          </w:tcPr>
          <w:p w:rsidR="001A31E8" w:rsidRPr="006A7672" w:rsidRDefault="00EF303E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68.000,37</w:t>
            </w:r>
          </w:p>
        </w:tc>
        <w:tc>
          <w:tcPr>
            <w:tcW w:w="1080" w:type="dxa"/>
            <w:vAlign w:val="center"/>
          </w:tcPr>
          <w:p w:rsidR="001A31E8" w:rsidRPr="006A7672" w:rsidRDefault="00EF303E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vAlign w:val="center"/>
          </w:tcPr>
          <w:p w:rsidR="001A31E8" w:rsidRPr="006A7672" w:rsidRDefault="00EF303E" w:rsidP="00EF303E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13.059,30</w:t>
            </w:r>
          </w:p>
        </w:tc>
      </w:tr>
      <w:tr w:rsidR="001A31E8" w:rsidRPr="008A7593" w:rsidTr="00461364">
        <w:trPr>
          <w:cantSplit/>
        </w:trPr>
        <w:tc>
          <w:tcPr>
            <w:tcW w:w="435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694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Szkoła Podstawowa Nr 3 w Rogoźnie</w:t>
            </w:r>
          </w:p>
        </w:tc>
        <w:tc>
          <w:tcPr>
            <w:tcW w:w="1300" w:type="dxa"/>
            <w:vAlign w:val="center"/>
          </w:tcPr>
          <w:p w:rsidR="001A31E8" w:rsidRPr="00091E3E" w:rsidRDefault="00A45ED4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376.021,08</w:t>
            </w:r>
          </w:p>
        </w:tc>
        <w:tc>
          <w:tcPr>
            <w:tcW w:w="1107" w:type="dxa"/>
            <w:vAlign w:val="center"/>
          </w:tcPr>
          <w:p w:rsidR="001A31E8" w:rsidRPr="006A7672" w:rsidRDefault="00EF303E" w:rsidP="00E83466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8.45</w:t>
            </w:r>
            <w:r w:rsidR="00E83466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</w:rPr>
              <w:t>,26</w:t>
            </w:r>
          </w:p>
        </w:tc>
        <w:tc>
          <w:tcPr>
            <w:tcW w:w="1224" w:type="dxa"/>
            <w:vAlign w:val="center"/>
          </w:tcPr>
          <w:p w:rsidR="001A31E8" w:rsidRPr="006A7672" w:rsidRDefault="00EF303E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231.900,43</w:t>
            </w:r>
          </w:p>
        </w:tc>
        <w:tc>
          <w:tcPr>
            <w:tcW w:w="1190" w:type="dxa"/>
            <w:vAlign w:val="center"/>
          </w:tcPr>
          <w:p w:rsidR="001A31E8" w:rsidRPr="006A7672" w:rsidRDefault="00EF303E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94.007,44</w:t>
            </w:r>
          </w:p>
        </w:tc>
        <w:tc>
          <w:tcPr>
            <w:tcW w:w="1080" w:type="dxa"/>
            <w:vAlign w:val="center"/>
          </w:tcPr>
          <w:p w:rsidR="001A31E8" w:rsidRPr="006A7672" w:rsidRDefault="00EF303E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vAlign w:val="center"/>
          </w:tcPr>
          <w:p w:rsidR="001A31E8" w:rsidRPr="006A7672" w:rsidRDefault="00EF303E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41.661,95</w:t>
            </w:r>
          </w:p>
        </w:tc>
      </w:tr>
      <w:tr w:rsidR="001A31E8" w:rsidRPr="008A7593" w:rsidTr="00461364">
        <w:trPr>
          <w:cantSplit/>
        </w:trPr>
        <w:tc>
          <w:tcPr>
            <w:tcW w:w="435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694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Zespół Szkół </w:t>
            </w:r>
            <w:r>
              <w:rPr>
                <w:rFonts w:ascii="Arial" w:hAnsi="Arial" w:cs="Arial"/>
                <w:sz w:val="18"/>
                <w:szCs w:val="18"/>
              </w:rPr>
              <w:br/>
              <w:t>w Parkowie</w:t>
            </w:r>
          </w:p>
        </w:tc>
        <w:tc>
          <w:tcPr>
            <w:tcW w:w="1300" w:type="dxa"/>
            <w:vAlign w:val="center"/>
          </w:tcPr>
          <w:p w:rsidR="001A31E8" w:rsidRPr="00091E3E" w:rsidRDefault="00A45ED4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213.840,41</w:t>
            </w:r>
          </w:p>
        </w:tc>
        <w:tc>
          <w:tcPr>
            <w:tcW w:w="1107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3.479,80</w:t>
            </w:r>
          </w:p>
        </w:tc>
        <w:tc>
          <w:tcPr>
            <w:tcW w:w="1224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138.206,42</w:t>
            </w:r>
          </w:p>
        </w:tc>
        <w:tc>
          <w:tcPr>
            <w:tcW w:w="1190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62.596,91</w:t>
            </w:r>
          </w:p>
        </w:tc>
        <w:tc>
          <w:tcPr>
            <w:tcW w:w="1080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9.557,28</w:t>
            </w:r>
          </w:p>
        </w:tc>
      </w:tr>
      <w:tr w:rsidR="001A31E8" w:rsidRPr="008A7593" w:rsidTr="00461364">
        <w:trPr>
          <w:cantSplit/>
        </w:trPr>
        <w:tc>
          <w:tcPr>
            <w:tcW w:w="435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694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Zespół Szkół </w:t>
            </w:r>
            <w:r>
              <w:rPr>
                <w:rFonts w:ascii="Arial" w:hAnsi="Arial" w:cs="Arial"/>
                <w:sz w:val="18"/>
                <w:szCs w:val="18"/>
              </w:rPr>
              <w:br/>
              <w:t>w Gościejewie</w:t>
            </w:r>
          </w:p>
        </w:tc>
        <w:tc>
          <w:tcPr>
            <w:tcW w:w="1300" w:type="dxa"/>
            <w:vAlign w:val="center"/>
          </w:tcPr>
          <w:p w:rsidR="001A31E8" w:rsidRPr="00091E3E" w:rsidRDefault="00A45ED4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181.566,44</w:t>
            </w:r>
          </w:p>
        </w:tc>
        <w:tc>
          <w:tcPr>
            <w:tcW w:w="1107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4.231,45</w:t>
            </w:r>
          </w:p>
        </w:tc>
        <w:tc>
          <w:tcPr>
            <w:tcW w:w="1224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122.248,23</w:t>
            </w:r>
          </w:p>
        </w:tc>
        <w:tc>
          <w:tcPr>
            <w:tcW w:w="1190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48.964,34</w:t>
            </w:r>
          </w:p>
        </w:tc>
        <w:tc>
          <w:tcPr>
            <w:tcW w:w="1080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6.122,42</w:t>
            </w:r>
          </w:p>
        </w:tc>
      </w:tr>
      <w:tr w:rsidR="001A31E8" w:rsidRPr="008A7593" w:rsidTr="00461364">
        <w:trPr>
          <w:cantSplit/>
        </w:trPr>
        <w:tc>
          <w:tcPr>
            <w:tcW w:w="435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694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Szkoła Podstawowa </w:t>
            </w:r>
            <w:r>
              <w:rPr>
                <w:rFonts w:ascii="Arial" w:hAnsi="Arial" w:cs="Arial"/>
                <w:sz w:val="18"/>
                <w:szCs w:val="18"/>
              </w:rPr>
              <w:br/>
              <w:t>w Budziszewku</w:t>
            </w:r>
          </w:p>
        </w:tc>
        <w:tc>
          <w:tcPr>
            <w:tcW w:w="1300" w:type="dxa"/>
            <w:vAlign w:val="center"/>
          </w:tcPr>
          <w:p w:rsidR="001A31E8" w:rsidRPr="00091E3E" w:rsidRDefault="00A45ED4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76.423,89</w:t>
            </w:r>
          </w:p>
        </w:tc>
        <w:tc>
          <w:tcPr>
            <w:tcW w:w="1107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3.491,14</w:t>
            </w:r>
          </w:p>
        </w:tc>
        <w:tc>
          <w:tcPr>
            <w:tcW w:w="1224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50.253,32</w:t>
            </w:r>
          </w:p>
        </w:tc>
        <w:tc>
          <w:tcPr>
            <w:tcW w:w="1190" w:type="dxa"/>
            <w:vAlign w:val="center"/>
          </w:tcPr>
          <w:p w:rsidR="001A31E8" w:rsidRPr="006A7672" w:rsidRDefault="007D732E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21.216,29</w:t>
            </w:r>
          </w:p>
        </w:tc>
        <w:tc>
          <w:tcPr>
            <w:tcW w:w="1080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1.463,14</w:t>
            </w:r>
          </w:p>
        </w:tc>
      </w:tr>
      <w:tr w:rsidR="001A31E8" w:rsidRPr="008A7593" w:rsidTr="00461364">
        <w:trPr>
          <w:cantSplit/>
        </w:trPr>
        <w:tc>
          <w:tcPr>
            <w:tcW w:w="435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4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Szkoła Podstawowa </w:t>
            </w:r>
            <w:r>
              <w:rPr>
                <w:rFonts w:ascii="Arial" w:hAnsi="Arial" w:cs="Arial"/>
                <w:sz w:val="18"/>
                <w:szCs w:val="18"/>
              </w:rPr>
              <w:br/>
              <w:t>w Pruścach</w:t>
            </w:r>
          </w:p>
        </w:tc>
        <w:tc>
          <w:tcPr>
            <w:tcW w:w="1300" w:type="dxa"/>
            <w:vAlign w:val="center"/>
          </w:tcPr>
          <w:p w:rsidR="001A31E8" w:rsidRPr="00091E3E" w:rsidRDefault="00A45ED4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79.425,91</w:t>
            </w:r>
          </w:p>
        </w:tc>
        <w:tc>
          <w:tcPr>
            <w:tcW w:w="1107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705,45</w:t>
            </w:r>
          </w:p>
        </w:tc>
        <w:tc>
          <w:tcPr>
            <w:tcW w:w="1224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53.533,13</w:t>
            </w:r>
          </w:p>
        </w:tc>
        <w:tc>
          <w:tcPr>
            <w:tcW w:w="1190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24.162,85</w:t>
            </w:r>
          </w:p>
        </w:tc>
        <w:tc>
          <w:tcPr>
            <w:tcW w:w="1080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1.024,48</w:t>
            </w:r>
          </w:p>
        </w:tc>
      </w:tr>
      <w:tr w:rsidR="001A31E8" w:rsidRPr="008A7593" w:rsidTr="00461364">
        <w:trPr>
          <w:cantSplit/>
        </w:trPr>
        <w:tc>
          <w:tcPr>
            <w:tcW w:w="435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694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Przedszkole Nr 1 </w:t>
            </w:r>
            <w:r>
              <w:rPr>
                <w:rFonts w:ascii="Arial" w:hAnsi="Arial" w:cs="Arial"/>
                <w:sz w:val="18"/>
                <w:szCs w:val="18"/>
              </w:rPr>
              <w:br/>
              <w:t>w Rogoźnie</w:t>
            </w:r>
          </w:p>
        </w:tc>
        <w:tc>
          <w:tcPr>
            <w:tcW w:w="1300" w:type="dxa"/>
            <w:vAlign w:val="center"/>
          </w:tcPr>
          <w:p w:rsidR="001A31E8" w:rsidRPr="00091E3E" w:rsidRDefault="00A45ED4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111.657,11</w:t>
            </w:r>
          </w:p>
        </w:tc>
        <w:tc>
          <w:tcPr>
            <w:tcW w:w="1107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1.816,53</w:t>
            </w:r>
          </w:p>
        </w:tc>
        <w:tc>
          <w:tcPr>
            <w:tcW w:w="1224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59.943,42</w:t>
            </w:r>
          </w:p>
        </w:tc>
        <w:tc>
          <w:tcPr>
            <w:tcW w:w="1190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28.505,05</w:t>
            </w:r>
          </w:p>
        </w:tc>
        <w:tc>
          <w:tcPr>
            <w:tcW w:w="1080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21.392,11</w:t>
            </w:r>
          </w:p>
        </w:tc>
      </w:tr>
      <w:tr w:rsidR="001A31E8" w:rsidRPr="008A7593" w:rsidTr="00461364">
        <w:trPr>
          <w:cantSplit/>
        </w:trPr>
        <w:tc>
          <w:tcPr>
            <w:tcW w:w="435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694" w:type="dxa"/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Przedszkole Nr 2 </w:t>
            </w:r>
            <w:r>
              <w:rPr>
                <w:rFonts w:ascii="Arial" w:hAnsi="Arial" w:cs="Arial"/>
                <w:sz w:val="18"/>
                <w:szCs w:val="18"/>
              </w:rPr>
              <w:br/>
              <w:t>w Rogoźnie</w:t>
            </w:r>
          </w:p>
        </w:tc>
        <w:tc>
          <w:tcPr>
            <w:tcW w:w="1300" w:type="dxa"/>
            <w:vAlign w:val="center"/>
          </w:tcPr>
          <w:p w:rsidR="001A31E8" w:rsidRPr="00091E3E" w:rsidRDefault="00A45ED4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92.009,34</w:t>
            </w:r>
          </w:p>
        </w:tc>
        <w:tc>
          <w:tcPr>
            <w:tcW w:w="1107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1.356,13</w:t>
            </w:r>
          </w:p>
        </w:tc>
        <w:tc>
          <w:tcPr>
            <w:tcW w:w="1224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51.060,29</w:t>
            </w:r>
          </w:p>
        </w:tc>
        <w:tc>
          <w:tcPr>
            <w:tcW w:w="1190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24.874,80</w:t>
            </w:r>
          </w:p>
        </w:tc>
        <w:tc>
          <w:tcPr>
            <w:tcW w:w="1080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14.718,12</w:t>
            </w:r>
          </w:p>
        </w:tc>
      </w:tr>
      <w:tr w:rsidR="001A31E8" w:rsidRPr="008A7593" w:rsidTr="00461364">
        <w:trPr>
          <w:cantSplit/>
        </w:trPr>
        <w:tc>
          <w:tcPr>
            <w:tcW w:w="435" w:type="dxa"/>
            <w:tcBorders>
              <w:bottom w:val="single" w:sz="6" w:space="0" w:color="auto"/>
            </w:tcBorders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694" w:type="dxa"/>
            <w:tcBorders>
              <w:bottom w:val="single" w:sz="6" w:space="0" w:color="auto"/>
            </w:tcBorders>
          </w:tcPr>
          <w:p w:rsidR="001A31E8" w:rsidRPr="006A7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Przedszkole w Parkowie</w:t>
            </w:r>
          </w:p>
        </w:tc>
        <w:tc>
          <w:tcPr>
            <w:tcW w:w="1300" w:type="dxa"/>
            <w:tcBorders>
              <w:bottom w:val="single" w:sz="6" w:space="0" w:color="auto"/>
            </w:tcBorders>
            <w:vAlign w:val="center"/>
          </w:tcPr>
          <w:p w:rsidR="001A31E8" w:rsidRPr="00091E3E" w:rsidRDefault="00A45ED4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82.879,45</w:t>
            </w:r>
          </w:p>
        </w:tc>
        <w:tc>
          <w:tcPr>
            <w:tcW w:w="1107" w:type="dxa"/>
            <w:tcBorders>
              <w:bottom w:val="single" w:sz="6" w:space="0" w:color="auto"/>
            </w:tcBorders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1.259,38</w:t>
            </w:r>
          </w:p>
        </w:tc>
        <w:tc>
          <w:tcPr>
            <w:tcW w:w="1224" w:type="dxa"/>
            <w:tcBorders>
              <w:bottom w:val="single" w:sz="6" w:space="0" w:color="auto"/>
            </w:tcBorders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56.448,47</w:t>
            </w:r>
          </w:p>
        </w:tc>
        <w:tc>
          <w:tcPr>
            <w:tcW w:w="1190" w:type="dxa"/>
            <w:tcBorders>
              <w:bottom w:val="single" w:sz="6" w:space="0" w:color="auto"/>
            </w:tcBorders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20.333,54</w:t>
            </w:r>
          </w:p>
        </w:tc>
        <w:tc>
          <w:tcPr>
            <w:tcW w:w="1080" w:type="dxa"/>
            <w:tcBorders>
              <w:bottom w:val="single" w:sz="6" w:space="0" w:color="auto"/>
            </w:tcBorders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bottom w:val="single" w:sz="6" w:space="0" w:color="auto"/>
            </w:tcBorders>
            <w:vAlign w:val="center"/>
          </w:tcPr>
          <w:p w:rsidR="001A31E8" w:rsidRPr="006A7672" w:rsidRDefault="00E83466" w:rsidP="00461364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4.838,06</w:t>
            </w:r>
          </w:p>
        </w:tc>
      </w:tr>
      <w:tr w:rsidR="001A31E8" w:rsidRPr="008A7593" w:rsidTr="00461364">
        <w:trPr>
          <w:cantSplit/>
          <w:trHeight w:val="754"/>
        </w:trPr>
        <w:tc>
          <w:tcPr>
            <w:tcW w:w="212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A31E8" w:rsidRPr="00B01672" w:rsidRDefault="001A31E8" w:rsidP="00461364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01672">
              <w:rPr>
                <w:rFonts w:ascii="Times New Roman" w:hAnsi="Times New Roman"/>
                <w:b/>
                <w:bCs/>
                <w:caps/>
                <w:sz w:val="22"/>
                <w:szCs w:val="22"/>
              </w:rPr>
              <w:t>RAZem:</w:t>
            </w:r>
          </w:p>
        </w:tc>
        <w:tc>
          <w:tcPr>
            <w:tcW w:w="13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A31E8" w:rsidRPr="00B01672" w:rsidRDefault="00A45ED4" w:rsidP="00461364">
            <w:pPr>
              <w:tabs>
                <w:tab w:val="left" w:pos="72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2.317.629,94</w:t>
            </w:r>
          </w:p>
        </w:tc>
        <w:tc>
          <w:tcPr>
            <w:tcW w:w="11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A31E8" w:rsidRPr="00B01672" w:rsidRDefault="00E83466" w:rsidP="00461364">
            <w:pPr>
              <w:tabs>
                <w:tab w:val="left" w:pos="72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41.168,30</w:t>
            </w:r>
          </w:p>
        </w:tc>
        <w:tc>
          <w:tcPr>
            <w:tcW w:w="1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A31E8" w:rsidRPr="00B01672" w:rsidRDefault="007D732E" w:rsidP="00461364">
            <w:pPr>
              <w:tabs>
                <w:tab w:val="left" w:pos="72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1.360.814,34</w:t>
            </w:r>
          </w:p>
        </w:tc>
        <w:tc>
          <w:tcPr>
            <w:tcW w:w="11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A31E8" w:rsidRPr="00B01672" w:rsidRDefault="007D732E" w:rsidP="00461364">
            <w:pPr>
              <w:tabs>
                <w:tab w:val="left" w:pos="72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444.178,74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A31E8" w:rsidRPr="00B01672" w:rsidRDefault="007D732E" w:rsidP="006043B5">
            <w:pPr>
              <w:tabs>
                <w:tab w:val="left" w:pos="72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6043B5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.8</w:t>
            </w:r>
            <w:r w:rsidR="006043B5">
              <w:rPr>
                <w:b/>
                <w:sz w:val="20"/>
                <w:szCs w:val="20"/>
              </w:rPr>
              <w:t>74</w:t>
            </w:r>
            <w:r>
              <w:rPr>
                <w:b/>
                <w:sz w:val="20"/>
                <w:szCs w:val="20"/>
              </w:rPr>
              <w:t>,66</w:t>
            </w:r>
          </w:p>
        </w:tc>
        <w:tc>
          <w:tcPr>
            <w:tcW w:w="15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A31E8" w:rsidRPr="00B01672" w:rsidRDefault="007D732E" w:rsidP="00461364">
            <w:pPr>
              <w:tabs>
                <w:tab w:val="left" w:pos="72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435.593,90</w:t>
            </w:r>
          </w:p>
        </w:tc>
      </w:tr>
    </w:tbl>
    <w:p w:rsidR="004746AA" w:rsidRDefault="004746AA" w:rsidP="001A31E8">
      <w:pPr>
        <w:jc w:val="both"/>
        <w:rPr>
          <w:rFonts w:eastAsia="Arial Unicode MS"/>
        </w:rPr>
      </w:pPr>
    </w:p>
    <w:p w:rsidR="004746AA" w:rsidRDefault="004746AA">
      <w:pPr>
        <w:spacing w:after="200" w:line="276" w:lineRule="auto"/>
        <w:rPr>
          <w:rFonts w:eastAsia="Arial Unicode MS"/>
        </w:rPr>
      </w:pPr>
      <w:r>
        <w:rPr>
          <w:rFonts w:eastAsia="Arial Unicode MS"/>
        </w:rPr>
        <w:br w:type="page"/>
      </w:r>
    </w:p>
    <w:p w:rsidR="001A31E8" w:rsidRPr="00EF35D6" w:rsidRDefault="001A31E8" w:rsidP="001A31E8">
      <w:pPr>
        <w:pStyle w:val="Rozdziay"/>
        <w:numPr>
          <w:ilvl w:val="0"/>
          <w:numId w:val="10"/>
        </w:numPr>
        <w:spacing w:before="0" w:after="0" w:line="360" w:lineRule="auto"/>
        <w:ind w:hanging="2317"/>
        <w:jc w:val="left"/>
        <w:rPr>
          <w:bCs w:val="0"/>
          <w:kern w:val="0"/>
          <w:szCs w:val="28"/>
        </w:rPr>
      </w:pPr>
      <w:r w:rsidRPr="00EF35D6">
        <w:rPr>
          <w:bCs w:val="0"/>
          <w:kern w:val="0"/>
          <w:szCs w:val="28"/>
        </w:rPr>
        <w:lastRenderedPageBreak/>
        <w:t>Wynik finansowy realizacji budżetu za 201</w:t>
      </w:r>
      <w:r w:rsidR="00077E95">
        <w:rPr>
          <w:bCs w:val="0"/>
          <w:kern w:val="0"/>
          <w:szCs w:val="28"/>
        </w:rPr>
        <w:t>4</w:t>
      </w:r>
      <w:r w:rsidRPr="00EF35D6">
        <w:rPr>
          <w:bCs w:val="0"/>
          <w:kern w:val="0"/>
          <w:szCs w:val="28"/>
        </w:rPr>
        <w:t xml:space="preserve"> roku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4588"/>
        <w:gridCol w:w="2148"/>
        <w:gridCol w:w="1799"/>
        <w:gridCol w:w="1035"/>
      </w:tblGrid>
      <w:tr w:rsidR="001A31E8" w:rsidTr="00461364">
        <w:trPr>
          <w:trHeight w:val="440"/>
        </w:trPr>
        <w:tc>
          <w:tcPr>
            <w:tcW w:w="4608" w:type="dxa"/>
            <w:tcBorders>
              <w:bottom w:val="single" w:sz="4" w:space="0" w:color="auto"/>
            </w:tcBorders>
          </w:tcPr>
          <w:p w:rsidR="001A31E8" w:rsidRPr="00A844DD" w:rsidRDefault="001A31E8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 w:rsidRPr="00A844DD">
              <w:rPr>
                <w:bCs w:val="0"/>
                <w:kern w:val="0"/>
                <w:sz w:val="20"/>
                <w:szCs w:val="24"/>
              </w:rPr>
              <w:t>Wyszczególnienie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1A31E8" w:rsidRPr="00A844DD" w:rsidRDefault="001A31E8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 w:rsidRPr="00A844DD">
              <w:rPr>
                <w:bCs w:val="0"/>
                <w:kern w:val="0"/>
                <w:sz w:val="20"/>
                <w:szCs w:val="24"/>
              </w:rPr>
              <w:t>Plan po zmianach</w:t>
            </w: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:rsidR="001A31E8" w:rsidRPr="00A844DD" w:rsidRDefault="001A31E8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Wykonanie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1A31E8" w:rsidRPr="00A844DD" w:rsidRDefault="001A31E8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16"/>
                <w:szCs w:val="16"/>
              </w:rPr>
            </w:pPr>
            <w:r w:rsidRPr="00A844DD">
              <w:rPr>
                <w:bCs w:val="0"/>
                <w:kern w:val="0"/>
                <w:sz w:val="16"/>
                <w:szCs w:val="16"/>
              </w:rPr>
              <w:t>% wykonania</w:t>
            </w:r>
          </w:p>
        </w:tc>
      </w:tr>
      <w:tr w:rsidR="001A31E8" w:rsidTr="00461364">
        <w:trPr>
          <w:trHeight w:val="474"/>
        </w:trPr>
        <w:tc>
          <w:tcPr>
            <w:tcW w:w="4608" w:type="dxa"/>
            <w:tcBorders>
              <w:bottom w:val="nil"/>
            </w:tcBorders>
            <w:vAlign w:val="center"/>
          </w:tcPr>
          <w:p w:rsidR="001A31E8" w:rsidRPr="00A844DD" w:rsidRDefault="001A31E8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lef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 xml:space="preserve">1. </w:t>
            </w:r>
            <w:r w:rsidRPr="00A844DD">
              <w:rPr>
                <w:bCs w:val="0"/>
                <w:kern w:val="0"/>
                <w:sz w:val="20"/>
                <w:szCs w:val="24"/>
              </w:rPr>
              <w:t xml:space="preserve">Dochody </w:t>
            </w:r>
          </w:p>
        </w:tc>
        <w:tc>
          <w:tcPr>
            <w:tcW w:w="2160" w:type="dxa"/>
            <w:tcBorders>
              <w:bottom w:val="nil"/>
            </w:tcBorders>
            <w:vAlign w:val="center"/>
          </w:tcPr>
          <w:p w:rsidR="001A31E8" w:rsidRPr="00ED2040" w:rsidRDefault="006043B5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52.718.158,23</w:t>
            </w:r>
          </w:p>
        </w:tc>
        <w:tc>
          <w:tcPr>
            <w:tcW w:w="1805" w:type="dxa"/>
            <w:tcBorders>
              <w:bottom w:val="nil"/>
            </w:tcBorders>
            <w:vAlign w:val="center"/>
          </w:tcPr>
          <w:p w:rsidR="001A31E8" w:rsidRPr="00ED2040" w:rsidRDefault="006043B5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53.777.393,99</w:t>
            </w:r>
          </w:p>
        </w:tc>
        <w:tc>
          <w:tcPr>
            <w:tcW w:w="1035" w:type="dxa"/>
            <w:tcBorders>
              <w:bottom w:val="nil"/>
            </w:tcBorders>
            <w:vAlign w:val="center"/>
          </w:tcPr>
          <w:p w:rsidR="001A31E8" w:rsidRPr="00ED2040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102,01</w:t>
            </w:r>
          </w:p>
        </w:tc>
      </w:tr>
      <w:tr w:rsidR="001A31E8" w:rsidTr="00461364">
        <w:trPr>
          <w:trHeight w:val="187"/>
        </w:trPr>
        <w:tc>
          <w:tcPr>
            <w:tcW w:w="4608" w:type="dxa"/>
            <w:tcBorders>
              <w:top w:val="nil"/>
              <w:bottom w:val="nil"/>
            </w:tcBorders>
          </w:tcPr>
          <w:p w:rsidR="001A31E8" w:rsidRPr="00ED2040" w:rsidRDefault="001A31E8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16"/>
                <w:szCs w:val="16"/>
              </w:rPr>
            </w:pPr>
            <w:r w:rsidRPr="00ED2040">
              <w:rPr>
                <w:b w:val="0"/>
                <w:bCs w:val="0"/>
                <w:kern w:val="0"/>
                <w:sz w:val="16"/>
                <w:szCs w:val="16"/>
              </w:rPr>
              <w:t>w tym: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1A31E8" w:rsidRPr="00A844DD" w:rsidRDefault="001A31E8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16"/>
                <w:szCs w:val="16"/>
              </w:rPr>
            </w:pPr>
          </w:p>
        </w:tc>
        <w:tc>
          <w:tcPr>
            <w:tcW w:w="1805" w:type="dxa"/>
            <w:tcBorders>
              <w:top w:val="nil"/>
              <w:bottom w:val="nil"/>
            </w:tcBorders>
          </w:tcPr>
          <w:p w:rsidR="001A31E8" w:rsidRPr="00A844DD" w:rsidRDefault="001A31E8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1A31E8" w:rsidRPr="00A844DD" w:rsidRDefault="001A31E8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16"/>
                <w:szCs w:val="16"/>
              </w:rPr>
            </w:pPr>
          </w:p>
        </w:tc>
      </w:tr>
      <w:tr w:rsidR="001A31E8" w:rsidTr="00461364">
        <w:trPr>
          <w:trHeight w:val="351"/>
        </w:trPr>
        <w:tc>
          <w:tcPr>
            <w:tcW w:w="4608" w:type="dxa"/>
            <w:tcBorders>
              <w:top w:val="nil"/>
              <w:bottom w:val="nil"/>
            </w:tcBorders>
          </w:tcPr>
          <w:p w:rsidR="001A31E8" w:rsidRPr="00116D00" w:rsidRDefault="001A31E8" w:rsidP="00BA1492">
            <w:pPr>
              <w:pStyle w:val="Rozdziay"/>
              <w:numPr>
                <w:ilvl w:val="0"/>
                <w:numId w:val="83"/>
              </w:numPr>
              <w:spacing w:before="0" w:after="0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 w:rsidRPr="00116D00">
              <w:rPr>
                <w:b w:val="0"/>
                <w:bCs w:val="0"/>
                <w:i/>
                <w:kern w:val="0"/>
                <w:sz w:val="20"/>
                <w:szCs w:val="24"/>
              </w:rPr>
              <w:t>dochody bieżące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1A31E8" w:rsidRPr="00116D00" w:rsidRDefault="006043B5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47.685.246,99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:rsidR="001A31E8" w:rsidRPr="00116D00" w:rsidRDefault="006043B5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49.167,366,56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1A31E8" w:rsidRPr="00116D00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103,11</w:t>
            </w:r>
          </w:p>
        </w:tc>
      </w:tr>
      <w:tr w:rsidR="001A31E8" w:rsidTr="00461364">
        <w:tc>
          <w:tcPr>
            <w:tcW w:w="4608" w:type="dxa"/>
            <w:tcBorders>
              <w:top w:val="nil"/>
              <w:bottom w:val="single" w:sz="4" w:space="0" w:color="auto"/>
            </w:tcBorders>
          </w:tcPr>
          <w:p w:rsidR="001A31E8" w:rsidRPr="00116D00" w:rsidRDefault="001A31E8" w:rsidP="00BA1492">
            <w:pPr>
              <w:pStyle w:val="Rozdziay"/>
              <w:numPr>
                <w:ilvl w:val="0"/>
                <w:numId w:val="83"/>
              </w:numPr>
              <w:spacing w:before="0" w:after="0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 w:rsidRPr="00116D00">
              <w:rPr>
                <w:b w:val="0"/>
                <w:bCs w:val="0"/>
                <w:i/>
                <w:kern w:val="0"/>
                <w:sz w:val="20"/>
                <w:szCs w:val="24"/>
              </w:rPr>
              <w:t>dochody majątkowe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:rsidR="001A31E8" w:rsidRPr="00116D00" w:rsidRDefault="006043B5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5.032.911,24</w:t>
            </w:r>
          </w:p>
        </w:tc>
        <w:tc>
          <w:tcPr>
            <w:tcW w:w="1805" w:type="dxa"/>
            <w:tcBorders>
              <w:top w:val="nil"/>
              <w:bottom w:val="single" w:sz="4" w:space="0" w:color="auto"/>
            </w:tcBorders>
          </w:tcPr>
          <w:p w:rsidR="001A31E8" w:rsidRPr="00116D00" w:rsidRDefault="006043B5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4.610.027,43</w:t>
            </w:r>
          </w:p>
        </w:tc>
        <w:tc>
          <w:tcPr>
            <w:tcW w:w="1035" w:type="dxa"/>
            <w:tcBorders>
              <w:top w:val="nil"/>
              <w:bottom w:val="single" w:sz="4" w:space="0" w:color="auto"/>
            </w:tcBorders>
          </w:tcPr>
          <w:p w:rsidR="001A31E8" w:rsidRPr="00116D00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91,60</w:t>
            </w:r>
          </w:p>
        </w:tc>
      </w:tr>
      <w:tr w:rsidR="001A31E8" w:rsidTr="00461364">
        <w:tc>
          <w:tcPr>
            <w:tcW w:w="4608" w:type="dxa"/>
            <w:tcBorders>
              <w:bottom w:val="nil"/>
            </w:tcBorders>
            <w:vAlign w:val="center"/>
          </w:tcPr>
          <w:p w:rsidR="001A31E8" w:rsidRPr="00116D00" w:rsidRDefault="001A31E8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lef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2. Wydatki</w:t>
            </w:r>
          </w:p>
        </w:tc>
        <w:tc>
          <w:tcPr>
            <w:tcW w:w="2160" w:type="dxa"/>
            <w:tcBorders>
              <w:bottom w:val="nil"/>
            </w:tcBorders>
            <w:vAlign w:val="center"/>
          </w:tcPr>
          <w:p w:rsidR="001A31E8" w:rsidRPr="00116D00" w:rsidRDefault="006043B5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53.728.608,25</w:t>
            </w:r>
          </w:p>
        </w:tc>
        <w:tc>
          <w:tcPr>
            <w:tcW w:w="1805" w:type="dxa"/>
            <w:tcBorders>
              <w:bottom w:val="nil"/>
            </w:tcBorders>
            <w:vAlign w:val="center"/>
          </w:tcPr>
          <w:p w:rsidR="001A31E8" w:rsidRPr="00116D00" w:rsidRDefault="006043B5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51.136.717,32</w:t>
            </w:r>
          </w:p>
        </w:tc>
        <w:tc>
          <w:tcPr>
            <w:tcW w:w="1035" w:type="dxa"/>
            <w:tcBorders>
              <w:bottom w:val="nil"/>
            </w:tcBorders>
            <w:vAlign w:val="center"/>
          </w:tcPr>
          <w:p w:rsidR="001A31E8" w:rsidRPr="00116D00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95,18</w:t>
            </w:r>
          </w:p>
        </w:tc>
      </w:tr>
      <w:tr w:rsidR="001A31E8" w:rsidTr="00461364">
        <w:tc>
          <w:tcPr>
            <w:tcW w:w="4608" w:type="dxa"/>
            <w:tcBorders>
              <w:top w:val="nil"/>
              <w:bottom w:val="nil"/>
            </w:tcBorders>
          </w:tcPr>
          <w:p w:rsidR="001A31E8" w:rsidRDefault="001A31E8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kern w:val="0"/>
                <w:sz w:val="20"/>
                <w:szCs w:val="24"/>
              </w:rPr>
              <w:t>w tym: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1A31E8" w:rsidRDefault="001A31E8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  <w:tc>
          <w:tcPr>
            <w:tcW w:w="1805" w:type="dxa"/>
            <w:tcBorders>
              <w:top w:val="nil"/>
              <w:bottom w:val="nil"/>
            </w:tcBorders>
          </w:tcPr>
          <w:p w:rsidR="006043B5" w:rsidRDefault="006043B5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1A31E8" w:rsidRDefault="001A31E8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</w:tr>
      <w:tr w:rsidR="001A31E8" w:rsidTr="00461364">
        <w:trPr>
          <w:trHeight w:val="253"/>
        </w:trPr>
        <w:tc>
          <w:tcPr>
            <w:tcW w:w="4608" w:type="dxa"/>
            <w:tcBorders>
              <w:top w:val="nil"/>
              <w:bottom w:val="nil"/>
            </w:tcBorders>
          </w:tcPr>
          <w:p w:rsidR="001A31E8" w:rsidRPr="00116D00" w:rsidRDefault="001A31E8" w:rsidP="00BA1492">
            <w:pPr>
              <w:pStyle w:val="Rozdziay"/>
              <w:numPr>
                <w:ilvl w:val="0"/>
                <w:numId w:val="83"/>
              </w:numPr>
              <w:spacing w:before="0" w:after="0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wydatki bieżące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1A31E8" w:rsidRPr="00116D00" w:rsidRDefault="006043B5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47.512.764,93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:rsidR="001A31E8" w:rsidRPr="00116D00" w:rsidRDefault="006043B5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45.556.082,95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1A31E8" w:rsidRPr="00116D00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95,88</w:t>
            </w:r>
          </w:p>
        </w:tc>
      </w:tr>
      <w:tr w:rsidR="001A31E8" w:rsidTr="00461364">
        <w:tc>
          <w:tcPr>
            <w:tcW w:w="4608" w:type="dxa"/>
            <w:tcBorders>
              <w:top w:val="nil"/>
            </w:tcBorders>
          </w:tcPr>
          <w:p w:rsidR="001A31E8" w:rsidRPr="00116D00" w:rsidRDefault="001A31E8" w:rsidP="00BA1492">
            <w:pPr>
              <w:pStyle w:val="Rozdziay"/>
              <w:numPr>
                <w:ilvl w:val="0"/>
                <w:numId w:val="83"/>
              </w:numPr>
              <w:spacing w:before="0" w:after="0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wydatki majątkowe</w:t>
            </w:r>
          </w:p>
        </w:tc>
        <w:tc>
          <w:tcPr>
            <w:tcW w:w="2160" w:type="dxa"/>
            <w:tcBorders>
              <w:top w:val="nil"/>
            </w:tcBorders>
          </w:tcPr>
          <w:p w:rsidR="001A31E8" w:rsidRPr="00116D00" w:rsidRDefault="006043B5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6.215.843,32</w:t>
            </w:r>
          </w:p>
        </w:tc>
        <w:tc>
          <w:tcPr>
            <w:tcW w:w="1805" w:type="dxa"/>
            <w:tcBorders>
              <w:top w:val="nil"/>
            </w:tcBorders>
          </w:tcPr>
          <w:p w:rsidR="001A31E8" w:rsidRPr="00116D00" w:rsidRDefault="006043B5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5.580.634,37</w:t>
            </w:r>
          </w:p>
        </w:tc>
        <w:tc>
          <w:tcPr>
            <w:tcW w:w="1035" w:type="dxa"/>
            <w:tcBorders>
              <w:top w:val="nil"/>
            </w:tcBorders>
          </w:tcPr>
          <w:p w:rsidR="001A31E8" w:rsidRPr="00116D00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89,78</w:t>
            </w:r>
          </w:p>
        </w:tc>
      </w:tr>
      <w:tr w:rsidR="001A31E8" w:rsidTr="00461364">
        <w:tc>
          <w:tcPr>
            <w:tcW w:w="4608" w:type="dxa"/>
          </w:tcPr>
          <w:p w:rsidR="001A31E8" w:rsidRPr="007416C8" w:rsidRDefault="001A31E8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rPr>
                <w:bCs w:val="0"/>
                <w:kern w:val="0"/>
                <w:sz w:val="20"/>
                <w:szCs w:val="24"/>
              </w:rPr>
            </w:pPr>
            <w:r w:rsidRPr="007416C8">
              <w:rPr>
                <w:bCs w:val="0"/>
                <w:kern w:val="0"/>
                <w:sz w:val="20"/>
                <w:szCs w:val="24"/>
              </w:rPr>
              <w:t>Deficyt</w:t>
            </w:r>
            <w:r w:rsidR="006043B5">
              <w:rPr>
                <w:bCs w:val="0"/>
                <w:kern w:val="0"/>
                <w:sz w:val="20"/>
                <w:szCs w:val="24"/>
              </w:rPr>
              <w:t xml:space="preserve"> / Nadwyżka</w:t>
            </w:r>
            <w:r>
              <w:rPr>
                <w:bCs w:val="0"/>
                <w:kern w:val="0"/>
                <w:sz w:val="20"/>
                <w:szCs w:val="24"/>
              </w:rPr>
              <w:t xml:space="preserve"> (1-2)</w:t>
            </w:r>
          </w:p>
        </w:tc>
        <w:tc>
          <w:tcPr>
            <w:tcW w:w="2160" w:type="dxa"/>
          </w:tcPr>
          <w:p w:rsidR="001A31E8" w:rsidRPr="007416C8" w:rsidRDefault="006043B5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-1.010.450,02</w:t>
            </w:r>
          </w:p>
        </w:tc>
        <w:tc>
          <w:tcPr>
            <w:tcW w:w="1805" w:type="dxa"/>
          </w:tcPr>
          <w:p w:rsidR="001A31E8" w:rsidRPr="007416C8" w:rsidRDefault="006043B5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2.640.676,67</w:t>
            </w:r>
          </w:p>
        </w:tc>
        <w:tc>
          <w:tcPr>
            <w:tcW w:w="1035" w:type="dxa"/>
          </w:tcPr>
          <w:p w:rsidR="001A31E8" w:rsidRPr="007416C8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x</w:t>
            </w:r>
          </w:p>
        </w:tc>
      </w:tr>
      <w:tr w:rsidR="001A31E8" w:rsidTr="00461364">
        <w:tc>
          <w:tcPr>
            <w:tcW w:w="4608" w:type="dxa"/>
            <w:tcBorders>
              <w:bottom w:val="single" w:sz="4" w:space="0" w:color="auto"/>
            </w:tcBorders>
          </w:tcPr>
          <w:p w:rsidR="001A31E8" w:rsidRPr="007416C8" w:rsidRDefault="001A31E8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lef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 xml:space="preserve">Finansowanie </w:t>
            </w:r>
            <w:r>
              <w:rPr>
                <w:bCs w:val="0"/>
                <w:kern w:val="0"/>
                <w:sz w:val="20"/>
                <w:szCs w:val="24"/>
              </w:rPr>
              <w:br/>
              <w:t>(przychodów i rozchodów)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1A31E8" w:rsidRPr="007416C8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1.010.450,02</w:t>
            </w: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:rsidR="001A31E8" w:rsidRPr="007416C8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1.010.611,32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1A31E8" w:rsidRPr="007416C8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100,02</w:t>
            </w:r>
          </w:p>
        </w:tc>
      </w:tr>
      <w:tr w:rsidR="001A31E8" w:rsidTr="00461364">
        <w:tc>
          <w:tcPr>
            <w:tcW w:w="4608" w:type="dxa"/>
            <w:tcBorders>
              <w:bottom w:val="nil"/>
            </w:tcBorders>
          </w:tcPr>
          <w:p w:rsidR="001A31E8" w:rsidRDefault="001A31E8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lef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1. Przychody</w:t>
            </w:r>
          </w:p>
        </w:tc>
        <w:tc>
          <w:tcPr>
            <w:tcW w:w="2160" w:type="dxa"/>
            <w:tcBorders>
              <w:bottom w:val="nil"/>
            </w:tcBorders>
          </w:tcPr>
          <w:p w:rsidR="001A31E8" w:rsidRPr="007416C8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2.665.000,00</w:t>
            </w:r>
          </w:p>
        </w:tc>
        <w:tc>
          <w:tcPr>
            <w:tcW w:w="1805" w:type="dxa"/>
            <w:tcBorders>
              <w:bottom w:val="nil"/>
            </w:tcBorders>
          </w:tcPr>
          <w:p w:rsidR="001A31E8" w:rsidRPr="007416C8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2.665.161,30</w:t>
            </w:r>
          </w:p>
        </w:tc>
        <w:tc>
          <w:tcPr>
            <w:tcW w:w="1035" w:type="dxa"/>
            <w:tcBorders>
              <w:bottom w:val="nil"/>
            </w:tcBorders>
          </w:tcPr>
          <w:p w:rsidR="001A31E8" w:rsidRPr="007416C8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100,01</w:t>
            </w:r>
          </w:p>
        </w:tc>
      </w:tr>
      <w:tr w:rsidR="001A31E8" w:rsidTr="00461364">
        <w:tc>
          <w:tcPr>
            <w:tcW w:w="4608" w:type="dxa"/>
            <w:tcBorders>
              <w:top w:val="nil"/>
              <w:bottom w:val="nil"/>
            </w:tcBorders>
          </w:tcPr>
          <w:p w:rsidR="001A31E8" w:rsidRPr="007416C8" w:rsidRDefault="001A31E8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left"/>
              <w:rPr>
                <w:b w:val="0"/>
                <w:bCs w:val="0"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kern w:val="0"/>
                <w:sz w:val="20"/>
                <w:szCs w:val="24"/>
              </w:rPr>
              <w:t>w tym: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1A31E8" w:rsidRPr="007416C8" w:rsidRDefault="001A31E8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  <w:tc>
          <w:tcPr>
            <w:tcW w:w="1805" w:type="dxa"/>
            <w:tcBorders>
              <w:top w:val="nil"/>
              <w:bottom w:val="nil"/>
            </w:tcBorders>
          </w:tcPr>
          <w:p w:rsidR="001A31E8" w:rsidRPr="007416C8" w:rsidRDefault="001A31E8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1A31E8" w:rsidRPr="007416C8" w:rsidRDefault="001A31E8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</w:tr>
      <w:tr w:rsidR="001A31E8" w:rsidTr="00461364">
        <w:tc>
          <w:tcPr>
            <w:tcW w:w="4608" w:type="dxa"/>
            <w:tcBorders>
              <w:top w:val="nil"/>
              <w:bottom w:val="nil"/>
            </w:tcBorders>
          </w:tcPr>
          <w:p w:rsidR="001A31E8" w:rsidRPr="009B1718" w:rsidRDefault="001A31E8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lef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 xml:space="preserve">                   -     Kredyty i pożyczki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1A31E8" w:rsidRPr="00FC7B6F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1.250.000,00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:rsidR="001A31E8" w:rsidRPr="00FC7B6F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1.250.000,00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1A31E8" w:rsidRPr="00FC7B6F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100,00</w:t>
            </w:r>
          </w:p>
        </w:tc>
      </w:tr>
      <w:tr w:rsidR="001A31E8" w:rsidRPr="007416C8" w:rsidTr="00461364">
        <w:tc>
          <w:tcPr>
            <w:tcW w:w="4608" w:type="dxa"/>
            <w:tcBorders>
              <w:top w:val="nil"/>
              <w:bottom w:val="nil"/>
            </w:tcBorders>
          </w:tcPr>
          <w:p w:rsidR="001A31E8" w:rsidRPr="007416C8" w:rsidRDefault="001A31E8" w:rsidP="00BA1492">
            <w:pPr>
              <w:pStyle w:val="Rozdziay"/>
              <w:numPr>
                <w:ilvl w:val="0"/>
                <w:numId w:val="83"/>
              </w:numPr>
              <w:jc w:val="lef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 w:rsidRPr="007416C8">
              <w:rPr>
                <w:b w:val="0"/>
                <w:bCs w:val="0"/>
                <w:i/>
                <w:kern w:val="0"/>
                <w:sz w:val="20"/>
                <w:szCs w:val="24"/>
              </w:rPr>
              <w:t>Inne źródła (wolne środki)</w:t>
            </w: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br/>
              <w:t>w tym: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1A31E8" w:rsidRPr="007416C8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1.415.000,00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:rsidR="001A31E8" w:rsidRPr="007416C8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1.415.161,30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1A31E8" w:rsidRPr="007416C8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100,01</w:t>
            </w:r>
          </w:p>
        </w:tc>
      </w:tr>
      <w:tr w:rsidR="001A31E8" w:rsidRPr="007416C8" w:rsidTr="00461364">
        <w:tc>
          <w:tcPr>
            <w:tcW w:w="4608" w:type="dxa"/>
            <w:tcBorders>
              <w:top w:val="nil"/>
              <w:bottom w:val="nil"/>
            </w:tcBorders>
          </w:tcPr>
          <w:p w:rsidR="001A31E8" w:rsidRPr="007416C8" w:rsidRDefault="001A31E8" w:rsidP="00461364">
            <w:pPr>
              <w:pStyle w:val="Rozdziay"/>
              <w:numPr>
                <w:ilvl w:val="0"/>
                <w:numId w:val="0"/>
              </w:numPr>
              <w:ind w:left="340" w:hanging="340"/>
              <w:jc w:val="left"/>
              <w:rPr>
                <w:b w:val="0"/>
                <w:bCs w:val="0"/>
                <w:i/>
                <w:kern w:val="0"/>
                <w:sz w:val="18"/>
                <w:szCs w:val="18"/>
              </w:rPr>
            </w:pPr>
            <w:r w:rsidRPr="007416C8">
              <w:rPr>
                <w:b w:val="0"/>
                <w:bCs w:val="0"/>
                <w:i/>
                <w:kern w:val="0"/>
                <w:sz w:val="18"/>
                <w:szCs w:val="18"/>
              </w:rPr>
              <w:t xml:space="preserve">                         środki na pokrycie deficytu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1A31E8" w:rsidRPr="00B60C79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i/>
                <w:kern w:val="0"/>
                <w:sz w:val="18"/>
                <w:szCs w:val="18"/>
              </w:rPr>
              <w:t>1.010.450,02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:rsidR="001A31E8" w:rsidRPr="00B60C79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i/>
                <w:kern w:val="0"/>
                <w:sz w:val="18"/>
                <w:szCs w:val="18"/>
              </w:rPr>
              <w:t>0,00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1A31E8" w:rsidRPr="007416C8" w:rsidRDefault="001A31E8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 w:val="0"/>
                <w:bCs w:val="0"/>
                <w:i/>
                <w:kern w:val="0"/>
                <w:sz w:val="18"/>
                <w:szCs w:val="18"/>
              </w:rPr>
            </w:pPr>
          </w:p>
        </w:tc>
      </w:tr>
      <w:tr w:rsidR="001A31E8" w:rsidRPr="007416C8" w:rsidTr="00461364">
        <w:tc>
          <w:tcPr>
            <w:tcW w:w="4608" w:type="dxa"/>
            <w:tcBorders>
              <w:top w:val="nil"/>
            </w:tcBorders>
          </w:tcPr>
          <w:p w:rsidR="001A31E8" w:rsidRPr="007416C8" w:rsidRDefault="001A31E8" w:rsidP="00461364">
            <w:pPr>
              <w:pStyle w:val="Rozdziay"/>
              <w:numPr>
                <w:ilvl w:val="0"/>
                <w:numId w:val="0"/>
              </w:numPr>
              <w:ind w:left="340" w:hanging="340"/>
              <w:jc w:val="left"/>
              <w:rPr>
                <w:bCs w:val="0"/>
                <w:kern w:val="0"/>
                <w:sz w:val="20"/>
                <w:szCs w:val="20"/>
              </w:rPr>
            </w:pPr>
            <w:r>
              <w:rPr>
                <w:bCs w:val="0"/>
                <w:kern w:val="0"/>
                <w:sz w:val="20"/>
                <w:szCs w:val="20"/>
              </w:rPr>
              <w:t>2. Rozchody (spłaty rat kredytów i pożyczek)</w:t>
            </w:r>
          </w:p>
        </w:tc>
        <w:tc>
          <w:tcPr>
            <w:tcW w:w="2160" w:type="dxa"/>
            <w:tcBorders>
              <w:top w:val="nil"/>
            </w:tcBorders>
          </w:tcPr>
          <w:p w:rsidR="001A31E8" w:rsidRPr="00CC58EB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0"/>
              </w:rPr>
            </w:pPr>
            <w:r>
              <w:rPr>
                <w:bCs w:val="0"/>
                <w:kern w:val="0"/>
                <w:sz w:val="20"/>
                <w:szCs w:val="20"/>
              </w:rPr>
              <w:t>1.654.549,98</w:t>
            </w:r>
          </w:p>
        </w:tc>
        <w:tc>
          <w:tcPr>
            <w:tcW w:w="1805" w:type="dxa"/>
            <w:tcBorders>
              <w:top w:val="nil"/>
            </w:tcBorders>
          </w:tcPr>
          <w:p w:rsidR="001A31E8" w:rsidRPr="00CC58EB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0"/>
              </w:rPr>
            </w:pPr>
            <w:r>
              <w:rPr>
                <w:bCs w:val="0"/>
                <w:kern w:val="0"/>
                <w:sz w:val="20"/>
                <w:szCs w:val="20"/>
              </w:rPr>
              <w:t>1.654.549,98</w:t>
            </w:r>
          </w:p>
        </w:tc>
        <w:tc>
          <w:tcPr>
            <w:tcW w:w="1035" w:type="dxa"/>
            <w:tcBorders>
              <w:top w:val="nil"/>
            </w:tcBorders>
          </w:tcPr>
          <w:p w:rsidR="001A31E8" w:rsidRPr="007416C8" w:rsidRDefault="00446503" w:rsidP="00461364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18"/>
                <w:szCs w:val="18"/>
              </w:rPr>
            </w:pPr>
            <w:r>
              <w:rPr>
                <w:bCs w:val="0"/>
                <w:kern w:val="0"/>
                <w:sz w:val="18"/>
                <w:szCs w:val="18"/>
              </w:rPr>
              <w:t>100,00</w:t>
            </w:r>
          </w:p>
        </w:tc>
      </w:tr>
    </w:tbl>
    <w:p w:rsidR="001A31E8" w:rsidRPr="00D26812" w:rsidRDefault="00077E95" w:rsidP="001A31E8">
      <w:pPr>
        <w:pStyle w:val="Rozdziay"/>
        <w:numPr>
          <w:ilvl w:val="0"/>
          <w:numId w:val="0"/>
        </w:numPr>
        <w:tabs>
          <w:tab w:val="num" w:pos="340"/>
          <w:tab w:val="right" w:pos="5940"/>
        </w:tabs>
        <w:spacing w:after="120"/>
        <w:ind w:left="340" w:hanging="340"/>
        <w:rPr>
          <w:bCs w:val="0"/>
          <w:kern w:val="0"/>
          <w:sz w:val="20"/>
          <w:szCs w:val="24"/>
        </w:rPr>
      </w:pPr>
      <w:r>
        <w:rPr>
          <w:bCs w:val="0"/>
          <w:kern w:val="0"/>
          <w:sz w:val="20"/>
          <w:szCs w:val="24"/>
        </w:rPr>
        <w:t xml:space="preserve">Nadwyżka </w:t>
      </w:r>
      <w:r w:rsidR="001A31E8" w:rsidRPr="00D26812">
        <w:rPr>
          <w:bCs w:val="0"/>
          <w:kern w:val="0"/>
          <w:sz w:val="20"/>
          <w:szCs w:val="24"/>
        </w:rPr>
        <w:t>budżetu za 201</w:t>
      </w:r>
      <w:r>
        <w:rPr>
          <w:bCs w:val="0"/>
          <w:kern w:val="0"/>
          <w:sz w:val="20"/>
          <w:szCs w:val="24"/>
        </w:rPr>
        <w:t xml:space="preserve">4 </w:t>
      </w:r>
      <w:r w:rsidR="001A31E8" w:rsidRPr="00D26812">
        <w:rPr>
          <w:bCs w:val="0"/>
          <w:kern w:val="0"/>
          <w:sz w:val="20"/>
          <w:szCs w:val="24"/>
        </w:rPr>
        <w:t>rok wyni</w:t>
      </w:r>
      <w:r w:rsidR="001A31E8">
        <w:rPr>
          <w:bCs w:val="0"/>
          <w:kern w:val="0"/>
          <w:sz w:val="20"/>
          <w:szCs w:val="24"/>
        </w:rPr>
        <w:t>ó</w:t>
      </w:r>
      <w:r w:rsidR="001A31E8" w:rsidRPr="00D26812">
        <w:rPr>
          <w:bCs w:val="0"/>
          <w:kern w:val="0"/>
          <w:sz w:val="20"/>
          <w:szCs w:val="24"/>
        </w:rPr>
        <w:t>sł</w:t>
      </w:r>
      <w:r w:rsidR="001A31E8" w:rsidRPr="00D26812">
        <w:rPr>
          <w:bCs w:val="0"/>
          <w:kern w:val="0"/>
          <w:sz w:val="20"/>
          <w:szCs w:val="24"/>
        </w:rPr>
        <w:tab/>
      </w:r>
      <w:r w:rsidR="00446503">
        <w:rPr>
          <w:bCs w:val="0"/>
          <w:kern w:val="0"/>
          <w:sz w:val="20"/>
          <w:szCs w:val="24"/>
        </w:rPr>
        <w:t xml:space="preserve">2.640.676,67 </w:t>
      </w:r>
      <w:r w:rsidR="001A31E8" w:rsidRPr="00D26812">
        <w:rPr>
          <w:bCs w:val="0"/>
          <w:kern w:val="0"/>
          <w:sz w:val="20"/>
          <w:szCs w:val="24"/>
        </w:rPr>
        <w:t>zł</w:t>
      </w:r>
    </w:p>
    <w:p w:rsidR="001A31E8" w:rsidRDefault="001A31E8" w:rsidP="001A31E8">
      <w:pPr>
        <w:pStyle w:val="Rozdziay"/>
        <w:numPr>
          <w:ilvl w:val="0"/>
          <w:numId w:val="0"/>
        </w:numPr>
        <w:tabs>
          <w:tab w:val="num" w:pos="340"/>
          <w:tab w:val="right" w:pos="5940"/>
        </w:tabs>
        <w:spacing w:before="120" w:after="0"/>
        <w:ind w:left="340" w:hanging="340"/>
        <w:rPr>
          <w:bCs w:val="0"/>
          <w:kern w:val="0"/>
          <w:sz w:val="20"/>
          <w:szCs w:val="24"/>
        </w:rPr>
      </w:pPr>
      <w:r w:rsidRPr="00D26812">
        <w:rPr>
          <w:bCs w:val="0"/>
          <w:kern w:val="0"/>
          <w:sz w:val="20"/>
          <w:szCs w:val="24"/>
        </w:rPr>
        <w:t>Finansowanie przychodów i rozchodów</w:t>
      </w:r>
      <w:r w:rsidRPr="00D26812">
        <w:rPr>
          <w:bCs w:val="0"/>
          <w:kern w:val="0"/>
          <w:sz w:val="20"/>
          <w:szCs w:val="24"/>
        </w:rPr>
        <w:tab/>
      </w:r>
      <w:r w:rsidR="00446503">
        <w:rPr>
          <w:bCs w:val="0"/>
          <w:kern w:val="0"/>
          <w:sz w:val="20"/>
          <w:szCs w:val="24"/>
        </w:rPr>
        <w:t xml:space="preserve">1.010.611,32 </w:t>
      </w:r>
      <w:r w:rsidRPr="00D26812">
        <w:rPr>
          <w:bCs w:val="0"/>
          <w:kern w:val="0"/>
          <w:sz w:val="20"/>
          <w:szCs w:val="24"/>
        </w:rPr>
        <w:t>zł</w:t>
      </w:r>
    </w:p>
    <w:p w:rsidR="001A31E8" w:rsidRPr="00D26812" w:rsidRDefault="001A31E8" w:rsidP="001A31E8">
      <w:pPr>
        <w:pStyle w:val="Rozdziay"/>
        <w:numPr>
          <w:ilvl w:val="0"/>
          <w:numId w:val="0"/>
        </w:numPr>
        <w:tabs>
          <w:tab w:val="num" w:pos="340"/>
          <w:tab w:val="right" w:pos="5940"/>
        </w:tabs>
        <w:spacing w:before="120" w:after="0"/>
        <w:ind w:left="340" w:hanging="340"/>
        <w:rPr>
          <w:bCs w:val="0"/>
          <w:kern w:val="0"/>
          <w:sz w:val="20"/>
          <w:szCs w:val="24"/>
          <w:u w:val="single"/>
        </w:rPr>
      </w:pPr>
      <w:r w:rsidRPr="00D26812">
        <w:rPr>
          <w:bCs w:val="0"/>
          <w:kern w:val="0"/>
          <w:sz w:val="20"/>
          <w:szCs w:val="24"/>
          <w:u w:val="single"/>
        </w:rPr>
        <w:t>Wynik:</w:t>
      </w:r>
      <w:r>
        <w:rPr>
          <w:bCs w:val="0"/>
          <w:kern w:val="0"/>
          <w:sz w:val="20"/>
          <w:szCs w:val="24"/>
          <w:u w:val="single"/>
        </w:rPr>
        <w:t xml:space="preserve"> (wolne środki z 201</w:t>
      </w:r>
      <w:r w:rsidR="00077E95">
        <w:rPr>
          <w:bCs w:val="0"/>
          <w:kern w:val="0"/>
          <w:sz w:val="20"/>
          <w:szCs w:val="24"/>
          <w:u w:val="single"/>
        </w:rPr>
        <w:t>4</w:t>
      </w:r>
      <w:r>
        <w:rPr>
          <w:bCs w:val="0"/>
          <w:kern w:val="0"/>
          <w:sz w:val="20"/>
          <w:szCs w:val="24"/>
          <w:u w:val="single"/>
        </w:rPr>
        <w:t>r)</w:t>
      </w:r>
      <w:r w:rsidRPr="00D26812">
        <w:rPr>
          <w:bCs w:val="0"/>
          <w:kern w:val="0"/>
          <w:sz w:val="20"/>
          <w:szCs w:val="24"/>
          <w:u w:val="single"/>
        </w:rPr>
        <w:tab/>
      </w:r>
      <w:r w:rsidR="00446503">
        <w:rPr>
          <w:bCs w:val="0"/>
          <w:kern w:val="0"/>
          <w:sz w:val="20"/>
          <w:szCs w:val="24"/>
          <w:u w:val="single"/>
        </w:rPr>
        <w:t>3.651.287,99</w:t>
      </w:r>
      <w:r w:rsidRPr="00D26812">
        <w:rPr>
          <w:bCs w:val="0"/>
          <w:kern w:val="0"/>
          <w:sz w:val="20"/>
          <w:szCs w:val="24"/>
          <w:u w:val="single"/>
        </w:rPr>
        <w:t xml:space="preserve">  zł</w:t>
      </w:r>
    </w:p>
    <w:p w:rsidR="001A31E8" w:rsidRPr="00D946F5" w:rsidRDefault="001A31E8" w:rsidP="001A31E8">
      <w:pPr>
        <w:pStyle w:val="Rozdziay"/>
        <w:numPr>
          <w:ilvl w:val="0"/>
          <w:numId w:val="0"/>
        </w:numPr>
        <w:tabs>
          <w:tab w:val="num" w:pos="0"/>
        </w:tabs>
        <w:rPr>
          <w:b w:val="0"/>
          <w:bCs w:val="0"/>
          <w:kern w:val="0"/>
          <w:sz w:val="20"/>
          <w:szCs w:val="20"/>
        </w:rPr>
      </w:pPr>
      <w:r w:rsidRPr="00D946F5">
        <w:rPr>
          <w:b w:val="0"/>
          <w:bCs w:val="0"/>
          <w:kern w:val="0"/>
          <w:sz w:val="20"/>
          <w:szCs w:val="20"/>
        </w:rPr>
        <w:t>Wynik jest zgodny ze sprawozdaniem Rb- NDS oraz księgami rachunkowymi budżetu gminy na dzień 31.12.201</w:t>
      </w:r>
      <w:r w:rsidR="00077E95">
        <w:rPr>
          <w:b w:val="0"/>
          <w:bCs w:val="0"/>
          <w:kern w:val="0"/>
          <w:sz w:val="20"/>
          <w:szCs w:val="20"/>
        </w:rPr>
        <w:t>4</w:t>
      </w:r>
      <w:r w:rsidRPr="00D946F5">
        <w:rPr>
          <w:b w:val="0"/>
          <w:bCs w:val="0"/>
          <w:kern w:val="0"/>
          <w:sz w:val="20"/>
          <w:szCs w:val="20"/>
        </w:rPr>
        <w:t xml:space="preserve"> roku.</w:t>
      </w:r>
    </w:p>
    <w:p w:rsidR="001A31E8" w:rsidRPr="00AE1EFD" w:rsidRDefault="001A31E8" w:rsidP="001A31E8">
      <w:pPr>
        <w:pStyle w:val="Rozdziay"/>
        <w:numPr>
          <w:ilvl w:val="0"/>
          <w:numId w:val="0"/>
        </w:numPr>
        <w:tabs>
          <w:tab w:val="num" w:pos="340"/>
        </w:tabs>
        <w:ind w:left="340" w:hanging="340"/>
        <w:rPr>
          <w:rFonts w:cs="Times New Roman"/>
          <w:b w:val="0"/>
          <w:bCs w:val="0"/>
          <w:kern w:val="0"/>
          <w:sz w:val="22"/>
          <w:szCs w:val="22"/>
        </w:rPr>
      </w:pPr>
      <w:r w:rsidRPr="00AE1EFD">
        <w:rPr>
          <w:b w:val="0"/>
          <w:bCs w:val="0"/>
          <w:kern w:val="0"/>
          <w:sz w:val="22"/>
          <w:szCs w:val="22"/>
        </w:rPr>
        <w:t>Podsumowanie wykonania budżetu za 201</w:t>
      </w:r>
      <w:r w:rsidR="00077E95" w:rsidRPr="00AE1EFD">
        <w:rPr>
          <w:b w:val="0"/>
          <w:bCs w:val="0"/>
          <w:kern w:val="0"/>
          <w:sz w:val="22"/>
          <w:szCs w:val="22"/>
        </w:rPr>
        <w:t>4</w:t>
      </w:r>
      <w:r w:rsidRPr="00AE1EFD">
        <w:rPr>
          <w:b w:val="0"/>
          <w:bCs w:val="0"/>
          <w:kern w:val="0"/>
          <w:sz w:val="22"/>
          <w:szCs w:val="22"/>
        </w:rPr>
        <w:t xml:space="preserve"> roku.</w:t>
      </w:r>
    </w:p>
    <w:p w:rsidR="001A31E8" w:rsidRPr="00F51C36" w:rsidRDefault="001A31E8" w:rsidP="001A31E8">
      <w:pPr>
        <w:pStyle w:val="NormalnyArialUnicodeMS"/>
        <w:tabs>
          <w:tab w:val="clear" w:pos="540"/>
          <w:tab w:val="clear" w:pos="900"/>
          <w:tab w:val="left" w:pos="0"/>
        </w:tabs>
        <w:spacing w:line="360" w:lineRule="auto"/>
        <w:rPr>
          <w:rFonts w:ascii="Arial" w:hAnsi="Arial" w:cs="Arial"/>
          <w:bCs/>
          <w:sz w:val="22"/>
          <w:szCs w:val="22"/>
        </w:rPr>
      </w:pPr>
      <w:r w:rsidRPr="00F51C36">
        <w:rPr>
          <w:rFonts w:ascii="Arial" w:hAnsi="Arial" w:cs="Arial"/>
          <w:bCs/>
          <w:sz w:val="22"/>
          <w:szCs w:val="22"/>
        </w:rPr>
        <w:t>Wykonanie dochodów ogółem za 201</w:t>
      </w:r>
      <w:r w:rsidR="00446503">
        <w:rPr>
          <w:rFonts w:ascii="Arial" w:hAnsi="Arial" w:cs="Arial"/>
          <w:bCs/>
          <w:sz w:val="22"/>
          <w:szCs w:val="22"/>
        </w:rPr>
        <w:t>4</w:t>
      </w:r>
      <w:r w:rsidRPr="00F51C36">
        <w:rPr>
          <w:rFonts w:ascii="Arial" w:hAnsi="Arial" w:cs="Arial"/>
          <w:bCs/>
          <w:sz w:val="22"/>
          <w:szCs w:val="22"/>
        </w:rPr>
        <w:t xml:space="preserve"> rok osiągnęło poziom </w:t>
      </w:r>
      <w:r w:rsidR="00505ADE">
        <w:rPr>
          <w:rFonts w:ascii="Arial" w:hAnsi="Arial" w:cs="Arial"/>
          <w:bCs/>
          <w:sz w:val="22"/>
          <w:szCs w:val="22"/>
        </w:rPr>
        <w:t>102,01</w:t>
      </w:r>
      <w:r w:rsidRPr="00F51C36">
        <w:rPr>
          <w:rFonts w:ascii="Arial" w:hAnsi="Arial" w:cs="Arial"/>
          <w:bCs/>
          <w:sz w:val="22"/>
          <w:szCs w:val="22"/>
        </w:rPr>
        <w:t xml:space="preserve"> % planu.</w:t>
      </w:r>
      <w:r w:rsidRPr="00F51C36">
        <w:rPr>
          <w:rFonts w:ascii="Arial" w:hAnsi="Arial" w:cs="Arial"/>
          <w:bCs/>
          <w:sz w:val="22"/>
          <w:szCs w:val="22"/>
        </w:rPr>
        <w:br/>
        <w:t xml:space="preserve">W najważniejszych pozycjach dochodów własnych wykonanie jest prawidłowe. Pozostałe pozycje dochodów, subwencje i dotacje na zadania zlecone i własne zostały przekazane </w:t>
      </w:r>
      <w:r>
        <w:rPr>
          <w:rFonts w:ascii="Arial" w:hAnsi="Arial" w:cs="Arial"/>
          <w:bCs/>
          <w:sz w:val="22"/>
          <w:szCs w:val="22"/>
        </w:rPr>
        <w:br/>
      </w:r>
      <w:r w:rsidRPr="00F51C36">
        <w:rPr>
          <w:rFonts w:ascii="Arial" w:hAnsi="Arial" w:cs="Arial"/>
          <w:bCs/>
          <w:sz w:val="22"/>
          <w:szCs w:val="22"/>
        </w:rPr>
        <w:t xml:space="preserve">w wysokościach zabezpieczających realizację tych zadań. </w:t>
      </w:r>
      <w:r>
        <w:rPr>
          <w:rFonts w:ascii="Arial" w:hAnsi="Arial" w:cs="Arial"/>
          <w:bCs/>
          <w:sz w:val="22"/>
          <w:szCs w:val="22"/>
        </w:rPr>
        <w:t xml:space="preserve">Udziały w podatku dochodowym </w:t>
      </w:r>
      <w:r>
        <w:rPr>
          <w:rFonts w:ascii="Arial" w:hAnsi="Arial" w:cs="Arial"/>
          <w:bCs/>
          <w:sz w:val="22"/>
          <w:szCs w:val="22"/>
        </w:rPr>
        <w:br/>
        <w:t xml:space="preserve">od osób fizycznych </w:t>
      </w:r>
      <w:r w:rsidR="00AE1EFD">
        <w:rPr>
          <w:rFonts w:ascii="Arial" w:hAnsi="Arial" w:cs="Arial"/>
          <w:bCs/>
          <w:sz w:val="22"/>
          <w:szCs w:val="22"/>
        </w:rPr>
        <w:t xml:space="preserve">i prawnych </w:t>
      </w:r>
      <w:r>
        <w:rPr>
          <w:rFonts w:ascii="Arial" w:hAnsi="Arial" w:cs="Arial"/>
          <w:bCs/>
          <w:sz w:val="22"/>
          <w:szCs w:val="22"/>
        </w:rPr>
        <w:t xml:space="preserve">wykonanie jest </w:t>
      </w:r>
      <w:r w:rsidR="00505ADE">
        <w:rPr>
          <w:rFonts w:ascii="Arial" w:hAnsi="Arial" w:cs="Arial"/>
          <w:bCs/>
          <w:sz w:val="22"/>
          <w:szCs w:val="22"/>
        </w:rPr>
        <w:t>wyższe</w:t>
      </w:r>
      <w:r>
        <w:rPr>
          <w:rFonts w:ascii="Arial" w:hAnsi="Arial" w:cs="Arial"/>
          <w:bCs/>
          <w:sz w:val="22"/>
          <w:szCs w:val="22"/>
        </w:rPr>
        <w:t xml:space="preserve"> od planowanych o </w:t>
      </w:r>
      <w:r w:rsidR="00AE1EFD">
        <w:rPr>
          <w:rFonts w:ascii="Arial" w:hAnsi="Arial" w:cs="Arial"/>
          <w:bCs/>
          <w:sz w:val="22"/>
          <w:szCs w:val="22"/>
        </w:rPr>
        <w:t>4,07</w:t>
      </w:r>
      <w:r>
        <w:rPr>
          <w:rFonts w:ascii="Arial" w:hAnsi="Arial" w:cs="Arial"/>
          <w:bCs/>
          <w:sz w:val="22"/>
          <w:szCs w:val="22"/>
        </w:rPr>
        <w:t xml:space="preserve">%. </w:t>
      </w:r>
      <w:r w:rsidRPr="00F51C36">
        <w:rPr>
          <w:rFonts w:ascii="Arial" w:hAnsi="Arial" w:cs="Arial"/>
          <w:bCs/>
          <w:sz w:val="22"/>
          <w:szCs w:val="22"/>
        </w:rPr>
        <w:t xml:space="preserve">Dochody majątkowe zostały wykonane w </w:t>
      </w:r>
      <w:r w:rsidR="00AE1EFD">
        <w:rPr>
          <w:rFonts w:ascii="Arial" w:hAnsi="Arial" w:cs="Arial"/>
          <w:bCs/>
          <w:sz w:val="22"/>
          <w:szCs w:val="22"/>
        </w:rPr>
        <w:t>91,60</w:t>
      </w:r>
      <w:r w:rsidRPr="00F51C36">
        <w:rPr>
          <w:rFonts w:ascii="Arial" w:hAnsi="Arial" w:cs="Arial"/>
          <w:bCs/>
          <w:sz w:val="22"/>
          <w:szCs w:val="22"/>
        </w:rPr>
        <w:t>%</w:t>
      </w:r>
      <w:r w:rsidR="00AE1EFD">
        <w:rPr>
          <w:rFonts w:ascii="Arial" w:hAnsi="Arial" w:cs="Arial"/>
          <w:bCs/>
          <w:sz w:val="22"/>
          <w:szCs w:val="22"/>
        </w:rPr>
        <w:t xml:space="preserve"> ze względu na nieotrzymanie planowej refundacji </w:t>
      </w:r>
      <w:r w:rsidR="00AE1EFD">
        <w:rPr>
          <w:rFonts w:ascii="Arial" w:hAnsi="Arial" w:cs="Arial"/>
          <w:bCs/>
          <w:sz w:val="22"/>
          <w:szCs w:val="22"/>
        </w:rPr>
        <w:br/>
        <w:t xml:space="preserve">z tytułu zrealizowanych w 2014 roku przedsięwzięć z PROW za modernizację świetlic wiejskich. </w:t>
      </w:r>
      <w:r w:rsidRPr="00F51C36">
        <w:rPr>
          <w:rFonts w:ascii="Arial" w:hAnsi="Arial" w:cs="Arial"/>
          <w:bCs/>
          <w:sz w:val="22"/>
          <w:szCs w:val="22"/>
        </w:rPr>
        <w:t xml:space="preserve"> Wydatki ogółem zrealizowano na poziomie </w:t>
      </w:r>
      <w:r w:rsidR="00AE1EFD">
        <w:rPr>
          <w:rFonts w:ascii="Arial" w:hAnsi="Arial" w:cs="Arial"/>
          <w:bCs/>
          <w:sz w:val="22"/>
          <w:szCs w:val="22"/>
        </w:rPr>
        <w:t>95,18</w:t>
      </w:r>
      <w:r w:rsidRPr="00F51C36">
        <w:rPr>
          <w:rFonts w:ascii="Arial" w:hAnsi="Arial" w:cs="Arial"/>
          <w:bCs/>
          <w:sz w:val="22"/>
          <w:szCs w:val="22"/>
        </w:rPr>
        <w:t>%, bieżące</w:t>
      </w:r>
      <w:r w:rsidR="00AE1EFD">
        <w:rPr>
          <w:rFonts w:ascii="Arial" w:hAnsi="Arial" w:cs="Arial"/>
          <w:bCs/>
          <w:sz w:val="22"/>
          <w:szCs w:val="22"/>
        </w:rPr>
        <w:t xml:space="preserve"> </w:t>
      </w:r>
      <w:r w:rsidRPr="00F51C36">
        <w:rPr>
          <w:rFonts w:ascii="Arial" w:hAnsi="Arial" w:cs="Arial"/>
          <w:bCs/>
          <w:sz w:val="22"/>
          <w:szCs w:val="22"/>
        </w:rPr>
        <w:t xml:space="preserve">w wysokości </w:t>
      </w:r>
      <w:r>
        <w:rPr>
          <w:rFonts w:ascii="Arial" w:hAnsi="Arial" w:cs="Arial"/>
          <w:bCs/>
          <w:sz w:val="22"/>
          <w:szCs w:val="22"/>
        </w:rPr>
        <w:t>95,</w:t>
      </w:r>
      <w:r w:rsidR="00AE1EFD">
        <w:rPr>
          <w:rFonts w:ascii="Arial" w:hAnsi="Arial" w:cs="Arial"/>
          <w:bCs/>
          <w:sz w:val="22"/>
          <w:szCs w:val="22"/>
        </w:rPr>
        <w:t>88</w:t>
      </w:r>
      <w:r w:rsidRPr="00F51C36">
        <w:rPr>
          <w:rFonts w:ascii="Arial" w:hAnsi="Arial" w:cs="Arial"/>
          <w:bCs/>
          <w:sz w:val="22"/>
          <w:szCs w:val="22"/>
        </w:rPr>
        <w:t xml:space="preserve">%, majątkowe </w:t>
      </w:r>
      <w:r w:rsidR="00AE1EFD">
        <w:rPr>
          <w:rFonts w:ascii="Arial" w:hAnsi="Arial" w:cs="Arial"/>
          <w:bCs/>
          <w:sz w:val="22"/>
          <w:szCs w:val="22"/>
        </w:rPr>
        <w:t>89,78</w:t>
      </w:r>
      <w:r w:rsidRPr="00F51C36">
        <w:rPr>
          <w:rFonts w:ascii="Arial" w:hAnsi="Arial" w:cs="Arial"/>
          <w:bCs/>
          <w:sz w:val="22"/>
          <w:szCs w:val="22"/>
        </w:rPr>
        <w:t xml:space="preserve">%, </w:t>
      </w:r>
      <w:r w:rsidRPr="00B70986">
        <w:rPr>
          <w:rFonts w:ascii="Arial" w:hAnsi="Arial" w:cs="Arial"/>
          <w:bCs/>
          <w:sz w:val="22"/>
          <w:szCs w:val="22"/>
        </w:rPr>
        <w:t xml:space="preserve">które były realizowane zgodnie z zadaniami przyjętymi w budżecie, zabezpieczając </w:t>
      </w:r>
      <w:r w:rsidR="00A214D5" w:rsidRPr="00B70986">
        <w:rPr>
          <w:rFonts w:ascii="Arial" w:hAnsi="Arial" w:cs="Arial"/>
          <w:bCs/>
          <w:sz w:val="22"/>
          <w:szCs w:val="22"/>
        </w:rPr>
        <w:br/>
      </w:r>
      <w:r w:rsidRPr="00B70986">
        <w:rPr>
          <w:rFonts w:ascii="Arial" w:hAnsi="Arial" w:cs="Arial"/>
          <w:bCs/>
          <w:sz w:val="22"/>
          <w:szCs w:val="22"/>
        </w:rPr>
        <w:t>w pierwszej kolejności realizację zadań zleconych i własnych gminy</w:t>
      </w:r>
      <w:r w:rsidR="00B70986" w:rsidRPr="00B70986">
        <w:rPr>
          <w:rFonts w:ascii="Arial" w:hAnsi="Arial" w:cs="Arial"/>
          <w:bCs/>
          <w:sz w:val="22"/>
          <w:szCs w:val="22"/>
        </w:rPr>
        <w:t xml:space="preserve"> przy szczegółowej kontroli zachowania relacji wynikającej z art. 242 ustawy o finansach publicznych</w:t>
      </w:r>
      <w:r w:rsidRPr="00B70986">
        <w:rPr>
          <w:rFonts w:ascii="Arial" w:hAnsi="Arial" w:cs="Arial"/>
          <w:bCs/>
          <w:sz w:val="22"/>
          <w:szCs w:val="22"/>
        </w:rPr>
        <w:t xml:space="preserve">. </w:t>
      </w:r>
      <w:r w:rsidRPr="00A02BBC">
        <w:rPr>
          <w:rFonts w:ascii="Arial" w:hAnsi="Arial" w:cs="Arial"/>
          <w:bCs/>
          <w:sz w:val="22"/>
          <w:szCs w:val="22"/>
        </w:rPr>
        <w:t>Wykonane</w:t>
      </w:r>
      <w:r w:rsidRPr="00F51C36">
        <w:rPr>
          <w:rFonts w:ascii="Arial" w:hAnsi="Arial" w:cs="Arial"/>
          <w:bCs/>
          <w:sz w:val="22"/>
          <w:szCs w:val="22"/>
        </w:rPr>
        <w:t xml:space="preserve"> dochody bieżące są wyższe o </w:t>
      </w:r>
      <w:r>
        <w:rPr>
          <w:rFonts w:ascii="Arial" w:hAnsi="Arial" w:cs="Arial"/>
          <w:bCs/>
          <w:sz w:val="22"/>
          <w:szCs w:val="22"/>
        </w:rPr>
        <w:t>3.</w:t>
      </w:r>
      <w:r w:rsidR="00AE1EFD">
        <w:rPr>
          <w:rFonts w:ascii="Arial" w:hAnsi="Arial" w:cs="Arial"/>
          <w:bCs/>
          <w:sz w:val="22"/>
          <w:szCs w:val="22"/>
        </w:rPr>
        <w:t>611.283,61</w:t>
      </w:r>
      <w:r w:rsidRPr="00F51C36">
        <w:rPr>
          <w:rFonts w:ascii="Arial" w:hAnsi="Arial" w:cs="Arial"/>
          <w:bCs/>
          <w:sz w:val="22"/>
          <w:szCs w:val="22"/>
        </w:rPr>
        <w:t xml:space="preserve"> zł od wykonanych wydatków bieżących.</w:t>
      </w:r>
      <w:r>
        <w:rPr>
          <w:rFonts w:ascii="Arial" w:hAnsi="Arial" w:cs="Arial"/>
          <w:bCs/>
          <w:sz w:val="22"/>
          <w:szCs w:val="22"/>
        </w:rPr>
        <w:t xml:space="preserve"> Zaciągnięte </w:t>
      </w:r>
      <w:r>
        <w:rPr>
          <w:rFonts w:ascii="Arial" w:hAnsi="Arial" w:cs="Arial"/>
          <w:bCs/>
          <w:sz w:val="22"/>
          <w:szCs w:val="22"/>
        </w:rPr>
        <w:lastRenderedPageBreak/>
        <w:t>zobowiązania z wyłączeniem wynagrodzeń i pochodnych od nich naliczonych stanowią 0,</w:t>
      </w:r>
      <w:r w:rsidR="00AE1EFD">
        <w:rPr>
          <w:rFonts w:ascii="Arial" w:hAnsi="Arial" w:cs="Arial"/>
          <w:bCs/>
          <w:sz w:val="22"/>
          <w:szCs w:val="22"/>
        </w:rPr>
        <w:t>88</w:t>
      </w:r>
      <w:r>
        <w:rPr>
          <w:rFonts w:ascii="Arial" w:hAnsi="Arial" w:cs="Arial"/>
          <w:bCs/>
          <w:sz w:val="22"/>
          <w:szCs w:val="22"/>
        </w:rPr>
        <w:t>% planowanych wydatków na koniec roku</w:t>
      </w:r>
      <w:r w:rsidR="00AE1EFD">
        <w:rPr>
          <w:rFonts w:ascii="Arial" w:hAnsi="Arial" w:cs="Arial"/>
          <w:bCs/>
          <w:sz w:val="22"/>
          <w:szCs w:val="22"/>
        </w:rPr>
        <w:t>.</w:t>
      </w:r>
      <w:r w:rsidR="00246682">
        <w:rPr>
          <w:rFonts w:ascii="Arial" w:hAnsi="Arial" w:cs="Arial"/>
          <w:bCs/>
          <w:sz w:val="22"/>
          <w:szCs w:val="22"/>
        </w:rPr>
        <w:t xml:space="preserve"> </w:t>
      </w:r>
      <w:r w:rsidRPr="00F51C36">
        <w:rPr>
          <w:rFonts w:ascii="Arial" w:hAnsi="Arial" w:cs="Arial"/>
          <w:bCs/>
          <w:sz w:val="22"/>
          <w:szCs w:val="22"/>
        </w:rPr>
        <w:t xml:space="preserve">Ze wskaźników przedstawionych </w:t>
      </w:r>
      <w:r w:rsidR="00246682">
        <w:rPr>
          <w:rFonts w:ascii="Arial" w:hAnsi="Arial" w:cs="Arial"/>
          <w:bCs/>
          <w:sz w:val="22"/>
          <w:szCs w:val="22"/>
        </w:rPr>
        <w:br/>
      </w:r>
      <w:r w:rsidRPr="00F51C36">
        <w:rPr>
          <w:rFonts w:ascii="Arial" w:hAnsi="Arial" w:cs="Arial"/>
          <w:bCs/>
          <w:sz w:val="22"/>
          <w:szCs w:val="22"/>
        </w:rPr>
        <w:t>w sprawozdaniu wynika, że realizacja budżetu jest prawidłowa.</w:t>
      </w:r>
    </w:p>
    <w:p w:rsidR="001A31E8" w:rsidRPr="00380F44" w:rsidRDefault="001A31E8" w:rsidP="00BA1492">
      <w:pPr>
        <w:pStyle w:val="Rozdziay"/>
        <w:numPr>
          <w:ilvl w:val="0"/>
          <w:numId w:val="96"/>
        </w:numPr>
        <w:rPr>
          <w:bCs w:val="0"/>
          <w:kern w:val="0"/>
          <w:sz w:val="26"/>
          <w:szCs w:val="26"/>
        </w:rPr>
      </w:pPr>
      <w:r w:rsidRPr="00380F44">
        <w:rPr>
          <w:bCs w:val="0"/>
          <w:kern w:val="0"/>
          <w:sz w:val="26"/>
          <w:szCs w:val="26"/>
        </w:rPr>
        <w:t>Wykaz załączników:</w:t>
      </w:r>
    </w:p>
    <w:p w:rsidR="001A31E8" w:rsidRPr="00631C22" w:rsidRDefault="00246682" w:rsidP="001A31E8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</w:t>
      </w:r>
      <w:r w:rsidR="001A31E8" w:rsidRPr="00631C22">
        <w:rPr>
          <w:rFonts w:ascii="Arial" w:hAnsi="Arial" w:cs="Arial"/>
          <w:sz w:val="20"/>
        </w:rPr>
        <w:t xml:space="preserve">ealizacja </w:t>
      </w:r>
      <w:r>
        <w:rPr>
          <w:rFonts w:ascii="Arial" w:hAnsi="Arial" w:cs="Arial"/>
          <w:sz w:val="20"/>
        </w:rPr>
        <w:t xml:space="preserve">planu </w:t>
      </w:r>
      <w:r w:rsidR="001A31E8" w:rsidRPr="00631C22">
        <w:rPr>
          <w:rFonts w:ascii="Arial" w:hAnsi="Arial" w:cs="Arial"/>
          <w:sz w:val="20"/>
        </w:rPr>
        <w:t xml:space="preserve">dochodów </w:t>
      </w:r>
      <w:r>
        <w:rPr>
          <w:rFonts w:ascii="Arial" w:hAnsi="Arial" w:cs="Arial"/>
          <w:sz w:val="20"/>
        </w:rPr>
        <w:t>budżetu Gminy Rogoźno</w:t>
      </w:r>
      <w:r w:rsidR="001A31E8" w:rsidRPr="00631C22">
        <w:rPr>
          <w:rFonts w:ascii="Arial" w:hAnsi="Arial" w:cs="Arial"/>
          <w:sz w:val="20"/>
        </w:rPr>
        <w:t xml:space="preserve"> za okres od początku roku do dnia </w:t>
      </w:r>
      <w:r>
        <w:rPr>
          <w:rFonts w:ascii="Arial" w:hAnsi="Arial" w:cs="Arial"/>
          <w:sz w:val="20"/>
        </w:rPr>
        <w:br/>
      </w:r>
      <w:r w:rsidR="001A31E8" w:rsidRPr="00631C22">
        <w:rPr>
          <w:rFonts w:ascii="Arial" w:hAnsi="Arial" w:cs="Arial"/>
          <w:sz w:val="20"/>
        </w:rPr>
        <w:t>31 grudnia 201</w:t>
      </w:r>
      <w:r w:rsidR="00B927E4">
        <w:rPr>
          <w:rFonts w:ascii="Arial" w:hAnsi="Arial" w:cs="Arial"/>
          <w:sz w:val="20"/>
        </w:rPr>
        <w:t>4</w:t>
      </w:r>
      <w:r w:rsidR="001A31E8" w:rsidRPr="00631C22">
        <w:rPr>
          <w:rFonts w:ascii="Arial" w:hAnsi="Arial" w:cs="Arial"/>
          <w:sz w:val="20"/>
        </w:rPr>
        <w:t xml:space="preserve"> roku,</w:t>
      </w:r>
    </w:p>
    <w:p w:rsidR="001A31E8" w:rsidRDefault="001A31E8" w:rsidP="001A31E8">
      <w:pPr>
        <w:tabs>
          <w:tab w:val="num" w:pos="2703"/>
        </w:tabs>
        <w:ind w:left="700"/>
        <w:jc w:val="both"/>
        <w:rPr>
          <w:rFonts w:ascii="Arial" w:hAnsi="Arial" w:cs="Arial"/>
          <w:sz w:val="20"/>
        </w:rPr>
      </w:pPr>
    </w:p>
    <w:p w:rsidR="001A31E8" w:rsidRDefault="00246682" w:rsidP="001A31E8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</w:t>
      </w:r>
      <w:r w:rsidR="001A31E8">
        <w:rPr>
          <w:rFonts w:ascii="Arial" w:hAnsi="Arial" w:cs="Arial"/>
          <w:sz w:val="20"/>
        </w:rPr>
        <w:t xml:space="preserve">ealizacja </w:t>
      </w:r>
      <w:r>
        <w:rPr>
          <w:rFonts w:ascii="Arial" w:hAnsi="Arial" w:cs="Arial"/>
          <w:sz w:val="20"/>
        </w:rPr>
        <w:t xml:space="preserve">planu </w:t>
      </w:r>
      <w:r w:rsidR="001A31E8">
        <w:rPr>
          <w:rFonts w:ascii="Arial" w:hAnsi="Arial" w:cs="Arial"/>
          <w:sz w:val="20"/>
        </w:rPr>
        <w:t xml:space="preserve">wydatków </w:t>
      </w:r>
      <w:r>
        <w:rPr>
          <w:rFonts w:ascii="Arial" w:hAnsi="Arial" w:cs="Arial"/>
          <w:sz w:val="20"/>
        </w:rPr>
        <w:t>budżetu Gminy Rogoźno</w:t>
      </w:r>
      <w:r w:rsidRPr="00631C22">
        <w:rPr>
          <w:rFonts w:ascii="Arial" w:hAnsi="Arial" w:cs="Arial"/>
          <w:sz w:val="20"/>
        </w:rPr>
        <w:t xml:space="preserve"> </w:t>
      </w:r>
      <w:r w:rsidR="001A31E8">
        <w:rPr>
          <w:rFonts w:ascii="Arial" w:hAnsi="Arial" w:cs="Arial"/>
          <w:sz w:val="20"/>
        </w:rPr>
        <w:t>za okres od początku roku do dnia 31 grudnia 201</w:t>
      </w:r>
      <w:r w:rsidR="00B927E4">
        <w:rPr>
          <w:rFonts w:ascii="Arial" w:hAnsi="Arial" w:cs="Arial"/>
          <w:sz w:val="20"/>
        </w:rPr>
        <w:t>4</w:t>
      </w:r>
      <w:r w:rsidR="001A31E8">
        <w:rPr>
          <w:rFonts w:ascii="Arial" w:hAnsi="Arial" w:cs="Arial"/>
          <w:sz w:val="20"/>
        </w:rPr>
        <w:t xml:space="preserve"> roku,</w:t>
      </w:r>
    </w:p>
    <w:p w:rsidR="001A31E8" w:rsidRDefault="001A31E8" w:rsidP="001A31E8">
      <w:pPr>
        <w:tabs>
          <w:tab w:val="num" w:pos="2703"/>
        </w:tabs>
        <w:ind w:left="700"/>
        <w:jc w:val="both"/>
        <w:rPr>
          <w:rFonts w:ascii="Arial" w:hAnsi="Arial" w:cs="Arial"/>
          <w:sz w:val="20"/>
        </w:rPr>
      </w:pPr>
    </w:p>
    <w:p w:rsidR="001A31E8" w:rsidRPr="00407803" w:rsidRDefault="001A31E8" w:rsidP="001A31E8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Plan i wykonanie przychodów i rozchodów związanych z finansowaniem deficytu </w:t>
      </w:r>
      <w:r>
        <w:rPr>
          <w:rFonts w:ascii="Arial" w:hAnsi="Arial" w:cs="Arial"/>
          <w:sz w:val="20"/>
        </w:rPr>
        <w:br/>
        <w:t>i rozdysponowaniem nadwyżki budżetowej w 201</w:t>
      </w:r>
      <w:r w:rsidR="00B927E4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roku.</w:t>
      </w:r>
    </w:p>
    <w:p w:rsidR="001A31E8" w:rsidRPr="00407803" w:rsidRDefault="001A31E8" w:rsidP="001A31E8">
      <w:pPr>
        <w:tabs>
          <w:tab w:val="num" w:pos="2703"/>
        </w:tabs>
        <w:jc w:val="both"/>
        <w:rPr>
          <w:rFonts w:ascii="Arial" w:hAnsi="Arial" w:cs="Arial"/>
          <w:sz w:val="20"/>
          <w:szCs w:val="10"/>
        </w:rPr>
      </w:pPr>
    </w:p>
    <w:p w:rsidR="001A31E8" w:rsidRPr="00407803" w:rsidRDefault="001A31E8" w:rsidP="001A31E8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Wykaz</w:t>
      </w:r>
      <w:r w:rsidR="00087348">
        <w:rPr>
          <w:rFonts w:ascii="Arial" w:hAnsi="Arial" w:cs="Arial"/>
          <w:sz w:val="20"/>
        </w:rPr>
        <w:t xml:space="preserve"> planowanych i wykonanych</w:t>
      </w:r>
      <w:r>
        <w:rPr>
          <w:rFonts w:ascii="Arial" w:hAnsi="Arial" w:cs="Arial"/>
          <w:sz w:val="20"/>
        </w:rPr>
        <w:t xml:space="preserve"> </w:t>
      </w:r>
      <w:r w:rsidRPr="00407803">
        <w:rPr>
          <w:rFonts w:ascii="Arial" w:hAnsi="Arial" w:cs="Arial"/>
          <w:sz w:val="20"/>
        </w:rPr>
        <w:t xml:space="preserve">wydatków majątkowych gminy </w:t>
      </w:r>
      <w:r w:rsidR="00087348">
        <w:rPr>
          <w:rFonts w:ascii="Arial" w:hAnsi="Arial" w:cs="Arial"/>
          <w:sz w:val="20"/>
        </w:rPr>
        <w:t>za</w:t>
      </w:r>
      <w:r w:rsidRPr="00407803">
        <w:rPr>
          <w:rFonts w:ascii="Arial" w:hAnsi="Arial" w:cs="Arial"/>
          <w:sz w:val="20"/>
        </w:rPr>
        <w:t xml:space="preserve"> 201</w:t>
      </w:r>
      <w:r w:rsidR="00B927E4">
        <w:rPr>
          <w:rFonts w:ascii="Arial" w:hAnsi="Arial" w:cs="Arial"/>
          <w:sz w:val="20"/>
        </w:rPr>
        <w:t>4</w:t>
      </w:r>
      <w:r w:rsidR="00087348">
        <w:rPr>
          <w:rFonts w:ascii="Arial" w:hAnsi="Arial" w:cs="Arial"/>
          <w:sz w:val="20"/>
        </w:rPr>
        <w:t xml:space="preserve"> rok.</w:t>
      </w:r>
    </w:p>
    <w:p w:rsidR="001A31E8" w:rsidRPr="00407803" w:rsidRDefault="001A31E8" w:rsidP="001A31E8">
      <w:pPr>
        <w:tabs>
          <w:tab w:val="num" w:pos="2703"/>
        </w:tabs>
        <w:jc w:val="both"/>
        <w:rPr>
          <w:rFonts w:ascii="Arial" w:hAnsi="Arial" w:cs="Arial"/>
          <w:sz w:val="20"/>
          <w:szCs w:val="10"/>
        </w:rPr>
      </w:pPr>
    </w:p>
    <w:p w:rsidR="001A31E8" w:rsidRDefault="001A31E8" w:rsidP="001A31E8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 w:rsidRPr="00407803">
        <w:rPr>
          <w:rFonts w:ascii="Arial" w:hAnsi="Arial" w:cs="Arial"/>
          <w:sz w:val="20"/>
        </w:rPr>
        <w:t xml:space="preserve">Plan </w:t>
      </w:r>
      <w:r>
        <w:rPr>
          <w:rFonts w:ascii="Arial" w:hAnsi="Arial" w:cs="Arial"/>
          <w:sz w:val="20"/>
        </w:rPr>
        <w:t xml:space="preserve">i wykonanie </w:t>
      </w:r>
      <w:r w:rsidRPr="00407803">
        <w:rPr>
          <w:rFonts w:ascii="Arial" w:hAnsi="Arial" w:cs="Arial"/>
          <w:sz w:val="20"/>
        </w:rPr>
        <w:t>dochodów i wydatków związanych z realizacją zadań z zakresu administracji rządowej i innych zadań zleconych gminie ustawami</w:t>
      </w:r>
      <w:r>
        <w:rPr>
          <w:rFonts w:ascii="Arial" w:hAnsi="Arial" w:cs="Arial"/>
          <w:sz w:val="20"/>
        </w:rPr>
        <w:t xml:space="preserve"> za 201</w:t>
      </w:r>
      <w:r w:rsidR="00B927E4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rok.</w:t>
      </w:r>
    </w:p>
    <w:p w:rsidR="001A31E8" w:rsidRDefault="001A31E8" w:rsidP="001A31E8">
      <w:pPr>
        <w:tabs>
          <w:tab w:val="num" w:pos="2703"/>
        </w:tabs>
        <w:jc w:val="both"/>
        <w:rPr>
          <w:rFonts w:ascii="Arial" w:hAnsi="Arial" w:cs="Arial"/>
          <w:sz w:val="20"/>
        </w:rPr>
      </w:pPr>
    </w:p>
    <w:p w:rsidR="001A31E8" w:rsidRPr="00F74A28" w:rsidRDefault="001A31E8" w:rsidP="001A31E8">
      <w:pPr>
        <w:ind w:left="340"/>
        <w:jc w:val="both"/>
        <w:rPr>
          <w:rFonts w:ascii="Arial" w:hAnsi="Arial" w:cs="Arial"/>
          <w:sz w:val="6"/>
          <w:szCs w:val="6"/>
        </w:rPr>
      </w:pPr>
    </w:p>
    <w:p w:rsidR="001A31E8" w:rsidRPr="00407803" w:rsidRDefault="001A31E8" w:rsidP="001A31E8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 w:rsidRPr="00407803">
        <w:rPr>
          <w:rFonts w:ascii="Arial" w:hAnsi="Arial" w:cs="Arial"/>
          <w:sz w:val="20"/>
        </w:rPr>
        <w:t xml:space="preserve">Plan </w:t>
      </w:r>
      <w:r>
        <w:rPr>
          <w:rFonts w:ascii="Arial" w:hAnsi="Arial" w:cs="Arial"/>
          <w:sz w:val="20"/>
        </w:rPr>
        <w:t xml:space="preserve">i wykonanie </w:t>
      </w:r>
      <w:r w:rsidRPr="00407803">
        <w:rPr>
          <w:rFonts w:ascii="Arial" w:hAnsi="Arial" w:cs="Arial"/>
          <w:sz w:val="20"/>
        </w:rPr>
        <w:t xml:space="preserve">dochodów i wydatków związanych z realizacją zadań własnych </w:t>
      </w:r>
      <w:r>
        <w:rPr>
          <w:rFonts w:ascii="Arial" w:hAnsi="Arial" w:cs="Arial"/>
          <w:sz w:val="20"/>
        </w:rPr>
        <w:t>z</w:t>
      </w:r>
      <w:r w:rsidRPr="00407803">
        <w:rPr>
          <w:rFonts w:ascii="Arial" w:hAnsi="Arial" w:cs="Arial"/>
          <w:sz w:val="20"/>
        </w:rPr>
        <w:t>a 201</w:t>
      </w:r>
      <w:r w:rsidR="00B927E4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rok.</w:t>
      </w:r>
    </w:p>
    <w:p w:rsidR="001A31E8" w:rsidRPr="00407803" w:rsidRDefault="001A31E8" w:rsidP="001A31E8">
      <w:pPr>
        <w:tabs>
          <w:tab w:val="num" w:pos="360"/>
        </w:tabs>
        <w:jc w:val="both"/>
        <w:rPr>
          <w:rFonts w:ascii="Arial" w:hAnsi="Arial" w:cs="Arial"/>
          <w:sz w:val="20"/>
          <w:szCs w:val="10"/>
        </w:rPr>
      </w:pPr>
      <w:r w:rsidRPr="00407803">
        <w:rPr>
          <w:rFonts w:ascii="Arial" w:hAnsi="Arial" w:cs="Arial"/>
          <w:sz w:val="20"/>
          <w:szCs w:val="10"/>
        </w:rPr>
        <w:tab/>
      </w:r>
    </w:p>
    <w:p w:rsidR="001A31E8" w:rsidRPr="00407803" w:rsidRDefault="001A31E8" w:rsidP="001A31E8">
      <w:pPr>
        <w:numPr>
          <w:ilvl w:val="2"/>
          <w:numId w:val="5"/>
        </w:numPr>
        <w:tabs>
          <w:tab w:val="clear" w:pos="2703"/>
          <w:tab w:val="num" w:pos="720"/>
        </w:tabs>
        <w:ind w:hanging="2343"/>
        <w:jc w:val="both"/>
        <w:rPr>
          <w:rFonts w:ascii="Arial" w:hAnsi="Arial" w:cs="Arial"/>
          <w:sz w:val="20"/>
        </w:rPr>
      </w:pPr>
      <w:r w:rsidRPr="00407803">
        <w:rPr>
          <w:rFonts w:ascii="Arial" w:hAnsi="Arial" w:cs="Arial"/>
          <w:sz w:val="20"/>
        </w:rPr>
        <w:t xml:space="preserve">Zestawienie planowanych </w:t>
      </w:r>
      <w:r>
        <w:rPr>
          <w:rFonts w:ascii="Arial" w:hAnsi="Arial" w:cs="Arial"/>
          <w:sz w:val="20"/>
        </w:rPr>
        <w:t xml:space="preserve">i wykonanych </w:t>
      </w:r>
      <w:r w:rsidRPr="00407803">
        <w:rPr>
          <w:rFonts w:ascii="Arial" w:hAnsi="Arial" w:cs="Arial"/>
          <w:sz w:val="20"/>
        </w:rPr>
        <w:t>kwot dotacji w 201</w:t>
      </w:r>
      <w:r w:rsidR="00B927E4">
        <w:rPr>
          <w:rFonts w:ascii="Arial" w:hAnsi="Arial" w:cs="Arial"/>
          <w:sz w:val="20"/>
        </w:rPr>
        <w:t>4</w:t>
      </w:r>
      <w:r w:rsidRPr="00407803">
        <w:rPr>
          <w:rFonts w:ascii="Arial" w:hAnsi="Arial" w:cs="Arial"/>
          <w:sz w:val="20"/>
        </w:rPr>
        <w:t xml:space="preserve"> roku na zadania:</w:t>
      </w:r>
    </w:p>
    <w:p w:rsidR="001A31E8" w:rsidRPr="00407803" w:rsidRDefault="001A31E8" w:rsidP="001A31E8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</w:rPr>
      </w:pPr>
      <w:r w:rsidRPr="00407803">
        <w:rPr>
          <w:rFonts w:ascii="Arial" w:hAnsi="Arial" w:cs="Arial"/>
          <w:sz w:val="20"/>
        </w:rPr>
        <w:t>bieżące</w:t>
      </w:r>
    </w:p>
    <w:p w:rsidR="001A31E8" w:rsidRDefault="001A31E8" w:rsidP="001A31E8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majątkowe.</w:t>
      </w:r>
    </w:p>
    <w:p w:rsidR="001A31E8" w:rsidRDefault="001A31E8" w:rsidP="00BA1492">
      <w:pPr>
        <w:numPr>
          <w:ilvl w:val="0"/>
          <w:numId w:val="94"/>
        </w:numPr>
        <w:tabs>
          <w:tab w:val="clear" w:pos="2478"/>
          <w:tab w:val="num" w:pos="720"/>
        </w:tabs>
        <w:spacing w:line="360" w:lineRule="auto"/>
        <w:ind w:hanging="211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Plan i wykonanie przychodów i kosztów Zakładu Budżetowego Gminy Rogoźno za 201</w:t>
      </w:r>
      <w:r w:rsidR="00B927E4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rok.</w:t>
      </w:r>
    </w:p>
    <w:p w:rsidR="001A31E8" w:rsidRPr="00075D38" w:rsidRDefault="001A31E8" w:rsidP="001A31E8">
      <w:pPr>
        <w:spacing w:line="360" w:lineRule="auto"/>
        <w:jc w:val="both"/>
        <w:rPr>
          <w:rFonts w:ascii="Arial" w:hAnsi="Arial" w:cs="Arial"/>
          <w:sz w:val="6"/>
          <w:szCs w:val="6"/>
        </w:rPr>
      </w:pPr>
    </w:p>
    <w:p w:rsidR="001A31E8" w:rsidRPr="00075D38" w:rsidRDefault="001A31E8" w:rsidP="00BA1492">
      <w:pPr>
        <w:numPr>
          <w:ilvl w:val="0"/>
          <w:numId w:val="94"/>
        </w:numPr>
        <w:tabs>
          <w:tab w:val="clear" w:pos="2478"/>
          <w:tab w:val="num" w:pos="720"/>
          <w:tab w:val="left" w:pos="1260"/>
          <w:tab w:val="left" w:pos="1620"/>
          <w:tab w:val="num" w:pos="2703"/>
        </w:tabs>
        <w:ind w:hanging="2118"/>
        <w:jc w:val="both"/>
        <w:rPr>
          <w:rFonts w:ascii="Arial" w:hAnsi="Arial" w:cs="Arial"/>
          <w:sz w:val="20"/>
          <w:szCs w:val="10"/>
        </w:rPr>
      </w:pPr>
      <w:r w:rsidRPr="00407803">
        <w:rPr>
          <w:rFonts w:ascii="Arial" w:hAnsi="Arial" w:cs="Arial"/>
          <w:sz w:val="20"/>
        </w:rPr>
        <w:t>Plan</w:t>
      </w:r>
      <w:r>
        <w:rPr>
          <w:rFonts w:ascii="Arial" w:hAnsi="Arial" w:cs="Arial"/>
          <w:sz w:val="20"/>
        </w:rPr>
        <w:t xml:space="preserve"> i wykonanie </w:t>
      </w:r>
      <w:r w:rsidRPr="00407803">
        <w:rPr>
          <w:rFonts w:ascii="Arial" w:hAnsi="Arial" w:cs="Arial"/>
          <w:sz w:val="20"/>
        </w:rPr>
        <w:t xml:space="preserve">dochodów i wydatków z opłat i kar za korzystanie ze środowiska </w:t>
      </w:r>
      <w:r>
        <w:rPr>
          <w:rFonts w:ascii="Arial" w:hAnsi="Arial" w:cs="Arial"/>
          <w:sz w:val="20"/>
        </w:rPr>
        <w:t>za</w:t>
      </w:r>
      <w:r w:rsidRPr="00407803">
        <w:rPr>
          <w:rFonts w:ascii="Arial" w:hAnsi="Arial" w:cs="Arial"/>
          <w:sz w:val="20"/>
        </w:rPr>
        <w:t xml:space="preserve"> 201</w:t>
      </w:r>
      <w:r w:rsidR="00B927E4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rok.</w:t>
      </w:r>
    </w:p>
    <w:p w:rsidR="001A31E8" w:rsidRDefault="001A31E8" w:rsidP="001A31E8">
      <w:pPr>
        <w:tabs>
          <w:tab w:val="left" w:pos="1260"/>
          <w:tab w:val="left" w:pos="1620"/>
          <w:tab w:val="num" w:pos="2703"/>
        </w:tabs>
        <w:jc w:val="both"/>
        <w:rPr>
          <w:rFonts w:ascii="Arial" w:hAnsi="Arial" w:cs="Arial"/>
          <w:sz w:val="20"/>
          <w:szCs w:val="10"/>
        </w:rPr>
      </w:pPr>
    </w:p>
    <w:p w:rsidR="001A31E8" w:rsidRPr="00407803" w:rsidRDefault="001A31E8" w:rsidP="00BA1492">
      <w:pPr>
        <w:numPr>
          <w:ilvl w:val="0"/>
          <w:numId w:val="94"/>
        </w:numPr>
        <w:tabs>
          <w:tab w:val="clear" w:pos="2478"/>
          <w:tab w:val="num" w:pos="720"/>
          <w:tab w:val="left" w:pos="1260"/>
          <w:tab w:val="left" w:pos="1620"/>
          <w:tab w:val="num" w:pos="2703"/>
        </w:tabs>
        <w:ind w:left="720"/>
        <w:jc w:val="both"/>
        <w:rPr>
          <w:rFonts w:ascii="Arial" w:hAnsi="Arial" w:cs="Arial"/>
          <w:sz w:val="20"/>
        </w:rPr>
      </w:pPr>
      <w:r w:rsidRPr="00407803">
        <w:rPr>
          <w:rFonts w:ascii="Arial" w:hAnsi="Arial" w:cs="Arial"/>
          <w:sz w:val="20"/>
        </w:rPr>
        <w:t xml:space="preserve">Plan </w:t>
      </w:r>
      <w:r>
        <w:rPr>
          <w:rFonts w:ascii="Arial" w:hAnsi="Arial" w:cs="Arial"/>
          <w:sz w:val="20"/>
        </w:rPr>
        <w:t xml:space="preserve">i wykonanie </w:t>
      </w:r>
      <w:r w:rsidRPr="00407803">
        <w:rPr>
          <w:rFonts w:ascii="Arial" w:hAnsi="Arial" w:cs="Arial"/>
          <w:sz w:val="20"/>
        </w:rPr>
        <w:t>dochodów</w:t>
      </w:r>
      <w:r>
        <w:rPr>
          <w:rFonts w:ascii="Arial" w:hAnsi="Arial" w:cs="Arial"/>
          <w:sz w:val="20"/>
        </w:rPr>
        <w:t xml:space="preserve"> </w:t>
      </w:r>
      <w:r w:rsidRPr="00407803">
        <w:rPr>
          <w:rFonts w:ascii="Arial" w:hAnsi="Arial" w:cs="Arial"/>
          <w:sz w:val="20"/>
        </w:rPr>
        <w:t>z tytułu wydania zezwoleń na sprzedaż napojów alkoholowych</w:t>
      </w:r>
      <w:r w:rsidRPr="00407803">
        <w:rPr>
          <w:rFonts w:ascii="Arial" w:hAnsi="Arial" w:cs="Arial"/>
          <w:sz w:val="20"/>
        </w:rPr>
        <w:br/>
        <w:t xml:space="preserve">i wydatków na realizację zadań określonych w programie profilaktyki i rozwiązywania problemów </w:t>
      </w:r>
      <w:r>
        <w:rPr>
          <w:rFonts w:ascii="Arial" w:hAnsi="Arial" w:cs="Arial"/>
          <w:sz w:val="20"/>
        </w:rPr>
        <w:t xml:space="preserve">alkoholowych i narkomanii </w:t>
      </w:r>
      <w:r w:rsidR="00B927E4">
        <w:rPr>
          <w:rFonts w:ascii="Arial" w:hAnsi="Arial" w:cs="Arial"/>
          <w:sz w:val="20"/>
        </w:rPr>
        <w:t>za</w:t>
      </w:r>
      <w:r>
        <w:rPr>
          <w:rFonts w:ascii="Arial" w:hAnsi="Arial" w:cs="Arial"/>
          <w:sz w:val="20"/>
        </w:rPr>
        <w:t xml:space="preserve"> 201</w:t>
      </w:r>
      <w:r w:rsidR="00B927E4">
        <w:rPr>
          <w:rFonts w:ascii="Arial" w:hAnsi="Arial" w:cs="Arial"/>
          <w:sz w:val="20"/>
        </w:rPr>
        <w:t>4</w:t>
      </w:r>
      <w:r w:rsidRPr="00407803">
        <w:rPr>
          <w:rFonts w:ascii="Arial" w:hAnsi="Arial" w:cs="Arial"/>
          <w:sz w:val="20"/>
        </w:rPr>
        <w:t xml:space="preserve"> rok.</w:t>
      </w:r>
    </w:p>
    <w:p w:rsidR="001A31E8" w:rsidRPr="00407803" w:rsidRDefault="001A31E8" w:rsidP="001A31E8">
      <w:pPr>
        <w:tabs>
          <w:tab w:val="left" w:pos="1260"/>
          <w:tab w:val="left" w:pos="1620"/>
          <w:tab w:val="num" w:pos="2703"/>
        </w:tabs>
        <w:ind w:left="720" w:hanging="360"/>
        <w:jc w:val="both"/>
        <w:rPr>
          <w:rFonts w:ascii="Arial" w:hAnsi="Arial" w:cs="Arial"/>
          <w:sz w:val="20"/>
        </w:rPr>
      </w:pPr>
    </w:p>
    <w:p w:rsidR="001A31E8" w:rsidRPr="00075D38" w:rsidRDefault="001A31E8" w:rsidP="001A31E8">
      <w:pPr>
        <w:tabs>
          <w:tab w:val="left" w:pos="1260"/>
          <w:tab w:val="left" w:pos="1620"/>
        </w:tabs>
        <w:ind w:left="340"/>
        <w:jc w:val="both"/>
        <w:rPr>
          <w:rFonts w:ascii="Arial" w:hAnsi="Arial" w:cs="Arial"/>
          <w:sz w:val="6"/>
          <w:szCs w:val="6"/>
        </w:rPr>
      </w:pPr>
    </w:p>
    <w:p w:rsidR="001A31E8" w:rsidRPr="00A71DE7" w:rsidRDefault="00087348" w:rsidP="00BA1492">
      <w:pPr>
        <w:numPr>
          <w:ilvl w:val="0"/>
          <w:numId w:val="94"/>
        </w:numPr>
        <w:tabs>
          <w:tab w:val="clear" w:pos="2478"/>
          <w:tab w:val="num" w:pos="720"/>
        </w:tabs>
        <w:ind w:left="720"/>
        <w:jc w:val="both"/>
        <w:rPr>
          <w:rFonts w:ascii="Arial" w:hAnsi="Arial" w:cs="Arial"/>
          <w:sz w:val="20"/>
          <w:szCs w:val="10"/>
        </w:rPr>
      </w:pPr>
      <w:r>
        <w:rPr>
          <w:rFonts w:ascii="Arial" w:hAnsi="Arial" w:cs="Arial"/>
          <w:sz w:val="20"/>
        </w:rPr>
        <w:t>Realizacja przedsięwzięć w ramach f</w:t>
      </w:r>
      <w:r w:rsidR="001A31E8" w:rsidRPr="00407803">
        <w:rPr>
          <w:rFonts w:ascii="Arial" w:hAnsi="Arial" w:cs="Arial"/>
          <w:sz w:val="20"/>
        </w:rPr>
        <w:t xml:space="preserve">unduszu sołeckiego </w:t>
      </w:r>
      <w:r w:rsidR="00B927E4">
        <w:rPr>
          <w:rFonts w:ascii="Arial" w:hAnsi="Arial" w:cs="Arial"/>
          <w:sz w:val="20"/>
        </w:rPr>
        <w:t>za</w:t>
      </w:r>
      <w:r w:rsidR="001A31E8" w:rsidRPr="00407803">
        <w:rPr>
          <w:rFonts w:ascii="Arial" w:hAnsi="Arial" w:cs="Arial"/>
          <w:sz w:val="20"/>
        </w:rPr>
        <w:t xml:space="preserve"> 201</w:t>
      </w:r>
      <w:r w:rsidR="00B927E4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roku.</w:t>
      </w:r>
    </w:p>
    <w:p w:rsidR="001A31E8" w:rsidRPr="00631C22" w:rsidRDefault="001A31E8" w:rsidP="001A31E8">
      <w:pPr>
        <w:ind w:left="720"/>
        <w:jc w:val="both"/>
        <w:rPr>
          <w:rFonts w:ascii="Arial" w:hAnsi="Arial" w:cs="Arial"/>
          <w:sz w:val="20"/>
          <w:szCs w:val="10"/>
        </w:rPr>
      </w:pPr>
    </w:p>
    <w:p w:rsidR="001A31E8" w:rsidRDefault="001A31E8" w:rsidP="00BA1492">
      <w:pPr>
        <w:numPr>
          <w:ilvl w:val="0"/>
          <w:numId w:val="94"/>
        </w:numPr>
        <w:tabs>
          <w:tab w:val="clear" w:pos="2478"/>
          <w:tab w:val="num" w:pos="720"/>
        </w:tabs>
        <w:ind w:left="720"/>
        <w:jc w:val="both"/>
        <w:rPr>
          <w:rFonts w:ascii="Arial" w:hAnsi="Arial" w:cs="Arial"/>
          <w:sz w:val="20"/>
          <w:szCs w:val="10"/>
        </w:rPr>
      </w:pPr>
      <w:r>
        <w:rPr>
          <w:rFonts w:ascii="Arial" w:hAnsi="Arial" w:cs="Arial"/>
          <w:sz w:val="20"/>
          <w:szCs w:val="10"/>
        </w:rPr>
        <w:t xml:space="preserve">Planowane i wykonane dochody z tytułu opłat za gospodarowanie odpadami komunalnymi </w:t>
      </w:r>
      <w:r>
        <w:rPr>
          <w:rFonts w:ascii="Arial" w:hAnsi="Arial" w:cs="Arial"/>
          <w:sz w:val="20"/>
          <w:szCs w:val="10"/>
        </w:rPr>
        <w:br/>
        <w:t xml:space="preserve">za okres od </w:t>
      </w:r>
      <w:r w:rsidR="00B927E4">
        <w:rPr>
          <w:rFonts w:ascii="Arial" w:hAnsi="Arial" w:cs="Arial"/>
          <w:sz w:val="20"/>
          <w:szCs w:val="10"/>
        </w:rPr>
        <w:t>początku roku</w:t>
      </w:r>
      <w:r>
        <w:rPr>
          <w:rFonts w:ascii="Arial" w:hAnsi="Arial" w:cs="Arial"/>
          <w:sz w:val="20"/>
          <w:szCs w:val="10"/>
        </w:rPr>
        <w:t xml:space="preserve"> do 31 grudnia 201</w:t>
      </w:r>
      <w:r w:rsidR="00B927E4">
        <w:rPr>
          <w:rFonts w:ascii="Arial" w:hAnsi="Arial" w:cs="Arial"/>
          <w:sz w:val="20"/>
          <w:szCs w:val="10"/>
        </w:rPr>
        <w:t>4</w:t>
      </w:r>
      <w:r>
        <w:rPr>
          <w:rFonts w:ascii="Arial" w:hAnsi="Arial" w:cs="Arial"/>
          <w:sz w:val="20"/>
          <w:szCs w:val="10"/>
        </w:rPr>
        <w:t xml:space="preserve"> roku,</w:t>
      </w:r>
    </w:p>
    <w:p w:rsidR="001A31E8" w:rsidRDefault="001A31E8" w:rsidP="001A31E8">
      <w:pPr>
        <w:pStyle w:val="Akapitzlist"/>
        <w:rPr>
          <w:rFonts w:ascii="Arial" w:hAnsi="Arial" w:cs="Arial"/>
          <w:sz w:val="20"/>
          <w:szCs w:val="10"/>
        </w:rPr>
      </w:pPr>
    </w:p>
    <w:p w:rsidR="001A31E8" w:rsidRPr="0053603A" w:rsidRDefault="001A31E8" w:rsidP="00BA1492">
      <w:pPr>
        <w:numPr>
          <w:ilvl w:val="0"/>
          <w:numId w:val="94"/>
        </w:numPr>
        <w:tabs>
          <w:tab w:val="clear" w:pos="2478"/>
          <w:tab w:val="num" w:pos="720"/>
        </w:tabs>
        <w:ind w:left="720"/>
        <w:jc w:val="both"/>
        <w:rPr>
          <w:rFonts w:ascii="Arial" w:hAnsi="Arial" w:cs="Arial"/>
          <w:sz w:val="20"/>
          <w:szCs w:val="10"/>
        </w:rPr>
      </w:pPr>
      <w:r>
        <w:rPr>
          <w:rFonts w:ascii="Arial" w:hAnsi="Arial" w:cs="Arial"/>
          <w:sz w:val="20"/>
          <w:szCs w:val="10"/>
        </w:rPr>
        <w:t xml:space="preserve"> </w:t>
      </w:r>
      <w:r w:rsidR="00087348">
        <w:rPr>
          <w:rFonts w:ascii="Arial" w:hAnsi="Arial" w:cs="Arial"/>
          <w:sz w:val="20"/>
          <w:szCs w:val="10"/>
        </w:rPr>
        <w:t>Realizacja planu</w:t>
      </w:r>
      <w:r>
        <w:rPr>
          <w:rFonts w:ascii="Arial" w:hAnsi="Arial" w:cs="Arial"/>
          <w:sz w:val="20"/>
          <w:szCs w:val="10"/>
        </w:rPr>
        <w:t xml:space="preserve"> wydatków budżetu gminy Rogoźno z tytułu wynagrodzeń i pochodnych  od nich naliczon</w:t>
      </w:r>
      <w:r w:rsidR="003A112F">
        <w:rPr>
          <w:rFonts w:ascii="Arial" w:hAnsi="Arial" w:cs="Arial"/>
          <w:sz w:val="20"/>
          <w:szCs w:val="10"/>
        </w:rPr>
        <w:t>ych</w:t>
      </w:r>
      <w:r>
        <w:rPr>
          <w:rFonts w:ascii="Arial" w:hAnsi="Arial" w:cs="Arial"/>
          <w:sz w:val="20"/>
          <w:szCs w:val="10"/>
        </w:rPr>
        <w:t xml:space="preserve"> za okres od początku roku do dnia 31 grudnia 201</w:t>
      </w:r>
      <w:r w:rsidR="00B927E4">
        <w:rPr>
          <w:rFonts w:ascii="Arial" w:hAnsi="Arial" w:cs="Arial"/>
          <w:sz w:val="20"/>
          <w:szCs w:val="10"/>
        </w:rPr>
        <w:t>4</w:t>
      </w:r>
      <w:r>
        <w:rPr>
          <w:rFonts w:ascii="Arial" w:hAnsi="Arial" w:cs="Arial"/>
          <w:sz w:val="20"/>
          <w:szCs w:val="10"/>
        </w:rPr>
        <w:t xml:space="preserve"> roku.</w:t>
      </w:r>
    </w:p>
    <w:p w:rsidR="001A31E8" w:rsidRDefault="001A31E8" w:rsidP="001A31E8"/>
    <w:p w:rsidR="00262B19" w:rsidRDefault="00262B19"/>
    <w:sectPr w:rsidR="00262B19" w:rsidSect="00461364">
      <w:footerReference w:type="even" r:id="rId11"/>
      <w:footerReference w:type="default" r:id="rId12"/>
      <w:pgSz w:w="11906" w:h="16838"/>
      <w:pgMar w:top="1134" w:right="1134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B9E" w:rsidRDefault="008A7B9E">
      <w:r>
        <w:separator/>
      </w:r>
    </w:p>
  </w:endnote>
  <w:endnote w:type="continuationSeparator" w:id="0">
    <w:p w:rsidR="008A7B9E" w:rsidRDefault="008A7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E33" w:rsidRDefault="00952E33" w:rsidP="0046136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52E33" w:rsidRDefault="00952E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E33" w:rsidRDefault="00952E33" w:rsidP="0046136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752D">
      <w:rPr>
        <w:rStyle w:val="Numerstrony"/>
        <w:noProof/>
      </w:rPr>
      <w:t>24</w:t>
    </w:r>
    <w:r>
      <w:rPr>
        <w:rStyle w:val="Numerstrony"/>
      </w:rPr>
      <w:fldChar w:fldCharType="end"/>
    </w:r>
  </w:p>
  <w:p w:rsidR="00952E33" w:rsidRDefault="00952E3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E33" w:rsidRDefault="00952E33" w:rsidP="0046136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52E33" w:rsidRDefault="00952E33">
    <w:pPr>
      <w:pStyle w:val="Stopk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E33" w:rsidRDefault="00952E33" w:rsidP="0046136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752D">
      <w:rPr>
        <w:rStyle w:val="Numerstrony"/>
        <w:noProof/>
      </w:rPr>
      <w:t>63</w:t>
    </w:r>
    <w:r>
      <w:rPr>
        <w:rStyle w:val="Numerstrony"/>
      </w:rPr>
      <w:fldChar w:fldCharType="end"/>
    </w:r>
  </w:p>
  <w:p w:rsidR="00952E33" w:rsidRDefault="00952E33" w:rsidP="00461364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B9E" w:rsidRDefault="008A7B9E">
      <w:r>
        <w:separator/>
      </w:r>
    </w:p>
  </w:footnote>
  <w:footnote w:type="continuationSeparator" w:id="0">
    <w:p w:rsidR="008A7B9E" w:rsidRDefault="008A7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04C3"/>
    <w:multiLevelType w:val="hybridMultilevel"/>
    <w:tmpl w:val="48987E08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4D0AE0"/>
    <w:multiLevelType w:val="hybridMultilevel"/>
    <w:tmpl w:val="1604EFC6"/>
    <w:lvl w:ilvl="0" w:tplc="8D00C8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6F1A57"/>
    <w:multiLevelType w:val="hybridMultilevel"/>
    <w:tmpl w:val="B1F81002"/>
    <w:lvl w:ilvl="0" w:tplc="81447D0C">
      <w:start w:val="1"/>
      <w:numFmt w:val="decimal"/>
      <w:lvlText w:val="%1."/>
      <w:lvlJc w:val="left"/>
      <w:pPr>
        <w:tabs>
          <w:tab w:val="num" w:pos="312"/>
        </w:tabs>
        <w:ind w:left="312" w:hanging="31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C6278B"/>
    <w:multiLevelType w:val="hybridMultilevel"/>
    <w:tmpl w:val="3FECC2C4"/>
    <w:lvl w:ilvl="0" w:tplc="9F3C56C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B70667"/>
    <w:multiLevelType w:val="hybridMultilevel"/>
    <w:tmpl w:val="291A3830"/>
    <w:lvl w:ilvl="0" w:tplc="041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5000B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150003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05C1749F"/>
    <w:multiLevelType w:val="hybridMultilevel"/>
    <w:tmpl w:val="07D832D8"/>
    <w:lvl w:ilvl="0" w:tplc="304EA5D0">
      <w:start w:val="1"/>
      <w:numFmt w:val="bullet"/>
      <w:lvlText w:val="-"/>
      <w:lvlJc w:val="left"/>
      <w:pPr>
        <w:tabs>
          <w:tab w:val="num" w:pos="7587"/>
        </w:tabs>
        <w:ind w:left="7587" w:hanging="338"/>
      </w:pPr>
      <w:rPr>
        <w:rFonts w:ascii="Arial" w:hAnsi="Arial" w:hint="default"/>
      </w:rPr>
    </w:lvl>
    <w:lvl w:ilvl="1" w:tplc="668A2AAC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6477BF4"/>
    <w:multiLevelType w:val="hybridMultilevel"/>
    <w:tmpl w:val="21065F96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07543F5F"/>
    <w:multiLevelType w:val="hybridMultilevel"/>
    <w:tmpl w:val="122463F8"/>
    <w:lvl w:ilvl="0" w:tplc="BEF2F0D6">
      <w:start w:val="1"/>
      <w:numFmt w:val="bullet"/>
      <w:lvlText w:val="-"/>
      <w:lvlJc w:val="left"/>
      <w:pPr>
        <w:tabs>
          <w:tab w:val="num" w:pos="1797"/>
        </w:tabs>
        <w:ind w:left="1797" w:hanging="368"/>
      </w:pPr>
      <w:rPr>
        <w:rFonts w:ascii="Arial" w:hAnsi="Arial" w:hint="default"/>
      </w:rPr>
    </w:lvl>
    <w:lvl w:ilvl="1" w:tplc="4D2AD518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088B6C1B"/>
    <w:multiLevelType w:val="hybridMultilevel"/>
    <w:tmpl w:val="59C8A65E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090E08BF"/>
    <w:multiLevelType w:val="hybridMultilevel"/>
    <w:tmpl w:val="11E86656"/>
    <w:lvl w:ilvl="0" w:tplc="8826A56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A7A51"/>
    <w:multiLevelType w:val="hybridMultilevel"/>
    <w:tmpl w:val="E708E1E4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668A2AAC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2" w:tplc="AEB8540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BB84DC5"/>
    <w:multiLevelType w:val="hybridMultilevel"/>
    <w:tmpl w:val="76481592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4" w:tplc="3AD8F9D0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  <w:szCs w:val="20"/>
      </w:rPr>
    </w:lvl>
    <w:lvl w:ilvl="5" w:tplc="6A08216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6" w:tplc="9E50DB5A">
      <w:start w:val="1"/>
      <w:numFmt w:val="bullet"/>
      <w:lvlText w:val="-"/>
      <w:lvlJc w:val="left"/>
      <w:pPr>
        <w:tabs>
          <w:tab w:val="num" w:pos="5378"/>
        </w:tabs>
        <w:ind w:left="5378" w:hanging="338"/>
      </w:pPr>
      <w:rPr>
        <w:rFonts w:ascii="Arial" w:hAnsi="Aria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0C04199B"/>
    <w:multiLevelType w:val="hybridMultilevel"/>
    <w:tmpl w:val="25940654"/>
    <w:lvl w:ilvl="0" w:tplc="BEF2F0D6">
      <w:start w:val="1"/>
      <w:numFmt w:val="bullet"/>
      <w:lvlText w:val="-"/>
      <w:lvlJc w:val="left"/>
      <w:pPr>
        <w:tabs>
          <w:tab w:val="num" w:pos="1077"/>
        </w:tabs>
        <w:ind w:left="1077" w:hanging="368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2AD518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4D217B"/>
    <w:multiLevelType w:val="hybridMultilevel"/>
    <w:tmpl w:val="B11C26D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2AD5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50DB5A">
      <w:start w:val="1"/>
      <w:numFmt w:val="bullet"/>
      <w:lvlText w:val="-"/>
      <w:lvlJc w:val="left"/>
      <w:pPr>
        <w:tabs>
          <w:tab w:val="num" w:pos="2138"/>
        </w:tabs>
        <w:ind w:left="2138" w:hanging="338"/>
      </w:pPr>
      <w:rPr>
        <w:rFonts w:ascii="Arial" w:hAnsi="Arial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D4715C8"/>
    <w:multiLevelType w:val="hybridMultilevel"/>
    <w:tmpl w:val="0D32959E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0D51157E"/>
    <w:multiLevelType w:val="hybridMultilevel"/>
    <w:tmpl w:val="7074785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0D6E6244"/>
    <w:multiLevelType w:val="hybridMultilevel"/>
    <w:tmpl w:val="C0E475E2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0E354BCB"/>
    <w:multiLevelType w:val="hybridMultilevel"/>
    <w:tmpl w:val="3894D00A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0123FF4"/>
    <w:multiLevelType w:val="hybridMultilevel"/>
    <w:tmpl w:val="1E5ABBB4"/>
    <w:lvl w:ilvl="0" w:tplc="AEB8540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0C338CA"/>
    <w:multiLevelType w:val="hybridMultilevel"/>
    <w:tmpl w:val="E8F45DC8"/>
    <w:lvl w:ilvl="0" w:tplc="BEF2F0D6">
      <w:start w:val="1"/>
      <w:numFmt w:val="bullet"/>
      <w:lvlText w:val="-"/>
      <w:lvlJc w:val="left"/>
      <w:pPr>
        <w:tabs>
          <w:tab w:val="num" w:pos="1785"/>
        </w:tabs>
        <w:ind w:left="1785" w:hanging="368"/>
      </w:pPr>
      <w:rPr>
        <w:rFonts w:ascii="Arial" w:hAnsi="Arial" w:hint="default"/>
      </w:rPr>
    </w:lvl>
    <w:lvl w:ilvl="1" w:tplc="0415000B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11022548"/>
    <w:multiLevelType w:val="hybridMultilevel"/>
    <w:tmpl w:val="644C41A6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668A2AAC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1BD3F39"/>
    <w:multiLevelType w:val="hybridMultilevel"/>
    <w:tmpl w:val="DCA8AE0E"/>
    <w:lvl w:ilvl="0" w:tplc="041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4D2AD518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EF2F0D6">
      <w:start w:val="1"/>
      <w:numFmt w:val="bullet"/>
      <w:lvlText w:val="-"/>
      <w:lvlJc w:val="left"/>
      <w:pPr>
        <w:tabs>
          <w:tab w:val="num" w:pos="2876"/>
        </w:tabs>
        <w:ind w:left="2876" w:hanging="368"/>
      </w:pPr>
      <w:rPr>
        <w:rFonts w:ascii="Arial" w:hAnsi="Arial" w:hint="default"/>
      </w:rPr>
    </w:lvl>
    <w:lvl w:ilvl="3" w:tplc="0415000B">
      <w:start w:val="1"/>
      <w:numFmt w:val="bullet"/>
      <w:lvlText w:val="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304EA5D0">
      <w:start w:val="1"/>
      <w:numFmt w:val="bullet"/>
      <w:lvlText w:val="-"/>
      <w:lvlJc w:val="left"/>
      <w:pPr>
        <w:tabs>
          <w:tab w:val="num" w:pos="5006"/>
        </w:tabs>
        <w:ind w:left="5006" w:hanging="338"/>
      </w:pPr>
      <w:rPr>
        <w:rFonts w:ascii="Arial" w:hAnsi="Arial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132931BF"/>
    <w:multiLevelType w:val="hybridMultilevel"/>
    <w:tmpl w:val="54B4F016"/>
    <w:lvl w:ilvl="0" w:tplc="787484F2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15627799"/>
    <w:multiLevelType w:val="hybridMultilevel"/>
    <w:tmpl w:val="ACC0F43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59116F6"/>
    <w:multiLevelType w:val="hybridMultilevel"/>
    <w:tmpl w:val="98569B7C"/>
    <w:lvl w:ilvl="0" w:tplc="0415000D">
      <w:start w:val="1"/>
      <w:numFmt w:val="bullet"/>
      <w:lvlText w:val="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52C83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18385671"/>
    <w:multiLevelType w:val="hybridMultilevel"/>
    <w:tmpl w:val="63DEACA6"/>
    <w:lvl w:ilvl="0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1A1A0FD2"/>
    <w:multiLevelType w:val="hybridMultilevel"/>
    <w:tmpl w:val="4BFED0A8"/>
    <w:lvl w:ilvl="0" w:tplc="A18E690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7F8D4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19A414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3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A427B1A"/>
    <w:multiLevelType w:val="hybridMultilevel"/>
    <w:tmpl w:val="BC92B2FC"/>
    <w:lvl w:ilvl="0" w:tplc="0415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8">
    <w:nsid w:val="1AB8361D"/>
    <w:multiLevelType w:val="hybridMultilevel"/>
    <w:tmpl w:val="AC84BB8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C7A2922"/>
    <w:multiLevelType w:val="hybridMultilevel"/>
    <w:tmpl w:val="6714D31C"/>
    <w:lvl w:ilvl="0" w:tplc="C61CA39A">
      <w:start w:val="1"/>
      <w:numFmt w:val="bullet"/>
      <w:lvlText w:val="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0">
    <w:nsid w:val="1C93759E"/>
    <w:multiLevelType w:val="hybridMultilevel"/>
    <w:tmpl w:val="C18C8A38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1C941C42"/>
    <w:multiLevelType w:val="hybridMultilevel"/>
    <w:tmpl w:val="0A5473CA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D8F3ECE"/>
    <w:multiLevelType w:val="hybridMultilevel"/>
    <w:tmpl w:val="45543E0A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1E5C5E0B"/>
    <w:multiLevelType w:val="hybridMultilevel"/>
    <w:tmpl w:val="2B0E2B9E"/>
    <w:lvl w:ilvl="0" w:tplc="787484F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1F594ACF"/>
    <w:multiLevelType w:val="hybridMultilevel"/>
    <w:tmpl w:val="3E70A132"/>
    <w:lvl w:ilvl="0" w:tplc="4D2AD51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BF1C46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1FEA1A45"/>
    <w:multiLevelType w:val="hybridMultilevel"/>
    <w:tmpl w:val="8F38DFB0"/>
    <w:lvl w:ilvl="0" w:tplc="AEB8540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201C1ADF"/>
    <w:multiLevelType w:val="hybridMultilevel"/>
    <w:tmpl w:val="1F2C3C16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BEBA6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20FF20F5"/>
    <w:multiLevelType w:val="hybridMultilevel"/>
    <w:tmpl w:val="3588FFC6"/>
    <w:lvl w:ilvl="0" w:tplc="4D2AD5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219216F3"/>
    <w:multiLevelType w:val="hybridMultilevel"/>
    <w:tmpl w:val="468265C4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9">
    <w:nsid w:val="232E587D"/>
    <w:multiLevelType w:val="hybridMultilevel"/>
    <w:tmpl w:val="926A71AE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23A073EB"/>
    <w:multiLevelType w:val="hybridMultilevel"/>
    <w:tmpl w:val="FC120C04"/>
    <w:lvl w:ilvl="0" w:tplc="0BA898EE">
      <w:start w:val="1"/>
      <w:numFmt w:val="decimal"/>
      <w:lvlText w:val="%1."/>
      <w:lvlJc w:val="left"/>
      <w:pPr>
        <w:tabs>
          <w:tab w:val="num" w:pos="1411"/>
        </w:tabs>
        <w:ind w:left="1411" w:hanging="511"/>
      </w:pPr>
      <w:rPr>
        <w:rFonts w:ascii="Times New Roman" w:hAnsi="Times New Roman" w:hint="default"/>
        <w:b/>
        <w:i w:val="0"/>
        <w:sz w:val="26"/>
        <w:szCs w:val="26"/>
      </w:rPr>
    </w:lvl>
    <w:lvl w:ilvl="1" w:tplc="61AA16F2">
      <w:start w:val="11"/>
      <w:numFmt w:val="upperRoman"/>
      <w:lvlText w:val="%2."/>
      <w:lvlJc w:val="left"/>
      <w:pPr>
        <w:tabs>
          <w:tab w:val="num" w:pos="2343"/>
        </w:tabs>
        <w:ind w:left="2343" w:hanging="720"/>
      </w:pPr>
      <w:rPr>
        <w:rFonts w:hint="default"/>
      </w:rPr>
    </w:lvl>
    <w:lvl w:ilvl="2" w:tplc="30E672A0">
      <w:start w:val="1"/>
      <w:numFmt w:val="decimal"/>
      <w:lvlText w:val="%3."/>
      <w:lvlJc w:val="left"/>
      <w:pPr>
        <w:tabs>
          <w:tab w:val="num" w:pos="2703"/>
        </w:tabs>
        <w:ind w:left="2703" w:hanging="360"/>
      </w:pPr>
      <w:rPr>
        <w:rFonts w:hint="default"/>
        <w:b/>
        <w:i w:val="0"/>
        <w:sz w:val="20"/>
        <w:szCs w:val="20"/>
      </w:rPr>
    </w:lvl>
    <w:lvl w:ilvl="3" w:tplc="04150001">
      <w:start w:val="1"/>
      <w:numFmt w:val="bullet"/>
      <w:lvlText w:val=""/>
      <w:lvlJc w:val="left"/>
      <w:pPr>
        <w:tabs>
          <w:tab w:val="num" w:pos="3423"/>
        </w:tabs>
        <w:ind w:left="34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3"/>
        </w:tabs>
        <w:ind w:left="41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3"/>
        </w:tabs>
        <w:ind w:left="48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3"/>
        </w:tabs>
        <w:ind w:left="55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3"/>
        </w:tabs>
        <w:ind w:left="63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3"/>
        </w:tabs>
        <w:ind w:left="7023" w:hanging="360"/>
      </w:pPr>
      <w:rPr>
        <w:rFonts w:ascii="Wingdings" w:hAnsi="Wingdings" w:hint="default"/>
      </w:rPr>
    </w:lvl>
  </w:abstractNum>
  <w:abstractNum w:abstractNumId="41">
    <w:nsid w:val="248C463B"/>
    <w:multiLevelType w:val="hybridMultilevel"/>
    <w:tmpl w:val="9078E0A8"/>
    <w:lvl w:ilvl="0" w:tplc="4D2AD51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4D2AD518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27632C4D"/>
    <w:multiLevelType w:val="hybridMultilevel"/>
    <w:tmpl w:val="B29EEEF8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746D8C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28C67DD1"/>
    <w:multiLevelType w:val="hybridMultilevel"/>
    <w:tmpl w:val="5D9EF150"/>
    <w:lvl w:ilvl="0" w:tplc="668A2AAC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29234F16"/>
    <w:multiLevelType w:val="hybridMultilevel"/>
    <w:tmpl w:val="53C6431E"/>
    <w:lvl w:ilvl="0" w:tplc="3856A358">
      <w:start w:val="1"/>
      <w:numFmt w:val="decimal"/>
      <w:lvlText w:val="%1."/>
      <w:lvlJc w:val="left"/>
      <w:pPr>
        <w:tabs>
          <w:tab w:val="num" w:pos="1104"/>
        </w:tabs>
        <w:ind w:left="1104" w:hanging="340"/>
      </w:pPr>
      <w:rPr>
        <w:rFonts w:hint="default"/>
      </w:rPr>
    </w:lvl>
    <w:lvl w:ilvl="1" w:tplc="BEF2F0D6">
      <w:start w:val="1"/>
      <w:numFmt w:val="bullet"/>
      <w:lvlText w:val="-"/>
      <w:lvlJc w:val="left"/>
      <w:pPr>
        <w:tabs>
          <w:tab w:val="num" w:pos="1928"/>
        </w:tabs>
        <w:ind w:left="1928" w:hanging="368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5">
    <w:nsid w:val="2A860DB8"/>
    <w:multiLevelType w:val="hybridMultilevel"/>
    <w:tmpl w:val="E1681234"/>
    <w:lvl w:ilvl="0" w:tplc="0415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6">
    <w:nsid w:val="2C3121FF"/>
    <w:multiLevelType w:val="hybridMultilevel"/>
    <w:tmpl w:val="66C89B1A"/>
    <w:lvl w:ilvl="0" w:tplc="C80ABD4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>
    <w:nsid w:val="2F9C2971"/>
    <w:multiLevelType w:val="hybridMultilevel"/>
    <w:tmpl w:val="AFACF2C0"/>
    <w:lvl w:ilvl="0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2FD258A9"/>
    <w:multiLevelType w:val="hybridMultilevel"/>
    <w:tmpl w:val="D220D40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317875FC"/>
    <w:multiLevelType w:val="hybridMultilevel"/>
    <w:tmpl w:val="15CA25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3250629A"/>
    <w:multiLevelType w:val="hybridMultilevel"/>
    <w:tmpl w:val="E72656CA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34671343"/>
    <w:multiLevelType w:val="hybridMultilevel"/>
    <w:tmpl w:val="400EB4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544290E"/>
    <w:multiLevelType w:val="hybridMultilevel"/>
    <w:tmpl w:val="2F8A4B1A"/>
    <w:lvl w:ilvl="0" w:tplc="49DABA1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36435BCC"/>
    <w:multiLevelType w:val="hybridMultilevel"/>
    <w:tmpl w:val="8A1CD53A"/>
    <w:lvl w:ilvl="0" w:tplc="787484F2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54">
    <w:nsid w:val="373231D7"/>
    <w:multiLevelType w:val="hybridMultilevel"/>
    <w:tmpl w:val="C6D2E3F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37E629B8"/>
    <w:multiLevelType w:val="hybridMultilevel"/>
    <w:tmpl w:val="EBC8F12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2AD5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3A01761A"/>
    <w:multiLevelType w:val="hybridMultilevel"/>
    <w:tmpl w:val="417C89FC"/>
    <w:lvl w:ilvl="0" w:tplc="52C834A8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  <w:color w:val="auto"/>
      </w:rPr>
    </w:lvl>
    <w:lvl w:ilvl="1" w:tplc="9E50DB5A">
      <w:start w:val="1"/>
      <w:numFmt w:val="bullet"/>
      <w:lvlText w:val="-"/>
      <w:lvlJc w:val="left"/>
      <w:pPr>
        <w:tabs>
          <w:tab w:val="num" w:pos="1838"/>
        </w:tabs>
        <w:ind w:left="1838" w:hanging="338"/>
      </w:pPr>
      <w:rPr>
        <w:rFonts w:ascii="Arial" w:hAnsi="Arial" w:hint="default"/>
        <w:color w:val="auto"/>
      </w:rPr>
    </w:lvl>
    <w:lvl w:ilvl="2" w:tplc="C5DC1A02">
      <w:start w:val="1"/>
      <w:numFmt w:val="decimal"/>
      <w:lvlText w:val="%3)"/>
      <w:lvlJc w:val="left"/>
      <w:pPr>
        <w:tabs>
          <w:tab w:val="num" w:pos="2580"/>
        </w:tabs>
        <w:ind w:left="2580" w:hanging="360"/>
      </w:pPr>
      <w:rPr>
        <w:rFonts w:hint="default"/>
        <w:color w:val="auto"/>
      </w:rPr>
    </w:lvl>
    <w:lvl w:ilvl="3" w:tplc="0B26EF0C">
      <w:start w:val="11"/>
      <w:numFmt w:val="upperRoman"/>
      <w:lvlText w:val="%4."/>
      <w:lvlJc w:val="left"/>
      <w:pPr>
        <w:ind w:left="3660" w:hanging="72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57">
    <w:nsid w:val="3B747E5D"/>
    <w:multiLevelType w:val="hybridMultilevel"/>
    <w:tmpl w:val="B96E2C82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8BEBA6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3C2A5AFB"/>
    <w:multiLevelType w:val="multilevel"/>
    <w:tmpl w:val="3B745DD4"/>
    <w:lvl w:ilvl="0">
      <w:start w:val="1"/>
      <w:numFmt w:val="none"/>
      <w:suff w:val="space"/>
      <w:lvlText w:val="VIII."/>
      <w:lvlJc w:val="left"/>
      <w:pPr>
        <w:ind w:left="2137" w:hanging="1417"/>
      </w:pPr>
      <w:rPr>
        <w:rFonts w:ascii="Arial" w:hAnsi="Arial" w:cs="Arial" w:hint="default"/>
        <w:b/>
        <w:i w:val="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323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323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323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323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323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323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3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23" w:firstLine="0"/>
      </w:pPr>
      <w:rPr>
        <w:rFonts w:hint="default"/>
      </w:rPr>
    </w:lvl>
  </w:abstractNum>
  <w:abstractNum w:abstractNumId="59">
    <w:nsid w:val="3C4C6979"/>
    <w:multiLevelType w:val="hybridMultilevel"/>
    <w:tmpl w:val="45C0235A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3CF6672A"/>
    <w:multiLevelType w:val="hybridMultilevel"/>
    <w:tmpl w:val="ACDC2078"/>
    <w:lvl w:ilvl="0" w:tplc="4D2AD5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304EA5D0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3DF52F6B"/>
    <w:multiLevelType w:val="hybridMultilevel"/>
    <w:tmpl w:val="14BAAB64"/>
    <w:lvl w:ilvl="0" w:tplc="BE28A802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3E2F5C7D"/>
    <w:multiLevelType w:val="hybridMultilevel"/>
    <w:tmpl w:val="E306FC34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3E5B63FF"/>
    <w:multiLevelType w:val="multilevel"/>
    <w:tmpl w:val="68609EA0"/>
    <w:lvl w:ilvl="0">
      <w:start w:val="1"/>
      <w:numFmt w:val="decimal"/>
      <w:pStyle w:val="Podrozdzia"/>
      <w:suff w:val="space"/>
      <w:lvlText w:val="III.%1."/>
      <w:lvlJc w:val="left"/>
      <w:pPr>
        <w:ind w:left="1814" w:hanging="141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4">
    <w:nsid w:val="3F0C7EC3"/>
    <w:multiLevelType w:val="hybridMultilevel"/>
    <w:tmpl w:val="ECE6EF4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D82CC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8C5C07F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8BEBA6C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3F4A4C9F"/>
    <w:multiLevelType w:val="hybridMultilevel"/>
    <w:tmpl w:val="04BA948C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746D8C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15526A94">
      <w:start w:val="1"/>
      <w:numFmt w:val="bullet"/>
      <w:lvlText w:val="-"/>
      <w:lvlJc w:val="left"/>
      <w:pPr>
        <w:tabs>
          <w:tab w:val="num" w:pos="2138"/>
        </w:tabs>
        <w:ind w:left="2138" w:hanging="338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40401D62"/>
    <w:multiLevelType w:val="hybridMultilevel"/>
    <w:tmpl w:val="EC90E0BE"/>
    <w:lvl w:ilvl="0" w:tplc="787484F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07F02B1"/>
    <w:multiLevelType w:val="hybridMultilevel"/>
    <w:tmpl w:val="E230F340"/>
    <w:lvl w:ilvl="0" w:tplc="3AD8F9D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148209C"/>
    <w:multiLevelType w:val="hybridMultilevel"/>
    <w:tmpl w:val="41A859E2"/>
    <w:lvl w:ilvl="0" w:tplc="4A5287DA">
      <w:start w:val="8"/>
      <w:numFmt w:val="decimal"/>
      <w:lvlText w:val="%1."/>
      <w:lvlJc w:val="left"/>
      <w:pPr>
        <w:tabs>
          <w:tab w:val="num" w:pos="2478"/>
        </w:tabs>
        <w:ind w:left="24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9">
    <w:nsid w:val="41E127C6"/>
    <w:multiLevelType w:val="hybridMultilevel"/>
    <w:tmpl w:val="8F925302"/>
    <w:lvl w:ilvl="0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AEB85406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0">
    <w:nsid w:val="420033B6"/>
    <w:multiLevelType w:val="hybridMultilevel"/>
    <w:tmpl w:val="4F863976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9E50DB5A">
      <w:start w:val="1"/>
      <w:numFmt w:val="bullet"/>
      <w:lvlText w:val="-"/>
      <w:lvlJc w:val="left"/>
      <w:pPr>
        <w:tabs>
          <w:tab w:val="num" w:pos="1778"/>
        </w:tabs>
        <w:ind w:left="1778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>
    <w:nsid w:val="423D6493"/>
    <w:multiLevelType w:val="hybridMultilevel"/>
    <w:tmpl w:val="BB9CDCF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>
    <w:nsid w:val="42B60CB2"/>
    <w:multiLevelType w:val="hybridMultilevel"/>
    <w:tmpl w:val="786C42CC"/>
    <w:lvl w:ilvl="0" w:tplc="4D2AD5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4326401C"/>
    <w:multiLevelType w:val="hybridMultilevel"/>
    <w:tmpl w:val="CB3A0EE0"/>
    <w:lvl w:ilvl="0" w:tplc="208043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4348748B"/>
    <w:multiLevelType w:val="hybridMultilevel"/>
    <w:tmpl w:val="877032D4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9F3C56CE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</w:rPr>
    </w:lvl>
    <w:lvl w:ilvl="3" w:tplc="6A08216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458D6EBD"/>
    <w:multiLevelType w:val="hybridMultilevel"/>
    <w:tmpl w:val="52086DEA"/>
    <w:lvl w:ilvl="0" w:tplc="0415000D">
      <w:start w:val="1"/>
      <w:numFmt w:val="bullet"/>
      <w:lvlText w:val=""/>
      <w:lvlJc w:val="left"/>
      <w:pPr>
        <w:ind w:left="18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abstractNum w:abstractNumId="76">
    <w:nsid w:val="459E0D6B"/>
    <w:multiLevelType w:val="hybridMultilevel"/>
    <w:tmpl w:val="016AB7A8"/>
    <w:lvl w:ilvl="0" w:tplc="AEB8540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47BB246F"/>
    <w:multiLevelType w:val="hybridMultilevel"/>
    <w:tmpl w:val="E7346CE8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493D629F"/>
    <w:multiLevelType w:val="hybridMultilevel"/>
    <w:tmpl w:val="57A81BB6"/>
    <w:lvl w:ilvl="0" w:tplc="04150003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79">
    <w:nsid w:val="49D24109"/>
    <w:multiLevelType w:val="hybridMultilevel"/>
    <w:tmpl w:val="648CEE4A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6F9AE47C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4BC63890"/>
    <w:multiLevelType w:val="hybridMultilevel"/>
    <w:tmpl w:val="27DED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FFF3FED"/>
    <w:multiLevelType w:val="hybridMultilevel"/>
    <w:tmpl w:val="C05632BA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502D01AA"/>
    <w:multiLevelType w:val="hybridMultilevel"/>
    <w:tmpl w:val="C2DAC922"/>
    <w:lvl w:ilvl="0" w:tplc="A62C8BDA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2513277"/>
    <w:multiLevelType w:val="hybridMultilevel"/>
    <w:tmpl w:val="64B26172"/>
    <w:lvl w:ilvl="0" w:tplc="0415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84">
    <w:nsid w:val="52CB7089"/>
    <w:multiLevelType w:val="hybridMultilevel"/>
    <w:tmpl w:val="EA6A6F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534A00E7"/>
    <w:multiLevelType w:val="hybridMultilevel"/>
    <w:tmpl w:val="D44287F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6CE63F4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53966CB8"/>
    <w:multiLevelType w:val="hybridMultilevel"/>
    <w:tmpl w:val="46824BF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>
    <w:nsid w:val="53D300F7"/>
    <w:multiLevelType w:val="hybridMultilevel"/>
    <w:tmpl w:val="5C78BE1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>
    <w:nsid w:val="554919C4"/>
    <w:multiLevelType w:val="multilevel"/>
    <w:tmpl w:val="F560E462"/>
    <w:lvl w:ilvl="0">
      <w:start w:val="1"/>
      <w:numFmt w:val="upperRoman"/>
      <w:suff w:val="space"/>
      <w:lvlText w:val="%1."/>
      <w:lvlJc w:val="left"/>
      <w:pPr>
        <w:ind w:left="1814" w:hanging="1417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9">
    <w:nsid w:val="565843FF"/>
    <w:multiLevelType w:val="hybridMultilevel"/>
    <w:tmpl w:val="A4968118"/>
    <w:lvl w:ilvl="0" w:tplc="787484F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0">
    <w:nsid w:val="56682656"/>
    <w:multiLevelType w:val="hybridMultilevel"/>
    <w:tmpl w:val="6E5C456E"/>
    <w:lvl w:ilvl="0" w:tplc="787484F2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BEBA6C">
      <w:start w:val="1"/>
      <w:numFmt w:val="bullet"/>
      <w:lvlText w:val="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1">
    <w:nsid w:val="589522DF"/>
    <w:multiLevelType w:val="hybridMultilevel"/>
    <w:tmpl w:val="0B18FC66"/>
    <w:lvl w:ilvl="0" w:tplc="B1DCFBBE">
      <w:start w:val="1"/>
      <w:numFmt w:val="bullet"/>
      <w:lvlText w:val=""/>
      <w:lvlJc w:val="left"/>
      <w:pPr>
        <w:tabs>
          <w:tab w:val="num" w:pos="2118"/>
        </w:tabs>
        <w:ind w:left="2118" w:hanging="360"/>
      </w:pPr>
      <w:rPr>
        <w:rFonts w:ascii="Wingdings" w:hAnsi="Wingdings" w:hint="default"/>
        <w:i/>
      </w:rPr>
    </w:lvl>
    <w:lvl w:ilvl="1" w:tplc="033C8328">
      <w:start w:val="8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838"/>
        </w:tabs>
        <w:ind w:left="28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58"/>
        </w:tabs>
        <w:ind w:left="35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78"/>
        </w:tabs>
        <w:ind w:left="42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98"/>
        </w:tabs>
        <w:ind w:left="49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18"/>
        </w:tabs>
        <w:ind w:left="57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38"/>
        </w:tabs>
        <w:ind w:left="64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58"/>
        </w:tabs>
        <w:ind w:left="7158" w:hanging="360"/>
      </w:pPr>
      <w:rPr>
        <w:rFonts w:ascii="Wingdings" w:hAnsi="Wingdings" w:hint="default"/>
      </w:rPr>
    </w:lvl>
  </w:abstractNum>
  <w:abstractNum w:abstractNumId="92">
    <w:nsid w:val="591B31D8"/>
    <w:multiLevelType w:val="hybridMultilevel"/>
    <w:tmpl w:val="BAEA2FFC"/>
    <w:lvl w:ilvl="0" w:tplc="A6D81B68">
      <w:start w:val="1"/>
      <w:numFmt w:val="bullet"/>
      <w:lvlText w:val=""/>
      <w:lvlJc w:val="left"/>
      <w:pPr>
        <w:tabs>
          <w:tab w:val="num" w:pos="4545"/>
        </w:tabs>
        <w:ind w:left="4545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BEBA6C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3">
    <w:nsid w:val="5A4A2484"/>
    <w:multiLevelType w:val="hybridMultilevel"/>
    <w:tmpl w:val="27CACE8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>
    <w:nsid w:val="5C0D3B0D"/>
    <w:multiLevelType w:val="hybridMultilevel"/>
    <w:tmpl w:val="244AABAA"/>
    <w:lvl w:ilvl="0" w:tplc="0415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EB8540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C5C07F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5">
    <w:nsid w:val="5C92089B"/>
    <w:multiLevelType w:val="hybridMultilevel"/>
    <w:tmpl w:val="BE903DB0"/>
    <w:lvl w:ilvl="0" w:tplc="787484F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5D625461"/>
    <w:multiLevelType w:val="hybridMultilevel"/>
    <w:tmpl w:val="679C26AC"/>
    <w:lvl w:ilvl="0" w:tplc="6A08216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BE28A802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4" w:tplc="08BEBA6C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7">
    <w:nsid w:val="5ED15156"/>
    <w:multiLevelType w:val="hybridMultilevel"/>
    <w:tmpl w:val="22D010B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>
    <w:nsid w:val="5F452C1E"/>
    <w:multiLevelType w:val="hybridMultilevel"/>
    <w:tmpl w:val="999C7D82"/>
    <w:lvl w:ilvl="0" w:tplc="AEB8540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>
    <w:nsid w:val="61467E7D"/>
    <w:multiLevelType w:val="hybridMultilevel"/>
    <w:tmpl w:val="67BC16DA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8BEBA6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5C07F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>
    <w:nsid w:val="62AC33B5"/>
    <w:multiLevelType w:val="hybridMultilevel"/>
    <w:tmpl w:val="D61EFE8C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1">
    <w:nsid w:val="630C099C"/>
    <w:multiLevelType w:val="hybridMultilevel"/>
    <w:tmpl w:val="E3969580"/>
    <w:lvl w:ilvl="0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AEB85406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787484F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2">
    <w:nsid w:val="633B0BC8"/>
    <w:multiLevelType w:val="hybridMultilevel"/>
    <w:tmpl w:val="8CD687E6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3">
    <w:nsid w:val="63A7456A"/>
    <w:multiLevelType w:val="hybridMultilevel"/>
    <w:tmpl w:val="D16E0AA0"/>
    <w:lvl w:ilvl="0" w:tplc="1CA667B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4">
    <w:nsid w:val="64FB2F7A"/>
    <w:multiLevelType w:val="hybridMultilevel"/>
    <w:tmpl w:val="4C12DDE6"/>
    <w:lvl w:ilvl="0" w:tplc="0415000D">
      <w:start w:val="1"/>
      <w:numFmt w:val="bullet"/>
      <w:lvlText w:val=""/>
      <w:lvlJc w:val="left"/>
      <w:pPr>
        <w:ind w:left="8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05">
    <w:nsid w:val="678239ED"/>
    <w:multiLevelType w:val="hybridMultilevel"/>
    <w:tmpl w:val="E190E2BE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4" w:tplc="0415000B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6">
    <w:nsid w:val="67EA3AF2"/>
    <w:multiLevelType w:val="hybridMultilevel"/>
    <w:tmpl w:val="FC3AF8B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7">
    <w:nsid w:val="68013046"/>
    <w:multiLevelType w:val="hybridMultilevel"/>
    <w:tmpl w:val="63EE048A"/>
    <w:lvl w:ilvl="0" w:tplc="668A2AAC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>
    <w:nsid w:val="69746317"/>
    <w:multiLevelType w:val="hybridMultilevel"/>
    <w:tmpl w:val="E7788B4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0821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>
    <w:nsid w:val="6C885C60"/>
    <w:multiLevelType w:val="hybridMultilevel"/>
    <w:tmpl w:val="8EAC00C4"/>
    <w:lvl w:ilvl="0" w:tplc="9C58849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1" w:tplc="9E50DB5A">
      <w:start w:val="1"/>
      <w:numFmt w:val="bullet"/>
      <w:lvlText w:val="-"/>
      <w:lvlJc w:val="left"/>
      <w:pPr>
        <w:tabs>
          <w:tab w:val="num" w:pos="1778"/>
        </w:tabs>
        <w:ind w:left="1778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0">
    <w:nsid w:val="6CF843B6"/>
    <w:multiLevelType w:val="hybridMultilevel"/>
    <w:tmpl w:val="CEA07404"/>
    <w:lvl w:ilvl="0" w:tplc="787484F2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1">
    <w:nsid w:val="6F0F55DF"/>
    <w:multiLevelType w:val="hybridMultilevel"/>
    <w:tmpl w:val="5A84D730"/>
    <w:lvl w:ilvl="0" w:tplc="D2F489FE">
      <w:start w:val="2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2">
    <w:nsid w:val="70216F50"/>
    <w:multiLevelType w:val="hybridMultilevel"/>
    <w:tmpl w:val="DF8A4FBA"/>
    <w:lvl w:ilvl="0" w:tplc="0218931A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31A7CF3"/>
    <w:multiLevelType w:val="hybridMultilevel"/>
    <w:tmpl w:val="49689A1E"/>
    <w:lvl w:ilvl="0" w:tplc="1CA667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>
    <w:nsid w:val="73A67FB4"/>
    <w:multiLevelType w:val="hybridMultilevel"/>
    <w:tmpl w:val="9D74DD0E"/>
    <w:lvl w:ilvl="0" w:tplc="BEF2F0D6">
      <w:start w:val="1"/>
      <w:numFmt w:val="bullet"/>
      <w:lvlText w:val="-"/>
      <w:lvlJc w:val="left"/>
      <w:pPr>
        <w:tabs>
          <w:tab w:val="num" w:pos="1077"/>
        </w:tabs>
        <w:ind w:left="1077" w:hanging="368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2AD518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3" w:tplc="BEF2F0D6">
      <w:start w:val="1"/>
      <w:numFmt w:val="bullet"/>
      <w:lvlText w:val="-"/>
      <w:lvlJc w:val="left"/>
      <w:pPr>
        <w:tabs>
          <w:tab w:val="num" w:pos="2888"/>
        </w:tabs>
        <w:ind w:left="2888" w:hanging="368"/>
      </w:pPr>
      <w:rPr>
        <w:rFonts w:ascii="Arial" w:hAnsi="Arial" w:hint="default"/>
      </w:rPr>
    </w:lvl>
    <w:lvl w:ilvl="4" w:tplc="15526A94">
      <w:start w:val="1"/>
      <w:numFmt w:val="bullet"/>
      <w:lvlText w:val="-"/>
      <w:lvlJc w:val="left"/>
      <w:pPr>
        <w:tabs>
          <w:tab w:val="num" w:pos="3578"/>
        </w:tabs>
        <w:ind w:left="3578" w:hanging="338"/>
      </w:pPr>
      <w:rPr>
        <w:rFonts w:ascii="Arial" w:hAnsi="Arial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>
    <w:nsid w:val="73FC616F"/>
    <w:multiLevelType w:val="hybridMultilevel"/>
    <w:tmpl w:val="F03A77CE"/>
    <w:lvl w:ilvl="0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6">
    <w:nsid w:val="768F2761"/>
    <w:multiLevelType w:val="hybridMultilevel"/>
    <w:tmpl w:val="BB74D028"/>
    <w:lvl w:ilvl="0" w:tplc="9E50DB5A">
      <w:start w:val="1"/>
      <w:numFmt w:val="bullet"/>
      <w:lvlText w:val="-"/>
      <w:lvlJc w:val="left"/>
      <w:pPr>
        <w:tabs>
          <w:tab w:val="num" w:pos="1755"/>
        </w:tabs>
        <w:ind w:left="1755" w:hanging="338"/>
      </w:pPr>
      <w:rPr>
        <w:rFonts w:ascii="Arial" w:hAnsi="Arial" w:hint="default"/>
      </w:rPr>
    </w:lvl>
    <w:lvl w:ilvl="1" w:tplc="0415000B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7">
    <w:nsid w:val="770422E9"/>
    <w:multiLevelType w:val="hybridMultilevel"/>
    <w:tmpl w:val="DE02A5C2"/>
    <w:lvl w:ilvl="0" w:tplc="041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5000B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150003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8">
    <w:nsid w:val="7ACC4880"/>
    <w:multiLevelType w:val="hybridMultilevel"/>
    <w:tmpl w:val="F48EB24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D00C87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7B1B0C5C"/>
    <w:multiLevelType w:val="hybridMultilevel"/>
    <w:tmpl w:val="7FCE893E"/>
    <w:lvl w:ilvl="0" w:tplc="AEB8540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>
    <w:nsid w:val="7BE4329B"/>
    <w:multiLevelType w:val="hybridMultilevel"/>
    <w:tmpl w:val="A1747982"/>
    <w:lvl w:ilvl="0" w:tplc="0415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21">
    <w:nsid w:val="7CCC6447"/>
    <w:multiLevelType w:val="hybridMultilevel"/>
    <w:tmpl w:val="19D41E9C"/>
    <w:lvl w:ilvl="0" w:tplc="5C8E2134">
      <w:start w:val="5"/>
      <w:numFmt w:val="upperRoman"/>
      <w:pStyle w:val="Rozdziay"/>
      <w:lvlText w:val="%1."/>
      <w:lvlJc w:val="right"/>
      <w:pPr>
        <w:tabs>
          <w:tab w:val="num" w:pos="340"/>
        </w:tabs>
        <w:ind w:left="340" w:hanging="340"/>
      </w:pPr>
      <w:rPr>
        <w:rFonts w:ascii="Arial" w:hAnsi="Arial" w:cs="Arial" w:hint="default"/>
        <w:b/>
        <w:i w:val="0"/>
        <w:sz w:val="28"/>
        <w:szCs w:val="28"/>
      </w:rPr>
    </w:lvl>
    <w:lvl w:ilvl="1" w:tplc="E6B8DA70">
      <w:start w:val="1"/>
      <w:numFmt w:val="decimal"/>
      <w:lvlText w:val="%2."/>
      <w:lvlJc w:val="left"/>
      <w:pPr>
        <w:tabs>
          <w:tab w:val="num" w:pos="691"/>
        </w:tabs>
        <w:ind w:left="691" w:hanging="511"/>
      </w:pPr>
      <w:rPr>
        <w:rFonts w:ascii="Arial" w:hAnsi="Arial" w:cs="Arial" w:hint="default"/>
        <w:b w:val="0"/>
        <w:i w:val="0"/>
        <w:sz w:val="20"/>
        <w:szCs w:val="20"/>
      </w:rPr>
    </w:lvl>
    <w:lvl w:ilvl="2" w:tplc="B3C40BF4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/>
        <w:i w:val="0"/>
        <w:sz w:val="28"/>
        <w:szCs w:val="28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>
    <w:nsid w:val="7CF46348"/>
    <w:multiLevelType w:val="hybridMultilevel"/>
    <w:tmpl w:val="8BFA77E2"/>
    <w:lvl w:ilvl="0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1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7FBE6FC9"/>
    <w:multiLevelType w:val="hybridMultilevel"/>
    <w:tmpl w:val="234A2B1C"/>
    <w:lvl w:ilvl="0" w:tplc="08BEBA6C">
      <w:start w:val="1"/>
      <w:numFmt w:val="bullet"/>
      <w:lvlText w:val="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1" w:tplc="8C5C07FE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6"/>
  </w:num>
  <w:num w:numId="3">
    <w:abstractNumId w:val="42"/>
  </w:num>
  <w:num w:numId="4">
    <w:abstractNumId w:val="65"/>
  </w:num>
  <w:num w:numId="5">
    <w:abstractNumId w:val="40"/>
  </w:num>
  <w:num w:numId="6">
    <w:abstractNumId w:val="121"/>
  </w:num>
  <w:num w:numId="7">
    <w:abstractNumId w:val="63"/>
  </w:num>
  <w:num w:numId="8">
    <w:abstractNumId w:val="33"/>
  </w:num>
  <w:num w:numId="9">
    <w:abstractNumId w:val="89"/>
  </w:num>
  <w:num w:numId="10">
    <w:abstractNumId w:val="58"/>
  </w:num>
  <w:num w:numId="11">
    <w:abstractNumId w:val="91"/>
  </w:num>
  <w:num w:numId="12">
    <w:abstractNumId w:val="88"/>
  </w:num>
  <w:num w:numId="13">
    <w:abstractNumId w:val="121"/>
    <w:lvlOverride w:ilvl="0">
      <w:startOverride w:val="2"/>
    </w:lvlOverride>
  </w:num>
  <w:num w:numId="14">
    <w:abstractNumId w:val="70"/>
  </w:num>
  <w:num w:numId="15">
    <w:abstractNumId w:val="6"/>
  </w:num>
  <w:num w:numId="16">
    <w:abstractNumId w:val="9"/>
  </w:num>
  <w:num w:numId="17">
    <w:abstractNumId w:val="85"/>
  </w:num>
  <w:num w:numId="18">
    <w:abstractNumId w:val="79"/>
  </w:num>
  <w:num w:numId="19">
    <w:abstractNumId w:val="106"/>
  </w:num>
  <w:num w:numId="20">
    <w:abstractNumId w:val="36"/>
  </w:num>
  <w:num w:numId="21">
    <w:abstractNumId w:val="4"/>
  </w:num>
  <w:num w:numId="22">
    <w:abstractNumId w:val="117"/>
  </w:num>
  <w:num w:numId="23">
    <w:abstractNumId w:val="11"/>
  </w:num>
  <w:num w:numId="24">
    <w:abstractNumId w:val="54"/>
  </w:num>
  <w:num w:numId="25">
    <w:abstractNumId w:val="109"/>
  </w:num>
  <w:num w:numId="26">
    <w:abstractNumId w:val="105"/>
  </w:num>
  <w:num w:numId="27">
    <w:abstractNumId w:val="99"/>
  </w:num>
  <w:num w:numId="28">
    <w:abstractNumId w:val="56"/>
  </w:num>
  <w:num w:numId="29">
    <w:abstractNumId w:val="96"/>
  </w:num>
  <w:num w:numId="30">
    <w:abstractNumId w:val="0"/>
  </w:num>
  <w:num w:numId="31">
    <w:abstractNumId w:val="43"/>
  </w:num>
  <w:num w:numId="32">
    <w:abstractNumId w:val="2"/>
  </w:num>
  <w:num w:numId="33">
    <w:abstractNumId w:val="98"/>
  </w:num>
  <w:num w:numId="34">
    <w:abstractNumId w:val="118"/>
  </w:num>
  <w:num w:numId="35">
    <w:abstractNumId w:val="39"/>
  </w:num>
  <w:num w:numId="36">
    <w:abstractNumId w:val="49"/>
  </w:num>
  <w:num w:numId="37">
    <w:abstractNumId w:val="1"/>
  </w:num>
  <w:num w:numId="38">
    <w:abstractNumId w:val="74"/>
  </w:num>
  <w:num w:numId="39">
    <w:abstractNumId w:val="31"/>
  </w:num>
  <w:num w:numId="40">
    <w:abstractNumId w:val="73"/>
  </w:num>
  <w:num w:numId="41">
    <w:abstractNumId w:val="72"/>
  </w:num>
  <w:num w:numId="42">
    <w:abstractNumId w:val="60"/>
  </w:num>
  <w:num w:numId="43">
    <w:abstractNumId w:val="37"/>
  </w:num>
  <w:num w:numId="44">
    <w:abstractNumId w:val="13"/>
  </w:num>
  <w:num w:numId="45">
    <w:abstractNumId w:val="55"/>
  </w:num>
  <w:num w:numId="46">
    <w:abstractNumId w:val="19"/>
  </w:num>
  <w:num w:numId="47">
    <w:abstractNumId w:val="21"/>
  </w:num>
  <w:num w:numId="48">
    <w:abstractNumId w:val="77"/>
  </w:num>
  <w:num w:numId="49">
    <w:abstractNumId w:val="41"/>
  </w:num>
  <w:num w:numId="50">
    <w:abstractNumId w:val="108"/>
  </w:num>
  <w:num w:numId="51">
    <w:abstractNumId w:val="34"/>
  </w:num>
  <w:num w:numId="52">
    <w:abstractNumId w:val="114"/>
  </w:num>
  <w:num w:numId="53">
    <w:abstractNumId w:val="12"/>
  </w:num>
  <w:num w:numId="54">
    <w:abstractNumId w:val="7"/>
  </w:num>
  <w:num w:numId="55">
    <w:abstractNumId w:val="3"/>
  </w:num>
  <w:num w:numId="56">
    <w:abstractNumId w:val="52"/>
  </w:num>
  <w:num w:numId="57">
    <w:abstractNumId w:val="94"/>
  </w:num>
  <w:num w:numId="58">
    <w:abstractNumId w:val="69"/>
  </w:num>
  <w:num w:numId="59">
    <w:abstractNumId w:val="116"/>
  </w:num>
  <w:num w:numId="60">
    <w:abstractNumId w:val="16"/>
  </w:num>
  <w:num w:numId="61">
    <w:abstractNumId w:val="25"/>
  </w:num>
  <w:num w:numId="62">
    <w:abstractNumId w:val="46"/>
  </w:num>
  <w:num w:numId="63">
    <w:abstractNumId w:val="32"/>
  </w:num>
  <w:num w:numId="64">
    <w:abstractNumId w:val="78"/>
  </w:num>
  <w:num w:numId="65">
    <w:abstractNumId w:val="64"/>
  </w:num>
  <w:num w:numId="66">
    <w:abstractNumId w:val="5"/>
  </w:num>
  <w:num w:numId="67">
    <w:abstractNumId w:val="59"/>
  </w:num>
  <w:num w:numId="68">
    <w:abstractNumId w:val="53"/>
  </w:num>
  <w:num w:numId="69">
    <w:abstractNumId w:val="101"/>
  </w:num>
  <w:num w:numId="70">
    <w:abstractNumId w:val="76"/>
  </w:num>
  <w:num w:numId="71">
    <w:abstractNumId w:val="115"/>
  </w:num>
  <w:num w:numId="72">
    <w:abstractNumId w:val="57"/>
  </w:num>
  <w:num w:numId="73">
    <w:abstractNumId w:val="113"/>
  </w:num>
  <w:num w:numId="74">
    <w:abstractNumId w:val="50"/>
  </w:num>
  <w:num w:numId="75">
    <w:abstractNumId w:val="119"/>
  </w:num>
  <w:num w:numId="76">
    <w:abstractNumId w:val="47"/>
  </w:num>
  <w:num w:numId="77">
    <w:abstractNumId w:val="110"/>
  </w:num>
  <w:num w:numId="78">
    <w:abstractNumId w:val="90"/>
  </w:num>
  <w:num w:numId="79">
    <w:abstractNumId w:val="18"/>
  </w:num>
  <w:num w:numId="80">
    <w:abstractNumId w:val="62"/>
  </w:num>
  <w:num w:numId="81">
    <w:abstractNumId w:val="10"/>
  </w:num>
  <w:num w:numId="82">
    <w:abstractNumId w:val="81"/>
  </w:num>
  <w:num w:numId="83">
    <w:abstractNumId w:val="107"/>
  </w:num>
  <w:num w:numId="84">
    <w:abstractNumId w:val="111"/>
  </w:num>
  <w:num w:numId="85">
    <w:abstractNumId w:val="102"/>
  </w:num>
  <w:num w:numId="86">
    <w:abstractNumId w:val="35"/>
  </w:num>
  <w:num w:numId="87">
    <w:abstractNumId w:val="61"/>
  </w:num>
  <w:num w:numId="88">
    <w:abstractNumId w:val="24"/>
  </w:num>
  <w:num w:numId="89">
    <w:abstractNumId w:val="92"/>
  </w:num>
  <w:num w:numId="90">
    <w:abstractNumId w:val="123"/>
  </w:num>
  <w:num w:numId="91">
    <w:abstractNumId w:val="17"/>
  </w:num>
  <w:num w:numId="92">
    <w:abstractNumId w:val="122"/>
  </w:num>
  <w:num w:numId="93">
    <w:abstractNumId w:val="20"/>
  </w:num>
  <w:num w:numId="94">
    <w:abstractNumId w:val="68"/>
  </w:num>
  <w:num w:numId="95">
    <w:abstractNumId w:val="112"/>
  </w:num>
  <w:num w:numId="96">
    <w:abstractNumId w:val="121"/>
    <w:lvlOverride w:ilvl="0">
      <w:startOverride w:val="9"/>
    </w:lvlOverride>
  </w:num>
  <w:num w:numId="97">
    <w:abstractNumId w:val="84"/>
  </w:num>
  <w:num w:numId="98">
    <w:abstractNumId w:val="48"/>
  </w:num>
  <w:num w:numId="99">
    <w:abstractNumId w:val="15"/>
  </w:num>
  <w:num w:numId="100">
    <w:abstractNumId w:val="80"/>
  </w:num>
  <w:num w:numId="101">
    <w:abstractNumId w:val="67"/>
  </w:num>
  <w:num w:numId="102">
    <w:abstractNumId w:val="29"/>
  </w:num>
  <w:num w:numId="103">
    <w:abstractNumId w:val="82"/>
  </w:num>
  <w:num w:numId="104">
    <w:abstractNumId w:val="100"/>
  </w:num>
  <w:num w:numId="105">
    <w:abstractNumId w:val="93"/>
  </w:num>
  <w:num w:numId="106">
    <w:abstractNumId w:val="8"/>
  </w:num>
  <w:num w:numId="107">
    <w:abstractNumId w:val="83"/>
  </w:num>
  <w:num w:numId="108">
    <w:abstractNumId w:val="120"/>
  </w:num>
  <w:num w:numId="109">
    <w:abstractNumId w:val="86"/>
  </w:num>
  <w:num w:numId="110">
    <w:abstractNumId w:val="23"/>
  </w:num>
  <w:num w:numId="111">
    <w:abstractNumId w:val="22"/>
  </w:num>
  <w:num w:numId="112">
    <w:abstractNumId w:val="30"/>
  </w:num>
  <w:num w:numId="113">
    <w:abstractNumId w:val="51"/>
  </w:num>
  <w:num w:numId="114">
    <w:abstractNumId w:val="45"/>
  </w:num>
  <w:num w:numId="115">
    <w:abstractNumId w:val="104"/>
  </w:num>
  <w:num w:numId="116">
    <w:abstractNumId w:val="103"/>
  </w:num>
  <w:num w:numId="117">
    <w:abstractNumId w:val="27"/>
  </w:num>
  <w:num w:numId="118">
    <w:abstractNumId w:val="71"/>
  </w:num>
  <w:num w:numId="119">
    <w:abstractNumId w:val="87"/>
  </w:num>
  <w:num w:numId="120">
    <w:abstractNumId w:val="97"/>
  </w:num>
  <w:num w:numId="121">
    <w:abstractNumId w:val="75"/>
  </w:num>
  <w:num w:numId="122">
    <w:abstractNumId w:val="28"/>
  </w:num>
  <w:num w:numId="123">
    <w:abstractNumId w:val="95"/>
  </w:num>
  <w:num w:numId="124">
    <w:abstractNumId w:val="38"/>
  </w:num>
  <w:num w:numId="125">
    <w:abstractNumId w:val="66"/>
  </w:num>
  <w:num w:numId="126">
    <w:abstractNumId w:val="14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1E8"/>
    <w:rsid w:val="00001E2C"/>
    <w:rsid w:val="00002EBA"/>
    <w:rsid w:val="00004393"/>
    <w:rsid w:val="0001051C"/>
    <w:rsid w:val="00010B25"/>
    <w:rsid w:val="00011C2E"/>
    <w:rsid w:val="000249B0"/>
    <w:rsid w:val="000252A1"/>
    <w:rsid w:val="00026D6C"/>
    <w:rsid w:val="0003778D"/>
    <w:rsid w:val="00041672"/>
    <w:rsid w:val="00043AE0"/>
    <w:rsid w:val="000464CD"/>
    <w:rsid w:val="00061451"/>
    <w:rsid w:val="00074A1F"/>
    <w:rsid w:val="00077E95"/>
    <w:rsid w:val="000805AD"/>
    <w:rsid w:val="0008125A"/>
    <w:rsid w:val="00084474"/>
    <w:rsid w:val="000870EE"/>
    <w:rsid w:val="00087348"/>
    <w:rsid w:val="00096B18"/>
    <w:rsid w:val="000A2CCD"/>
    <w:rsid w:val="000A6E38"/>
    <w:rsid w:val="000B2D5F"/>
    <w:rsid w:val="000C200D"/>
    <w:rsid w:val="000C7DA3"/>
    <w:rsid w:val="000D4E8F"/>
    <w:rsid w:val="000D70CF"/>
    <w:rsid w:val="000E1F9A"/>
    <w:rsid w:val="000F3861"/>
    <w:rsid w:val="001049DE"/>
    <w:rsid w:val="00104F23"/>
    <w:rsid w:val="0011017C"/>
    <w:rsid w:val="00111C3F"/>
    <w:rsid w:val="00114E35"/>
    <w:rsid w:val="00116648"/>
    <w:rsid w:val="0012059A"/>
    <w:rsid w:val="0012072F"/>
    <w:rsid w:val="00126A78"/>
    <w:rsid w:val="001302DE"/>
    <w:rsid w:val="00146707"/>
    <w:rsid w:val="0014768D"/>
    <w:rsid w:val="00154384"/>
    <w:rsid w:val="00165CDE"/>
    <w:rsid w:val="001664F8"/>
    <w:rsid w:val="001816D4"/>
    <w:rsid w:val="001820FB"/>
    <w:rsid w:val="00183A97"/>
    <w:rsid w:val="001854F1"/>
    <w:rsid w:val="001966DE"/>
    <w:rsid w:val="001A31E8"/>
    <w:rsid w:val="001A4400"/>
    <w:rsid w:val="001A5B6B"/>
    <w:rsid w:val="001B3D16"/>
    <w:rsid w:val="001B4F07"/>
    <w:rsid w:val="001C771E"/>
    <w:rsid w:val="001D16AC"/>
    <w:rsid w:val="001D34C8"/>
    <w:rsid w:val="001F0297"/>
    <w:rsid w:val="001F0EE1"/>
    <w:rsid w:val="001F6F78"/>
    <w:rsid w:val="002002BD"/>
    <w:rsid w:val="002043BD"/>
    <w:rsid w:val="00207ED1"/>
    <w:rsid w:val="00212595"/>
    <w:rsid w:val="00225A0C"/>
    <w:rsid w:val="002264FB"/>
    <w:rsid w:val="00237EB8"/>
    <w:rsid w:val="00237F87"/>
    <w:rsid w:val="002407B2"/>
    <w:rsid w:val="00242AFD"/>
    <w:rsid w:val="00246682"/>
    <w:rsid w:val="002475E8"/>
    <w:rsid w:val="00257F8F"/>
    <w:rsid w:val="00260BA9"/>
    <w:rsid w:val="00262B19"/>
    <w:rsid w:val="00282BD2"/>
    <w:rsid w:val="00284BC6"/>
    <w:rsid w:val="002924FC"/>
    <w:rsid w:val="00297525"/>
    <w:rsid w:val="002A1E35"/>
    <w:rsid w:val="002A2D52"/>
    <w:rsid w:val="002B00D1"/>
    <w:rsid w:val="002B0459"/>
    <w:rsid w:val="002B561A"/>
    <w:rsid w:val="002C3CC4"/>
    <w:rsid w:val="002C682B"/>
    <w:rsid w:val="002D0B8E"/>
    <w:rsid w:val="002E336B"/>
    <w:rsid w:val="002E4650"/>
    <w:rsid w:val="002E6006"/>
    <w:rsid w:val="002F030D"/>
    <w:rsid w:val="002F169A"/>
    <w:rsid w:val="002F7A26"/>
    <w:rsid w:val="00304C01"/>
    <w:rsid w:val="00306FF0"/>
    <w:rsid w:val="00310B00"/>
    <w:rsid w:val="00310F16"/>
    <w:rsid w:val="00316401"/>
    <w:rsid w:val="003347E2"/>
    <w:rsid w:val="003420F2"/>
    <w:rsid w:val="003438C7"/>
    <w:rsid w:val="0034762A"/>
    <w:rsid w:val="003615EA"/>
    <w:rsid w:val="003629B2"/>
    <w:rsid w:val="00366832"/>
    <w:rsid w:val="00383854"/>
    <w:rsid w:val="003862DC"/>
    <w:rsid w:val="00392366"/>
    <w:rsid w:val="00393218"/>
    <w:rsid w:val="00394496"/>
    <w:rsid w:val="003964C3"/>
    <w:rsid w:val="003A112F"/>
    <w:rsid w:val="003B145A"/>
    <w:rsid w:val="003B4A58"/>
    <w:rsid w:val="003C6B7A"/>
    <w:rsid w:val="003D0F82"/>
    <w:rsid w:val="003D2A4D"/>
    <w:rsid w:val="003D4D64"/>
    <w:rsid w:val="003E2404"/>
    <w:rsid w:val="003F1582"/>
    <w:rsid w:val="003F4057"/>
    <w:rsid w:val="00400502"/>
    <w:rsid w:val="0040752D"/>
    <w:rsid w:val="00407FE0"/>
    <w:rsid w:val="0041383A"/>
    <w:rsid w:val="00416B4A"/>
    <w:rsid w:val="00421A7B"/>
    <w:rsid w:val="00422639"/>
    <w:rsid w:val="00431C34"/>
    <w:rsid w:val="00441045"/>
    <w:rsid w:val="00442E75"/>
    <w:rsid w:val="00446503"/>
    <w:rsid w:val="00450B1C"/>
    <w:rsid w:val="00452731"/>
    <w:rsid w:val="00453DFA"/>
    <w:rsid w:val="0045493F"/>
    <w:rsid w:val="004552A3"/>
    <w:rsid w:val="00456783"/>
    <w:rsid w:val="004570E3"/>
    <w:rsid w:val="00461364"/>
    <w:rsid w:val="0046229F"/>
    <w:rsid w:val="004746AA"/>
    <w:rsid w:val="004820B7"/>
    <w:rsid w:val="004847A4"/>
    <w:rsid w:val="00493A30"/>
    <w:rsid w:val="004A1A7E"/>
    <w:rsid w:val="004B03A5"/>
    <w:rsid w:val="004E5696"/>
    <w:rsid w:val="004E7DA5"/>
    <w:rsid w:val="004F031F"/>
    <w:rsid w:val="004F32FE"/>
    <w:rsid w:val="0050016A"/>
    <w:rsid w:val="005010EB"/>
    <w:rsid w:val="00503013"/>
    <w:rsid w:val="00505ADE"/>
    <w:rsid w:val="00506B34"/>
    <w:rsid w:val="0051593C"/>
    <w:rsid w:val="00524F76"/>
    <w:rsid w:val="00526D61"/>
    <w:rsid w:val="00544B14"/>
    <w:rsid w:val="0055693F"/>
    <w:rsid w:val="005575E4"/>
    <w:rsid w:val="00572556"/>
    <w:rsid w:val="00584086"/>
    <w:rsid w:val="0058423F"/>
    <w:rsid w:val="00593E90"/>
    <w:rsid w:val="005A07DE"/>
    <w:rsid w:val="005A0A3A"/>
    <w:rsid w:val="005B7286"/>
    <w:rsid w:val="005C68FA"/>
    <w:rsid w:val="005D6042"/>
    <w:rsid w:val="005D652E"/>
    <w:rsid w:val="005E0C21"/>
    <w:rsid w:val="005F1A15"/>
    <w:rsid w:val="005F27EA"/>
    <w:rsid w:val="005F5D42"/>
    <w:rsid w:val="005F6413"/>
    <w:rsid w:val="0060203B"/>
    <w:rsid w:val="006043B5"/>
    <w:rsid w:val="00606CBD"/>
    <w:rsid w:val="00610C6D"/>
    <w:rsid w:val="00612584"/>
    <w:rsid w:val="006335DB"/>
    <w:rsid w:val="00635D67"/>
    <w:rsid w:val="0064514E"/>
    <w:rsid w:val="006678A0"/>
    <w:rsid w:val="0067543A"/>
    <w:rsid w:val="00676756"/>
    <w:rsid w:val="00680D0D"/>
    <w:rsid w:val="006919CB"/>
    <w:rsid w:val="0069561C"/>
    <w:rsid w:val="006A1345"/>
    <w:rsid w:val="006B6AC9"/>
    <w:rsid w:val="006B73D0"/>
    <w:rsid w:val="006D1AC9"/>
    <w:rsid w:val="006D6EE1"/>
    <w:rsid w:val="006D73D0"/>
    <w:rsid w:val="006D7BE9"/>
    <w:rsid w:val="006E4025"/>
    <w:rsid w:val="006E437C"/>
    <w:rsid w:val="006F35E2"/>
    <w:rsid w:val="006F6634"/>
    <w:rsid w:val="006F7131"/>
    <w:rsid w:val="00704924"/>
    <w:rsid w:val="00704E2E"/>
    <w:rsid w:val="00714AE1"/>
    <w:rsid w:val="00730013"/>
    <w:rsid w:val="00734A89"/>
    <w:rsid w:val="0073524B"/>
    <w:rsid w:val="00743BE8"/>
    <w:rsid w:val="007503A0"/>
    <w:rsid w:val="00763E9F"/>
    <w:rsid w:val="007649DB"/>
    <w:rsid w:val="00774525"/>
    <w:rsid w:val="0078039C"/>
    <w:rsid w:val="00786B41"/>
    <w:rsid w:val="00794291"/>
    <w:rsid w:val="00795558"/>
    <w:rsid w:val="0079619D"/>
    <w:rsid w:val="007964D3"/>
    <w:rsid w:val="007A0EF7"/>
    <w:rsid w:val="007A1D5A"/>
    <w:rsid w:val="007A2360"/>
    <w:rsid w:val="007A3D13"/>
    <w:rsid w:val="007D17CE"/>
    <w:rsid w:val="007D3642"/>
    <w:rsid w:val="007D732E"/>
    <w:rsid w:val="007E10A6"/>
    <w:rsid w:val="007E185A"/>
    <w:rsid w:val="007E4C61"/>
    <w:rsid w:val="007E7C90"/>
    <w:rsid w:val="007F7086"/>
    <w:rsid w:val="00805A26"/>
    <w:rsid w:val="00815502"/>
    <w:rsid w:val="008157A9"/>
    <w:rsid w:val="0082516C"/>
    <w:rsid w:val="008253A3"/>
    <w:rsid w:val="00833B0D"/>
    <w:rsid w:val="00835042"/>
    <w:rsid w:val="008415E9"/>
    <w:rsid w:val="0085183B"/>
    <w:rsid w:val="00855B58"/>
    <w:rsid w:val="00856064"/>
    <w:rsid w:val="0086050D"/>
    <w:rsid w:val="008637F6"/>
    <w:rsid w:val="00871C99"/>
    <w:rsid w:val="00873A6B"/>
    <w:rsid w:val="008742E2"/>
    <w:rsid w:val="00875399"/>
    <w:rsid w:val="0087558D"/>
    <w:rsid w:val="00875A20"/>
    <w:rsid w:val="0087602C"/>
    <w:rsid w:val="008866E4"/>
    <w:rsid w:val="008873AD"/>
    <w:rsid w:val="0089702C"/>
    <w:rsid w:val="008A3FF4"/>
    <w:rsid w:val="008A4566"/>
    <w:rsid w:val="008A7B9E"/>
    <w:rsid w:val="008C00F0"/>
    <w:rsid w:val="008D13E1"/>
    <w:rsid w:val="008D4D5F"/>
    <w:rsid w:val="008D4F9B"/>
    <w:rsid w:val="008D5C26"/>
    <w:rsid w:val="008E4A71"/>
    <w:rsid w:val="008F4FEE"/>
    <w:rsid w:val="009057C4"/>
    <w:rsid w:val="0092092F"/>
    <w:rsid w:val="0092184A"/>
    <w:rsid w:val="009232BB"/>
    <w:rsid w:val="009249CF"/>
    <w:rsid w:val="0093607B"/>
    <w:rsid w:val="009366FA"/>
    <w:rsid w:val="00947633"/>
    <w:rsid w:val="00952E33"/>
    <w:rsid w:val="00953160"/>
    <w:rsid w:val="00963EE0"/>
    <w:rsid w:val="0097184B"/>
    <w:rsid w:val="00975753"/>
    <w:rsid w:val="0098168B"/>
    <w:rsid w:val="009816D1"/>
    <w:rsid w:val="00986D66"/>
    <w:rsid w:val="0099314C"/>
    <w:rsid w:val="00994C5A"/>
    <w:rsid w:val="009B21C3"/>
    <w:rsid w:val="009B5547"/>
    <w:rsid w:val="009C231C"/>
    <w:rsid w:val="009C4E85"/>
    <w:rsid w:val="009D2149"/>
    <w:rsid w:val="009D5092"/>
    <w:rsid w:val="009D7960"/>
    <w:rsid w:val="009E1164"/>
    <w:rsid w:val="009E5313"/>
    <w:rsid w:val="009E6C23"/>
    <w:rsid w:val="009F051B"/>
    <w:rsid w:val="009F1088"/>
    <w:rsid w:val="009F29C9"/>
    <w:rsid w:val="009F303E"/>
    <w:rsid w:val="00A00723"/>
    <w:rsid w:val="00A02BBC"/>
    <w:rsid w:val="00A069D1"/>
    <w:rsid w:val="00A10725"/>
    <w:rsid w:val="00A13F57"/>
    <w:rsid w:val="00A214D5"/>
    <w:rsid w:val="00A45ED4"/>
    <w:rsid w:val="00A47AA5"/>
    <w:rsid w:val="00A518B1"/>
    <w:rsid w:val="00A52AE6"/>
    <w:rsid w:val="00A54376"/>
    <w:rsid w:val="00A5580B"/>
    <w:rsid w:val="00A64528"/>
    <w:rsid w:val="00A72273"/>
    <w:rsid w:val="00A72E68"/>
    <w:rsid w:val="00A73EDD"/>
    <w:rsid w:val="00A8360B"/>
    <w:rsid w:val="00A87BE4"/>
    <w:rsid w:val="00A911D9"/>
    <w:rsid w:val="00A9139D"/>
    <w:rsid w:val="00A924AE"/>
    <w:rsid w:val="00A933B9"/>
    <w:rsid w:val="00AA20A2"/>
    <w:rsid w:val="00AA25EF"/>
    <w:rsid w:val="00AA5F32"/>
    <w:rsid w:val="00AB4A91"/>
    <w:rsid w:val="00AC3334"/>
    <w:rsid w:val="00AD56F6"/>
    <w:rsid w:val="00AD6414"/>
    <w:rsid w:val="00AE1EFD"/>
    <w:rsid w:val="00AE28EE"/>
    <w:rsid w:val="00B014C0"/>
    <w:rsid w:val="00B05D55"/>
    <w:rsid w:val="00B111CA"/>
    <w:rsid w:val="00B11C20"/>
    <w:rsid w:val="00B123B3"/>
    <w:rsid w:val="00B15EE5"/>
    <w:rsid w:val="00B2001B"/>
    <w:rsid w:val="00B4402B"/>
    <w:rsid w:val="00B46B42"/>
    <w:rsid w:val="00B52D57"/>
    <w:rsid w:val="00B52E6E"/>
    <w:rsid w:val="00B566E8"/>
    <w:rsid w:val="00B57167"/>
    <w:rsid w:val="00B63B39"/>
    <w:rsid w:val="00B664A5"/>
    <w:rsid w:val="00B70986"/>
    <w:rsid w:val="00B72BA3"/>
    <w:rsid w:val="00B7660C"/>
    <w:rsid w:val="00B835BC"/>
    <w:rsid w:val="00B927E4"/>
    <w:rsid w:val="00B946BF"/>
    <w:rsid w:val="00BA1492"/>
    <w:rsid w:val="00BB676A"/>
    <w:rsid w:val="00BB70F3"/>
    <w:rsid w:val="00BC2386"/>
    <w:rsid w:val="00BE1E39"/>
    <w:rsid w:val="00BE37DF"/>
    <w:rsid w:val="00BE7103"/>
    <w:rsid w:val="00BF0594"/>
    <w:rsid w:val="00C0025F"/>
    <w:rsid w:val="00C01908"/>
    <w:rsid w:val="00C14560"/>
    <w:rsid w:val="00C27764"/>
    <w:rsid w:val="00C34996"/>
    <w:rsid w:val="00C42300"/>
    <w:rsid w:val="00C50E1D"/>
    <w:rsid w:val="00C52380"/>
    <w:rsid w:val="00C541B3"/>
    <w:rsid w:val="00C55A94"/>
    <w:rsid w:val="00C6303F"/>
    <w:rsid w:val="00C636B9"/>
    <w:rsid w:val="00C74BD5"/>
    <w:rsid w:val="00C80745"/>
    <w:rsid w:val="00C81BB6"/>
    <w:rsid w:val="00C8271E"/>
    <w:rsid w:val="00C828DB"/>
    <w:rsid w:val="00C8391B"/>
    <w:rsid w:val="00C87444"/>
    <w:rsid w:val="00C92E59"/>
    <w:rsid w:val="00C947BA"/>
    <w:rsid w:val="00CA5D8E"/>
    <w:rsid w:val="00CC0735"/>
    <w:rsid w:val="00CC436C"/>
    <w:rsid w:val="00CC7FCD"/>
    <w:rsid w:val="00CD196B"/>
    <w:rsid w:val="00CD1CB0"/>
    <w:rsid w:val="00CD3276"/>
    <w:rsid w:val="00CD4168"/>
    <w:rsid w:val="00CF5BFE"/>
    <w:rsid w:val="00D00F8D"/>
    <w:rsid w:val="00D14AE4"/>
    <w:rsid w:val="00D17CD8"/>
    <w:rsid w:val="00D31501"/>
    <w:rsid w:val="00D323F4"/>
    <w:rsid w:val="00D534BB"/>
    <w:rsid w:val="00D54781"/>
    <w:rsid w:val="00D5555A"/>
    <w:rsid w:val="00D55EA8"/>
    <w:rsid w:val="00D568B6"/>
    <w:rsid w:val="00D56D48"/>
    <w:rsid w:val="00D57431"/>
    <w:rsid w:val="00D57DC4"/>
    <w:rsid w:val="00D7133A"/>
    <w:rsid w:val="00D738AB"/>
    <w:rsid w:val="00D808B8"/>
    <w:rsid w:val="00D8166A"/>
    <w:rsid w:val="00D8337A"/>
    <w:rsid w:val="00D8394C"/>
    <w:rsid w:val="00D84ADE"/>
    <w:rsid w:val="00D85A32"/>
    <w:rsid w:val="00D92A86"/>
    <w:rsid w:val="00D97616"/>
    <w:rsid w:val="00D97A9E"/>
    <w:rsid w:val="00DA3245"/>
    <w:rsid w:val="00DA61CD"/>
    <w:rsid w:val="00DB7203"/>
    <w:rsid w:val="00DD18BB"/>
    <w:rsid w:val="00DE5157"/>
    <w:rsid w:val="00DE578C"/>
    <w:rsid w:val="00DF058E"/>
    <w:rsid w:val="00DF0A33"/>
    <w:rsid w:val="00DF2529"/>
    <w:rsid w:val="00E05DD4"/>
    <w:rsid w:val="00E06C44"/>
    <w:rsid w:val="00E118A1"/>
    <w:rsid w:val="00E168AB"/>
    <w:rsid w:val="00E316C8"/>
    <w:rsid w:val="00E42D82"/>
    <w:rsid w:val="00E51A2F"/>
    <w:rsid w:val="00E51C6E"/>
    <w:rsid w:val="00E5243A"/>
    <w:rsid w:val="00E61884"/>
    <w:rsid w:val="00E62BF8"/>
    <w:rsid w:val="00E65E9D"/>
    <w:rsid w:val="00E71D07"/>
    <w:rsid w:val="00E73653"/>
    <w:rsid w:val="00E82FEF"/>
    <w:rsid w:val="00E83466"/>
    <w:rsid w:val="00E85909"/>
    <w:rsid w:val="00E90788"/>
    <w:rsid w:val="00E93B11"/>
    <w:rsid w:val="00EC62CA"/>
    <w:rsid w:val="00ED2ED7"/>
    <w:rsid w:val="00ED6562"/>
    <w:rsid w:val="00EE0CBA"/>
    <w:rsid w:val="00EE2BAF"/>
    <w:rsid w:val="00EE4633"/>
    <w:rsid w:val="00EE7983"/>
    <w:rsid w:val="00EF03B7"/>
    <w:rsid w:val="00EF0B1E"/>
    <w:rsid w:val="00EF142B"/>
    <w:rsid w:val="00EF303E"/>
    <w:rsid w:val="00EF625E"/>
    <w:rsid w:val="00F10192"/>
    <w:rsid w:val="00F20330"/>
    <w:rsid w:val="00F267C0"/>
    <w:rsid w:val="00F30D96"/>
    <w:rsid w:val="00F34F6F"/>
    <w:rsid w:val="00F4675D"/>
    <w:rsid w:val="00F47075"/>
    <w:rsid w:val="00F47146"/>
    <w:rsid w:val="00F513E0"/>
    <w:rsid w:val="00F561F4"/>
    <w:rsid w:val="00F57A24"/>
    <w:rsid w:val="00F718B4"/>
    <w:rsid w:val="00F72DD2"/>
    <w:rsid w:val="00F77EBC"/>
    <w:rsid w:val="00FA041E"/>
    <w:rsid w:val="00FA14C2"/>
    <w:rsid w:val="00FA20F4"/>
    <w:rsid w:val="00FB17D5"/>
    <w:rsid w:val="00FE162E"/>
    <w:rsid w:val="00FE21BB"/>
    <w:rsid w:val="00FE62BD"/>
    <w:rsid w:val="00FE7CEB"/>
    <w:rsid w:val="00FF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3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A31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A31E8"/>
    <w:pPr>
      <w:keepNext/>
      <w:numPr>
        <w:ilvl w:val="1"/>
        <w:numId w:val="7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1A31E8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A31E8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A31E8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A31E8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A31E8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1A31E8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1A31E8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31E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A31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1A31E8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1A31E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1A31E8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1A31E8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1A31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1A31E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1A31E8"/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rsid w:val="001A31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1A31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31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A31E8"/>
  </w:style>
  <w:style w:type="paragraph" w:styleId="Nagwek">
    <w:name w:val="header"/>
    <w:basedOn w:val="Normalny"/>
    <w:link w:val="NagwekZnak"/>
    <w:rsid w:val="001A31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A31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A31E8"/>
    <w:pPr>
      <w:tabs>
        <w:tab w:val="left" w:pos="720"/>
      </w:tabs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A31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1A31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A31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A31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A31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1A31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A31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nyArialUnicodeMS">
    <w:name w:val="Normalny + Arial Unicode MS"/>
    <w:aliases w:val="13 pt"/>
    <w:basedOn w:val="Normalny"/>
    <w:rsid w:val="001A31E8"/>
    <w:pPr>
      <w:tabs>
        <w:tab w:val="left" w:pos="540"/>
        <w:tab w:val="left" w:pos="900"/>
      </w:tabs>
      <w:jc w:val="both"/>
    </w:pPr>
    <w:rPr>
      <w:rFonts w:eastAsia="Arial Unicode MS" w:cs="Arial Unicode MS"/>
      <w:sz w:val="20"/>
      <w:szCs w:val="26"/>
    </w:rPr>
  </w:style>
  <w:style w:type="paragraph" w:styleId="Tekstblokowy">
    <w:name w:val="Block Text"/>
    <w:basedOn w:val="Normalny"/>
    <w:rsid w:val="001A31E8"/>
    <w:pPr>
      <w:suppressAutoHyphens/>
      <w:ind w:left="180" w:right="-116"/>
    </w:pPr>
    <w:rPr>
      <w:sz w:val="18"/>
      <w:lang w:eastAsia="ar-SA"/>
    </w:rPr>
  </w:style>
  <w:style w:type="paragraph" w:customStyle="1" w:styleId="Zawartotabeli">
    <w:name w:val="Zawartość tabeli"/>
    <w:basedOn w:val="Normalny"/>
    <w:rsid w:val="001A31E8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1A31E8"/>
    <w:pPr>
      <w:jc w:val="center"/>
    </w:pPr>
    <w:rPr>
      <w:b/>
      <w:bCs/>
    </w:rPr>
  </w:style>
  <w:style w:type="paragraph" w:customStyle="1" w:styleId="walldeck-new">
    <w:name w:val="walldeck-new"/>
    <w:basedOn w:val="Normalny"/>
    <w:rsid w:val="001A31E8"/>
    <w:rPr>
      <w:rFonts w:ascii="Bookman Old Style" w:hAnsi="Bookman Old Style"/>
      <w:sz w:val="26"/>
    </w:rPr>
  </w:style>
  <w:style w:type="paragraph" w:styleId="Tekstpodstawowywcity3">
    <w:name w:val="Body Text Indent 3"/>
    <w:basedOn w:val="Normalny"/>
    <w:link w:val="Tekstpodstawowywcity3Znak"/>
    <w:rsid w:val="001A31E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A31E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1A31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31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1A31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A31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A31E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1A31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A31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A31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1A31E8"/>
    <w:pPr>
      <w:tabs>
        <w:tab w:val="clear" w:pos="720"/>
      </w:tabs>
      <w:suppressAutoHyphens/>
      <w:spacing w:after="120" w:line="240" w:lineRule="auto"/>
      <w:jc w:val="left"/>
    </w:pPr>
    <w:rPr>
      <w:rFonts w:cs="Tahoma"/>
      <w:lang w:eastAsia="ar-SA"/>
    </w:rPr>
  </w:style>
  <w:style w:type="paragraph" w:customStyle="1" w:styleId="Rozdzia">
    <w:name w:val="Rozdział"/>
    <w:basedOn w:val="Nagwek1"/>
    <w:rsid w:val="001A31E8"/>
    <w:rPr>
      <w:sz w:val="28"/>
    </w:rPr>
  </w:style>
  <w:style w:type="paragraph" w:customStyle="1" w:styleId="Rozdziay">
    <w:name w:val="Rozdziały"/>
    <w:basedOn w:val="Nagwek1"/>
    <w:rsid w:val="001A31E8"/>
    <w:pPr>
      <w:numPr>
        <w:numId w:val="6"/>
      </w:numPr>
      <w:jc w:val="both"/>
    </w:pPr>
    <w:rPr>
      <w:sz w:val="28"/>
    </w:rPr>
  </w:style>
  <w:style w:type="paragraph" w:customStyle="1" w:styleId="TEKST">
    <w:name w:val="TEKST"/>
    <w:basedOn w:val="Normalny"/>
    <w:rsid w:val="001A31E8"/>
    <w:pPr>
      <w:spacing w:line="360" w:lineRule="auto"/>
      <w:ind w:left="360"/>
      <w:jc w:val="both"/>
    </w:pPr>
    <w:rPr>
      <w:sz w:val="26"/>
      <w:szCs w:val="20"/>
    </w:rPr>
  </w:style>
  <w:style w:type="paragraph" w:customStyle="1" w:styleId="Podrozdzia">
    <w:name w:val="Podrozdział"/>
    <w:basedOn w:val="Normalny"/>
    <w:rsid w:val="001A31E8"/>
    <w:pPr>
      <w:numPr>
        <w:numId w:val="7"/>
      </w:numPr>
      <w:jc w:val="both"/>
    </w:pPr>
    <w:rPr>
      <w:rFonts w:ascii="Arial" w:hAnsi="Arial"/>
      <w:b/>
      <w:bCs/>
      <w:sz w:val="26"/>
      <w:szCs w:val="20"/>
    </w:rPr>
  </w:style>
  <w:style w:type="paragraph" w:customStyle="1" w:styleId="Podrozdzia2">
    <w:name w:val="Podrozdział 2"/>
    <w:basedOn w:val="NormalnyArialUnicodeMS"/>
    <w:rsid w:val="001A31E8"/>
    <w:rPr>
      <w:rFonts w:ascii="Arial" w:eastAsia="Times New Roman" w:hAnsi="Arial" w:cs="Times New Roman"/>
      <w:b/>
      <w:bCs/>
      <w:sz w:val="26"/>
      <w:szCs w:val="20"/>
    </w:rPr>
  </w:style>
  <w:style w:type="paragraph" w:customStyle="1" w:styleId="NormalnyArial">
    <w:name w:val="Normalny+Arial"/>
    <w:basedOn w:val="Nagwek1"/>
    <w:rsid w:val="001A31E8"/>
    <w:pPr>
      <w:spacing w:before="120" w:after="120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A31E8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NormalnyArial10">
    <w:name w:val="Normalny+Arial 10"/>
    <w:basedOn w:val="Nagwek7"/>
    <w:rsid w:val="001A31E8"/>
    <w:pPr>
      <w:spacing w:line="360" w:lineRule="auto"/>
    </w:pPr>
    <w:rPr>
      <w:rFonts w:ascii="Arial" w:eastAsia="Arial Unicode MS" w:hAnsi="Arial"/>
      <w:sz w:val="20"/>
    </w:rPr>
  </w:style>
  <w:style w:type="character" w:styleId="Pogrubienie">
    <w:name w:val="Strong"/>
    <w:basedOn w:val="Domylnaczcionkaakapitu"/>
    <w:uiPriority w:val="22"/>
    <w:qFormat/>
    <w:rsid w:val="001A31E8"/>
    <w:rPr>
      <w:b/>
      <w:bCs/>
    </w:rPr>
  </w:style>
  <w:style w:type="paragraph" w:customStyle="1" w:styleId="western">
    <w:name w:val="western"/>
    <w:basedOn w:val="Normalny"/>
    <w:rsid w:val="0093607B"/>
    <w:pPr>
      <w:spacing w:before="100" w:beforeAutospacing="1" w:after="119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3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A31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A31E8"/>
    <w:pPr>
      <w:keepNext/>
      <w:numPr>
        <w:ilvl w:val="1"/>
        <w:numId w:val="7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1A31E8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A31E8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A31E8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A31E8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A31E8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1A31E8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1A31E8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31E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A31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1A31E8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1A31E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1A31E8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1A31E8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1A31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1A31E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1A31E8"/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rsid w:val="001A31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1A31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31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A31E8"/>
  </w:style>
  <w:style w:type="paragraph" w:styleId="Nagwek">
    <w:name w:val="header"/>
    <w:basedOn w:val="Normalny"/>
    <w:link w:val="NagwekZnak"/>
    <w:rsid w:val="001A31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A31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A31E8"/>
    <w:pPr>
      <w:tabs>
        <w:tab w:val="left" w:pos="720"/>
      </w:tabs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A31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1A31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A31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A31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A31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1A31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A31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nyArialUnicodeMS">
    <w:name w:val="Normalny + Arial Unicode MS"/>
    <w:aliases w:val="13 pt"/>
    <w:basedOn w:val="Normalny"/>
    <w:rsid w:val="001A31E8"/>
    <w:pPr>
      <w:tabs>
        <w:tab w:val="left" w:pos="540"/>
        <w:tab w:val="left" w:pos="900"/>
      </w:tabs>
      <w:jc w:val="both"/>
    </w:pPr>
    <w:rPr>
      <w:rFonts w:eastAsia="Arial Unicode MS" w:cs="Arial Unicode MS"/>
      <w:sz w:val="20"/>
      <w:szCs w:val="26"/>
    </w:rPr>
  </w:style>
  <w:style w:type="paragraph" w:styleId="Tekstblokowy">
    <w:name w:val="Block Text"/>
    <w:basedOn w:val="Normalny"/>
    <w:rsid w:val="001A31E8"/>
    <w:pPr>
      <w:suppressAutoHyphens/>
      <w:ind w:left="180" w:right="-116"/>
    </w:pPr>
    <w:rPr>
      <w:sz w:val="18"/>
      <w:lang w:eastAsia="ar-SA"/>
    </w:rPr>
  </w:style>
  <w:style w:type="paragraph" w:customStyle="1" w:styleId="Zawartotabeli">
    <w:name w:val="Zawartość tabeli"/>
    <w:basedOn w:val="Normalny"/>
    <w:rsid w:val="001A31E8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1A31E8"/>
    <w:pPr>
      <w:jc w:val="center"/>
    </w:pPr>
    <w:rPr>
      <w:b/>
      <w:bCs/>
    </w:rPr>
  </w:style>
  <w:style w:type="paragraph" w:customStyle="1" w:styleId="walldeck-new">
    <w:name w:val="walldeck-new"/>
    <w:basedOn w:val="Normalny"/>
    <w:rsid w:val="001A31E8"/>
    <w:rPr>
      <w:rFonts w:ascii="Bookman Old Style" w:hAnsi="Bookman Old Style"/>
      <w:sz w:val="26"/>
    </w:rPr>
  </w:style>
  <w:style w:type="paragraph" w:styleId="Tekstpodstawowywcity3">
    <w:name w:val="Body Text Indent 3"/>
    <w:basedOn w:val="Normalny"/>
    <w:link w:val="Tekstpodstawowywcity3Znak"/>
    <w:rsid w:val="001A31E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A31E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1A31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31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1A31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A31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A31E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1A31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A31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A31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1A31E8"/>
    <w:pPr>
      <w:tabs>
        <w:tab w:val="clear" w:pos="720"/>
      </w:tabs>
      <w:suppressAutoHyphens/>
      <w:spacing w:after="120" w:line="240" w:lineRule="auto"/>
      <w:jc w:val="left"/>
    </w:pPr>
    <w:rPr>
      <w:rFonts w:cs="Tahoma"/>
      <w:lang w:eastAsia="ar-SA"/>
    </w:rPr>
  </w:style>
  <w:style w:type="paragraph" w:customStyle="1" w:styleId="Rozdzia">
    <w:name w:val="Rozdział"/>
    <w:basedOn w:val="Nagwek1"/>
    <w:rsid w:val="001A31E8"/>
    <w:rPr>
      <w:sz w:val="28"/>
    </w:rPr>
  </w:style>
  <w:style w:type="paragraph" w:customStyle="1" w:styleId="Rozdziay">
    <w:name w:val="Rozdziały"/>
    <w:basedOn w:val="Nagwek1"/>
    <w:rsid w:val="001A31E8"/>
    <w:pPr>
      <w:numPr>
        <w:numId w:val="6"/>
      </w:numPr>
      <w:jc w:val="both"/>
    </w:pPr>
    <w:rPr>
      <w:sz w:val="28"/>
    </w:rPr>
  </w:style>
  <w:style w:type="paragraph" w:customStyle="1" w:styleId="TEKST">
    <w:name w:val="TEKST"/>
    <w:basedOn w:val="Normalny"/>
    <w:rsid w:val="001A31E8"/>
    <w:pPr>
      <w:spacing w:line="360" w:lineRule="auto"/>
      <w:ind w:left="360"/>
      <w:jc w:val="both"/>
    </w:pPr>
    <w:rPr>
      <w:sz w:val="26"/>
      <w:szCs w:val="20"/>
    </w:rPr>
  </w:style>
  <w:style w:type="paragraph" w:customStyle="1" w:styleId="Podrozdzia">
    <w:name w:val="Podrozdział"/>
    <w:basedOn w:val="Normalny"/>
    <w:rsid w:val="001A31E8"/>
    <w:pPr>
      <w:numPr>
        <w:numId w:val="7"/>
      </w:numPr>
      <w:jc w:val="both"/>
    </w:pPr>
    <w:rPr>
      <w:rFonts w:ascii="Arial" w:hAnsi="Arial"/>
      <w:b/>
      <w:bCs/>
      <w:sz w:val="26"/>
      <w:szCs w:val="20"/>
    </w:rPr>
  </w:style>
  <w:style w:type="paragraph" w:customStyle="1" w:styleId="Podrozdzia2">
    <w:name w:val="Podrozdział 2"/>
    <w:basedOn w:val="NormalnyArialUnicodeMS"/>
    <w:rsid w:val="001A31E8"/>
    <w:rPr>
      <w:rFonts w:ascii="Arial" w:eastAsia="Times New Roman" w:hAnsi="Arial" w:cs="Times New Roman"/>
      <w:b/>
      <w:bCs/>
      <w:sz w:val="26"/>
      <w:szCs w:val="20"/>
    </w:rPr>
  </w:style>
  <w:style w:type="paragraph" w:customStyle="1" w:styleId="NormalnyArial">
    <w:name w:val="Normalny+Arial"/>
    <w:basedOn w:val="Nagwek1"/>
    <w:rsid w:val="001A31E8"/>
    <w:pPr>
      <w:spacing w:before="120" w:after="120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A31E8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NormalnyArial10">
    <w:name w:val="Normalny+Arial 10"/>
    <w:basedOn w:val="Nagwek7"/>
    <w:rsid w:val="001A31E8"/>
    <w:pPr>
      <w:spacing w:line="360" w:lineRule="auto"/>
    </w:pPr>
    <w:rPr>
      <w:rFonts w:ascii="Arial" w:eastAsia="Arial Unicode MS" w:hAnsi="Arial"/>
      <w:sz w:val="20"/>
    </w:rPr>
  </w:style>
  <w:style w:type="character" w:styleId="Pogrubienie">
    <w:name w:val="Strong"/>
    <w:basedOn w:val="Domylnaczcionkaakapitu"/>
    <w:uiPriority w:val="22"/>
    <w:qFormat/>
    <w:rsid w:val="001A31E8"/>
    <w:rPr>
      <w:b/>
      <w:bCs/>
    </w:rPr>
  </w:style>
  <w:style w:type="paragraph" w:customStyle="1" w:styleId="western">
    <w:name w:val="western"/>
    <w:basedOn w:val="Normalny"/>
    <w:rsid w:val="0093607B"/>
    <w:pPr>
      <w:spacing w:before="100" w:beforeAutospacing="1" w:after="119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61EAE-FAAB-4198-8C5B-BC8DE5550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6051</TotalTime>
  <Pages>63</Pages>
  <Words>22506</Words>
  <Characters>135042</Characters>
  <Application>Microsoft Office Word</Application>
  <DocSecurity>0</DocSecurity>
  <Lines>1125</Lines>
  <Paragraphs>314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157234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cp:lastPrinted>2015-03-19T09:56:00Z</cp:lastPrinted>
  <dcterms:created xsi:type="dcterms:W3CDTF">2015-02-23T12:58:00Z</dcterms:created>
  <dcterms:modified xsi:type="dcterms:W3CDTF">2015-03-23T11:24:00Z</dcterms:modified>
</cp:coreProperties>
</file>