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E7" w:rsidRPr="0068616D" w:rsidRDefault="008737E7" w:rsidP="008737E7">
      <w:pPr>
        <w:tabs>
          <w:tab w:val="left" w:pos="4860"/>
          <w:tab w:val="left" w:pos="576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sz w:val="20"/>
        </w:rPr>
        <w:tab/>
      </w:r>
      <w:r w:rsidRPr="0068616D">
        <w:rPr>
          <w:rFonts w:ascii="Arial" w:hAnsi="Arial"/>
          <w:b/>
          <w:sz w:val="20"/>
        </w:rPr>
        <w:t>Załącznik Nr 1</w:t>
      </w:r>
    </w:p>
    <w:p w:rsidR="008737E7" w:rsidRPr="0068616D" w:rsidRDefault="008737E7" w:rsidP="008737E7">
      <w:pPr>
        <w:tabs>
          <w:tab w:val="left" w:pos="4860"/>
          <w:tab w:val="left" w:pos="5760"/>
        </w:tabs>
        <w:ind w:right="-11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d</w:t>
      </w:r>
      <w:r w:rsidRPr="0068616D">
        <w:rPr>
          <w:rFonts w:ascii="Arial" w:hAnsi="Arial"/>
          <w:b/>
          <w:sz w:val="20"/>
        </w:rPr>
        <w:t>o Zarządzenia Nr</w:t>
      </w:r>
      <w:r>
        <w:rPr>
          <w:rFonts w:ascii="Arial" w:hAnsi="Arial"/>
          <w:b/>
          <w:sz w:val="20"/>
        </w:rPr>
        <w:t xml:space="preserve"> OR.0050.</w:t>
      </w:r>
      <w:r w:rsidR="00F639F3">
        <w:rPr>
          <w:rFonts w:ascii="Arial" w:hAnsi="Arial"/>
          <w:b/>
          <w:sz w:val="20"/>
        </w:rPr>
        <w:t>1.</w:t>
      </w:r>
      <w:r w:rsidR="00742772">
        <w:rPr>
          <w:rFonts w:ascii="Arial" w:hAnsi="Arial"/>
          <w:b/>
          <w:sz w:val="20"/>
        </w:rPr>
        <w:t>52</w:t>
      </w:r>
      <w:r w:rsidR="00C05B09">
        <w:rPr>
          <w:rFonts w:ascii="Arial" w:hAnsi="Arial"/>
          <w:b/>
          <w:sz w:val="20"/>
        </w:rPr>
        <w:t>.2017</w:t>
      </w:r>
    </w:p>
    <w:p w:rsidR="008737E7" w:rsidRPr="0068616D" w:rsidRDefault="008737E7" w:rsidP="008737E7">
      <w:pPr>
        <w:tabs>
          <w:tab w:val="left" w:pos="4860"/>
          <w:tab w:val="left" w:pos="630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>Burmistrza Rogoźna</w:t>
      </w:r>
    </w:p>
    <w:p w:rsidR="008737E7" w:rsidRPr="0068616D" w:rsidRDefault="008737E7" w:rsidP="008737E7">
      <w:pPr>
        <w:tabs>
          <w:tab w:val="left" w:pos="4860"/>
          <w:tab w:val="left" w:pos="6300"/>
        </w:tabs>
        <w:ind w:right="-110"/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 xml:space="preserve">z dnia </w:t>
      </w:r>
      <w:r w:rsidR="00742772">
        <w:rPr>
          <w:rFonts w:ascii="Arial" w:hAnsi="Arial"/>
          <w:b/>
          <w:sz w:val="20"/>
        </w:rPr>
        <w:t>17</w:t>
      </w:r>
      <w:r>
        <w:rPr>
          <w:rFonts w:ascii="Arial" w:hAnsi="Arial"/>
          <w:b/>
          <w:sz w:val="20"/>
        </w:rPr>
        <w:t xml:space="preserve"> marca 201</w:t>
      </w:r>
      <w:r w:rsidR="00C05B09">
        <w:rPr>
          <w:rFonts w:ascii="Arial" w:hAnsi="Arial"/>
          <w:b/>
          <w:sz w:val="20"/>
        </w:rPr>
        <w:t>7</w:t>
      </w:r>
      <w:r w:rsidRPr="0068616D">
        <w:rPr>
          <w:rFonts w:ascii="Arial" w:hAnsi="Arial"/>
          <w:b/>
          <w:sz w:val="20"/>
        </w:rPr>
        <w:t xml:space="preserve"> roku</w:t>
      </w:r>
    </w:p>
    <w:p w:rsidR="008737E7" w:rsidRPr="0068616D" w:rsidRDefault="008737E7" w:rsidP="008737E7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SPRAWOZDANIE</w:t>
      </w:r>
    </w:p>
    <w:p w:rsidR="008737E7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Z WYKONANIA BUDŻETU GMINY ZA 201</w:t>
      </w:r>
      <w:r w:rsidR="00C05B09">
        <w:rPr>
          <w:rFonts w:ascii="Arial" w:hAnsi="Arial"/>
          <w:b/>
          <w:sz w:val="32"/>
          <w:szCs w:val="32"/>
        </w:rPr>
        <w:t>6</w:t>
      </w:r>
      <w:r>
        <w:rPr>
          <w:rFonts w:ascii="Arial" w:hAnsi="Arial"/>
          <w:b/>
          <w:sz w:val="32"/>
          <w:szCs w:val="32"/>
        </w:rPr>
        <w:t xml:space="preserve"> ROK</w:t>
      </w:r>
    </w:p>
    <w:p w:rsidR="008737E7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</w:p>
    <w:p w:rsidR="008737E7" w:rsidRPr="0068616D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  <w:sectPr w:rsidR="008737E7" w:rsidRPr="0068616D" w:rsidSect="00B36000"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8737E7" w:rsidRPr="006A3398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3C530C">
        <w:rPr>
          <w:rFonts w:ascii="Arial" w:hAnsi="Arial"/>
          <w:b/>
          <w:sz w:val="20"/>
          <w:szCs w:val="20"/>
          <w:u w:val="single"/>
        </w:rPr>
        <w:lastRenderedPageBreak/>
        <w:t>W załączniku nr 1</w:t>
      </w:r>
      <w:r w:rsidRPr="003C530C">
        <w:rPr>
          <w:rFonts w:ascii="Arial" w:hAnsi="Arial"/>
          <w:b/>
          <w:sz w:val="20"/>
          <w:szCs w:val="20"/>
        </w:rPr>
        <w:t xml:space="preserve"> </w:t>
      </w:r>
      <w:r w:rsidRPr="006A3398">
        <w:rPr>
          <w:rFonts w:ascii="Arial" w:hAnsi="Arial"/>
          <w:sz w:val="20"/>
          <w:szCs w:val="20"/>
        </w:rPr>
        <w:t xml:space="preserve">do Zarządzenia Burmistrza </w:t>
      </w:r>
      <w:r>
        <w:rPr>
          <w:rFonts w:ascii="Arial" w:hAnsi="Arial"/>
          <w:sz w:val="20"/>
          <w:szCs w:val="20"/>
        </w:rPr>
        <w:t>dotyczącego sprawozdania</w:t>
      </w:r>
      <w:r w:rsidRPr="006A3398">
        <w:rPr>
          <w:rFonts w:ascii="Arial" w:hAnsi="Arial"/>
          <w:sz w:val="20"/>
          <w:szCs w:val="20"/>
        </w:rPr>
        <w:t xml:space="preserve"> z wykonania budżetu </w:t>
      </w:r>
    </w:p>
    <w:p w:rsidR="008737E7" w:rsidRPr="006A3398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 201</w:t>
      </w:r>
      <w:r w:rsidR="00C05B09">
        <w:rPr>
          <w:rFonts w:ascii="Arial" w:hAnsi="Arial"/>
          <w:sz w:val="20"/>
          <w:szCs w:val="20"/>
        </w:rPr>
        <w:t>6</w:t>
      </w:r>
      <w:r w:rsidRPr="006A3398">
        <w:rPr>
          <w:rFonts w:ascii="Arial" w:hAnsi="Arial"/>
          <w:sz w:val="20"/>
          <w:szCs w:val="20"/>
        </w:rPr>
        <w:t xml:space="preserve"> roku przedstawiono następujące zagadnienia:</w:t>
      </w:r>
    </w:p>
    <w:p w:rsidR="008737E7" w:rsidRPr="006A3398" w:rsidRDefault="008737E7" w:rsidP="008737E7">
      <w:pPr>
        <w:tabs>
          <w:tab w:val="left" w:pos="360"/>
        </w:tabs>
        <w:ind w:left="36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pStyle w:val="TEKST"/>
        <w:tabs>
          <w:tab w:val="left" w:pos="1080"/>
          <w:tab w:val="right" w:leader="dot" w:pos="900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I.</w:t>
      </w:r>
      <w:r>
        <w:rPr>
          <w:rFonts w:ascii="Arial" w:hAnsi="Arial"/>
          <w:sz w:val="20"/>
        </w:rPr>
        <w:tab/>
        <w:t>Dane ogólne</w:t>
      </w:r>
      <w:r>
        <w:rPr>
          <w:rFonts w:ascii="Arial" w:hAnsi="Arial"/>
          <w:sz w:val="20"/>
        </w:rPr>
        <w:tab/>
      </w:r>
      <w:r w:rsidRPr="006A3398">
        <w:rPr>
          <w:rFonts w:ascii="Arial" w:hAnsi="Arial"/>
          <w:sz w:val="20"/>
        </w:rPr>
        <w:t>3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II. </w:t>
      </w:r>
      <w:r w:rsidRPr="006A3398">
        <w:rPr>
          <w:rFonts w:ascii="Arial" w:hAnsi="Arial"/>
          <w:sz w:val="20"/>
          <w:szCs w:val="20"/>
        </w:rPr>
        <w:tab/>
        <w:t>Zmiany w planie Budżetu Gminy Rogoźno dokonane przez Radę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>Miejską oraz Burmistrza w 201</w:t>
      </w:r>
      <w:r w:rsidR="00C05B09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r.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>4</w:t>
      </w: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budżet</w:t>
      </w:r>
      <w:r>
        <w:rPr>
          <w:rFonts w:ascii="Arial" w:hAnsi="Arial"/>
          <w:sz w:val="20"/>
          <w:szCs w:val="20"/>
        </w:rPr>
        <w:t>owych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w poszczególnych gru</w:t>
      </w:r>
      <w:r>
        <w:rPr>
          <w:rFonts w:ascii="Arial" w:hAnsi="Arial"/>
          <w:sz w:val="20"/>
          <w:szCs w:val="20"/>
        </w:rPr>
        <w:t>pach</w:t>
      </w:r>
      <w:r>
        <w:rPr>
          <w:rFonts w:ascii="Arial" w:hAnsi="Arial"/>
          <w:sz w:val="20"/>
          <w:szCs w:val="20"/>
        </w:rPr>
        <w:tab/>
      </w:r>
      <w:r w:rsidR="00E047E7">
        <w:rPr>
          <w:rFonts w:ascii="Arial" w:hAnsi="Arial"/>
          <w:sz w:val="20"/>
          <w:szCs w:val="20"/>
        </w:rPr>
        <w:t>8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Szczegółowe wykonanie dochodów w działach, rozdziałach i paragrafach</w:t>
      </w:r>
      <w:r>
        <w:rPr>
          <w:rFonts w:ascii="Arial" w:hAnsi="Arial"/>
          <w:sz w:val="20"/>
          <w:szCs w:val="20"/>
        </w:rPr>
        <w:tab/>
      </w:r>
      <w:r w:rsidR="00624DAF">
        <w:rPr>
          <w:rFonts w:ascii="Arial" w:hAnsi="Arial"/>
          <w:sz w:val="20"/>
          <w:szCs w:val="20"/>
        </w:rPr>
        <w:t>9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Zaległości w podatkach, opłatach i niepodatkowych należności budżetowych</w:t>
      </w:r>
      <w:r>
        <w:rPr>
          <w:rFonts w:ascii="Arial" w:hAnsi="Arial"/>
          <w:sz w:val="20"/>
          <w:szCs w:val="20"/>
        </w:rPr>
        <w:tab/>
        <w:t>....2</w:t>
      </w:r>
      <w:r w:rsidR="00F943C2">
        <w:rPr>
          <w:rFonts w:ascii="Arial" w:hAnsi="Arial"/>
          <w:sz w:val="20"/>
          <w:szCs w:val="20"/>
        </w:rPr>
        <w:t>3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Należności oraz wybrane aktywa finansowe</w:t>
      </w:r>
      <w:r>
        <w:rPr>
          <w:rFonts w:ascii="Arial" w:hAnsi="Arial"/>
          <w:sz w:val="20"/>
          <w:szCs w:val="20"/>
        </w:rPr>
        <w:tab/>
        <w:t>26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wydatków budżetowych</w:t>
      </w:r>
      <w:r>
        <w:rPr>
          <w:rFonts w:ascii="Arial" w:hAnsi="Arial"/>
          <w:sz w:val="20"/>
          <w:szCs w:val="20"/>
        </w:rPr>
        <w:tab/>
        <w:t>2</w:t>
      </w:r>
      <w:r w:rsidR="00624DAF">
        <w:rPr>
          <w:rFonts w:ascii="Arial" w:hAnsi="Arial"/>
          <w:sz w:val="20"/>
          <w:szCs w:val="20"/>
        </w:rPr>
        <w:t>8</w:t>
      </w:r>
    </w:p>
    <w:p w:rsidR="008737E7" w:rsidRPr="008737E7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Szczegółowe wykonanie wydatków w poszczególnych działach, rozdziałach </w:t>
      </w:r>
      <w:r>
        <w:rPr>
          <w:rFonts w:ascii="Arial" w:hAnsi="Arial"/>
          <w:sz w:val="20"/>
          <w:szCs w:val="20"/>
        </w:rPr>
        <w:tab/>
        <w:t>2</w:t>
      </w:r>
      <w:r w:rsidR="00624DAF">
        <w:rPr>
          <w:rFonts w:ascii="Arial" w:hAnsi="Arial"/>
          <w:sz w:val="20"/>
          <w:szCs w:val="20"/>
        </w:rPr>
        <w:t>8</w:t>
      </w:r>
    </w:p>
    <w:p w:rsidR="008737E7" w:rsidRDefault="008737E7" w:rsidP="008737E7">
      <w:p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</w:p>
    <w:p w:rsidR="008737E7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Zaawansowanie realizacji programów wieloletnich</w:t>
      </w:r>
      <w:r>
        <w:rPr>
          <w:rFonts w:ascii="Arial" w:hAnsi="Arial"/>
          <w:sz w:val="20"/>
          <w:szCs w:val="20"/>
        </w:rPr>
        <w:tab/>
      </w:r>
      <w:r w:rsidR="00624DAF">
        <w:rPr>
          <w:rFonts w:ascii="Arial" w:hAnsi="Arial"/>
          <w:sz w:val="20"/>
          <w:szCs w:val="20"/>
        </w:rPr>
        <w:t>60</w:t>
      </w:r>
    </w:p>
    <w:p w:rsidR="008737E7" w:rsidRPr="006A3398" w:rsidRDefault="008737E7" w:rsidP="008737E7">
      <w:pPr>
        <w:tabs>
          <w:tab w:val="left" w:pos="1080"/>
          <w:tab w:val="right" w:leader="dot" w:pos="9000"/>
        </w:tabs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Plan i wykonanie przychodów i rozchodów związanych 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            z rozdysponowaniem nadwyżki budżetowej w 201</w:t>
      </w:r>
      <w:r w:rsidR="00C05B09">
        <w:rPr>
          <w:rFonts w:ascii="Arial" w:hAnsi="Arial"/>
          <w:sz w:val="20"/>
          <w:szCs w:val="20"/>
        </w:rPr>
        <w:t>6</w:t>
      </w:r>
      <w:r w:rsidRPr="006A3398">
        <w:rPr>
          <w:rFonts w:ascii="Arial" w:hAnsi="Arial"/>
          <w:sz w:val="20"/>
          <w:szCs w:val="20"/>
        </w:rPr>
        <w:t xml:space="preserve"> roku</w:t>
      </w:r>
      <w:r w:rsidRPr="006A3398">
        <w:rPr>
          <w:rFonts w:ascii="Arial" w:hAnsi="Arial"/>
          <w:sz w:val="20"/>
          <w:szCs w:val="20"/>
        </w:rPr>
        <w:tab/>
      </w:r>
      <w:r w:rsidR="00624DAF">
        <w:rPr>
          <w:rFonts w:ascii="Arial" w:hAnsi="Arial"/>
          <w:sz w:val="20"/>
          <w:szCs w:val="20"/>
        </w:rPr>
        <w:t>62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Zobowiązania  na dzień 31.12.201</w:t>
      </w:r>
      <w:r w:rsidR="00C05B09">
        <w:rPr>
          <w:rFonts w:ascii="Arial" w:hAnsi="Arial"/>
          <w:sz w:val="20"/>
          <w:szCs w:val="20"/>
        </w:rPr>
        <w:t>6</w:t>
      </w:r>
      <w:r w:rsidRPr="006A3398">
        <w:rPr>
          <w:rFonts w:ascii="Arial" w:hAnsi="Arial"/>
          <w:sz w:val="20"/>
          <w:szCs w:val="20"/>
        </w:rPr>
        <w:t xml:space="preserve"> roku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kredytów i pożyczek</w:t>
      </w:r>
      <w:r>
        <w:rPr>
          <w:rFonts w:ascii="Arial" w:hAnsi="Arial"/>
          <w:sz w:val="20"/>
          <w:szCs w:val="20"/>
        </w:rPr>
        <w:tab/>
        <w:t>6</w:t>
      </w:r>
      <w:r w:rsidR="00F943C2">
        <w:rPr>
          <w:rFonts w:ascii="Arial" w:hAnsi="Arial"/>
          <w:sz w:val="20"/>
          <w:szCs w:val="20"/>
        </w:rPr>
        <w:t>3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ind w:right="174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zobowiązań niewymagalnych</w:t>
      </w:r>
      <w:r>
        <w:rPr>
          <w:rFonts w:ascii="Arial" w:hAnsi="Arial"/>
          <w:sz w:val="20"/>
          <w:szCs w:val="20"/>
        </w:rPr>
        <w:tab/>
        <w:t>6</w:t>
      </w:r>
      <w:r w:rsidR="00624DAF">
        <w:rPr>
          <w:rFonts w:ascii="Arial" w:hAnsi="Arial"/>
          <w:sz w:val="20"/>
          <w:szCs w:val="20"/>
        </w:rPr>
        <w:t>3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Wynik finansowy realizacji budżetu za 201</w:t>
      </w:r>
      <w:r w:rsidR="00C05B09">
        <w:rPr>
          <w:rFonts w:ascii="Arial" w:hAnsi="Arial"/>
          <w:sz w:val="20"/>
          <w:szCs w:val="20"/>
        </w:rPr>
        <w:t>6</w:t>
      </w:r>
      <w:r w:rsidRPr="006A3398">
        <w:rPr>
          <w:rFonts w:ascii="Arial" w:hAnsi="Arial"/>
          <w:sz w:val="20"/>
          <w:szCs w:val="20"/>
        </w:rPr>
        <w:t xml:space="preserve"> rok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>6</w:t>
      </w:r>
      <w:r w:rsidR="00F96C16">
        <w:rPr>
          <w:rFonts w:ascii="Arial" w:hAnsi="Arial"/>
          <w:sz w:val="20"/>
          <w:szCs w:val="20"/>
        </w:rPr>
        <w:t>6</w:t>
      </w: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left" w:pos="144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Wykaz załączników.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 xml:space="preserve"> 6</w:t>
      </w:r>
      <w:r w:rsidR="00F96C16">
        <w:rPr>
          <w:rFonts w:ascii="Arial" w:hAnsi="Arial"/>
          <w:sz w:val="20"/>
          <w:szCs w:val="20"/>
        </w:rPr>
        <w:t>7</w:t>
      </w:r>
    </w:p>
    <w:p w:rsidR="008737E7" w:rsidRPr="006A3398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</w:p>
    <w:p w:rsidR="008737E7" w:rsidRDefault="008737E7" w:rsidP="008737E7">
      <w:pPr>
        <w:tabs>
          <w:tab w:val="left" w:pos="360"/>
          <w:tab w:val="left" w:pos="1080"/>
        </w:tabs>
        <w:jc w:val="both"/>
      </w:pPr>
      <w:r w:rsidRPr="006A3398">
        <w:rPr>
          <w:rFonts w:ascii="Arial" w:hAnsi="Arial"/>
          <w:sz w:val="20"/>
          <w:szCs w:val="20"/>
        </w:rPr>
        <w:br w:type="page"/>
      </w:r>
    </w:p>
    <w:p w:rsidR="008737E7" w:rsidRPr="00E000BC" w:rsidRDefault="008737E7" w:rsidP="00EF5C40">
      <w:pPr>
        <w:numPr>
          <w:ilvl w:val="0"/>
          <w:numId w:val="11"/>
        </w:numPr>
        <w:tabs>
          <w:tab w:val="left" w:pos="360"/>
          <w:tab w:val="left" w:pos="1080"/>
        </w:tabs>
        <w:jc w:val="both"/>
        <w:rPr>
          <w:b/>
          <w:sz w:val="28"/>
          <w:szCs w:val="28"/>
        </w:rPr>
      </w:pPr>
      <w:r w:rsidRPr="00E000BC">
        <w:rPr>
          <w:b/>
          <w:sz w:val="28"/>
          <w:szCs w:val="28"/>
        </w:rPr>
        <w:lastRenderedPageBreak/>
        <w:t>Dane ogólne</w:t>
      </w:r>
    </w:p>
    <w:p w:rsidR="008737E7" w:rsidRPr="0068616D" w:rsidRDefault="008737E7" w:rsidP="008737E7">
      <w:pPr>
        <w:rPr>
          <w:rFonts w:ascii="Arial" w:hAnsi="Arial"/>
          <w:sz w:val="20"/>
        </w:rPr>
      </w:pP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Sprawozdanie  </w:t>
      </w:r>
      <w:r w:rsidRPr="0068616D">
        <w:rPr>
          <w:rFonts w:ascii="Arial" w:hAnsi="Arial"/>
          <w:sz w:val="20"/>
          <w:szCs w:val="24"/>
        </w:rPr>
        <w:t>został</w:t>
      </w:r>
      <w:r>
        <w:rPr>
          <w:rFonts w:ascii="Arial" w:hAnsi="Arial"/>
          <w:sz w:val="20"/>
          <w:szCs w:val="24"/>
        </w:rPr>
        <w:t>o</w:t>
      </w:r>
      <w:r w:rsidRPr="0068616D">
        <w:rPr>
          <w:rFonts w:ascii="Arial" w:hAnsi="Arial"/>
          <w:sz w:val="20"/>
          <w:szCs w:val="24"/>
        </w:rPr>
        <w:t xml:space="preserve"> opracowan</w:t>
      </w:r>
      <w:r>
        <w:rPr>
          <w:rFonts w:ascii="Arial" w:hAnsi="Arial"/>
          <w:sz w:val="20"/>
          <w:szCs w:val="24"/>
        </w:rPr>
        <w:t>e</w:t>
      </w:r>
      <w:r w:rsidRPr="0068616D">
        <w:rPr>
          <w:rFonts w:ascii="Arial" w:hAnsi="Arial"/>
          <w:sz w:val="20"/>
          <w:szCs w:val="24"/>
        </w:rPr>
        <w:t xml:space="preserve"> zgodnie z:</w:t>
      </w:r>
    </w:p>
    <w:p w:rsidR="008737E7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Rozporządzeniem Ministra Finansów z dnia </w:t>
      </w:r>
      <w:r>
        <w:rPr>
          <w:rFonts w:ascii="Arial" w:hAnsi="Arial"/>
          <w:sz w:val="20"/>
        </w:rPr>
        <w:t>16 stycznia 2014</w:t>
      </w:r>
      <w:r w:rsidRPr="0068616D">
        <w:rPr>
          <w:rFonts w:ascii="Arial" w:hAnsi="Arial"/>
          <w:sz w:val="20"/>
        </w:rPr>
        <w:t xml:space="preserve"> r. w sprawie sprawozdawczości bud</w:t>
      </w:r>
      <w:r>
        <w:rPr>
          <w:rFonts w:ascii="Arial" w:hAnsi="Arial"/>
          <w:sz w:val="20"/>
        </w:rPr>
        <w:t>żetowej (j.t. Dz. U.  201</w:t>
      </w:r>
      <w:r w:rsidR="006751FB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 poz.</w:t>
      </w:r>
      <w:r w:rsidR="006751FB">
        <w:rPr>
          <w:rFonts w:ascii="Arial" w:hAnsi="Arial"/>
          <w:sz w:val="20"/>
        </w:rPr>
        <w:t>1015</w:t>
      </w:r>
      <w:r>
        <w:rPr>
          <w:rFonts w:ascii="Arial" w:hAnsi="Arial"/>
          <w:sz w:val="20"/>
        </w:rPr>
        <w:t xml:space="preserve"> z</w:t>
      </w:r>
      <w:r w:rsidR="006751FB">
        <w:rPr>
          <w:rFonts w:ascii="Arial" w:hAnsi="Arial"/>
          <w:sz w:val="20"/>
        </w:rPr>
        <w:t xml:space="preserve"> </w:t>
      </w:r>
      <w:proofErr w:type="spellStart"/>
      <w:r w:rsidR="006751FB">
        <w:rPr>
          <w:rFonts w:ascii="Arial" w:hAnsi="Arial"/>
          <w:sz w:val="20"/>
        </w:rPr>
        <w:t>późn</w:t>
      </w:r>
      <w:proofErr w:type="spellEnd"/>
      <w:r w:rsidR="006751FB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zm.)</w:t>
      </w:r>
    </w:p>
    <w:p w:rsidR="008737E7" w:rsidRPr="0068616D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Rozporządzeniem Ministra Finansów z dnia 4 marca 2010 roku w sprawie sprawozdań jednostek finansów publicznych w zakresie operacji finansowych (j.t. Dz. U.2014, poz. 1773)</w:t>
      </w:r>
    </w:p>
    <w:p w:rsidR="008737E7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Rozporządzeniem Ministra Finansów z dnia 2 marca 2010 roku w sprawie szczegółowej klasyfikacji dochodów, wydatków, przychodów i rozchodów oraz środków pochodzących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ze źródeł zagranicznych (</w:t>
      </w:r>
      <w:r>
        <w:rPr>
          <w:rFonts w:ascii="Arial" w:hAnsi="Arial"/>
          <w:sz w:val="20"/>
        </w:rPr>
        <w:t xml:space="preserve">j.t. </w:t>
      </w:r>
      <w:r w:rsidRPr="0068616D">
        <w:rPr>
          <w:rFonts w:ascii="Arial" w:hAnsi="Arial"/>
          <w:sz w:val="20"/>
        </w:rPr>
        <w:t xml:space="preserve">Dz. U. </w:t>
      </w:r>
      <w:r>
        <w:rPr>
          <w:rFonts w:ascii="Arial" w:hAnsi="Arial"/>
          <w:sz w:val="20"/>
        </w:rPr>
        <w:t>2014</w:t>
      </w:r>
      <w:r w:rsidRPr="0068616D">
        <w:rPr>
          <w:rFonts w:ascii="Arial" w:hAnsi="Arial"/>
          <w:sz w:val="20"/>
        </w:rPr>
        <w:t>, poz.</w:t>
      </w:r>
      <w:r>
        <w:rPr>
          <w:rFonts w:ascii="Arial" w:hAnsi="Arial"/>
          <w:sz w:val="20"/>
        </w:rPr>
        <w:t xml:space="preserve">1053 z </w:t>
      </w:r>
      <w:proofErr w:type="spellStart"/>
      <w:r>
        <w:rPr>
          <w:rFonts w:ascii="Arial" w:hAnsi="Arial"/>
          <w:sz w:val="20"/>
        </w:rPr>
        <w:t>późn</w:t>
      </w:r>
      <w:proofErr w:type="spellEnd"/>
      <w:r>
        <w:rPr>
          <w:rFonts w:ascii="Arial" w:hAnsi="Arial"/>
          <w:sz w:val="20"/>
        </w:rPr>
        <w:t>. zm.)</w:t>
      </w:r>
    </w:p>
    <w:p w:rsidR="008737E7" w:rsidRPr="0068616D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Na podstawie innych obowiązujących ustaw, rozporządzeń oraz ustalonych przez Burmistrza Rogoźna, przepisów wewnętrznych zgodnie z zasadami rachunkowości – stosownie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do art.10 ust.2 Ustawy o rachunkowości.</w:t>
      </w:r>
    </w:p>
    <w:p w:rsidR="008737E7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Sprawozdanie</w:t>
      </w:r>
      <w:r w:rsidRPr="0068616D">
        <w:rPr>
          <w:rFonts w:ascii="Arial" w:hAnsi="Arial"/>
          <w:sz w:val="20"/>
          <w:szCs w:val="24"/>
        </w:rPr>
        <w:t xml:space="preserve"> z wykonania budżetu za 201</w:t>
      </w:r>
      <w:r w:rsidR="00C05B09">
        <w:rPr>
          <w:rFonts w:ascii="Arial" w:hAnsi="Arial"/>
          <w:sz w:val="20"/>
          <w:szCs w:val="24"/>
        </w:rPr>
        <w:t>6</w:t>
      </w:r>
      <w:r>
        <w:rPr>
          <w:rFonts w:ascii="Arial" w:hAnsi="Arial"/>
          <w:sz w:val="20"/>
          <w:szCs w:val="24"/>
        </w:rPr>
        <w:t xml:space="preserve"> rok zostało opracowane</w:t>
      </w:r>
      <w:r w:rsidRPr="0068616D">
        <w:rPr>
          <w:rFonts w:ascii="Arial" w:hAnsi="Arial"/>
          <w:sz w:val="20"/>
          <w:szCs w:val="24"/>
        </w:rPr>
        <w:br/>
      </w:r>
      <w:r>
        <w:rPr>
          <w:rFonts w:ascii="Arial" w:hAnsi="Arial"/>
          <w:sz w:val="20"/>
          <w:szCs w:val="24"/>
        </w:rPr>
        <w:t xml:space="preserve">w szczegółowości </w:t>
      </w:r>
      <w:r w:rsidRPr="0068616D">
        <w:rPr>
          <w:rFonts w:ascii="Arial" w:hAnsi="Arial"/>
          <w:sz w:val="20"/>
          <w:szCs w:val="24"/>
        </w:rPr>
        <w:t>uchwał</w:t>
      </w:r>
      <w:r>
        <w:rPr>
          <w:rFonts w:ascii="Arial" w:hAnsi="Arial"/>
          <w:sz w:val="20"/>
          <w:szCs w:val="24"/>
        </w:rPr>
        <w:t>y budżetowej</w:t>
      </w:r>
      <w:r w:rsidRPr="0068616D">
        <w:rPr>
          <w:rFonts w:ascii="Arial" w:hAnsi="Arial"/>
          <w:sz w:val="20"/>
          <w:szCs w:val="24"/>
        </w:rPr>
        <w:t xml:space="preserve"> wraz z opisem i przedstawieniem w formie tabelarycznej </w:t>
      </w:r>
      <w:r>
        <w:rPr>
          <w:rFonts w:ascii="Arial" w:hAnsi="Arial"/>
          <w:sz w:val="20"/>
          <w:szCs w:val="24"/>
        </w:rPr>
        <w:br/>
        <w:t>1</w:t>
      </w:r>
      <w:r w:rsidR="00CF1A91">
        <w:rPr>
          <w:rFonts w:ascii="Arial" w:hAnsi="Arial"/>
          <w:sz w:val="20"/>
          <w:szCs w:val="24"/>
        </w:rPr>
        <w:t>4</w:t>
      </w:r>
      <w:r>
        <w:rPr>
          <w:rFonts w:ascii="Arial" w:hAnsi="Arial"/>
          <w:sz w:val="20"/>
          <w:szCs w:val="24"/>
        </w:rPr>
        <w:t xml:space="preserve"> załączników.</w:t>
      </w:r>
      <w:r w:rsidRPr="0068616D">
        <w:rPr>
          <w:rFonts w:ascii="Arial" w:hAnsi="Arial"/>
          <w:sz w:val="20"/>
          <w:szCs w:val="24"/>
        </w:rPr>
        <w:t xml:space="preserve"> </w:t>
      </w:r>
    </w:p>
    <w:p w:rsidR="008737E7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Sprawozdania roczne z wykonania planów finansowych</w:t>
      </w:r>
      <w:r w:rsidRPr="0068616D">
        <w:rPr>
          <w:rFonts w:ascii="Arial" w:hAnsi="Arial"/>
          <w:sz w:val="20"/>
          <w:szCs w:val="24"/>
        </w:rPr>
        <w:t xml:space="preserve"> instytucji kultury </w:t>
      </w:r>
      <w:r>
        <w:rPr>
          <w:rFonts w:ascii="Arial" w:hAnsi="Arial"/>
          <w:sz w:val="20"/>
          <w:szCs w:val="24"/>
        </w:rPr>
        <w:t xml:space="preserve">opracowano </w:t>
      </w:r>
      <w:r w:rsidRPr="0068616D">
        <w:rPr>
          <w:rFonts w:ascii="Arial" w:hAnsi="Arial"/>
          <w:sz w:val="20"/>
          <w:szCs w:val="24"/>
        </w:rPr>
        <w:t xml:space="preserve">zgodnie </w:t>
      </w:r>
      <w:r>
        <w:rPr>
          <w:rFonts w:ascii="Arial" w:hAnsi="Arial"/>
          <w:sz w:val="20"/>
          <w:szCs w:val="24"/>
        </w:rPr>
        <w:br/>
      </w:r>
      <w:r w:rsidRPr="0068616D">
        <w:rPr>
          <w:rFonts w:ascii="Arial" w:hAnsi="Arial"/>
          <w:sz w:val="20"/>
          <w:szCs w:val="24"/>
        </w:rPr>
        <w:t xml:space="preserve">z art. 265 pkt </w:t>
      </w:r>
      <w:r>
        <w:rPr>
          <w:rFonts w:ascii="Arial" w:hAnsi="Arial"/>
          <w:sz w:val="20"/>
          <w:szCs w:val="24"/>
        </w:rPr>
        <w:t>2 ustawy o finansach publicznych.</w:t>
      </w: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Informację o stanie mienia gminy opracowano w szczegółowości określonej w art. 267 ust. 1 pkt 3 ustawy o finansach publicznych.</w:t>
      </w: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Sprawozdania </w:t>
      </w:r>
      <w:r w:rsidRPr="0068616D">
        <w:rPr>
          <w:rFonts w:ascii="Arial" w:hAnsi="Arial"/>
          <w:sz w:val="20"/>
          <w:szCs w:val="24"/>
        </w:rPr>
        <w:t>podlegają przekazaniu zgodnie z art.</w:t>
      </w:r>
      <w:r>
        <w:rPr>
          <w:rFonts w:ascii="Arial" w:hAnsi="Arial"/>
          <w:sz w:val="20"/>
          <w:szCs w:val="24"/>
        </w:rPr>
        <w:t xml:space="preserve"> </w:t>
      </w:r>
      <w:r w:rsidRPr="0068616D">
        <w:rPr>
          <w:rFonts w:ascii="Arial" w:hAnsi="Arial"/>
          <w:sz w:val="20"/>
          <w:szCs w:val="24"/>
        </w:rPr>
        <w:t>26</w:t>
      </w:r>
      <w:r>
        <w:rPr>
          <w:rFonts w:ascii="Arial" w:hAnsi="Arial"/>
          <w:sz w:val="20"/>
          <w:szCs w:val="24"/>
        </w:rPr>
        <w:t>7 ust. 1 pkt 1-3</w:t>
      </w:r>
      <w:r w:rsidRPr="0068616D">
        <w:rPr>
          <w:rFonts w:ascii="Arial" w:hAnsi="Arial"/>
          <w:sz w:val="20"/>
          <w:szCs w:val="24"/>
        </w:rPr>
        <w:t xml:space="preserve"> ustawy o finansach publicznych do organu stanowiącego i</w:t>
      </w:r>
      <w:r>
        <w:rPr>
          <w:rFonts w:ascii="Arial" w:hAnsi="Arial"/>
          <w:sz w:val="20"/>
          <w:szCs w:val="24"/>
        </w:rPr>
        <w:t xml:space="preserve"> art. 267 ust.3 do </w:t>
      </w:r>
      <w:r w:rsidRPr="0068616D">
        <w:rPr>
          <w:rFonts w:ascii="Arial" w:hAnsi="Arial"/>
          <w:sz w:val="20"/>
          <w:szCs w:val="24"/>
        </w:rPr>
        <w:t>Regionalnej Izby Obrachunkowej.</w:t>
      </w: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  <w:sectPr w:rsidR="008737E7" w:rsidRPr="0068616D" w:rsidSect="00B36000">
          <w:pgSz w:w="11906" w:h="16838"/>
          <w:pgMar w:top="1438" w:right="1134" w:bottom="1134" w:left="1418" w:header="709" w:footer="709" w:gutter="0"/>
          <w:cols w:space="708"/>
          <w:docGrid w:linePitch="360"/>
        </w:sectPr>
      </w:pPr>
    </w:p>
    <w:p w:rsidR="008737E7" w:rsidRPr="0068616D" w:rsidRDefault="008737E7" w:rsidP="00EF5C40">
      <w:pPr>
        <w:pStyle w:val="Rozdziay"/>
        <w:numPr>
          <w:ilvl w:val="0"/>
          <w:numId w:val="12"/>
        </w:numPr>
        <w:ind w:left="360" w:hanging="180"/>
        <w:rPr>
          <w:kern w:val="0"/>
        </w:rPr>
      </w:pPr>
      <w:r w:rsidRPr="0068616D">
        <w:rPr>
          <w:kern w:val="0"/>
        </w:rPr>
        <w:lastRenderedPageBreak/>
        <w:t xml:space="preserve">Zmiany w planie Budżetu Gminy Rogoźno dokonane przez Radę Miejską oraz Burmistrza </w:t>
      </w:r>
      <w:r>
        <w:rPr>
          <w:kern w:val="0"/>
        </w:rPr>
        <w:t xml:space="preserve">w </w:t>
      </w:r>
      <w:r w:rsidRPr="0068616D">
        <w:rPr>
          <w:kern w:val="0"/>
        </w:rPr>
        <w:t>201</w:t>
      </w:r>
      <w:r w:rsidR="0055625A">
        <w:rPr>
          <w:kern w:val="0"/>
        </w:rPr>
        <w:t>6</w:t>
      </w:r>
      <w:r w:rsidR="001E0D32">
        <w:rPr>
          <w:kern w:val="0"/>
        </w:rPr>
        <w:t xml:space="preserve"> roku</w:t>
      </w:r>
    </w:p>
    <w:p w:rsidR="008737E7" w:rsidRPr="00332FE3" w:rsidRDefault="008737E7" w:rsidP="008737E7">
      <w:pPr>
        <w:ind w:left="708"/>
        <w:jc w:val="both"/>
        <w:rPr>
          <w:rFonts w:ascii="Arial" w:hAnsi="Arial"/>
          <w:sz w:val="16"/>
          <w:szCs w:val="16"/>
        </w:rPr>
      </w:pPr>
    </w:p>
    <w:p w:rsidR="008737E7" w:rsidRPr="007429C1" w:rsidRDefault="008737E7" w:rsidP="008737E7">
      <w:pPr>
        <w:ind w:left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Budżet Gminy na 201</w:t>
      </w:r>
      <w:r w:rsidR="006751FB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rok uchwalony został przez Radę Miejską w Rogoźnie </w:t>
      </w:r>
      <w:r w:rsidRPr="007429C1">
        <w:rPr>
          <w:rFonts w:ascii="Arial" w:hAnsi="Arial" w:cs="Arial"/>
          <w:sz w:val="20"/>
          <w:szCs w:val="20"/>
        </w:rPr>
        <w:br/>
        <w:t xml:space="preserve">dnia </w:t>
      </w:r>
      <w:r w:rsidR="006751FB">
        <w:rPr>
          <w:rFonts w:ascii="Arial" w:hAnsi="Arial" w:cs="Arial"/>
          <w:sz w:val="20"/>
          <w:szCs w:val="20"/>
        </w:rPr>
        <w:t>30 grudnia 2015</w:t>
      </w:r>
      <w:r w:rsidR="00B36000">
        <w:rPr>
          <w:rFonts w:ascii="Arial" w:hAnsi="Arial" w:cs="Arial"/>
          <w:sz w:val="20"/>
          <w:szCs w:val="20"/>
        </w:rPr>
        <w:t xml:space="preserve"> roku</w:t>
      </w:r>
      <w:r w:rsidRPr="007429C1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7429C1"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>nr XX/173/2015</w:t>
      </w:r>
      <w:r>
        <w:rPr>
          <w:rFonts w:ascii="Arial" w:hAnsi="Arial" w:cs="Arial"/>
          <w:sz w:val="20"/>
          <w:szCs w:val="20"/>
        </w:rPr>
        <w:t>,</w:t>
      </w:r>
    </w:p>
    <w:p w:rsidR="008737E7" w:rsidRPr="007429C1" w:rsidRDefault="008737E7" w:rsidP="008737E7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b/>
          <w:sz w:val="20"/>
          <w:szCs w:val="20"/>
        </w:rPr>
        <w:t>który został zmieniony:</w:t>
      </w:r>
    </w:p>
    <w:p w:rsidR="008737E7" w:rsidRPr="00332FE3" w:rsidRDefault="008737E7" w:rsidP="008737E7">
      <w:pPr>
        <w:jc w:val="both"/>
        <w:rPr>
          <w:rFonts w:ascii="Arial" w:hAnsi="Arial" w:cs="Arial"/>
          <w:sz w:val="16"/>
          <w:szCs w:val="16"/>
        </w:rPr>
      </w:pP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</w:t>
      </w:r>
      <w:r w:rsidR="006751FB">
        <w:rPr>
          <w:rFonts w:ascii="Arial" w:hAnsi="Arial" w:cs="Arial"/>
          <w:sz w:val="20"/>
          <w:szCs w:val="20"/>
        </w:rPr>
        <w:t>n</w:t>
      </w:r>
      <w:r w:rsidRPr="007429C1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OR.0050.1.</w:t>
      </w:r>
      <w:r w:rsidR="006751FB">
        <w:rPr>
          <w:rFonts w:ascii="Arial" w:hAnsi="Arial" w:cs="Arial"/>
          <w:sz w:val="20"/>
          <w:szCs w:val="20"/>
        </w:rPr>
        <w:t>33</w:t>
      </w:r>
      <w:r>
        <w:rPr>
          <w:rFonts w:ascii="Arial" w:hAnsi="Arial" w:cs="Arial"/>
          <w:sz w:val="20"/>
          <w:szCs w:val="20"/>
        </w:rPr>
        <w:t>.201</w:t>
      </w:r>
      <w:r w:rsidR="006751FB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6751FB">
        <w:rPr>
          <w:rFonts w:ascii="Arial" w:hAnsi="Arial" w:cs="Arial"/>
          <w:sz w:val="20"/>
          <w:szCs w:val="20"/>
        </w:rPr>
        <w:t>03</w:t>
      </w:r>
      <w:r w:rsidR="00B36000">
        <w:rPr>
          <w:rFonts w:ascii="Arial" w:hAnsi="Arial" w:cs="Arial"/>
          <w:sz w:val="20"/>
          <w:szCs w:val="20"/>
        </w:rPr>
        <w:t xml:space="preserve"> lutego 201</w:t>
      </w:r>
      <w:r w:rsidR="006751FB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>n</w:t>
      </w:r>
      <w:r w:rsidRPr="007429C1">
        <w:rPr>
          <w:rFonts w:ascii="Arial" w:hAnsi="Arial" w:cs="Arial"/>
          <w:sz w:val="20"/>
          <w:szCs w:val="20"/>
        </w:rPr>
        <w:t xml:space="preserve">r </w:t>
      </w:r>
      <w:r w:rsidR="006751FB">
        <w:rPr>
          <w:rFonts w:ascii="Arial" w:hAnsi="Arial" w:cs="Arial"/>
          <w:sz w:val="20"/>
          <w:szCs w:val="20"/>
        </w:rPr>
        <w:t>XXII</w:t>
      </w:r>
      <w:r w:rsidR="007F429E">
        <w:rPr>
          <w:rFonts w:ascii="Arial" w:hAnsi="Arial" w:cs="Arial"/>
          <w:sz w:val="20"/>
          <w:szCs w:val="20"/>
        </w:rPr>
        <w:t>I/</w:t>
      </w:r>
      <w:r w:rsidR="006751FB">
        <w:rPr>
          <w:rFonts w:ascii="Arial" w:hAnsi="Arial" w:cs="Arial"/>
          <w:sz w:val="20"/>
          <w:szCs w:val="20"/>
        </w:rPr>
        <w:t>215</w:t>
      </w:r>
      <w:r w:rsidR="007F429E">
        <w:rPr>
          <w:rFonts w:ascii="Arial" w:hAnsi="Arial" w:cs="Arial"/>
          <w:sz w:val="20"/>
          <w:szCs w:val="20"/>
        </w:rPr>
        <w:t>/201</w:t>
      </w:r>
      <w:r w:rsidR="006751FB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Rady Miejskiej w Rogoźnie z dnia </w:t>
      </w:r>
      <w:r w:rsidR="006751FB">
        <w:rPr>
          <w:rFonts w:ascii="Arial" w:hAnsi="Arial" w:cs="Arial"/>
          <w:sz w:val="20"/>
          <w:szCs w:val="20"/>
        </w:rPr>
        <w:t>24 lutego 2016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6751FB" w:rsidRDefault="006751FB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Uchwalą nr XXIII/221/2016 Rady Miejskiej w Rogoźnie z dnia 22 marca 2016 roku,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</w:t>
      </w:r>
      <w:r w:rsidR="006751FB">
        <w:rPr>
          <w:rFonts w:ascii="Arial" w:hAnsi="Arial" w:cs="Arial"/>
          <w:sz w:val="20"/>
          <w:szCs w:val="20"/>
        </w:rPr>
        <w:t>n</w:t>
      </w:r>
      <w:r w:rsidRPr="007429C1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OR.0050.1.</w:t>
      </w:r>
      <w:r w:rsidR="006751FB">
        <w:rPr>
          <w:rFonts w:ascii="Arial" w:hAnsi="Arial" w:cs="Arial"/>
          <w:sz w:val="20"/>
          <w:szCs w:val="20"/>
        </w:rPr>
        <w:t>79</w:t>
      </w:r>
      <w:r>
        <w:rPr>
          <w:rFonts w:ascii="Arial" w:hAnsi="Arial" w:cs="Arial"/>
          <w:sz w:val="20"/>
          <w:szCs w:val="20"/>
        </w:rPr>
        <w:t>.201</w:t>
      </w:r>
      <w:r w:rsidR="006751FB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>
        <w:rPr>
          <w:rFonts w:ascii="Arial" w:hAnsi="Arial" w:cs="Arial"/>
          <w:sz w:val="20"/>
          <w:szCs w:val="20"/>
        </w:rPr>
        <w:t>31 marca 201</w:t>
      </w:r>
      <w:r w:rsidR="006751FB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6751FB" w:rsidRDefault="006751FB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XXV/241/2016 Rady Miejskiej w Rogoźnie z dnia 27 kwietnia 2016 roku,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</w:t>
      </w:r>
      <w:r w:rsidR="006751FB">
        <w:rPr>
          <w:rFonts w:ascii="Arial" w:hAnsi="Arial" w:cs="Arial"/>
          <w:sz w:val="20"/>
          <w:szCs w:val="20"/>
        </w:rPr>
        <w:t>n</w:t>
      </w:r>
      <w:r w:rsidRPr="007429C1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OR.0050.1.</w:t>
      </w:r>
      <w:r w:rsidR="006751FB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.201</w:t>
      </w:r>
      <w:r w:rsidR="006751FB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6751FB">
        <w:rPr>
          <w:rFonts w:ascii="Arial" w:hAnsi="Arial" w:cs="Arial"/>
          <w:sz w:val="20"/>
          <w:szCs w:val="20"/>
        </w:rPr>
        <w:t>10 maja 2016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8737E7" w:rsidRDefault="006751FB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nr </w:t>
      </w:r>
      <w:r w:rsidR="008737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XXVI/250/2016 Rady Miejskiej w Rogoźnie z dnia 31 maja 2016 roku</w:t>
      </w:r>
      <w:r w:rsidR="008737E7" w:rsidRPr="007429C1">
        <w:rPr>
          <w:rFonts w:ascii="Arial" w:hAnsi="Arial" w:cs="Arial"/>
          <w:sz w:val="20"/>
          <w:szCs w:val="20"/>
        </w:rPr>
        <w:t>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6751FB">
        <w:rPr>
          <w:rFonts w:ascii="Arial" w:hAnsi="Arial" w:cs="Arial"/>
          <w:sz w:val="20"/>
          <w:szCs w:val="20"/>
        </w:rPr>
        <w:t>XXVII/261/2016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6751FB">
        <w:rPr>
          <w:rFonts w:ascii="Arial" w:hAnsi="Arial" w:cs="Arial"/>
          <w:sz w:val="20"/>
          <w:szCs w:val="20"/>
        </w:rPr>
        <w:t>22 czerwca 2016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6751FB" w:rsidRDefault="006751FB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OR.0050.1.168/2016 Burmistrza Rogoźna z dnia 30 czerwca 2016 roku,</w:t>
      </w:r>
    </w:p>
    <w:p w:rsidR="006751FB" w:rsidRDefault="006751FB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OR.0050.1.183.2016 Burmistrza Rogoźna z dnia 18 lipca 2016 roku,</w:t>
      </w:r>
    </w:p>
    <w:p w:rsidR="007F429E" w:rsidRDefault="007F429E" w:rsidP="007F429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6751FB">
        <w:rPr>
          <w:rFonts w:ascii="Arial" w:hAnsi="Arial" w:cs="Arial"/>
          <w:sz w:val="20"/>
          <w:szCs w:val="20"/>
        </w:rPr>
        <w:t>XXVIII/265/2016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6751FB">
        <w:rPr>
          <w:rFonts w:ascii="Arial" w:hAnsi="Arial" w:cs="Arial"/>
          <w:sz w:val="20"/>
          <w:szCs w:val="20"/>
        </w:rPr>
        <w:t>08 sierpnia 2016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nr XXIX/273/2016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EC0E06">
        <w:rPr>
          <w:rFonts w:ascii="Arial" w:hAnsi="Arial" w:cs="Arial"/>
          <w:sz w:val="20"/>
          <w:szCs w:val="20"/>
        </w:rPr>
        <w:t>24 sierpnia 2016</w:t>
      </w:r>
      <w:r w:rsidR="007F429E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EC0E06">
        <w:rPr>
          <w:rFonts w:ascii="Arial" w:hAnsi="Arial" w:cs="Arial"/>
          <w:sz w:val="20"/>
          <w:szCs w:val="20"/>
        </w:rPr>
        <w:t>XXX/286/2016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EC0E06">
        <w:rPr>
          <w:rFonts w:ascii="Arial" w:hAnsi="Arial" w:cs="Arial"/>
          <w:sz w:val="20"/>
          <w:szCs w:val="20"/>
        </w:rPr>
        <w:t>21 września 2016</w:t>
      </w:r>
      <w:r w:rsidR="007F42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roku,</w:t>
      </w:r>
    </w:p>
    <w:p w:rsidR="007F429E" w:rsidRDefault="007F429E" w:rsidP="007F429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Zarządzeniem </w:t>
      </w:r>
      <w:r w:rsidR="00EC0E0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r OR.0050.1.</w:t>
      </w:r>
      <w:r w:rsidR="00EC0E06">
        <w:rPr>
          <w:rFonts w:ascii="Arial" w:hAnsi="Arial" w:cs="Arial"/>
          <w:sz w:val="20"/>
          <w:szCs w:val="20"/>
        </w:rPr>
        <w:t>267/2016</w:t>
      </w:r>
      <w:r>
        <w:rPr>
          <w:rFonts w:ascii="Arial" w:hAnsi="Arial" w:cs="Arial"/>
          <w:sz w:val="20"/>
          <w:szCs w:val="20"/>
        </w:rPr>
        <w:t xml:space="preserve"> Burmistrza Rogoźna z dnia </w:t>
      </w:r>
      <w:r w:rsidR="00EC0E06">
        <w:rPr>
          <w:rFonts w:ascii="Arial" w:hAnsi="Arial" w:cs="Arial"/>
          <w:sz w:val="20"/>
          <w:szCs w:val="20"/>
        </w:rPr>
        <w:t xml:space="preserve">30 </w:t>
      </w:r>
      <w:r>
        <w:rPr>
          <w:rFonts w:ascii="Arial" w:hAnsi="Arial" w:cs="Arial"/>
          <w:sz w:val="20"/>
          <w:szCs w:val="20"/>
        </w:rPr>
        <w:t>września 201</w:t>
      </w:r>
      <w:r w:rsidR="00EC0E06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3A3CBD" w:rsidRPr="003A3CBD" w:rsidRDefault="003A3CBD" w:rsidP="003A3CBD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EC0E06">
        <w:rPr>
          <w:rFonts w:ascii="Arial" w:hAnsi="Arial" w:cs="Arial"/>
          <w:sz w:val="20"/>
          <w:szCs w:val="20"/>
        </w:rPr>
        <w:t>XXXI/300/2016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EC0E06">
        <w:rPr>
          <w:rFonts w:ascii="Arial" w:hAnsi="Arial" w:cs="Arial"/>
          <w:sz w:val="20"/>
          <w:szCs w:val="20"/>
        </w:rPr>
        <w:t>26 października 2016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EC0E06">
        <w:rPr>
          <w:rFonts w:ascii="Arial" w:hAnsi="Arial" w:cs="Arial"/>
          <w:sz w:val="20"/>
          <w:szCs w:val="20"/>
        </w:rPr>
        <w:t>XXXII/302/2016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EC0E06">
        <w:rPr>
          <w:rFonts w:ascii="Arial" w:hAnsi="Arial" w:cs="Arial"/>
          <w:sz w:val="20"/>
          <w:szCs w:val="20"/>
        </w:rPr>
        <w:t>21 listopada 2016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7F429E" w:rsidRDefault="007F429E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</w:t>
      </w:r>
      <w:r w:rsidR="00EC0E06">
        <w:rPr>
          <w:rFonts w:ascii="Arial" w:hAnsi="Arial" w:cs="Arial"/>
          <w:sz w:val="20"/>
          <w:szCs w:val="20"/>
        </w:rPr>
        <w:t>324.2016</w:t>
      </w:r>
      <w:r>
        <w:rPr>
          <w:rFonts w:ascii="Arial" w:hAnsi="Arial" w:cs="Arial"/>
          <w:sz w:val="20"/>
          <w:szCs w:val="20"/>
        </w:rPr>
        <w:t xml:space="preserve"> Burmistrza Rogoźna z dnia </w:t>
      </w:r>
      <w:r w:rsidR="00EC0E06">
        <w:rPr>
          <w:rFonts w:ascii="Arial" w:hAnsi="Arial" w:cs="Arial"/>
          <w:sz w:val="20"/>
          <w:szCs w:val="20"/>
        </w:rPr>
        <w:t>12 grudnia 2016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EC0E06">
        <w:rPr>
          <w:rFonts w:ascii="Arial" w:hAnsi="Arial" w:cs="Arial"/>
          <w:sz w:val="20"/>
          <w:szCs w:val="20"/>
        </w:rPr>
        <w:t>XXXIV/325/2016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EC0E06">
        <w:rPr>
          <w:rFonts w:ascii="Arial" w:hAnsi="Arial" w:cs="Arial"/>
          <w:sz w:val="20"/>
          <w:szCs w:val="20"/>
        </w:rPr>
        <w:t>28 grudnia 2016</w:t>
      </w:r>
      <w:r w:rsidR="007F429E">
        <w:rPr>
          <w:rFonts w:ascii="Arial" w:hAnsi="Arial" w:cs="Arial"/>
          <w:sz w:val="20"/>
          <w:szCs w:val="20"/>
        </w:rPr>
        <w:t xml:space="preserve"> roku,</w:t>
      </w:r>
    </w:p>
    <w:p w:rsidR="007F429E" w:rsidRDefault="007F429E" w:rsidP="007F429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</w:t>
      </w:r>
      <w:r w:rsidR="00EC0E06">
        <w:rPr>
          <w:rFonts w:ascii="Arial" w:hAnsi="Arial" w:cs="Arial"/>
          <w:sz w:val="20"/>
          <w:szCs w:val="20"/>
        </w:rPr>
        <w:t>337.2016</w:t>
      </w:r>
      <w:r>
        <w:rPr>
          <w:rFonts w:ascii="Arial" w:hAnsi="Arial" w:cs="Arial"/>
          <w:sz w:val="20"/>
          <w:szCs w:val="20"/>
        </w:rPr>
        <w:t xml:space="preserve"> Burmistrza Rogoźna z dnia </w:t>
      </w:r>
      <w:r w:rsidR="00EC0E06">
        <w:rPr>
          <w:rFonts w:ascii="Arial" w:hAnsi="Arial" w:cs="Arial"/>
          <w:sz w:val="20"/>
          <w:szCs w:val="20"/>
        </w:rPr>
        <w:t>29</w:t>
      </w:r>
      <w:r>
        <w:rPr>
          <w:rFonts w:ascii="Arial" w:hAnsi="Arial" w:cs="Arial"/>
          <w:sz w:val="20"/>
          <w:szCs w:val="20"/>
        </w:rPr>
        <w:t xml:space="preserve"> grudnia 201</w:t>
      </w:r>
      <w:r w:rsidR="00EC0E06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roku</w:t>
      </w:r>
    </w:p>
    <w:p w:rsidR="008737E7" w:rsidRDefault="008737E7" w:rsidP="008737E7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Zmiany budżetu w 201</w:t>
      </w:r>
      <w:r w:rsidR="00EC0E06">
        <w:rPr>
          <w:rFonts w:ascii="Arial" w:hAnsi="Arial" w:cs="Arial"/>
          <w:sz w:val="20"/>
          <w:szCs w:val="20"/>
        </w:rPr>
        <w:t>6</w:t>
      </w:r>
      <w:r w:rsidRPr="007429C1">
        <w:rPr>
          <w:rFonts w:ascii="Arial" w:hAnsi="Arial" w:cs="Arial"/>
          <w:sz w:val="20"/>
          <w:szCs w:val="20"/>
        </w:rPr>
        <w:t xml:space="preserve"> roku przedstawiono w tabeli</w:t>
      </w:r>
      <w:r w:rsidR="003A3CBD">
        <w:rPr>
          <w:rFonts w:ascii="Arial" w:hAnsi="Arial" w:cs="Arial"/>
          <w:sz w:val="20"/>
          <w:szCs w:val="20"/>
        </w:rPr>
        <w:t>:</w:t>
      </w:r>
    </w:p>
    <w:p w:rsidR="00BC0C15" w:rsidRDefault="00BC0C15" w:rsidP="008737E7">
      <w:pPr>
        <w:ind w:firstLine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60" w:type="dxa"/>
        <w:tblInd w:w="468" w:type="dxa"/>
        <w:tblLook w:val="01E0" w:firstRow="1" w:lastRow="1" w:firstColumn="1" w:lastColumn="1" w:noHBand="0" w:noVBand="0"/>
      </w:tblPr>
      <w:tblGrid>
        <w:gridCol w:w="868"/>
        <w:gridCol w:w="3291"/>
        <w:gridCol w:w="1800"/>
        <w:gridCol w:w="1781"/>
        <w:gridCol w:w="1620"/>
      </w:tblGrid>
      <w:tr w:rsidR="008737E7" w:rsidRPr="007429C1" w:rsidTr="00B36000">
        <w:trPr>
          <w:trHeight w:val="1022"/>
          <w:tblHeader/>
        </w:trPr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ind w:right="-8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29C1">
              <w:rPr>
                <w:rFonts w:ascii="Arial" w:hAnsi="Arial" w:cs="Arial"/>
                <w:b/>
                <w:sz w:val="14"/>
                <w:szCs w:val="14"/>
              </w:rPr>
              <w:t>§ Uchwały</w:t>
            </w:r>
          </w:p>
        </w:tc>
        <w:tc>
          <w:tcPr>
            <w:tcW w:w="329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ind w:right="-8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Plan od 01.01.201</w:t>
            </w:r>
            <w:r w:rsidR="00EC0E0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8737E7" w:rsidRPr="007429C1" w:rsidRDefault="008737E7" w:rsidP="00EC0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 xml:space="preserve">(Uchwała Nr </w:t>
            </w:r>
            <w:r w:rsidR="00EC0E06">
              <w:rPr>
                <w:rFonts w:ascii="Arial" w:hAnsi="Arial" w:cs="Arial"/>
                <w:sz w:val="20"/>
                <w:szCs w:val="20"/>
              </w:rPr>
              <w:t>XX/173/2015</w:t>
            </w:r>
            <w:r w:rsidRPr="007429C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Zmiana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EC0E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Plan obowiązujący na dzień </w:t>
            </w:r>
            <w:r>
              <w:rPr>
                <w:rFonts w:ascii="Arial" w:hAnsi="Arial" w:cs="Arial"/>
                <w:b/>
                <w:sz w:val="20"/>
                <w:szCs w:val="20"/>
              </w:rPr>
              <w:t>31.12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 w:rsidR="00EC0E0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</w:tr>
      <w:tr w:rsidR="008737E7" w:rsidRPr="007429C1" w:rsidTr="00B36000">
        <w:tc>
          <w:tcPr>
            <w:tcW w:w="868" w:type="dxa"/>
            <w:tcBorders>
              <w:top w:val="single" w:sz="4" w:space="0" w:color="auto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</w:p>
        </w:tc>
        <w:tc>
          <w:tcPr>
            <w:tcW w:w="3291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F20DD2" w:rsidP="0009447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51.924.485,81</w:t>
            </w: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F20DD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15.344.614,04</w:t>
            </w:r>
          </w:p>
        </w:tc>
        <w:tc>
          <w:tcPr>
            <w:tcW w:w="1620" w:type="dxa"/>
            <w:tcBorders>
              <w:bottom w:val="nil"/>
            </w:tcBorders>
          </w:tcPr>
          <w:p w:rsidR="00F20DD2" w:rsidRPr="007429C1" w:rsidRDefault="00F20DD2" w:rsidP="00F20D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67.269.099,85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dochody bieżące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AB4A91" w:rsidRDefault="00F20DD2" w:rsidP="0009447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50.919.985,81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14.238.912,69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65.158.898,50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dochody majątkowe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1.004.500,00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1.105.701,35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2.110.201,35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2</w:t>
            </w:r>
          </w:p>
        </w:tc>
        <w:tc>
          <w:tcPr>
            <w:tcW w:w="3291" w:type="dxa"/>
            <w:tcBorders>
              <w:top w:val="single" w:sz="4" w:space="0" w:color="auto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</w:tcPr>
          <w:p w:rsidR="008737E7" w:rsidRPr="007429C1" w:rsidRDefault="00F20DD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51.547.685,81</w:t>
            </w:r>
          </w:p>
        </w:tc>
        <w:tc>
          <w:tcPr>
            <w:tcW w:w="1781" w:type="dxa"/>
            <w:tcBorders>
              <w:top w:val="single" w:sz="4" w:space="0" w:color="auto"/>
              <w:bottom w:val="nil"/>
            </w:tcBorders>
          </w:tcPr>
          <w:p w:rsidR="008737E7" w:rsidRPr="007429C1" w:rsidRDefault="00F20DD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17.003.247,05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:rsidR="008737E7" w:rsidRPr="007429C1" w:rsidRDefault="00F20DD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68.550.932,86</w:t>
            </w:r>
          </w:p>
        </w:tc>
      </w:tr>
      <w:tr w:rsidR="008737E7" w:rsidRPr="007429C1" w:rsidTr="00B36000">
        <w:trPr>
          <w:trHeight w:val="229"/>
        </w:trPr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wydatki bieżące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47.946.860,00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14.970.680,71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62.917.540,71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wydatki majątkowe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3.600.825,81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2.032.566,34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8737E7" w:rsidRPr="00AB4A91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5.633.392,15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3</w:t>
            </w:r>
          </w:p>
        </w:tc>
        <w:tc>
          <w:tcPr>
            <w:tcW w:w="3291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Deficyt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/Nadwyżka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budżetu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F20DD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+376.800</w:t>
            </w: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402795" w:rsidP="0040279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F20DD2">
              <w:rPr>
                <w:rFonts w:ascii="Arial" w:hAnsi="Arial" w:cs="Arial"/>
                <w:b/>
                <w:sz w:val="20"/>
                <w:szCs w:val="20"/>
              </w:rPr>
              <w:t>1.65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20DD2">
              <w:rPr>
                <w:rFonts w:ascii="Arial" w:hAnsi="Arial" w:cs="Arial"/>
                <w:b/>
                <w:sz w:val="20"/>
                <w:szCs w:val="20"/>
              </w:rPr>
              <w:t>.633,01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7429C1" w:rsidRDefault="00F20DD2" w:rsidP="00F20D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(-)1.281.833,01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Przychody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1664F8" w:rsidRDefault="00F20DD2" w:rsidP="00F20DD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1.300.000,</w:t>
            </w:r>
            <w:r w:rsidR="00F079AC">
              <w:rPr>
                <w:rFonts w:ascii="Arial" w:hAnsi="Arial" w:cs="Arial"/>
                <w:i/>
                <w:sz w:val="18"/>
                <w:szCs w:val="18"/>
              </w:rPr>
              <w:t>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1664F8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1.658.633,01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1664F8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2.958.633,01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Rozchody</w:t>
            </w:r>
          </w:p>
        </w:tc>
        <w:tc>
          <w:tcPr>
            <w:tcW w:w="1800" w:type="dxa"/>
            <w:tcBorders>
              <w:top w:val="nil"/>
            </w:tcBorders>
          </w:tcPr>
          <w:p w:rsidR="008737E7" w:rsidRPr="001664F8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1.676.800,00</w:t>
            </w:r>
          </w:p>
        </w:tc>
        <w:tc>
          <w:tcPr>
            <w:tcW w:w="1781" w:type="dxa"/>
            <w:tcBorders>
              <w:top w:val="nil"/>
            </w:tcBorders>
          </w:tcPr>
          <w:p w:rsidR="008737E7" w:rsidRPr="001664F8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8737E7" w:rsidRPr="001664F8" w:rsidRDefault="00F20DD2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1.676.800,00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4</w:t>
            </w:r>
          </w:p>
        </w:tc>
        <w:tc>
          <w:tcPr>
            <w:tcW w:w="3291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Rezerwy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40279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190.000,00</w:t>
            </w: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40279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-55.000,00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7429C1" w:rsidRDefault="0040279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135.000,00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1664F8" w:rsidRDefault="008737E7" w:rsidP="00B360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1664F8" w:rsidRDefault="008737E7" w:rsidP="00B360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1664F8" w:rsidRDefault="008737E7" w:rsidP="00B360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ogólna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1664F8" w:rsidRDefault="0040279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55.000,00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1664F8" w:rsidRDefault="0040279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-55.000,00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1664F8" w:rsidRDefault="0040279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celowa</w:t>
            </w:r>
          </w:p>
        </w:tc>
        <w:tc>
          <w:tcPr>
            <w:tcW w:w="1800" w:type="dxa"/>
            <w:tcBorders>
              <w:top w:val="nil"/>
            </w:tcBorders>
          </w:tcPr>
          <w:p w:rsidR="00402795" w:rsidRPr="001664F8" w:rsidRDefault="00402795" w:rsidP="00402795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135.000,00</w:t>
            </w:r>
          </w:p>
        </w:tc>
        <w:tc>
          <w:tcPr>
            <w:tcW w:w="1781" w:type="dxa"/>
            <w:tcBorders>
              <w:top w:val="nil"/>
            </w:tcBorders>
          </w:tcPr>
          <w:p w:rsidR="008737E7" w:rsidRPr="001664F8" w:rsidRDefault="0040279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8737E7" w:rsidRPr="001664F8" w:rsidRDefault="0040279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135.000,00</w:t>
            </w:r>
          </w:p>
        </w:tc>
      </w:tr>
      <w:tr w:rsidR="008737E7" w:rsidRPr="007429C1" w:rsidTr="00B36000">
        <w:tc>
          <w:tcPr>
            <w:tcW w:w="868" w:type="dxa"/>
            <w:tcBorders>
              <w:top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5</w:t>
            </w:r>
          </w:p>
        </w:tc>
        <w:tc>
          <w:tcPr>
            <w:tcW w:w="3291" w:type="dxa"/>
          </w:tcPr>
          <w:p w:rsidR="00332FE3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r w:rsidR="00332FE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BC0C15" w:rsidRDefault="00BC0C15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7E7" w:rsidRPr="007429C1" w:rsidRDefault="00332FE3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dotacje</w:t>
            </w:r>
            <w:r w:rsidR="008737E7" w:rsidRPr="007429C1">
              <w:rPr>
                <w:rFonts w:ascii="Arial" w:hAnsi="Arial" w:cs="Arial"/>
                <w:b/>
                <w:sz w:val="20"/>
                <w:szCs w:val="20"/>
              </w:rPr>
              <w:t xml:space="preserve"> i wydatki związane         z realizacją zadań z zakresu administracji rządowej</w:t>
            </w:r>
          </w:p>
        </w:tc>
        <w:tc>
          <w:tcPr>
            <w:tcW w:w="1800" w:type="dxa"/>
          </w:tcPr>
          <w:p w:rsidR="008737E7" w:rsidRDefault="00BC0C15" w:rsidP="00332FE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157.500,00</w:t>
            </w:r>
          </w:p>
          <w:p w:rsidR="00BC0C15" w:rsidRDefault="00BC0C15" w:rsidP="00332FE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C15" w:rsidRPr="007429C1" w:rsidRDefault="00BC0C15" w:rsidP="00332FE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6.971.571,00</w:t>
            </w:r>
          </w:p>
        </w:tc>
        <w:tc>
          <w:tcPr>
            <w:tcW w:w="1781" w:type="dxa"/>
          </w:tcPr>
          <w:p w:rsidR="00332FE3" w:rsidRDefault="00BC0C1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0,00</w:t>
            </w:r>
          </w:p>
          <w:p w:rsidR="00BC0C15" w:rsidRDefault="00BC0C1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C15" w:rsidRPr="007429C1" w:rsidRDefault="00BC0C15" w:rsidP="002A3C7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</w:t>
            </w:r>
            <w:r w:rsidR="002A3C74">
              <w:rPr>
                <w:rFonts w:ascii="Arial" w:hAnsi="Arial" w:cs="Arial"/>
                <w:b/>
                <w:sz w:val="20"/>
                <w:szCs w:val="20"/>
              </w:rPr>
              <w:t>356</w:t>
            </w:r>
            <w:r>
              <w:rPr>
                <w:rFonts w:ascii="Arial" w:hAnsi="Arial" w:cs="Arial"/>
                <w:b/>
                <w:sz w:val="20"/>
                <w:szCs w:val="20"/>
              </w:rPr>
              <w:t>.285,20</w:t>
            </w:r>
          </w:p>
        </w:tc>
        <w:tc>
          <w:tcPr>
            <w:tcW w:w="1620" w:type="dxa"/>
          </w:tcPr>
          <w:p w:rsidR="00332FE3" w:rsidRDefault="00BC0C15" w:rsidP="00BF15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157.500,00</w:t>
            </w:r>
          </w:p>
          <w:p w:rsidR="00BC0C15" w:rsidRDefault="00BC0C15" w:rsidP="00BF15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0C15" w:rsidRPr="007429C1" w:rsidRDefault="00BC0C15" w:rsidP="00BF15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20.327.856,20</w:t>
            </w:r>
          </w:p>
        </w:tc>
      </w:tr>
      <w:tr w:rsidR="00332FE3" w:rsidRPr="007429C1" w:rsidTr="00B36000">
        <w:tc>
          <w:tcPr>
            <w:tcW w:w="868" w:type="dxa"/>
            <w:tcBorders>
              <w:top w:val="single" w:sz="4" w:space="0" w:color="auto"/>
            </w:tcBorders>
          </w:tcPr>
          <w:p w:rsidR="00332FE3" w:rsidRPr="007429C1" w:rsidRDefault="00332FE3" w:rsidP="000D64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§ </w:t>
            </w:r>
            <w:r w:rsidR="000D6405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291" w:type="dxa"/>
          </w:tcPr>
          <w:p w:rsidR="00332FE3" w:rsidRPr="007429C1" w:rsidRDefault="00332FE3" w:rsidP="00332F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i wydatki związane z realizacją zadań wykonywanych na podstawie porozumień między jednostkami samorządu terytorialnego</w:t>
            </w:r>
          </w:p>
        </w:tc>
        <w:tc>
          <w:tcPr>
            <w:tcW w:w="1800" w:type="dxa"/>
          </w:tcPr>
          <w:p w:rsidR="00332FE3" w:rsidRDefault="000D6405" w:rsidP="00F079A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20.000,00</w:t>
            </w:r>
          </w:p>
        </w:tc>
        <w:tc>
          <w:tcPr>
            <w:tcW w:w="1781" w:type="dxa"/>
          </w:tcPr>
          <w:p w:rsidR="00332FE3" w:rsidRDefault="000D640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110.554,00</w:t>
            </w:r>
          </w:p>
        </w:tc>
        <w:tc>
          <w:tcPr>
            <w:tcW w:w="1620" w:type="dxa"/>
          </w:tcPr>
          <w:p w:rsidR="00332FE3" w:rsidRDefault="000D640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130.554,00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single" w:sz="4" w:space="0" w:color="auto"/>
            </w:tcBorders>
          </w:tcPr>
          <w:p w:rsidR="008737E7" w:rsidRPr="007429C1" w:rsidRDefault="008737E7" w:rsidP="000D64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 w:rsidR="000D640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291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 i wydatki związane         z realizacją zadań własnych</w:t>
            </w:r>
          </w:p>
        </w:tc>
        <w:tc>
          <w:tcPr>
            <w:tcW w:w="1800" w:type="dxa"/>
          </w:tcPr>
          <w:p w:rsidR="008737E7" w:rsidRPr="007429C1" w:rsidRDefault="0032739F" w:rsidP="0032739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1.124.726,00</w:t>
            </w:r>
          </w:p>
        </w:tc>
        <w:tc>
          <w:tcPr>
            <w:tcW w:w="1781" w:type="dxa"/>
          </w:tcPr>
          <w:p w:rsidR="0032739F" w:rsidRPr="007429C1" w:rsidRDefault="0032739F" w:rsidP="0032739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1.638.050,18</w:t>
            </w:r>
          </w:p>
        </w:tc>
        <w:tc>
          <w:tcPr>
            <w:tcW w:w="1620" w:type="dxa"/>
          </w:tcPr>
          <w:p w:rsidR="008737E7" w:rsidRPr="007429C1" w:rsidRDefault="0032739F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2.762.776,18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nil"/>
            </w:tcBorders>
          </w:tcPr>
          <w:p w:rsidR="008737E7" w:rsidRPr="007429C1" w:rsidRDefault="008737E7" w:rsidP="000D64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 w:rsidR="000D640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29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Dotacje udzielone z budżetu Gminy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F07DB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6.837.066,81</w:t>
            </w: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F07DB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614.412,51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7429C1" w:rsidRDefault="00F07DB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7.451.479,32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8737E7" w:rsidRPr="007D3642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800" w:type="dxa"/>
            <w:tcBorders>
              <w:top w:val="nil"/>
            </w:tcBorders>
          </w:tcPr>
          <w:p w:rsidR="008737E7" w:rsidRPr="007429C1" w:rsidRDefault="008737E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</w:tcBorders>
          </w:tcPr>
          <w:p w:rsidR="008737E7" w:rsidRPr="007429C1" w:rsidRDefault="008737E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8737E7" w:rsidRPr="007429C1" w:rsidRDefault="008737E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1. dotacje dla jednostek sektora 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finansów publicznych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32739F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4.510.039,81</w:t>
            </w: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32739F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518.600,20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7429C1" w:rsidRDefault="0032739F" w:rsidP="0032739F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5.028.640,01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a) na zadania bieżące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B946B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3.470.464,00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B946B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488.897,51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B946B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3.959.361,51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b) na zadania majątkowe</w:t>
            </w:r>
          </w:p>
        </w:tc>
        <w:tc>
          <w:tcPr>
            <w:tcW w:w="1800" w:type="dxa"/>
            <w:tcBorders>
              <w:top w:val="nil"/>
            </w:tcBorders>
          </w:tcPr>
          <w:p w:rsidR="008737E7" w:rsidRPr="00B946B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1.039.575,81</w:t>
            </w:r>
          </w:p>
        </w:tc>
        <w:tc>
          <w:tcPr>
            <w:tcW w:w="1781" w:type="dxa"/>
            <w:tcBorders>
              <w:top w:val="nil"/>
            </w:tcBorders>
          </w:tcPr>
          <w:p w:rsidR="008737E7" w:rsidRPr="00B946B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29.702,69</w:t>
            </w:r>
          </w:p>
        </w:tc>
        <w:tc>
          <w:tcPr>
            <w:tcW w:w="1620" w:type="dxa"/>
            <w:tcBorders>
              <w:top w:val="nil"/>
            </w:tcBorders>
          </w:tcPr>
          <w:p w:rsidR="008737E7" w:rsidRPr="00B946B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1.069.278,50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2. dotacje dla jednostek spoza 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sektora finansów publicznych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32739F" w:rsidP="00F079AC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2.327.027,00</w:t>
            </w: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32739F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95.812,31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7429C1" w:rsidRDefault="0032739F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2.422.839,31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a) na zadania bieżące</w:t>
            </w:r>
          </w:p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b) na zadania majątkowe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8737E7" w:rsidRDefault="0032739F" w:rsidP="00F079A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2.327.027,00</w:t>
            </w:r>
          </w:p>
          <w:p w:rsidR="0032739F" w:rsidRPr="00B946BF" w:rsidRDefault="0032739F" w:rsidP="00F079A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272D2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18.812,31</w:t>
            </w:r>
          </w:p>
          <w:p w:rsidR="0032739F" w:rsidRPr="00B946BF" w:rsidRDefault="0032739F" w:rsidP="0032739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77.000,00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272D2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2.345.839,31</w:t>
            </w:r>
          </w:p>
          <w:p w:rsidR="0032739F" w:rsidRPr="00B946BF" w:rsidRDefault="0032739F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77.000,00</w:t>
            </w:r>
          </w:p>
        </w:tc>
      </w:tr>
      <w:tr w:rsidR="008737E7" w:rsidRPr="007429C1" w:rsidTr="00B36000"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0D64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 w:rsidR="000D640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Przychody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b/>
                <w:sz w:val="20"/>
                <w:szCs w:val="20"/>
              </w:rPr>
              <w:t>koszty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 zakładu budżetowego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DE189D" w:rsidRDefault="00C4421E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2.730.436,00</w:t>
            </w:r>
          </w:p>
          <w:p w:rsidR="00C4421E" w:rsidRPr="007429C1" w:rsidRDefault="00C4421E" w:rsidP="00C442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2.740.436,00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F77EAC" w:rsidRDefault="00F07DB2" w:rsidP="00B3600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-291.852,07</w:t>
            </w:r>
          </w:p>
          <w:p w:rsidR="00F07DB2" w:rsidRPr="00B946BF" w:rsidRDefault="00F07DB2" w:rsidP="00B3600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-291.852,07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C0E79" w:rsidRDefault="00886900" w:rsidP="00B3600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2.438.583,93</w:t>
            </w:r>
          </w:p>
          <w:p w:rsidR="00886900" w:rsidRPr="00B946BF" w:rsidRDefault="00886900" w:rsidP="00B3600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2.448.583,93</w:t>
            </w:r>
          </w:p>
        </w:tc>
      </w:tr>
      <w:tr w:rsidR="008737E7" w:rsidRPr="007429C1" w:rsidTr="00886900">
        <w:trPr>
          <w:trHeight w:val="5079"/>
        </w:trPr>
        <w:tc>
          <w:tcPr>
            <w:tcW w:w="868" w:type="dxa"/>
            <w:tcBorders>
              <w:top w:val="single" w:sz="4" w:space="0" w:color="auto"/>
            </w:tcBorders>
          </w:tcPr>
          <w:p w:rsidR="008737E7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C4421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Default="007D7D3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Zakres i kwoty</w:t>
            </w:r>
            <w:r w:rsidR="008737E7">
              <w:rPr>
                <w:rFonts w:ascii="Arial" w:hAnsi="Arial" w:cs="Arial"/>
                <w:i/>
                <w:sz w:val="20"/>
                <w:szCs w:val="20"/>
              </w:rPr>
              <w:t xml:space="preserve"> dotacji przedm</w:t>
            </w:r>
            <w:r>
              <w:rPr>
                <w:rFonts w:ascii="Arial" w:hAnsi="Arial" w:cs="Arial"/>
                <w:i/>
                <w:sz w:val="20"/>
                <w:szCs w:val="20"/>
              </w:rPr>
              <w:t>iotowej dla zakładu budżetowego</w:t>
            </w:r>
            <w:r w:rsidR="008737E7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DE189D" w:rsidRDefault="00DE189D" w:rsidP="00EF5C40">
            <w:pPr>
              <w:pStyle w:val="Akapitzlist"/>
              <w:numPr>
                <w:ilvl w:val="0"/>
                <w:numId w:val="91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kosztów eksploatacji lokali socjalnych o pow. </w:t>
            </w:r>
            <w:r w:rsidR="00C4421E">
              <w:rPr>
                <w:rFonts w:ascii="Arial" w:hAnsi="Arial" w:cs="Arial"/>
                <w:i/>
                <w:sz w:val="16"/>
                <w:szCs w:val="16"/>
              </w:rPr>
              <w:t>350,78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x 28,92zł/m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DE189D" w:rsidRPr="005B1FD7" w:rsidRDefault="00DE189D" w:rsidP="00EF5C40">
            <w:pPr>
              <w:pStyle w:val="Akapitzlist"/>
              <w:numPr>
                <w:ilvl w:val="0"/>
                <w:numId w:val="91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kosztów eksploatacji lokali z wyrokami eksmisji o powierzchni </w:t>
            </w:r>
            <w:r w:rsidR="00C4421E">
              <w:rPr>
                <w:rFonts w:ascii="Arial" w:hAnsi="Arial" w:cs="Arial"/>
                <w:i/>
                <w:sz w:val="16"/>
                <w:szCs w:val="16"/>
              </w:rPr>
              <w:t xml:space="preserve"> 2.092,66</w:t>
            </w:r>
            <w:r>
              <w:rPr>
                <w:rFonts w:ascii="Arial" w:hAnsi="Arial" w:cs="Arial"/>
                <w:i/>
                <w:sz w:val="16"/>
                <w:szCs w:val="16"/>
              </w:rPr>
              <w:t>m</w:t>
            </w:r>
            <w:r w:rsidRPr="00DE189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x 40,</w:t>
            </w:r>
            <w:r w:rsidR="00C4421E">
              <w:rPr>
                <w:rFonts w:ascii="Arial" w:hAnsi="Arial" w:cs="Arial"/>
                <w:i/>
                <w:sz w:val="16"/>
                <w:szCs w:val="16"/>
              </w:rPr>
              <w:t>56</w:t>
            </w:r>
            <w:r>
              <w:rPr>
                <w:rFonts w:ascii="Arial" w:hAnsi="Arial" w:cs="Arial"/>
                <w:i/>
                <w:sz w:val="16"/>
                <w:szCs w:val="16"/>
              </w:rPr>
              <w:t>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5B1FD7" w:rsidRPr="005B1FD7" w:rsidRDefault="005B1FD7" w:rsidP="00EF5C40">
            <w:pPr>
              <w:pStyle w:val="Akapitzlist"/>
              <w:numPr>
                <w:ilvl w:val="0"/>
                <w:numId w:val="91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kosztów remontów lokali do ponownego zasiedlenia o powierzchni </w:t>
            </w:r>
            <w:r w:rsidR="008A128D">
              <w:rPr>
                <w:rFonts w:ascii="Arial" w:hAnsi="Arial" w:cs="Arial"/>
                <w:i/>
                <w:sz w:val="16"/>
                <w:szCs w:val="16"/>
              </w:rPr>
              <w:t>281,46</w:t>
            </w:r>
            <w:r>
              <w:rPr>
                <w:rFonts w:ascii="Arial" w:hAnsi="Arial" w:cs="Arial"/>
                <w:i/>
                <w:sz w:val="16"/>
                <w:szCs w:val="16"/>
              </w:rPr>
              <w:t>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x </w:t>
            </w:r>
            <w:r w:rsidR="008A128D">
              <w:rPr>
                <w:rFonts w:ascii="Arial" w:hAnsi="Arial" w:cs="Arial"/>
                <w:i/>
                <w:sz w:val="16"/>
                <w:szCs w:val="16"/>
              </w:rPr>
              <w:t>355,33</w:t>
            </w:r>
            <w:r>
              <w:rPr>
                <w:rFonts w:ascii="Arial" w:hAnsi="Arial" w:cs="Arial"/>
                <w:i/>
                <w:sz w:val="16"/>
                <w:szCs w:val="16"/>
              </w:rPr>
              <w:t>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8737E7" w:rsidRDefault="008737E7" w:rsidP="00EF5C40">
            <w:pPr>
              <w:pStyle w:val="Akapitzlist"/>
              <w:numPr>
                <w:ilvl w:val="0"/>
                <w:numId w:val="91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</w:t>
            </w:r>
            <w:r w:rsidRPr="000312E2">
              <w:rPr>
                <w:rFonts w:ascii="Arial" w:hAnsi="Arial" w:cs="Arial"/>
                <w:i/>
                <w:sz w:val="16"/>
                <w:szCs w:val="16"/>
              </w:rPr>
              <w:t>osztów eksploatacji mieszkań komunalnych w budynkach Wsp</w:t>
            </w:r>
            <w:r>
              <w:rPr>
                <w:rFonts w:ascii="Arial" w:hAnsi="Arial" w:cs="Arial"/>
                <w:i/>
                <w:sz w:val="16"/>
                <w:szCs w:val="16"/>
              </w:rPr>
              <w:t>ólnot Mieszkaniowych o pow. 11.</w:t>
            </w:r>
            <w:r w:rsidR="008A128D">
              <w:rPr>
                <w:rFonts w:ascii="Arial" w:hAnsi="Arial" w:cs="Arial"/>
                <w:i/>
                <w:sz w:val="16"/>
                <w:szCs w:val="16"/>
              </w:rPr>
              <w:t>563,46</w:t>
            </w:r>
            <w:r w:rsidRPr="000312E2">
              <w:rPr>
                <w:rFonts w:ascii="Arial" w:hAnsi="Arial" w:cs="Arial"/>
                <w:i/>
                <w:sz w:val="16"/>
                <w:szCs w:val="16"/>
              </w:rPr>
              <w:t>m2</w:t>
            </w:r>
            <w:r w:rsidR="00DE189D">
              <w:rPr>
                <w:rFonts w:ascii="Arial" w:hAnsi="Arial" w:cs="Arial"/>
                <w:i/>
                <w:sz w:val="16"/>
                <w:szCs w:val="16"/>
              </w:rPr>
              <w:t xml:space="preserve"> x </w:t>
            </w:r>
            <w:r w:rsidR="008A128D">
              <w:rPr>
                <w:rFonts w:ascii="Arial" w:hAnsi="Arial" w:cs="Arial"/>
                <w:i/>
                <w:sz w:val="16"/>
                <w:szCs w:val="16"/>
              </w:rPr>
              <w:t>26,28</w:t>
            </w:r>
            <w:r w:rsidR="00DE189D">
              <w:rPr>
                <w:rFonts w:ascii="Arial" w:hAnsi="Arial" w:cs="Arial"/>
                <w:i/>
                <w:sz w:val="16"/>
                <w:szCs w:val="16"/>
              </w:rPr>
              <w:t xml:space="preserve"> zł</w:t>
            </w:r>
          </w:p>
          <w:p w:rsidR="008737E7" w:rsidRPr="00097F2C" w:rsidRDefault="005C0E79" w:rsidP="00EF5C40">
            <w:pPr>
              <w:pStyle w:val="Akapitzlist"/>
              <w:numPr>
                <w:ilvl w:val="0"/>
                <w:numId w:val="91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kosztów </w:t>
            </w:r>
            <w:r w:rsidR="005B1FD7">
              <w:rPr>
                <w:rFonts w:ascii="Arial" w:hAnsi="Arial" w:cs="Arial"/>
                <w:i/>
                <w:sz w:val="16"/>
                <w:szCs w:val="16"/>
              </w:rPr>
              <w:t xml:space="preserve">uczestników zajęć i pracowników Centrum 25 osób </w:t>
            </w:r>
            <w:r w:rsidR="00886900">
              <w:rPr>
                <w:rFonts w:ascii="Arial" w:hAnsi="Arial" w:cs="Arial"/>
                <w:i/>
                <w:sz w:val="16"/>
                <w:szCs w:val="16"/>
              </w:rPr>
              <w:t>x</w:t>
            </w:r>
            <w:r w:rsidR="00097F2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86900">
              <w:rPr>
                <w:rFonts w:ascii="Arial" w:hAnsi="Arial" w:cs="Arial"/>
                <w:i/>
                <w:sz w:val="16"/>
                <w:szCs w:val="16"/>
              </w:rPr>
              <w:t>1.795,26</w:t>
            </w:r>
            <w:r w:rsidR="005B1FD7">
              <w:rPr>
                <w:rFonts w:ascii="Arial" w:hAnsi="Arial" w:cs="Arial"/>
                <w:i/>
                <w:sz w:val="16"/>
                <w:szCs w:val="16"/>
              </w:rPr>
              <w:t xml:space="preserve"> zł</w:t>
            </w:r>
          </w:p>
          <w:p w:rsidR="00097F2C" w:rsidRDefault="00097F2C" w:rsidP="00097F2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Kwota dotacji</w:t>
            </w:r>
            <w:r w:rsidR="00825332">
              <w:rPr>
                <w:rFonts w:ascii="Arial" w:hAnsi="Arial" w:cs="Arial"/>
                <w:i/>
                <w:sz w:val="20"/>
                <w:szCs w:val="20"/>
              </w:rPr>
              <w:t xml:space="preserve"> dla zakładu budżetowego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 pierwsze wyposażenie w środki obrotowe</w:t>
            </w:r>
          </w:p>
          <w:p w:rsidR="00097F2C" w:rsidRPr="00097F2C" w:rsidRDefault="00097F2C" w:rsidP="00097F2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Kwota dotacji celowej na dofinansowanie zakupów inwestycyjnych</w:t>
            </w:r>
            <w:r w:rsidR="00825332">
              <w:rPr>
                <w:rFonts w:ascii="Arial" w:hAnsi="Arial" w:cs="Arial"/>
                <w:i/>
                <w:sz w:val="20"/>
                <w:szCs w:val="20"/>
              </w:rPr>
              <w:t xml:space="preserve"> zakładu budżetowego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Default="00C4421E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86900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  <w:p w:rsidR="00886900" w:rsidRDefault="008869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886900"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86900" w:rsidRPr="00886900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886900" w:rsidRDefault="00886900" w:rsidP="008869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86900" w:rsidRDefault="00886900" w:rsidP="00B3600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F2C" w:rsidRDefault="00097F2C" w:rsidP="00B3600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F2C" w:rsidRDefault="00097F2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150.000,00</w:t>
            </w:r>
          </w:p>
          <w:p w:rsidR="00097F2C" w:rsidRDefault="00097F2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5332" w:rsidRDefault="0082533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7F2C" w:rsidRPr="00097F2C" w:rsidRDefault="00097F2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886900" w:rsidRDefault="008869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86900">
              <w:rPr>
                <w:rFonts w:ascii="Arial" w:hAnsi="Arial" w:cs="Arial"/>
                <w:b/>
                <w:sz w:val="20"/>
                <w:szCs w:val="20"/>
              </w:rPr>
              <w:t>543.802,51</w:t>
            </w: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10.144,56</w:t>
            </w: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84.878,29</w:t>
            </w: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100.010,43</w:t>
            </w: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303.887,73</w:t>
            </w: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886900" w:rsidP="008869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44.881,50</w:t>
            </w:r>
          </w:p>
          <w:p w:rsidR="00097F2C" w:rsidRDefault="00097F2C" w:rsidP="008869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97F2C" w:rsidRDefault="00097F2C" w:rsidP="008869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97F2C" w:rsidRDefault="00097F2C" w:rsidP="008869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97F2C" w:rsidRDefault="00097F2C" w:rsidP="008869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97F2C">
              <w:rPr>
                <w:rFonts w:ascii="Arial" w:hAnsi="Arial" w:cs="Arial"/>
                <w:b/>
                <w:sz w:val="20"/>
                <w:szCs w:val="20"/>
              </w:rPr>
              <w:t>-64.446,00</w:t>
            </w:r>
          </w:p>
          <w:p w:rsidR="00097F2C" w:rsidRDefault="00097F2C" w:rsidP="008869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5332" w:rsidRDefault="00825332" w:rsidP="00097F2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7F2C" w:rsidRPr="00097F2C" w:rsidRDefault="00097F2C" w:rsidP="00097F2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105.118,50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C0E79" w:rsidRPr="00886900" w:rsidRDefault="008869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86900">
              <w:rPr>
                <w:rFonts w:ascii="Arial" w:hAnsi="Arial" w:cs="Arial"/>
                <w:b/>
                <w:sz w:val="20"/>
                <w:szCs w:val="20"/>
              </w:rPr>
              <w:t>543.802,51</w:t>
            </w: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10.144,56</w:t>
            </w: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4421E" w:rsidRDefault="00C4421E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84.878,29</w:t>
            </w: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100.010,43</w:t>
            </w: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303.887,73</w:t>
            </w: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5B1FD7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B1FD7" w:rsidRDefault="008869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44.881,50</w:t>
            </w:r>
          </w:p>
          <w:p w:rsidR="00097F2C" w:rsidRDefault="00097F2C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97F2C" w:rsidRDefault="00097F2C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97F2C" w:rsidRDefault="00097F2C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97F2C" w:rsidRPr="00097F2C" w:rsidRDefault="00097F2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97F2C">
              <w:rPr>
                <w:rFonts w:ascii="Arial" w:hAnsi="Arial" w:cs="Arial"/>
                <w:b/>
                <w:sz w:val="20"/>
                <w:szCs w:val="20"/>
              </w:rPr>
              <w:t>85.554,00</w:t>
            </w:r>
          </w:p>
          <w:p w:rsidR="00097F2C" w:rsidRDefault="00097F2C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25332" w:rsidRDefault="00825332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7F2C" w:rsidRPr="00097F2C" w:rsidRDefault="00097F2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97F2C">
              <w:rPr>
                <w:rFonts w:ascii="Arial" w:hAnsi="Arial" w:cs="Arial"/>
                <w:b/>
                <w:sz w:val="20"/>
                <w:szCs w:val="20"/>
              </w:rPr>
              <w:t>105.118,50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29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Wyodrębnienie dochodów              i wydatków z opłat i kar za korzystanie ze środowiska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8737E7" w:rsidP="000C30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8737E7" w:rsidP="000C30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8737E7" w:rsidRPr="007429C1" w:rsidRDefault="008737E7" w:rsidP="000C30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0D70CF" w:rsidRDefault="000C30F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8737E7" w:rsidRPr="007429C1" w:rsidRDefault="008869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7429C1" w:rsidRDefault="000C30F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225.000,00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00" w:type="dxa"/>
            <w:tcBorders>
              <w:top w:val="nil"/>
            </w:tcBorders>
          </w:tcPr>
          <w:p w:rsidR="008737E7" w:rsidRPr="000D70CF" w:rsidRDefault="000C30F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225.000,00</w:t>
            </w:r>
          </w:p>
        </w:tc>
        <w:tc>
          <w:tcPr>
            <w:tcW w:w="1781" w:type="dxa"/>
            <w:tcBorders>
              <w:top w:val="nil"/>
            </w:tcBorders>
          </w:tcPr>
          <w:p w:rsidR="008737E7" w:rsidRPr="007429C1" w:rsidRDefault="008869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8737E7" w:rsidRPr="007429C1" w:rsidRDefault="000C30F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225.000,00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91" w:type="dxa"/>
            <w:tcBorders>
              <w:bottom w:val="nil"/>
            </w:tcBorders>
          </w:tcPr>
          <w:p w:rsidR="008737E7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Dochody z tytułu wydawania zezwoleń na sprzedaż napojów alkoholowych 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przeznaczonych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wydatki  związane z realizacją programów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7429C1" w:rsidRDefault="000C30FC" w:rsidP="007831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285.000,00</w:t>
            </w:r>
          </w:p>
        </w:tc>
        <w:tc>
          <w:tcPr>
            <w:tcW w:w="1781" w:type="dxa"/>
            <w:tcBorders>
              <w:bottom w:val="nil"/>
            </w:tcBorders>
          </w:tcPr>
          <w:p w:rsidR="008737E7" w:rsidRPr="007429C1" w:rsidRDefault="008869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7429C1" w:rsidRDefault="000C30F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285.000,00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  <w:vAlign w:val="center"/>
          </w:tcPr>
          <w:p w:rsidR="008737E7" w:rsidRPr="00517DCA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- rozwiązywania problemów  </w:t>
            </w:r>
          </w:p>
          <w:p w:rsidR="008737E7" w:rsidRPr="00517DCA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  alkoholowych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bottom"/>
          </w:tcPr>
          <w:p w:rsidR="008737E7" w:rsidRPr="00517DCA" w:rsidRDefault="000C30FC" w:rsidP="0078318F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282.124,00</w:t>
            </w: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8737E7" w:rsidRPr="00517DCA" w:rsidRDefault="000C30FC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737E7" w:rsidRPr="00517DCA" w:rsidRDefault="000C30FC" w:rsidP="000C30FC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312.124,00</w:t>
            </w:r>
          </w:p>
        </w:tc>
      </w:tr>
      <w:tr w:rsidR="008737E7" w:rsidRPr="007429C1" w:rsidTr="00B36000">
        <w:tc>
          <w:tcPr>
            <w:tcW w:w="868" w:type="dxa"/>
            <w:tcBorders>
              <w:top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  <w:vAlign w:val="center"/>
          </w:tcPr>
          <w:p w:rsidR="008737E7" w:rsidRPr="00517DCA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>- narkomanii</w:t>
            </w:r>
          </w:p>
        </w:tc>
        <w:tc>
          <w:tcPr>
            <w:tcW w:w="1800" w:type="dxa"/>
            <w:tcBorders>
              <w:top w:val="nil"/>
            </w:tcBorders>
            <w:vAlign w:val="bottom"/>
          </w:tcPr>
          <w:p w:rsidR="008737E7" w:rsidRPr="00517DCA" w:rsidRDefault="000C30FC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2.876,00</w:t>
            </w: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8737E7" w:rsidRPr="00517DCA" w:rsidRDefault="000C30FC" w:rsidP="008A128D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4.98</w:t>
            </w:r>
            <w:r w:rsidR="008A128D">
              <w:rPr>
                <w:rFonts w:ascii="Arial" w:hAnsi="Arial" w:cs="Arial"/>
                <w:i/>
                <w:sz w:val="20"/>
                <w:szCs w:val="20"/>
              </w:rPr>
              <w:t>3</w:t>
            </w:r>
            <w:r>
              <w:rPr>
                <w:rFonts w:ascii="Arial" w:hAnsi="Arial" w:cs="Arial"/>
                <w:i/>
                <w:sz w:val="20"/>
                <w:szCs w:val="20"/>
              </w:rPr>
              <w:t>,00</w:t>
            </w:r>
          </w:p>
        </w:tc>
        <w:tc>
          <w:tcPr>
            <w:tcW w:w="1620" w:type="dxa"/>
            <w:tcBorders>
              <w:top w:val="nil"/>
            </w:tcBorders>
            <w:vAlign w:val="bottom"/>
          </w:tcPr>
          <w:p w:rsidR="008737E7" w:rsidRPr="00517DCA" w:rsidRDefault="000C30FC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7.859,00</w:t>
            </w:r>
          </w:p>
        </w:tc>
      </w:tr>
      <w:tr w:rsidR="008737E7" w:rsidRPr="007429C1" w:rsidTr="00B36000">
        <w:tc>
          <w:tcPr>
            <w:tcW w:w="868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91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Fundusz sołecki</w:t>
            </w:r>
          </w:p>
        </w:tc>
        <w:tc>
          <w:tcPr>
            <w:tcW w:w="1800" w:type="dxa"/>
          </w:tcPr>
          <w:p w:rsidR="008737E7" w:rsidRPr="007429C1" w:rsidRDefault="000C30FC" w:rsidP="006E776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262.875,83</w:t>
            </w:r>
          </w:p>
        </w:tc>
        <w:tc>
          <w:tcPr>
            <w:tcW w:w="1781" w:type="dxa"/>
          </w:tcPr>
          <w:p w:rsidR="008737E7" w:rsidRPr="007429C1" w:rsidRDefault="000C30F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8737E7" w:rsidRPr="007429C1" w:rsidRDefault="000C30FC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262.875,83</w:t>
            </w:r>
          </w:p>
        </w:tc>
      </w:tr>
      <w:tr w:rsidR="008737E7" w:rsidRPr="007429C1" w:rsidTr="00B36000">
        <w:tc>
          <w:tcPr>
            <w:tcW w:w="868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291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Limit zobowiązań z tytułu kredytów i pożyczek oraz emitowanych papierów wartościowych</w:t>
            </w:r>
          </w:p>
        </w:tc>
        <w:tc>
          <w:tcPr>
            <w:tcW w:w="1800" w:type="dxa"/>
            <w:vAlign w:val="center"/>
          </w:tcPr>
          <w:p w:rsidR="008737E7" w:rsidRPr="007429C1" w:rsidRDefault="000D6405" w:rsidP="007831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2.300.000,00</w:t>
            </w:r>
          </w:p>
        </w:tc>
        <w:tc>
          <w:tcPr>
            <w:tcW w:w="1781" w:type="dxa"/>
            <w:vAlign w:val="center"/>
          </w:tcPr>
          <w:p w:rsidR="008737E7" w:rsidRPr="007429C1" w:rsidRDefault="000D640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-1.300.000,00</w:t>
            </w:r>
          </w:p>
        </w:tc>
        <w:tc>
          <w:tcPr>
            <w:tcW w:w="1620" w:type="dxa"/>
            <w:vAlign w:val="center"/>
          </w:tcPr>
          <w:p w:rsidR="008737E7" w:rsidRPr="007429C1" w:rsidRDefault="000D640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</w:tr>
      <w:tr w:rsidR="008737E7" w:rsidRPr="007429C1" w:rsidTr="00B36000">
        <w:tc>
          <w:tcPr>
            <w:tcW w:w="868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492" w:type="dxa"/>
            <w:gridSpan w:val="4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Upoważnienie dla Burmistrza Rogoźna do:</w:t>
            </w:r>
          </w:p>
        </w:tc>
      </w:tr>
      <w:tr w:rsidR="008737E7" w:rsidRPr="007429C1" w:rsidTr="00B36000">
        <w:tc>
          <w:tcPr>
            <w:tcW w:w="868" w:type="dxa"/>
            <w:vMerge w:val="restart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8737E7" w:rsidRPr="00B452A3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52A3">
              <w:rPr>
                <w:rFonts w:ascii="Arial" w:hAnsi="Arial" w:cs="Arial"/>
                <w:b/>
                <w:sz w:val="20"/>
                <w:szCs w:val="20"/>
              </w:rPr>
              <w:t>1)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52A3">
              <w:rPr>
                <w:rFonts w:ascii="Arial" w:hAnsi="Arial" w:cs="Arial"/>
                <w:b/>
                <w:sz w:val="20"/>
                <w:szCs w:val="20"/>
              </w:rPr>
              <w:t>zaciągania kredytów i pożyczek oraz emisji papierów wartościowych:</w:t>
            </w:r>
          </w:p>
          <w:p w:rsidR="008737E7" w:rsidRPr="00B452A3" w:rsidRDefault="008737E7" w:rsidP="00B36000"/>
        </w:tc>
      </w:tr>
      <w:tr w:rsidR="008737E7" w:rsidRPr="007429C1" w:rsidTr="00B36000">
        <w:tc>
          <w:tcPr>
            <w:tcW w:w="868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a) na pokrycie występującego w ciągu roku budżetowego deficytu do wysokości</w:t>
            </w:r>
          </w:p>
        </w:tc>
        <w:tc>
          <w:tcPr>
            <w:tcW w:w="1800" w:type="dxa"/>
            <w:vAlign w:val="center"/>
          </w:tcPr>
          <w:p w:rsidR="008737E7" w:rsidRPr="007429C1" w:rsidRDefault="0078318F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  <w:r w:rsidR="008737E7">
              <w:rPr>
                <w:rFonts w:ascii="Arial" w:hAnsi="Arial" w:cs="Arial"/>
                <w:sz w:val="20"/>
                <w:szCs w:val="20"/>
              </w:rPr>
              <w:t>00.000,00</w:t>
            </w:r>
          </w:p>
        </w:tc>
        <w:tc>
          <w:tcPr>
            <w:tcW w:w="1781" w:type="dxa"/>
            <w:vAlign w:val="center"/>
          </w:tcPr>
          <w:p w:rsidR="008737E7" w:rsidRPr="007429C1" w:rsidRDefault="0078318F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737E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620" w:type="dxa"/>
            <w:vAlign w:val="center"/>
          </w:tcPr>
          <w:p w:rsidR="008737E7" w:rsidRPr="007429C1" w:rsidRDefault="008737E7" w:rsidP="0078318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78318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00.000,00</w:t>
            </w:r>
          </w:p>
        </w:tc>
      </w:tr>
      <w:tr w:rsidR="000D6405" w:rsidRPr="007429C1" w:rsidTr="00B36000">
        <w:tc>
          <w:tcPr>
            <w:tcW w:w="868" w:type="dxa"/>
            <w:vMerge/>
          </w:tcPr>
          <w:p w:rsidR="000D6405" w:rsidRPr="007429C1" w:rsidRDefault="000D6405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</w:tcPr>
          <w:p w:rsidR="000D6405" w:rsidRPr="007429C1" w:rsidRDefault="000D6405" w:rsidP="000D6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o których mowa w art.89 ust.1 pkt 2 – 4 ustawy o finansach publicznych z dnia 27 sierpnia 2009 roku</w:t>
            </w:r>
          </w:p>
        </w:tc>
        <w:tc>
          <w:tcPr>
            <w:tcW w:w="1800" w:type="dxa"/>
            <w:vAlign w:val="center"/>
          </w:tcPr>
          <w:p w:rsidR="000D6405" w:rsidRDefault="000D640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1.300</w:t>
            </w:r>
            <w:r w:rsidR="00886900">
              <w:rPr>
                <w:rFonts w:ascii="Arial" w:hAnsi="Arial" w:cs="Arial"/>
                <w:sz w:val="20"/>
                <w:szCs w:val="20"/>
              </w:rPr>
              <w:t>.000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81" w:type="dxa"/>
            <w:vAlign w:val="center"/>
          </w:tcPr>
          <w:p w:rsidR="000D6405" w:rsidRDefault="000D640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-1.300.000,00</w:t>
            </w:r>
          </w:p>
        </w:tc>
        <w:tc>
          <w:tcPr>
            <w:tcW w:w="1620" w:type="dxa"/>
            <w:vAlign w:val="center"/>
          </w:tcPr>
          <w:p w:rsidR="000D6405" w:rsidRDefault="000D6405" w:rsidP="0078318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737E7" w:rsidRPr="007429C1" w:rsidTr="00B36000">
        <w:tc>
          <w:tcPr>
            <w:tcW w:w="868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8737E7" w:rsidRDefault="008737E7" w:rsidP="0078318F">
            <w:pPr>
              <w:tabs>
                <w:tab w:val="left" w:pos="82"/>
                <w:tab w:val="left" w:pos="22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2) dokonywania zmian w budżecie polegających na p</w:t>
            </w:r>
            <w:r>
              <w:rPr>
                <w:rFonts w:ascii="Arial" w:hAnsi="Arial" w:cs="Arial"/>
                <w:b/>
                <w:sz w:val="20"/>
                <w:szCs w:val="20"/>
              </w:rPr>
              <w:t>rzeniesieniach w planie wydatków</w:t>
            </w:r>
            <w:r w:rsidR="0078318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8318F" w:rsidRPr="0078318F" w:rsidRDefault="0078318F" w:rsidP="0078318F">
            <w:pPr>
              <w:tabs>
                <w:tab w:val="left" w:pos="82"/>
                <w:tab w:val="left" w:pos="224"/>
              </w:tabs>
              <w:rPr>
                <w:rFonts w:ascii="Arial" w:hAnsi="Arial" w:cs="Arial"/>
                <w:sz w:val="20"/>
                <w:szCs w:val="20"/>
              </w:rPr>
            </w:pPr>
            <w:r w:rsidRPr="0078318F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wynagrodzeń ze stosunku pracy miedzy paragrafami i rozdziałami w ramach działu,</w:t>
            </w:r>
          </w:p>
          <w:p w:rsidR="008737E7" w:rsidRPr="00332FE3" w:rsidRDefault="0078318F" w:rsidP="00332FE3">
            <w:pPr>
              <w:tabs>
                <w:tab w:val="left" w:pos="82"/>
                <w:tab w:val="left" w:pos="224"/>
              </w:tabs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 w:rsidRPr="0078318F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8737E7" w:rsidRPr="0078318F">
              <w:rPr>
                <w:rFonts w:ascii="Arial" w:hAnsi="Arial" w:cs="Arial"/>
                <w:sz w:val="20"/>
                <w:szCs w:val="20"/>
              </w:rPr>
              <w:t>majątkowych między zadaniami w ram</w:t>
            </w:r>
            <w:r w:rsidR="000D6405">
              <w:rPr>
                <w:rFonts w:ascii="Arial" w:hAnsi="Arial" w:cs="Arial"/>
                <w:sz w:val="20"/>
                <w:szCs w:val="20"/>
              </w:rPr>
              <w:t>ach działu</w:t>
            </w:r>
          </w:p>
        </w:tc>
      </w:tr>
      <w:tr w:rsidR="008737E7" w:rsidRPr="007429C1" w:rsidTr="00B36000">
        <w:tc>
          <w:tcPr>
            <w:tcW w:w="868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3) przekazania uprawnień kierownikom jednostek organizacyjnych do dokonywania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przeniesień planowanych wydatków między paragrafami, rozdziałami w ramach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działu,</w:t>
            </w:r>
          </w:p>
        </w:tc>
      </w:tr>
      <w:tr w:rsidR="008737E7" w:rsidRPr="007429C1" w:rsidTr="00B36000">
        <w:trPr>
          <w:trHeight w:val="1130"/>
        </w:trPr>
        <w:tc>
          <w:tcPr>
            <w:tcW w:w="868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4) przekazania uprawnień kierownikom jednostek organizacyjnych do zaciągania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zobowiązań z tytułu umów, których realizacja w roku budżetowym i latach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następnych jest niezbędna do zapewnienia ciągłości działania jednostki i z których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wynikające płatności wykraczają poza rok budżetowy,</w:t>
            </w:r>
          </w:p>
        </w:tc>
      </w:tr>
      <w:tr w:rsidR="008737E7" w:rsidRPr="007429C1" w:rsidTr="00B36000"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  <w:tcBorders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5) lokowania wolnych środków budżetowych na rachunkach w innych bankach</w:t>
            </w:r>
          </w:p>
        </w:tc>
      </w:tr>
      <w:tr w:rsidR="008737E7" w:rsidRPr="007429C1" w:rsidTr="00B36000">
        <w:tc>
          <w:tcPr>
            <w:tcW w:w="868" w:type="dxa"/>
            <w:tcBorders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8492" w:type="dxa"/>
            <w:gridSpan w:val="4"/>
            <w:tcBorders>
              <w:bottom w:val="single" w:sz="4" w:space="0" w:color="auto"/>
            </w:tcBorders>
          </w:tcPr>
          <w:p w:rsidR="008737E7" w:rsidRPr="007429C1" w:rsidRDefault="008737E7" w:rsidP="00332FE3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Określono sumę</w:t>
            </w:r>
            <w:r>
              <w:rPr>
                <w:rFonts w:ascii="Arial" w:hAnsi="Arial" w:cs="Arial"/>
                <w:sz w:val="20"/>
                <w:szCs w:val="20"/>
              </w:rPr>
              <w:t xml:space="preserve"> w wysokości </w:t>
            </w:r>
            <w:r w:rsidR="00332FE3">
              <w:rPr>
                <w:rFonts w:ascii="Arial" w:hAnsi="Arial" w:cs="Arial"/>
                <w:sz w:val="20"/>
                <w:szCs w:val="20"/>
              </w:rPr>
              <w:t>2.0</w:t>
            </w:r>
            <w:r>
              <w:rPr>
                <w:rFonts w:ascii="Arial" w:hAnsi="Arial" w:cs="Arial"/>
                <w:sz w:val="20"/>
                <w:szCs w:val="20"/>
              </w:rPr>
              <w:t>00.000 zł</w:t>
            </w:r>
            <w:r w:rsidRPr="007429C1">
              <w:rPr>
                <w:rFonts w:ascii="Arial" w:hAnsi="Arial" w:cs="Arial"/>
                <w:sz w:val="20"/>
                <w:szCs w:val="20"/>
              </w:rPr>
              <w:t xml:space="preserve">, do której Burmistrz Rogoźna może samodzielnie </w:t>
            </w:r>
            <w:r w:rsidR="000D6405">
              <w:rPr>
                <w:rFonts w:ascii="Arial" w:hAnsi="Arial" w:cs="Arial"/>
                <w:sz w:val="20"/>
                <w:szCs w:val="20"/>
              </w:rPr>
              <w:t>zaciągać zobowiązania, zmieniono</w:t>
            </w:r>
            <w:r w:rsidR="000C30FC">
              <w:rPr>
                <w:rFonts w:ascii="Arial" w:hAnsi="Arial" w:cs="Arial"/>
                <w:sz w:val="20"/>
                <w:szCs w:val="20"/>
              </w:rPr>
              <w:t xml:space="preserve"> sumę do wysokości  3.000.000,00 zł</w:t>
            </w:r>
            <w:r w:rsidR="000D6405">
              <w:rPr>
                <w:rFonts w:ascii="Arial" w:hAnsi="Arial" w:cs="Arial"/>
                <w:sz w:val="20"/>
                <w:szCs w:val="20"/>
              </w:rPr>
              <w:t xml:space="preserve"> uchwałą nr XXX</w:t>
            </w:r>
            <w:r w:rsidR="000C30FC">
              <w:rPr>
                <w:rFonts w:ascii="Arial" w:hAnsi="Arial" w:cs="Arial"/>
                <w:sz w:val="20"/>
                <w:szCs w:val="20"/>
              </w:rPr>
              <w:t>/286/2016 Rady Miejskiej w Rogoź</w:t>
            </w:r>
            <w:r w:rsidR="000D6405">
              <w:rPr>
                <w:rFonts w:ascii="Arial" w:hAnsi="Arial" w:cs="Arial"/>
                <w:sz w:val="20"/>
                <w:szCs w:val="20"/>
              </w:rPr>
              <w:t>nie</w:t>
            </w:r>
            <w:r w:rsidR="000C30FC">
              <w:rPr>
                <w:rFonts w:ascii="Arial" w:hAnsi="Arial" w:cs="Arial"/>
                <w:sz w:val="20"/>
                <w:szCs w:val="20"/>
              </w:rPr>
              <w:t xml:space="preserve"> z dnia 21 września 2016 roku.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8737E7" w:rsidRPr="0076592B" w:rsidRDefault="008737E7" w:rsidP="008737E7">
      <w:pPr>
        <w:jc w:val="both"/>
        <w:rPr>
          <w:sz w:val="16"/>
          <w:szCs w:val="16"/>
        </w:rPr>
      </w:pPr>
    </w:p>
    <w:p w:rsidR="008737E7" w:rsidRDefault="008737E7" w:rsidP="008737E7">
      <w:pPr>
        <w:ind w:left="360"/>
        <w:jc w:val="both"/>
        <w:rPr>
          <w:rFonts w:ascii="Arial" w:hAnsi="Arial" w:cs="Arial"/>
          <w:sz w:val="20"/>
          <w:szCs w:val="20"/>
        </w:rPr>
      </w:pPr>
      <w:r w:rsidRPr="0000163E">
        <w:rPr>
          <w:rFonts w:ascii="Arial" w:hAnsi="Arial" w:cs="Arial"/>
          <w:sz w:val="20"/>
          <w:szCs w:val="20"/>
        </w:rPr>
        <w:t>W 201</w:t>
      </w:r>
      <w:r w:rsidR="00886900">
        <w:rPr>
          <w:rFonts w:ascii="Arial" w:hAnsi="Arial" w:cs="Arial"/>
          <w:sz w:val="20"/>
          <w:szCs w:val="20"/>
        </w:rPr>
        <w:t>6</w:t>
      </w:r>
      <w:r w:rsidRPr="0000163E">
        <w:rPr>
          <w:rFonts w:ascii="Arial" w:hAnsi="Arial" w:cs="Arial"/>
          <w:sz w:val="20"/>
          <w:szCs w:val="20"/>
        </w:rPr>
        <w:t xml:space="preserve"> r. dochody </w:t>
      </w:r>
      <w:r>
        <w:rPr>
          <w:rFonts w:ascii="Arial" w:hAnsi="Arial" w:cs="Arial"/>
          <w:sz w:val="20"/>
          <w:szCs w:val="20"/>
        </w:rPr>
        <w:t>wzrosły</w:t>
      </w:r>
      <w:r w:rsidRPr="0000163E">
        <w:rPr>
          <w:rFonts w:ascii="Arial" w:hAnsi="Arial" w:cs="Arial"/>
          <w:sz w:val="20"/>
          <w:szCs w:val="20"/>
        </w:rPr>
        <w:t xml:space="preserve"> o kwotę</w:t>
      </w:r>
      <w:r w:rsidR="00886900">
        <w:rPr>
          <w:rFonts w:ascii="Arial" w:hAnsi="Arial" w:cs="Arial"/>
          <w:sz w:val="20"/>
          <w:szCs w:val="20"/>
        </w:rPr>
        <w:t xml:space="preserve"> </w:t>
      </w:r>
      <w:r w:rsidR="00886900" w:rsidRPr="00886900">
        <w:rPr>
          <w:rFonts w:ascii="Arial" w:hAnsi="Arial" w:cs="Arial"/>
          <w:b/>
          <w:sz w:val="20"/>
          <w:szCs w:val="20"/>
        </w:rPr>
        <w:t>15.344.614,04</w:t>
      </w:r>
      <w:r w:rsidRPr="0000163E">
        <w:rPr>
          <w:rFonts w:ascii="Arial" w:hAnsi="Arial" w:cs="Arial"/>
          <w:b/>
          <w:sz w:val="20"/>
          <w:szCs w:val="20"/>
        </w:rPr>
        <w:t xml:space="preserve"> zł</w:t>
      </w:r>
      <w:r w:rsidRPr="0000163E">
        <w:rPr>
          <w:rFonts w:ascii="Arial" w:hAnsi="Arial" w:cs="Arial"/>
          <w:sz w:val="20"/>
          <w:szCs w:val="20"/>
        </w:rPr>
        <w:t xml:space="preserve"> co stanowi</w:t>
      </w:r>
      <w:r w:rsidRPr="0000163E">
        <w:rPr>
          <w:rFonts w:ascii="Arial" w:hAnsi="Arial" w:cs="Arial"/>
          <w:b/>
          <w:sz w:val="20"/>
          <w:szCs w:val="20"/>
        </w:rPr>
        <w:t xml:space="preserve"> </w:t>
      </w:r>
      <w:r w:rsidR="00886900">
        <w:rPr>
          <w:rFonts w:ascii="Arial" w:hAnsi="Arial" w:cs="Arial"/>
          <w:b/>
          <w:sz w:val="20"/>
          <w:szCs w:val="20"/>
        </w:rPr>
        <w:t>29,55</w:t>
      </w:r>
      <w:r w:rsidRPr="0000163E">
        <w:rPr>
          <w:rFonts w:ascii="Arial" w:hAnsi="Arial" w:cs="Arial"/>
          <w:b/>
          <w:sz w:val="20"/>
          <w:szCs w:val="20"/>
        </w:rPr>
        <w:t>%</w:t>
      </w:r>
      <w:r w:rsidRPr="0000163E">
        <w:rPr>
          <w:rFonts w:ascii="Arial" w:hAnsi="Arial" w:cs="Arial"/>
          <w:sz w:val="20"/>
          <w:szCs w:val="20"/>
        </w:rPr>
        <w:t xml:space="preserve"> planowanych dochodów. </w:t>
      </w:r>
      <w:r>
        <w:rPr>
          <w:rFonts w:ascii="Arial" w:hAnsi="Arial" w:cs="Arial"/>
          <w:sz w:val="20"/>
          <w:szCs w:val="20"/>
        </w:rPr>
        <w:br/>
      </w:r>
      <w:r w:rsidRPr="0000163E">
        <w:rPr>
          <w:rFonts w:ascii="Arial" w:hAnsi="Arial" w:cs="Arial"/>
          <w:sz w:val="20"/>
          <w:szCs w:val="20"/>
        </w:rPr>
        <w:t xml:space="preserve">Po zmianach plan wynosił </w:t>
      </w:r>
      <w:r w:rsidR="00886900">
        <w:rPr>
          <w:rFonts w:ascii="Arial" w:hAnsi="Arial" w:cs="Arial"/>
          <w:b/>
          <w:sz w:val="20"/>
          <w:szCs w:val="20"/>
        </w:rPr>
        <w:t>67.269.099,</w:t>
      </w:r>
      <w:r w:rsidR="00151F18">
        <w:rPr>
          <w:rFonts w:ascii="Arial" w:hAnsi="Arial" w:cs="Arial"/>
          <w:b/>
          <w:sz w:val="20"/>
          <w:szCs w:val="20"/>
        </w:rPr>
        <w:t>85</w:t>
      </w:r>
      <w:r w:rsidRPr="0000163E">
        <w:rPr>
          <w:rFonts w:ascii="Arial" w:hAnsi="Arial" w:cs="Arial"/>
          <w:b/>
          <w:sz w:val="20"/>
          <w:szCs w:val="20"/>
        </w:rPr>
        <w:t xml:space="preserve"> zł.</w:t>
      </w:r>
      <w:r w:rsidRPr="0000163E">
        <w:rPr>
          <w:rFonts w:ascii="Arial" w:hAnsi="Arial" w:cs="Arial"/>
          <w:sz w:val="20"/>
          <w:szCs w:val="20"/>
        </w:rPr>
        <w:tab/>
      </w:r>
    </w:p>
    <w:p w:rsidR="008737E7" w:rsidRPr="0076592B" w:rsidRDefault="008737E7" w:rsidP="008737E7">
      <w:pPr>
        <w:ind w:left="360"/>
        <w:jc w:val="both"/>
        <w:rPr>
          <w:rFonts w:ascii="Arial" w:hAnsi="Arial" w:cs="Arial"/>
          <w:b/>
          <w:sz w:val="16"/>
          <w:szCs w:val="16"/>
        </w:rPr>
      </w:pPr>
    </w:p>
    <w:p w:rsidR="008737E7" w:rsidRPr="0000163E" w:rsidRDefault="008737E7" w:rsidP="008737E7">
      <w:pPr>
        <w:ind w:firstLine="360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dochody spowodowały zmiany w następujących działach:</w:t>
      </w: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200"/>
        <w:gridCol w:w="1650"/>
      </w:tblGrid>
      <w:tr w:rsidR="008737E7" w:rsidRPr="0000163E" w:rsidTr="00B36000">
        <w:trPr>
          <w:tblHeader/>
        </w:trPr>
        <w:tc>
          <w:tcPr>
            <w:tcW w:w="7200" w:type="dxa"/>
            <w:tcBorders>
              <w:bottom w:val="single" w:sz="4" w:space="0" w:color="auto"/>
            </w:tcBorders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8737E7" w:rsidRPr="0000163E" w:rsidRDefault="008737E7" w:rsidP="00B36000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8737E7" w:rsidRPr="0000163E" w:rsidTr="00B36000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985.934,92</w:t>
            </w:r>
          </w:p>
        </w:tc>
      </w:tr>
      <w:tr w:rsidR="00272D2F" w:rsidRPr="0000163E" w:rsidTr="00B36000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272D2F" w:rsidRDefault="00272D2F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Rybołówstwo i rybactwo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272D2F" w:rsidRDefault="008F1FFE" w:rsidP="008F1F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272D2F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5</w:t>
            </w:r>
            <w:r w:rsidR="00272D2F">
              <w:rPr>
                <w:rFonts w:ascii="Arial" w:hAnsi="Arial" w:cs="Arial"/>
                <w:sz w:val="20"/>
              </w:rPr>
              <w:t>00,00</w:t>
            </w:r>
          </w:p>
        </w:tc>
      </w:tr>
      <w:tr w:rsidR="008F1FFE" w:rsidRPr="0000163E" w:rsidTr="00B36000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8F1FFE" w:rsidRDefault="008F1FFE" w:rsidP="008F1FF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Transport i łączność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8F1FFE" w:rsidRDefault="008F1FFE" w:rsidP="008F1F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794.092,00</w:t>
            </w:r>
          </w:p>
        </w:tc>
      </w:tr>
      <w:tr w:rsidR="008737E7" w:rsidRPr="0000163E" w:rsidTr="00B36000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8737E7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Gospodarka mieszkaniowa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8737E7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101.248,31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7.040,00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Urzędy naczelnych organów władzy państwowej, kontroli i ochrony prawa </w:t>
            </w:r>
            <w:r>
              <w:rPr>
                <w:rFonts w:ascii="Arial" w:hAnsi="Arial" w:cs="Arial"/>
                <w:sz w:val="20"/>
              </w:rPr>
              <w:br/>
              <w:t>oraz sądownictwa</w:t>
            </w:r>
          </w:p>
        </w:tc>
        <w:tc>
          <w:tcPr>
            <w:tcW w:w="1650" w:type="dxa"/>
          </w:tcPr>
          <w:p w:rsidR="008737E7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12.376,00</w:t>
            </w:r>
          </w:p>
        </w:tc>
      </w:tr>
      <w:tr w:rsidR="00FC4C19" w:rsidRPr="0000163E" w:rsidTr="00B36000">
        <w:tc>
          <w:tcPr>
            <w:tcW w:w="7200" w:type="dxa"/>
          </w:tcPr>
          <w:p w:rsidR="00FC4C19" w:rsidRDefault="00FC4C19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Bezpieczeństwo publiczne i ochrona przeciwpożarowa</w:t>
            </w:r>
          </w:p>
        </w:tc>
        <w:tc>
          <w:tcPr>
            <w:tcW w:w="1650" w:type="dxa"/>
          </w:tcPr>
          <w:p w:rsidR="00FC4C19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77.100,00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 xml:space="preserve">Dochody od osób prawnych, od osób fizycznych i od innych jednostek </w:t>
            </w:r>
            <w:r w:rsidRPr="0000163E">
              <w:rPr>
                <w:rFonts w:ascii="Arial" w:hAnsi="Arial" w:cs="Arial"/>
                <w:sz w:val="20"/>
              </w:rPr>
              <w:lastRenderedPageBreak/>
              <w:t>nieposiadających osobowości prawnej oraz wydatki związane z ich poborem</w:t>
            </w:r>
          </w:p>
        </w:tc>
        <w:tc>
          <w:tcPr>
            <w:tcW w:w="1650" w:type="dxa"/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4.518,00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lastRenderedPageBreak/>
              <w:t>Różne rozliczenia</w:t>
            </w:r>
          </w:p>
        </w:tc>
        <w:tc>
          <w:tcPr>
            <w:tcW w:w="1650" w:type="dxa"/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247.423,53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217.773,28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12.944.909,00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8737E7" w:rsidRPr="0000163E" w:rsidRDefault="008F1FFE" w:rsidP="008F1F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253.997,00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komunalna i ochrona środowiska</w:t>
            </w:r>
          </w:p>
        </w:tc>
        <w:tc>
          <w:tcPr>
            <w:tcW w:w="1650" w:type="dxa"/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-342.044,00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Kultura i ochrona dziedzictwa narodowego</w:t>
            </w:r>
          </w:p>
        </w:tc>
        <w:tc>
          <w:tcPr>
            <w:tcW w:w="1650" w:type="dxa"/>
          </w:tcPr>
          <w:p w:rsidR="008737E7" w:rsidRPr="0000163E" w:rsidRDefault="008F1FFE" w:rsidP="00FC4C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24.184,00</w:t>
            </w:r>
          </w:p>
        </w:tc>
      </w:tr>
      <w:tr w:rsidR="00FC4C19" w:rsidRPr="0000163E" w:rsidTr="00B36000">
        <w:tc>
          <w:tcPr>
            <w:tcW w:w="7200" w:type="dxa"/>
          </w:tcPr>
          <w:p w:rsidR="00FC4C19" w:rsidRPr="0000163E" w:rsidRDefault="00FC4C19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Kultura fizyczna</w:t>
            </w:r>
          </w:p>
        </w:tc>
        <w:tc>
          <w:tcPr>
            <w:tcW w:w="1650" w:type="dxa"/>
          </w:tcPr>
          <w:p w:rsidR="00FC4C19" w:rsidRDefault="008F1FFE" w:rsidP="00FC4C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13.562,00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0163E">
              <w:rPr>
                <w:rFonts w:ascii="Arial" w:hAnsi="Arial" w:cs="Arial"/>
                <w:b/>
                <w:sz w:val="20"/>
              </w:rPr>
              <w:t>RAZEM</w:t>
            </w:r>
          </w:p>
        </w:tc>
        <w:tc>
          <w:tcPr>
            <w:tcW w:w="1650" w:type="dxa"/>
          </w:tcPr>
          <w:p w:rsidR="008737E7" w:rsidRPr="0000163E" w:rsidRDefault="008F1FFE" w:rsidP="00B36000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15.344.614,04</w:t>
            </w:r>
          </w:p>
        </w:tc>
      </w:tr>
    </w:tbl>
    <w:p w:rsidR="008737E7" w:rsidRPr="0076592B" w:rsidRDefault="008737E7" w:rsidP="008737E7">
      <w:pPr>
        <w:rPr>
          <w:rFonts w:ascii="Arial" w:hAnsi="Arial" w:cs="Arial"/>
          <w:sz w:val="16"/>
          <w:szCs w:val="16"/>
        </w:rPr>
      </w:pPr>
    </w:p>
    <w:p w:rsidR="008737E7" w:rsidRDefault="008737E7" w:rsidP="00EB1473">
      <w:pPr>
        <w:spacing w:after="200" w:line="276" w:lineRule="auto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sz w:val="20"/>
        </w:rPr>
        <w:t>Wydatki w 201</w:t>
      </w:r>
      <w:r w:rsidR="00EB1473">
        <w:rPr>
          <w:rFonts w:ascii="Arial" w:hAnsi="Arial" w:cs="Arial"/>
          <w:sz w:val="20"/>
        </w:rPr>
        <w:t>6</w:t>
      </w:r>
      <w:r w:rsidRPr="0000163E">
        <w:rPr>
          <w:rFonts w:ascii="Arial" w:hAnsi="Arial" w:cs="Arial"/>
          <w:sz w:val="20"/>
        </w:rPr>
        <w:t xml:space="preserve">r. </w:t>
      </w:r>
      <w:r>
        <w:rPr>
          <w:rFonts w:ascii="Arial" w:hAnsi="Arial" w:cs="Arial"/>
          <w:sz w:val="20"/>
        </w:rPr>
        <w:t>zwiększono</w:t>
      </w:r>
      <w:r w:rsidRPr="0000163E">
        <w:rPr>
          <w:rFonts w:ascii="Arial" w:hAnsi="Arial" w:cs="Arial"/>
          <w:sz w:val="20"/>
        </w:rPr>
        <w:t xml:space="preserve"> o kwotę </w:t>
      </w:r>
      <w:r w:rsidR="00EB1473">
        <w:rPr>
          <w:rFonts w:ascii="Arial" w:hAnsi="Arial" w:cs="Arial"/>
          <w:b/>
          <w:sz w:val="20"/>
        </w:rPr>
        <w:t>17.003.247,05</w:t>
      </w:r>
      <w:r>
        <w:rPr>
          <w:rFonts w:ascii="Arial" w:hAnsi="Arial" w:cs="Arial"/>
          <w:sz w:val="20"/>
        </w:rPr>
        <w:t xml:space="preserve"> </w:t>
      </w:r>
      <w:r w:rsidRPr="00663BB2">
        <w:rPr>
          <w:rFonts w:ascii="Arial" w:hAnsi="Arial" w:cs="Arial"/>
          <w:b/>
          <w:sz w:val="20"/>
        </w:rPr>
        <w:t>zł</w:t>
      </w:r>
      <w:r w:rsidRPr="0000163E">
        <w:rPr>
          <w:rFonts w:ascii="Arial" w:hAnsi="Arial" w:cs="Arial"/>
          <w:sz w:val="20"/>
        </w:rPr>
        <w:t xml:space="preserve"> co stanowi </w:t>
      </w:r>
      <w:r w:rsidR="00EB1473">
        <w:rPr>
          <w:rFonts w:ascii="Arial" w:hAnsi="Arial" w:cs="Arial"/>
          <w:b/>
          <w:sz w:val="20"/>
        </w:rPr>
        <w:t>32,99</w:t>
      </w:r>
      <w:r w:rsidRPr="00663BB2">
        <w:rPr>
          <w:rFonts w:ascii="Arial" w:hAnsi="Arial" w:cs="Arial"/>
          <w:b/>
          <w:sz w:val="20"/>
        </w:rPr>
        <w:t>%</w:t>
      </w:r>
      <w:r w:rsidRPr="0000163E">
        <w:rPr>
          <w:rFonts w:ascii="Arial" w:hAnsi="Arial" w:cs="Arial"/>
          <w:sz w:val="20"/>
        </w:rPr>
        <w:t xml:space="preserve"> planowanych wydatków, </w:t>
      </w:r>
      <w:r w:rsidRPr="0000163E">
        <w:rPr>
          <w:rFonts w:ascii="Arial" w:hAnsi="Arial" w:cs="Arial"/>
          <w:sz w:val="20"/>
        </w:rPr>
        <w:br/>
        <w:t xml:space="preserve">po zmianie plan wydatków wynosi </w:t>
      </w:r>
      <w:r w:rsidR="00EB1473">
        <w:rPr>
          <w:rFonts w:ascii="Arial" w:hAnsi="Arial" w:cs="Arial"/>
          <w:b/>
          <w:sz w:val="20"/>
        </w:rPr>
        <w:t>68.550.932,86</w:t>
      </w:r>
      <w:r w:rsidRPr="0000163E">
        <w:rPr>
          <w:rFonts w:ascii="Arial" w:hAnsi="Arial" w:cs="Arial"/>
          <w:sz w:val="20"/>
        </w:rPr>
        <w:t xml:space="preserve"> </w:t>
      </w:r>
      <w:r w:rsidRPr="00663BB2">
        <w:rPr>
          <w:rFonts w:ascii="Arial" w:hAnsi="Arial" w:cs="Arial"/>
          <w:b/>
          <w:sz w:val="20"/>
        </w:rPr>
        <w:t>zł.</w:t>
      </w:r>
    </w:p>
    <w:p w:rsidR="008737E7" w:rsidRPr="0000163E" w:rsidRDefault="008737E7" w:rsidP="008737E7">
      <w:pPr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wydatki oraz dokonane przesunięcia spowodowały zmiany w następujących działach:</w:t>
      </w: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650"/>
      </w:tblGrid>
      <w:tr w:rsidR="008737E7" w:rsidRPr="0000163E" w:rsidTr="00B36000">
        <w:trPr>
          <w:tblHeader/>
        </w:trPr>
        <w:tc>
          <w:tcPr>
            <w:tcW w:w="7560" w:type="dxa"/>
          </w:tcPr>
          <w:p w:rsidR="008737E7" w:rsidRPr="0000163E" w:rsidRDefault="008737E7" w:rsidP="00B36000">
            <w:pPr>
              <w:jc w:val="both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</w:tcPr>
          <w:p w:rsidR="008737E7" w:rsidRPr="0000163E" w:rsidRDefault="008737E7" w:rsidP="00B36000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</w:tcPr>
          <w:p w:rsidR="008737E7" w:rsidRPr="0000163E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946.984,92</w:t>
            </w:r>
          </w:p>
        </w:tc>
      </w:tr>
      <w:tr w:rsidR="00EB1473" w:rsidRPr="0000163E" w:rsidTr="00B36000">
        <w:tc>
          <w:tcPr>
            <w:tcW w:w="7560" w:type="dxa"/>
          </w:tcPr>
          <w:p w:rsidR="00EB1473" w:rsidRPr="0000163E" w:rsidRDefault="00EB1473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Rybołówstwo i rybactwo</w:t>
            </w:r>
          </w:p>
        </w:tc>
        <w:tc>
          <w:tcPr>
            <w:tcW w:w="1650" w:type="dxa"/>
          </w:tcPr>
          <w:p w:rsidR="00EB1473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2.500.00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Transport i łączność</w:t>
            </w:r>
          </w:p>
        </w:tc>
        <w:tc>
          <w:tcPr>
            <w:tcW w:w="1650" w:type="dxa"/>
          </w:tcPr>
          <w:p w:rsidR="008737E7" w:rsidRPr="0000163E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1.026.765,87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mieszkaniowa</w:t>
            </w:r>
          </w:p>
        </w:tc>
        <w:tc>
          <w:tcPr>
            <w:tcW w:w="1650" w:type="dxa"/>
          </w:tcPr>
          <w:p w:rsidR="008737E7" w:rsidRPr="0000163E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755.262,71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Działalność usługowa</w:t>
            </w:r>
          </w:p>
        </w:tc>
        <w:tc>
          <w:tcPr>
            <w:tcW w:w="1650" w:type="dxa"/>
          </w:tcPr>
          <w:p w:rsidR="008737E7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-15.868,19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8737E7" w:rsidRPr="0000163E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352.958,98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Urzędy naczelnych organów władzy państwowej, kontroli i ochrony prawa </w:t>
            </w:r>
            <w:r>
              <w:rPr>
                <w:rFonts w:ascii="Arial" w:hAnsi="Arial" w:cs="Arial"/>
                <w:sz w:val="20"/>
              </w:rPr>
              <w:br/>
              <w:t>oraz sądownictwa</w:t>
            </w:r>
          </w:p>
        </w:tc>
        <w:tc>
          <w:tcPr>
            <w:tcW w:w="1650" w:type="dxa"/>
          </w:tcPr>
          <w:p w:rsidR="008737E7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12.376,00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Bezpieczeństwo publiczne i ochrona przeciwpożarowa</w:t>
            </w:r>
          </w:p>
        </w:tc>
        <w:tc>
          <w:tcPr>
            <w:tcW w:w="1650" w:type="dxa"/>
          </w:tcPr>
          <w:p w:rsidR="008737E7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230.000,00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FC4C19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Obsługa długu</w:t>
            </w:r>
            <w:r w:rsidR="00EB1473">
              <w:rPr>
                <w:rFonts w:ascii="Arial" w:hAnsi="Arial" w:cs="Arial"/>
                <w:sz w:val="20"/>
              </w:rPr>
              <w:t xml:space="preserve"> publicznego</w:t>
            </w:r>
          </w:p>
        </w:tc>
        <w:tc>
          <w:tcPr>
            <w:tcW w:w="1650" w:type="dxa"/>
          </w:tcPr>
          <w:p w:rsidR="008737E7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-20.000,00</w:t>
            </w:r>
          </w:p>
        </w:tc>
      </w:tr>
      <w:tr w:rsidR="00EB1473" w:rsidRPr="0000163E" w:rsidTr="00B36000">
        <w:tc>
          <w:tcPr>
            <w:tcW w:w="7560" w:type="dxa"/>
          </w:tcPr>
          <w:p w:rsidR="00EB1473" w:rsidRDefault="00EB1473" w:rsidP="00EB14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Różne rozliczenia</w:t>
            </w:r>
          </w:p>
        </w:tc>
        <w:tc>
          <w:tcPr>
            <w:tcW w:w="1650" w:type="dxa"/>
          </w:tcPr>
          <w:p w:rsidR="00EB1473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-55.000,00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8737E7" w:rsidRPr="0000163E" w:rsidRDefault="00EB1473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228.676,61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Ochrona zdrowia</w:t>
            </w:r>
          </w:p>
        </w:tc>
        <w:tc>
          <w:tcPr>
            <w:tcW w:w="1650" w:type="dxa"/>
          </w:tcPr>
          <w:p w:rsidR="008737E7" w:rsidRPr="0000163E" w:rsidRDefault="00FD4C44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544.983,00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8737E7" w:rsidRPr="0000163E" w:rsidRDefault="00FD4C44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12.821.712,00</w:t>
            </w:r>
          </w:p>
        </w:tc>
      </w:tr>
      <w:tr w:rsidR="00FD4C44" w:rsidRPr="0000163E" w:rsidTr="00B36000">
        <w:tc>
          <w:tcPr>
            <w:tcW w:w="7560" w:type="dxa"/>
          </w:tcPr>
          <w:p w:rsidR="00FD4C44" w:rsidRPr="0000163E" w:rsidRDefault="00FD4C44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FD4C44" w:rsidRDefault="00FD4C44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32.000,00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8737E7" w:rsidRPr="0000163E" w:rsidRDefault="00FD4C44" w:rsidP="00874DC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268.202,00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komunalna i ochrona środowiska</w:t>
            </w:r>
          </w:p>
        </w:tc>
        <w:tc>
          <w:tcPr>
            <w:tcW w:w="1650" w:type="dxa"/>
          </w:tcPr>
          <w:p w:rsidR="008737E7" w:rsidRPr="0000163E" w:rsidRDefault="00FD4C44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-239.713,63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Kultura i ochrona dziedzictwa narodowego</w:t>
            </w:r>
          </w:p>
        </w:tc>
        <w:tc>
          <w:tcPr>
            <w:tcW w:w="1650" w:type="dxa"/>
          </w:tcPr>
          <w:p w:rsidR="008737E7" w:rsidRPr="0000163E" w:rsidRDefault="00FD4C44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182.492,65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 xml:space="preserve">Kultura fizyczna </w:t>
            </w:r>
          </w:p>
        </w:tc>
        <w:tc>
          <w:tcPr>
            <w:tcW w:w="1650" w:type="dxa"/>
          </w:tcPr>
          <w:p w:rsidR="008737E7" w:rsidRPr="0000163E" w:rsidRDefault="00FD4C44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-71.085,87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663BB2" w:rsidRDefault="008737E7" w:rsidP="00B36000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63BB2">
              <w:rPr>
                <w:rFonts w:ascii="Arial" w:hAnsi="Arial" w:cs="Arial"/>
                <w:b/>
                <w:sz w:val="20"/>
              </w:rPr>
              <w:t>RAZEM:</w:t>
            </w:r>
          </w:p>
        </w:tc>
        <w:tc>
          <w:tcPr>
            <w:tcW w:w="1650" w:type="dxa"/>
          </w:tcPr>
          <w:p w:rsidR="008737E7" w:rsidRPr="00663BB2" w:rsidRDefault="00FD4C44" w:rsidP="00B36000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17.003.247,05</w:t>
            </w:r>
          </w:p>
        </w:tc>
      </w:tr>
    </w:tbl>
    <w:p w:rsidR="008737E7" w:rsidRPr="0000163E" w:rsidRDefault="008737E7" w:rsidP="008737E7">
      <w:pPr>
        <w:jc w:val="both"/>
        <w:rPr>
          <w:rFonts w:ascii="Arial" w:hAnsi="Arial" w:cs="Arial"/>
          <w:sz w:val="20"/>
        </w:rPr>
      </w:pPr>
    </w:p>
    <w:p w:rsidR="008737E7" w:rsidRPr="0000163E" w:rsidRDefault="008737E7" w:rsidP="00874DC4">
      <w:pPr>
        <w:numPr>
          <w:ilvl w:val="1"/>
          <w:numId w:val="3"/>
        </w:numPr>
        <w:tabs>
          <w:tab w:val="clear" w:pos="2160"/>
          <w:tab w:val="num" w:pos="284"/>
        </w:tabs>
        <w:spacing w:line="360" w:lineRule="auto"/>
        <w:ind w:hanging="216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 xml:space="preserve">Planowany deficyt budżetu po zmianach wynosi  </w:t>
      </w:r>
      <w:r w:rsidR="00FD4C44">
        <w:rPr>
          <w:rFonts w:ascii="Arial" w:hAnsi="Arial" w:cs="Arial"/>
          <w:b/>
          <w:sz w:val="20"/>
        </w:rPr>
        <w:t>1.281.833,01</w:t>
      </w:r>
      <w:r w:rsidRPr="00980901">
        <w:rPr>
          <w:rFonts w:ascii="Arial" w:hAnsi="Arial" w:cs="Arial"/>
          <w:b/>
          <w:sz w:val="20"/>
        </w:rPr>
        <w:t xml:space="preserve"> zł</w:t>
      </w:r>
    </w:p>
    <w:p w:rsidR="008737E7" w:rsidRPr="00874DC4" w:rsidRDefault="00874DC4" w:rsidP="00EF5C40">
      <w:pPr>
        <w:pStyle w:val="Akapitzlist"/>
        <w:numPr>
          <w:ilvl w:val="0"/>
          <w:numId w:val="118"/>
        </w:numPr>
        <w:spacing w:line="360" w:lineRule="auto"/>
        <w:ind w:left="426" w:hanging="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8737E7" w:rsidRPr="00874DC4">
        <w:rPr>
          <w:rFonts w:ascii="Arial" w:hAnsi="Arial" w:cs="Arial"/>
          <w:sz w:val="20"/>
        </w:rPr>
        <w:t xml:space="preserve">Przychody w kwocie </w:t>
      </w:r>
      <w:r w:rsidR="00FD4C44">
        <w:rPr>
          <w:rFonts w:ascii="Arial" w:hAnsi="Arial" w:cs="Arial"/>
          <w:b/>
          <w:sz w:val="20"/>
        </w:rPr>
        <w:t>2.958.633,01</w:t>
      </w:r>
      <w:r w:rsidR="008737E7" w:rsidRPr="00874DC4">
        <w:rPr>
          <w:rFonts w:ascii="Arial" w:hAnsi="Arial" w:cs="Arial"/>
          <w:b/>
          <w:sz w:val="20"/>
        </w:rPr>
        <w:t xml:space="preserve"> zł</w:t>
      </w:r>
    </w:p>
    <w:p w:rsidR="008737E7" w:rsidRDefault="008737E7" w:rsidP="00874DC4">
      <w:pPr>
        <w:spacing w:line="360" w:lineRule="auto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Po zmianach zaangażowano przychody z tytułu innych rozliczeń krajowych – wolne środki jako nadwyżka środków pieniężnych na rachunku bieżącym budżetu wynikająca z rozliczeń kredytów i pożyczek z lat ubiegłych z przeznaczeniem na pokrycie wyd</w:t>
      </w:r>
      <w:r>
        <w:rPr>
          <w:rFonts w:ascii="Arial" w:hAnsi="Arial" w:cs="Arial"/>
          <w:sz w:val="20"/>
        </w:rPr>
        <w:t xml:space="preserve">atków w kwocie </w:t>
      </w:r>
      <w:r w:rsidR="00FD4C44">
        <w:rPr>
          <w:rFonts w:ascii="Arial" w:hAnsi="Arial" w:cs="Arial"/>
          <w:b/>
          <w:sz w:val="20"/>
        </w:rPr>
        <w:t>2.958.633,01</w:t>
      </w:r>
      <w:r w:rsidRPr="00B87085">
        <w:rPr>
          <w:rFonts w:ascii="Arial" w:hAnsi="Arial" w:cs="Arial"/>
          <w:b/>
          <w:sz w:val="20"/>
        </w:rPr>
        <w:t xml:space="preserve"> zł</w:t>
      </w:r>
      <w:r w:rsidR="00874DC4">
        <w:rPr>
          <w:rFonts w:ascii="Arial" w:hAnsi="Arial" w:cs="Arial"/>
          <w:b/>
          <w:sz w:val="20"/>
        </w:rPr>
        <w:t>.</w:t>
      </w:r>
    </w:p>
    <w:p w:rsidR="008737E7" w:rsidRPr="00874DC4" w:rsidRDefault="00874DC4" w:rsidP="00EF5C40">
      <w:pPr>
        <w:pStyle w:val="Akapitzlist"/>
        <w:numPr>
          <w:ilvl w:val="0"/>
          <w:numId w:val="118"/>
        </w:numPr>
        <w:spacing w:line="360" w:lineRule="auto"/>
        <w:ind w:left="426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8737E7" w:rsidRPr="00874DC4">
        <w:rPr>
          <w:rFonts w:ascii="Arial" w:hAnsi="Arial" w:cs="Arial"/>
          <w:sz w:val="20"/>
        </w:rPr>
        <w:t>Rozchody zaplanowane na 201</w:t>
      </w:r>
      <w:r w:rsidR="00FD4C44">
        <w:rPr>
          <w:rFonts w:ascii="Arial" w:hAnsi="Arial" w:cs="Arial"/>
          <w:sz w:val="20"/>
        </w:rPr>
        <w:t>6</w:t>
      </w:r>
      <w:r w:rsidR="008737E7" w:rsidRPr="00874DC4">
        <w:rPr>
          <w:rFonts w:ascii="Arial" w:hAnsi="Arial" w:cs="Arial"/>
          <w:sz w:val="20"/>
        </w:rPr>
        <w:t xml:space="preserve"> rok w kwocie </w:t>
      </w:r>
      <w:r w:rsidR="008737E7" w:rsidRPr="00874DC4"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b/>
          <w:sz w:val="20"/>
        </w:rPr>
        <w:t>676.800</w:t>
      </w:r>
      <w:r w:rsidR="008737E7" w:rsidRPr="00874DC4">
        <w:rPr>
          <w:rFonts w:ascii="Arial" w:hAnsi="Arial" w:cs="Arial"/>
          <w:b/>
          <w:sz w:val="20"/>
        </w:rPr>
        <w:t xml:space="preserve"> zł</w:t>
      </w:r>
      <w:r w:rsidR="008737E7" w:rsidRPr="00874DC4">
        <w:rPr>
          <w:rFonts w:ascii="Arial" w:hAnsi="Arial" w:cs="Arial"/>
          <w:sz w:val="20"/>
        </w:rPr>
        <w:t xml:space="preserve"> na:</w:t>
      </w:r>
    </w:p>
    <w:p w:rsidR="008737E7" w:rsidRPr="0000163E" w:rsidRDefault="008737E7" w:rsidP="00874DC4">
      <w:pPr>
        <w:numPr>
          <w:ilvl w:val="1"/>
          <w:numId w:val="8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</w:t>
      </w:r>
      <w:r w:rsidR="00874DC4">
        <w:rPr>
          <w:rFonts w:ascii="Arial" w:hAnsi="Arial" w:cs="Arial"/>
          <w:sz w:val="20"/>
        </w:rPr>
        <w:t>14</w:t>
      </w:r>
      <w:r w:rsidRPr="0000163E">
        <w:rPr>
          <w:rFonts w:ascii="Arial" w:hAnsi="Arial" w:cs="Arial"/>
          <w:sz w:val="20"/>
        </w:rPr>
        <w:t xml:space="preserve"> roku w Banku Spółdzielczym w Czarnkowie </w:t>
      </w:r>
      <w:r w:rsidRPr="0000163E">
        <w:rPr>
          <w:rFonts w:ascii="Arial" w:hAnsi="Arial" w:cs="Arial"/>
          <w:sz w:val="20"/>
        </w:rPr>
        <w:br/>
        <w:t xml:space="preserve">na </w:t>
      </w:r>
      <w:r w:rsidR="00874DC4">
        <w:rPr>
          <w:rFonts w:ascii="Arial" w:hAnsi="Arial" w:cs="Arial"/>
          <w:sz w:val="20"/>
        </w:rPr>
        <w:t>s</w:t>
      </w:r>
      <w:r w:rsidRPr="0000163E">
        <w:rPr>
          <w:rFonts w:ascii="Arial" w:hAnsi="Arial" w:cs="Arial"/>
          <w:sz w:val="20"/>
        </w:rPr>
        <w:t xml:space="preserve">finansowanie </w:t>
      </w:r>
      <w:r w:rsidR="00874DC4">
        <w:rPr>
          <w:rFonts w:ascii="Arial" w:hAnsi="Arial" w:cs="Arial"/>
          <w:sz w:val="20"/>
        </w:rPr>
        <w:t>spłaty rat kredytów</w:t>
      </w:r>
      <w:r w:rsidRPr="0000163E">
        <w:rPr>
          <w:rFonts w:ascii="Arial" w:hAnsi="Arial" w:cs="Arial"/>
          <w:sz w:val="20"/>
        </w:rPr>
        <w:t xml:space="preserve">  w kwocie 1</w:t>
      </w:r>
      <w:r w:rsidR="00874DC4">
        <w:rPr>
          <w:rFonts w:ascii="Arial" w:hAnsi="Arial" w:cs="Arial"/>
          <w:sz w:val="20"/>
        </w:rPr>
        <w:t>25</w:t>
      </w:r>
      <w:r w:rsidRPr="0000163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0</w:t>
      </w:r>
      <w:r w:rsidRPr="0000163E">
        <w:rPr>
          <w:rFonts w:ascii="Arial" w:hAnsi="Arial" w:cs="Arial"/>
          <w:sz w:val="20"/>
        </w:rPr>
        <w:t>00 zł</w:t>
      </w:r>
    </w:p>
    <w:p w:rsidR="008737E7" w:rsidRDefault="008737E7" w:rsidP="00874DC4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2009 roku w ING Bank Śląski Spółka Akcyjna w Katowicach </w:t>
      </w:r>
      <w:r w:rsidRPr="0000163E">
        <w:rPr>
          <w:rFonts w:ascii="Arial" w:hAnsi="Arial" w:cs="Arial"/>
          <w:sz w:val="20"/>
        </w:rPr>
        <w:br/>
        <w:t>na finansowanie planowanego deficyt</w:t>
      </w:r>
      <w:r>
        <w:rPr>
          <w:rFonts w:ascii="Arial" w:hAnsi="Arial" w:cs="Arial"/>
          <w:sz w:val="20"/>
        </w:rPr>
        <w:t>u 2009 roku w kwocie 732.000 zł,</w:t>
      </w:r>
    </w:p>
    <w:p w:rsidR="008737E7" w:rsidRDefault="008737E7" w:rsidP="00874DC4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spłatę rat kredytu zaciągniętego w 2012 roku w Banku Pocztowym w Bydgoszczy </w:t>
      </w:r>
      <w:r>
        <w:rPr>
          <w:rFonts w:ascii="Arial" w:hAnsi="Arial" w:cs="Arial"/>
          <w:sz w:val="20"/>
        </w:rPr>
        <w:br/>
        <w:t>na sfinansowanie planowanego deficytu w latach 2012-2013 w kwocie 419.</w:t>
      </w:r>
      <w:r w:rsidR="00874DC4">
        <w:rPr>
          <w:rFonts w:ascii="Arial" w:hAnsi="Arial" w:cs="Arial"/>
          <w:sz w:val="20"/>
        </w:rPr>
        <w:t>800,00</w:t>
      </w:r>
      <w:r>
        <w:rPr>
          <w:rFonts w:ascii="Arial" w:hAnsi="Arial" w:cs="Arial"/>
          <w:sz w:val="20"/>
        </w:rPr>
        <w:t xml:space="preserve"> zł,</w:t>
      </w:r>
    </w:p>
    <w:p w:rsidR="008737E7" w:rsidRDefault="008737E7" w:rsidP="00874DC4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spłatę rat pożyczki zaciągniętej w latach 2011-2013 z WFOŚ i GW w Poznaniu na realizację przedsięwzięcia pn.: „Budowa kanalizacji sanitarnej i oczyszczalni ścieków etap II oraz separatorów na wlotach do Jeziora Rogozińskiego i rzeki Wełny aglomeracji Rogoźno” w kwocie 400.000 zł.</w:t>
      </w:r>
    </w:p>
    <w:p w:rsidR="009A0EBC" w:rsidRPr="00FD4C44" w:rsidRDefault="008737E7" w:rsidP="00EF5C40">
      <w:pPr>
        <w:pStyle w:val="Akapitzlist"/>
        <w:numPr>
          <w:ilvl w:val="0"/>
          <w:numId w:val="109"/>
        </w:numPr>
        <w:ind w:left="426" w:hanging="426"/>
        <w:jc w:val="both"/>
        <w:rPr>
          <w:rFonts w:ascii="Arial" w:hAnsi="Arial" w:cs="Arial"/>
          <w:sz w:val="20"/>
        </w:rPr>
      </w:pPr>
      <w:r w:rsidRPr="003B4A58">
        <w:rPr>
          <w:rFonts w:ascii="Arial" w:hAnsi="Arial" w:cs="Arial"/>
          <w:b/>
          <w:sz w:val="20"/>
        </w:rPr>
        <w:lastRenderedPageBreak/>
        <w:t>Zmiany dotyczące planu wydatków w 201</w:t>
      </w:r>
      <w:r w:rsidR="00FD4C44">
        <w:rPr>
          <w:rFonts w:ascii="Arial" w:hAnsi="Arial" w:cs="Arial"/>
          <w:b/>
          <w:sz w:val="20"/>
        </w:rPr>
        <w:t>6</w:t>
      </w:r>
      <w:r w:rsidRPr="003B4A58">
        <w:rPr>
          <w:rFonts w:ascii="Arial" w:hAnsi="Arial" w:cs="Arial"/>
          <w:b/>
          <w:sz w:val="20"/>
        </w:rPr>
        <w:t xml:space="preserve"> roku </w:t>
      </w:r>
      <w:r w:rsidR="002E51C9">
        <w:rPr>
          <w:rFonts w:ascii="Arial" w:hAnsi="Arial" w:cs="Arial"/>
          <w:b/>
          <w:sz w:val="20"/>
        </w:rPr>
        <w:t>związanych z realizacją</w:t>
      </w:r>
      <w:r w:rsidRPr="003B4A58">
        <w:rPr>
          <w:rFonts w:ascii="Arial" w:hAnsi="Arial" w:cs="Arial"/>
          <w:b/>
          <w:sz w:val="20"/>
        </w:rPr>
        <w:t xml:space="preserve"> programów finansowanych z udziałem środków, o których mowa w art. 5 ust.1 pkt 2 i 3 dokonane </w:t>
      </w:r>
      <w:r w:rsidR="002F462E">
        <w:rPr>
          <w:rFonts w:ascii="Arial" w:hAnsi="Arial" w:cs="Arial"/>
          <w:b/>
          <w:sz w:val="20"/>
        </w:rPr>
        <w:br/>
      </w:r>
      <w:r w:rsidRPr="003B4A58">
        <w:rPr>
          <w:rFonts w:ascii="Arial" w:hAnsi="Arial" w:cs="Arial"/>
          <w:b/>
          <w:sz w:val="20"/>
        </w:rPr>
        <w:t>w trakcie roku budżetowego na ogólną kwotę (</w:t>
      </w:r>
      <w:r w:rsidR="009A0EBC">
        <w:rPr>
          <w:rFonts w:ascii="Arial" w:hAnsi="Arial" w:cs="Arial"/>
          <w:b/>
          <w:sz w:val="20"/>
        </w:rPr>
        <w:t>+</w:t>
      </w:r>
      <w:r w:rsidRPr="003B4A58">
        <w:rPr>
          <w:rFonts w:ascii="Arial" w:hAnsi="Arial" w:cs="Arial"/>
          <w:b/>
          <w:sz w:val="20"/>
        </w:rPr>
        <w:t xml:space="preserve">) </w:t>
      </w:r>
      <w:r w:rsidR="00FD4C44">
        <w:rPr>
          <w:rFonts w:ascii="Arial" w:hAnsi="Arial" w:cs="Arial"/>
          <w:b/>
          <w:sz w:val="20"/>
        </w:rPr>
        <w:t>3.089,43</w:t>
      </w:r>
      <w:r w:rsidR="001D357A">
        <w:rPr>
          <w:rFonts w:ascii="Arial" w:hAnsi="Arial" w:cs="Arial"/>
          <w:b/>
          <w:sz w:val="20"/>
        </w:rPr>
        <w:t xml:space="preserve"> zł </w:t>
      </w:r>
      <w:r w:rsidR="009A0EBC">
        <w:rPr>
          <w:rFonts w:ascii="Arial" w:hAnsi="Arial" w:cs="Arial"/>
          <w:b/>
          <w:sz w:val="20"/>
        </w:rPr>
        <w:t>dotycz</w:t>
      </w:r>
      <w:r w:rsidR="00FD4C44">
        <w:rPr>
          <w:rFonts w:ascii="Arial" w:hAnsi="Arial" w:cs="Arial"/>
          <w:b/>
          <w:sz w:val="20"/>
        </w:rPr>
        <w:t>ą</w:t>
      </w:r>
      <w:r w:rsidR="00985184">
        <w:rPr>
          <w:rFonts w:ascii="Arial" w:hAnsi="Arial" w:cs="Arial"/>
          <w:b/>
          <w:sz w:val="20"/>
        </w:rPr>
        <w:t>:</w:t>
      </w:r>
    </w:p>
    <w:p w:rsidR="00FD4C44" w:rsidRPr="00FD4C44" w:rsidRDefault="00FD4C44" w:rsidP="00FD4C44">
      <w:pPr>
        <w:pStyle w:val="Akapitzlist"/>
        <w:ind w:left="426"/>
        <w:jc w:val="both"/>
        <w:rPr>
          <w:rFonts w:ascii="Arial" w:hAnsi="Arial" w:cs="Arial"/>
          <w:sz w:val="20"/>
        </w:rPr>
      </w:pPr>
      <w:r w:rsidRPr="00FD4C44">
        <w:rPr>
          <w:rFonts w:ascii="Arial" w:hAnsi="Arial" w:cs="Arial"/>
          <w:sz w:val="20"/>
        </w:rPr>
        <w:t xml:space="preserve">1) „Opracowania </w:t>
      </w:r>
      <w:r>
        <w:rPr>
          <w:rFonts w:ascii="Arial" w:hAnsi="Arial" w:cs="Arial"/>
          <w:sz w:val="20"/>
        </w:rPr>
        <w:t>Gminnego Programu Rewitalizacji dla Gminy Rogoźno” realizowanego w latach 2016 -</w:t>
      </w:r>
      <w:r w:rsidR="002F46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2017</w:t>
      </w:r>
      <w:r w:rsidR="002F462E">
        <w:rPr>
          <w:rFonts w:ascii="Arial" w:hAnsi="Arial" w:cs="Arial"/>
          <w:sz w:val="20"/>
        </w:rPr>
        <w:t xml:space="preserve"> w ramach Programu Operacyjnego Pomoc Techniczna 2014-2020. Zadanie </w:t>
      </w:r>
      <w:r w:rsidR="001D357A">
        <w:rPr>
          <w:rFonts w:ascii="Arial" w:hAnsi="Arial" w:cs="Arial"/>
          <w:sz w:val="20"/>
        </w:rPr>
        <w:t xml:space="preserve">jest </w:t>
      </w:r>
      <w:r w:rsidR="002F462E">
        <w:rPr>
          <w:rFonts w:ascii="Arial" w:hAnsi="Arial" w:cs="Arial"/>
          <w:sz w:val="20"/>
        </w:rPr>
        <w:t xml:space="preserve">współfinansowane ze środków Europejskich, Funduszu Spójności w wysokości 85% oraz w 15% </w:t>
      </w:r>
      <w:r w:rsidR="002F462E">
        <w:rPr>
          <w:rFonts w:ascii="Arial" w:hAnsi="Arial" w:cs="Arial"/>
          <w:sz w:val="20"/>
        </w:rPr>
        <w:br/>
        <w:t>z budżetu państwa. Umowę dofinansowania nr DPR.U.108/2016 podpis</w:t>
      </w:r>
      <w:r w:rsidR="001D357A">
        <w:rPr>
          <w:rFonts w:ascii="Arial" w:hAnsi="Arial" w:cs="Arial"/>
          <w:sz w:val="20"/>
        </w:rPr>
        <w:t>ano w dniu 13 grudnia 2016 roku z terminem realizacji do 31 lipca 2017 roku.</w:t>
      </w:r>
    </w:p>
    <w:p w:rsidR="001D357A" w:rsidRDefault="00155E1A" w:rsidP="006D7A60">
      <w:pPr>
        <w:pStyle w:val="Akapitzlist"/>
        <w:ind w:left="426"/>
        <w:jc w:val="both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155E1A">
        <w:rPr>
          <w:rFonts w:ascii="Arial" w:eastAsia="Arial Unicode MS" w:hAnsi="Arial" w:cs="Arial"/>
          <w:b/>
          <w:sz w:val="20"/>
          <w:szCs w:val="20"/>
          <w:lang w:eastAsia="pl-PL"/>
        </w:rPr>
        <w:t>Łącznie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kwalifikowalne</w:t>
      </w:r>
      <w:r w:rsidRPr="00155E1A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wydatki </w:t>
      </w:r>
      <w:r w:rsidR="001D357A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bieżące 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t>p</w:t>
      </w:r>
      <w:r w:rsidR="002F462E">
        <w:rPr>
          <w:rFonts w:ascii="Arial" w:eastAsia="Arial Unicode MS" w:hAnsi="Arial" w:cs="Arial"/>
          <w:b/>
          <w:sz w:val="20"/>
          <w:szCs w:val="20"/>
          <w:lang w:eastAsia="pl-PL"/>
        </w:rPr>
        <w:t>rojektu wynos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t>zą</w:t>
      </w:r>
      <w:r w:rsidR="002F462E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42.625,20 zł</w:t>
      </w:r>
      <w:r w:rsidR="001D357A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do poniesienia 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br/>
      </w:r>
      <w:r w:rsidR="001D357A">
        <w:rPr>
          <w:rFonts w:ascii="Arial" w:eastAsia="Arial Unicode MS" w:hAnsi="Arial" w:cs="Arial"/>
          <w:b/>
          <w:sz w:val="20"/>
          <w:szCs w:val="20"/>
          <w:lang w:eastAsia="pl-PL"/>
        </w:rPr>
        <w:t>w latach:</w:t>
      </w:r>
    </w:p>
    <w:p w:rsidR="001E0D32" w:rsidRPr="001E0D32" w:rsidRDefault="001D357A" w:rsidP="006C2FDA">
      <w:pPr>
        <w:pStyle w:val="Akapitzlist"/>
        <w:numPr>
          <w:ilvl w:val="0"/>
          <w:numId w:val="133"/>
        </w:numPr>
        <w:spacing w:line="240" w:lineRule="auto"/>
        <w:jc w:val="both"/>
        <w:rPr>
          <w:rFonts w:ascii="Arial" w:eastAsia="Arial Unicode MS" w:hAnsi="Arial" w:cs="Arial"/>
          <w:b/>
          <w:sz w:val="28"/>
          <w:szCs w:val="28"/>
          <w:lang w:eastAsia="pl-PL"/>
        </w:rPr>
      </w:pPr>
      <w:r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</w:t>
      </w:r>
      <w:r w:rsidRPr="006D7A60">
        <w:rPr>
          <w:rFonts w:ascii="Arial" w:eastAsia="Arial Unicode MS" w:hAnsi="Arial" w:cs="Arial"/>
          <w:b/>
          <w:sz w:val="20"/>
          <w:szCs w:val="20"/>
          <w:u w:val="single"/>
          <w:lang w:eastAsia="pl-PL"/>
        </w:rPr>
        <w:t>2016 – 3.089,43 zł</w:t>
      </w:r>
      <w:r w:rsidR="001E0D32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w tym:</w:t>
      </w:r>
    </w:p>
    <w:p w:rsidR="001D357A" w:rsidRPr="001D357A" w:rsidRDefault="001E0D32" w:rsidP="001E0D32">
      <w:pPr>
        <w:pStyle w:val="Akapitzlist"/>
        <w:spacing w:line="240" w:lineRule="auto"/>
        <w:ind w:left="1506"/>
        <w:jc w:val="both"/>
        <w:rPr>
          <w:rFonts w:ascii="Arial" w:eastAsia="Arial Unicode MS" w:hAnsi="Arial" w:cs="Arial"/>
          <w:b/>
          <w:sz w:val="28"/>
          <w:szCs w:val="28"/>
          <w:lang w:eastAsia="pl-PL"/>
        </w:rPr>
      </w:pPr>
      <w:r>
        <w:rPr>
          <w:rFonts w:ascii="Arial" w:eastAsia="Arial Unicode MS" w:hAnsi="Arial" w:cs="Arial"/>
          <w:b/>
          <w:sz w:val="20"/>
          <w:szCs w:val="20"/>
          <w:lang w:eastAsia="pl-PL"/>
        </w:rPr>
        <w:t>Fundusz Spójności – 2.363,42 zł, Budżet Państwa –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  <w:lang w:eastAsia="pl-PL"/>
        </w:rPr>
        <w:t>417,07 zł; Budżet Gminy (udział własny) – 308,94 zł</w:t>
      </w:r>
      <w:r w:rsidR="001D357A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; </w:t>
      </w:r>
    </w:p>
    <w:p w:rsidR="001D357A" w:rsidRPr="001E0D32" w:rsidRDefault="001D357A" w:rsidP="006C2FDA">
      <w:pPr>
        <w:pStyle w:val="Akapitzlist"/>
        <w:numPr>
          <w:ilvl w:val="0"/>
          <w:numId w:val="133"/>
        </w:numPr>
        <w:spacing w:line="240" w:lineRule="auto"/>
        <w:jc w:val="both"/>
        <w:rPr>
          <w:rFonts w:ascii="Arial" w:eastAsia="Arial Unicode MS" w:hAnsi="Arial" w:cs="Arial"/>
          <w:b/>
          <w:sz w:val="28"/>
          <w:szCs w:val="28"/>
          <w:lang w:eastAsia="pl-PL"/>
        </w:rPr>
      </w:pPr>
      <w:r w:rsidRPr="006D7A60">
        <w:rPr>
          <w:rFonts w:ascii="Arial" w:eastAsia="Arial Unicode MS" w:hAnsi="Arial" w:cs="Arial"/>
          <w:b/>
          <w:sz w:val="20"/>
          <w:szCs w:val="20"/>
          <w:u w:val="single"/>
          <w:lang w:eastAsia="pl-PL"/>
        </w:rPr>
        <w:t>2017 – 39.535,77 zł</w:t>
      </w:r>
      <w:r w:rsidR="001E0D32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w tym:</w:t>
      </w:r>
    </w:p>
    <w:p w:rsidR="001E0D32" w:rsidRPr="001D357A" w:rsidRDefault="001E0D32" w:rsidP="001E0D32">
      <w:pPr>
        <w:pStyle w:val="Akapitzlist"/>
        <w:spacing w:line="240" w:lineRule="auto"/>
        <w:ind w:left="1506"/>
        <w:jc w:val="both"/>
        <w:rPr>
          <w:rFonts w:ascii="Arial" w:eastAsia="Arial Unicode MS" w:hAnsi="Arial" w:cs="Arial"/>
          <w:b/>
          <w:sz w:val="28"/>
          <w:szCs w:val="28"/>
          <w:lang w:eastAsia="pl-PL"/>
        </w:rPr>
      </w:pPr>
      <w:r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Fundusz Spójności – 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t>30.244,87</w:t>
      </w:r>
      <w:r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zł, Budżet Państwa –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5.337,32  </w:t>
      </w:r>
      <w:r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zł; Budżet Gminy (udział własny) – </w:t>
      </w:r>
      <w:r w:rsidR="006D7A60">
        <w:rPr>
          <w:rFonts w:ascii="Arial" w:eastAsia="Arial Unicode MS" w:hAnsi="Arial" w:cs="Arial"/>
          <w:b/>
          <w:sz w:val="20"/>
          <w:szCs w:val="20"/>
          <w:lang w:eastAsia="pl-PL"/>
        </w:rPr>
        <w:t>3.953,58</w:t>
      </w:r>
      <w:r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zł; </w:t>
      </w:r>
    </w:p>
    <w:p w:rsidR="00155E1A" w:rsidRPr="001D357A" w:rsidRDefault="00155E1A" w:rsidP="001D357A">
      <w:pPr>
        <w:ind w:left="426"/>
        <w:jc w:val="both"/>
        <w:rPr>
          <w:rFonts w:ascii="Arial" w:eastAsia="Arial Unicode MS" w:hAnsi="Arial" w:cs="Arial"/>
          <w:b/>
          <w:sz w:val="28"/>
          <w:szCs w:val="28"/>
        </w:rPr>
      </w:pPr>
      <w:r w:rsidRPr="001D357A">
        <w:rPr>
          <w:rFonts w:ascii="Arial" w:eastAsia="Arial Unicode MS" w:hAnsi="Arial" w:cs="Arial"/>
          <w:b/>
          <w:sz w:val="20"/>
          <w:szCs w:val="20"/>
        </w:rPr>
        <w:t>finansowane z udziałem środków, o których mowa w art. 5 ust</w:t>
      </w:r>
      <w:r w:rsidR="001D357A">
        <w:rPr>
          <w:rFonts w:ascii="Arial" w:eastAsia="Arial Unicode MS" w:hAnsi="Arial" w:cs="Arial"/>
          <w:b/>
          <w:sz w:val="20"/>
          <w:szCs w:val="20"/>
        </w:rPr>
        <w:t>.</w:t>
      </w:r>
      <w:r w:rsidRPr="001D357A">
        <w:rPr>
          <w:rFonts w:ascii="Arial" w:eastAsia="Arial Unicode MS" w:hAnsi="Arial" w:cs="Arial"/>
          <w:b/>
          <w:sz w:val="20"/>
          <w:szCs w:val="20"/>
        </w:rPr>
        <w:t xml:space="preserve"> 1 pkt 2-3 wynios</w:t>
      </w:r>
      <w:r w:rsidR="001D357A">
        <w:rPr>
          <w:rFonts w:ascii="Arial" w:eastAsia="Arial Unicode MS" w:hAnsi="Arial" w:cs="Arial"/>
          <w:b/>
          <w:sz w:val="20"/>
          <w:szCs w:val="20"/>
        </w:rPr>
        <w:t>ą 32.608,29 zł</w:t>
      </w:r>
      <w:r w:rsidRPr="001D357A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="001D357A">
        <w:rPr>
          <w:rFonts w:ascii="Arial" w:eastAsia="Arial Unicode MS" w:hAnsi="Arial" w:cs="Arial"/>
          <w:b/>
          <w:sz w:val="20"/>
          <w:szCs w:val="20"/>
        </w:rPr>
        <w:t xml:space="preserve">z budżetu państwa 5.754,39 zł </w:t>
      </w:r>
      <w:r w:rsidRPr="001D357A">
        <w:rPr>
          <w:rFonts w:ascii="Arial" w:eastAsia="Arial Unicode MS" w:hAnsi="Arial" w:cs="Arial"/>
          <w:b/>
          <w:sz w:val="20"/>
          <w:szCs w:val="20"/>
        </w:rPr>
        <w:t xml:space="preserve">oraz </w:t>
      </w:r>
      <w:r w:rsidR="001D357A" w:rsidRPr="001D357A">
        <w:rPr>
          <w:rFonts w:ascii="Arial" w:eastAsia="Arial Unicode MS" w:hAnsi="Arial" w:cs="Arial"/>
          <w:b/>
          <w:sz w:val="20"/>
          <w:szCs w:val="20"/>
        </w:rPr>
        <w:t>udział własny</w:t>
      </w:r>
      <w:r w:rsidRPr="001D357A">
        <w:rPr>
          <w:rFonts w:ascii="Arial" w:eastAsia="Arial Unicode MS" w:hAnsi="Arial" w:cs="Arial"/>
          <w:b/>
          <w:sz w:val="20"/>
          <w:szCs w:val="20"/>
        </w:rPr>
        <w:t xml:space="preserve"> w kwocie </w:t>
      </w:r>
      <w:r w:rsidR="001D357A" w:rsidRPr="001D357A">
        <w:rPr>
          <w:rFonts w:ascii="Arial" w:eastAsia="Arial Unicode MS" w:hAnsi="Arial" w:cs="Arial"/>
          <w:b/>
          <w:sz w:val="20"/>
          <w:szCs w:val="20"/>
        </w:rPr>
        <w:t>4.262,52</w:t>
      </w:r>
      <w:r w:rsidRPr="001D357A">
        <w:rPr>
          <w:rFonts w:ascii="Arial" w:eastAsia="Arial Unicode MS" w:hAnsi="Arial" w:cs="Arial"/>
          <w:b/>
          <w:sz w:val="20"/>
          <w:szCs w:val="20"/>
        </w:rPr>
        <w:t xml:space="preserve"> zł.</w:t>
      </w:r>
    </w:p>
    <w:p w:rsidR="008737E7" w:rsidRPr="00EE2F6C" w:rsidRDefault="008737E7" w:rsidP="008737E7">
      <w:pPr>
        <w:pStyle w:val="Rozdziay"/>
        <w:ind w:left="360" w:hanging="360"/>
        <w:rPr>
          <w:rFonts w:eastAsia="Arial Unicode MS"/>
          <w:bCs w:val="0"/>
          <w:kern w:val="0"/>
          <w:szCs w:val="28"/>
        </w:rPr>
      </w:pPr>
      <w:r>
        <w:rPr>
          <w:rFonts w:eastAsia="Arial Unicode MS"/>
          <w:bCs w:val="0"/>
          <w:kern w:val="0"/>
          <w:szCs w:val="28"/>
        </w:rPr>
        <w:t>Wykonanie dochodów budżetowych</w:t>
      </w:r>
    </w:p>
    <w:p w:rsidR="008737E7" w:rsidRDefault="008737E7" w:rsidP="008737E7">
      <w:pPr>
        <w:pStyle w:val="Podrozdzia"/>
        <w:tabs>
          <w:tab w:val="left" w:pos="1080"/>
        </w:tabs>
        <w:ind w:left="1080" w:hanging="683"/>
        <w:rPr>
          <w:rFonts w:eastAsia="Arial Unicode MS"/>
          <w:bCs w:val="0"/>
          <w:sz w:val="24"/>
          <w:szCs w:val="24"/>
        </w:rPr>
      </w:pPr>
      <w:r w:rsidRPr="0068616D">
        <w:rPr>
          <w:rFonts w:eastAsia="Arial Unicode MS"/>
          <w:b w:val="0"/>
          <w:bCs w:val="0"/>
          <w:sz w:val="20"/>
          <w:szCs w:val="24"/>
        </w:rPr>
        <w:tab/>
      </w:r>
      <w:r w:rsidRPr="00440F07">
        <w:rPr>
          <w:rFonts w:eastAsia="Arial Unicode MS"/>
          <w:bCs w:val="0"/>
          <w:sz w:val="24"/>
          <w:szCs w:val="24"/>
        </w:rPr>
        <w:t>Wykonanie dochodów w poszczególnych grupach przedstawia tabela:</w:t>
      </w:r>
    </w:p>
    <w:tbl>
      <w:tblPr>
        <w:tblStyle w:val="Tabela-Siatka"/>
        <w:tblW w:w="954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140"/>
        <w:gridCol w:w="1620"/>
        <w:gridCol w:w="1620"/>
        <w:gridCol w:w="900"/>
        <w:gridCol w:w="1260"/>
      </w:tblGrid>
      <w:tr w:rsidR="008737E7" w:rsidRPr="0068616D" w:rsidTr="00B36000">
        <w:trPr>
          <w:trHeight w:val="1028"/>
          <w:tblHeader/>
        </w:trPr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8737E7" w:rsidRPr="0028460F" w:rsidRDefault="008737E7" w:rsidP="00B36000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8460F">
              <w:rPr>
                <w:rFonts w:ascii="Arial" w:hAnsi="Arial"/>
                <w:b/>
                <w:sz w:val="20"/>
                <w:szCs w:val="22"/>
              </w:rPr>
              <w:t>Źródła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737E7" w:rsidRPr="002A6AB6" w:rsidRDefault="008737E7" w:rsidP="00B36000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Plan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737E7" w:rsidRPr="002A6AB6" w:rsidRDefault="008737E7" w:rsidP="001D357A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Wykonanie dochodów na dzień 31.12.201</w:t>
            </w:r>
            <w:r w:rsidR="001D357A">
              <w:rPr>
                <w:rFonts w:ascii="Arial" w:hAnsi="Arial"/>
                <w:b/>
                <w:sz w:val="20"/>
                <w:szCs w:val="22"/>
              </w:rPr>
              <w:t>6</w:t>
            </w:r>
            <w:r w:rsidRPr="002A6AB6">
              <w:rPr>
                <w:rFonts w:ascii="Arial" w:hAnsi="Arial"/>
                <w:b/>
                <w:sz w:val="20"/>
                <w:szCs w:val="22"/>
              </w:rPr>
              <w:t>r.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737E7" w:rsidRPr="002A6AB6" w:rsidRDefault="008737E7" w:rsidP="00B36000">
            <w:pPr>
              <w:jc w:val="center"/>
              <w:rPr>
                <w:rFonts w:ascii="Arial" w:hAnsi="Arial"/>
                <w:b/>
                <w:sz w:val="13"/>
                <w:szCs w:val="13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 xml:space="preserve">% </w:t>
            </w:r>
            <w:r w:rsidRPr="002A6AB6">
              <w:rPr>
                <w:rFonts w:ascii="Arial" w:hAnsi="Arial"/>
                <w:b/>
                <w:sz w:val="13"/>
                <w:szCs w:val="13"/>
              </w:rPr>
              <w:t>wykonania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737E7" w:rsidRDefault="008737E7" w:rsidP="00B3600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2A6AB6">
              <w:rPr>
                <w:rFonts w:ascii="Arial" w:hAnsi="Arial"/>
                <w:b/>
                <w:sz w:val="18"/>
                <w:szCs w:val="18"/>
              </w:rPr>
              <w:t>Udział %</w:t>
            </w:r>
          </w:p>
          <w:p w:rsidR="008737E7" w:rsidRPr="002A6AB6" w:rsidRDefault="008737E7" w:rsidP="00B3600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F06AA">
              <w:rPr>
                <w:rFonts w:ascii="Arial" w:hAnsi="Arial"/>
                <w:b/>
                <w:sz w:val="16"/>
                <w:szCs w:val="16"/>
              </w:rPr>
              <w:t>w</w:t>
            </w:r>
            <w:r w:rsidRPr="002A6AB6"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Pr="00DF06AA">
              <w:rPr>
                <w:rFonts w:ascii="Arial" w:hAnsi="Arial"/>
                <w:b/>
                <w:sz w:val="16"/>
                <w:szCs w:val="16"/>
              </w:rPr>
              <w:t>wykonanych dochodach</w:t>
            </w:r>
          </w:p>
        </w:tc>
      </w:tr>
      <w:tr w:rsidR="00BB796B" w:rsidRPr="0068616D" w:rsidTr="00B36000">
        <w:tc>
          <w:tcPr>
            <w:tcW w:w="4140" w:type="dxa"/>
            <w:tcBorders>
              <w:bottom w:val="nil"/>
            </w:tcBorders>
            <w:vAlign w:val="center"/>
          </w:tcPr>
          <w:p w:rsidR="00BB796B" w:rsidRPr="00B306CF" w:rsidRDefault="00BB796B" w:rsidP="00B36000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Subwencja ogólna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w tym:</w:t>
            </w:r>
          </w:p>
          <w:p w:rsidR="00BB796B" w:rsidRPr="00EC2650" w:rsidRDefault="00BB796B" w:rsidP="00B36000">
            <w:pPr>
              <w:rPr>
                <w:rFonts w:ascii="Arial" w:hAnsi="Arial"/>
                <w:b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DF103D" w:rsidRPr="002A6AB6" w:rsidRDefault="00DF103D" w:rsidP="009F016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16.5</w:t>
            </w:r>
            <w:r w:rsidR="009F016F">
              <w:rPr>
                <w:rFonts w:ascii="Arial" w:hAnsi="Arial"/>
                <w:b/>
                <w:sz w:val="20"/>
                <w:szCs w:val="20"/>
              </w:rPr>
              <w:t>1</w:t>
            </w:r>
            <w:r>
              <w:rPr>
                <w:rFonts w:ascii="Arial" w:hAnsi="Arial"/>
                <w:b/>
                <w:sz w:val="20"/>
                <w:szCs w:val="20"/>
              </w:rPr>
              <w:t>6.728,00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BB796B" w:rsidRPr="002A6AB6" w:rsidRDefault="00DF103D" w:rsidP="009F016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16.5</w:t>
            </w:r>
            <w:r w:rsidR="009F016F">
              <w:rPr>
                <w:rFonts w:ascii="Arial" w:hAnsi="Arial"/>
                <w:b/>
                <w:sz w:val="20"/>
                <w:szCs w:val="20"/>
              </w:rPr>
              <w:t>1</w:t>
            </w:r>
            <w:r>
              <w:rPr>
                <w:rFonts w:ascii="Arial" w:hAnsi="Arial"/>
                <w:b/>
                <w:sz w:val="20"/>
                <w:szCs w:val="20"/>
              </w:rPr>
              <w:t>6.728,00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BB796B" w:rsidRPr="002A6AB6" w:rsidRDefault="00E55D4B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BB796B" w:rsidRPr="002A6AB6" w:rsidRDefault="00D416A2" w:rsidP="00B36000">
            <w:pPr>
              <w:ind w:right="-108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24,59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Pr="00DF103D" w:rsidRDefault="00BB796B" w:rsidP="00B36000">
            <w:pPr>
              <w:rPr>
                <w:rFonts w:ascii="Arial" w:hAnsi="Arial"/>
                <w:i/>
                <w:sz w:val="18"/>
                <w:szCs w:val="18"/>
              </w:rPr>
            </w:pPr>
            <w:r w:rsidRPr="00DF103D">
              <w:rPr>
                <w:rFonts w:ascii="Arial" w:hAnsi="Arial"/>
                <w:i/>
                <w:sz w:val="18"/>
                <w:szCs w:val="18"/>
              </w:rPr>
              <w:t>- oświatowa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DF103D" w:rsidP="00815128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 w:rsidRPr="00DF103D">
              <w:rPr>
                <w:rFonts w:ascii="Arial" w:hAnsi="Arial"/>
                <w:i/>
                <w:sz w:val="18"/>
                <w:szCs w:val="18"/>
              </w:rPr>
              <w:t>13.3</w:t>
            </w:r>
            <w:r w:rsidR="00815128">
              <w:rPr>
                <w:rFonts w:ascii="Arial" w:hAnsi="Arial"/>
                <w:i/>
                <w:sz w:val="18"/>
                <w:szCs w:val="18"/>
              </w:rPr>
              <w:t>8</w:t>
            </w:r>
            <w:r w:rsidRPr="00DF103D">
              <w:rPr>
                <w:rFonts w:ascii="Arial" w:hAnsi="Arial"/>
                <w:i/>
                <w:sz w:val="18"/>
                <w:szCs w:val="18"/>
              </w:rPr>
              <w:t>3.829,00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DF103D" w:rsidP="00FE7F4F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13.383.829,00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DF103D" w:rsidRDefault="00E55D4B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DF103D" w:rsidRDefault="00E55D4B" w:rsidP="00B36000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19,92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Pr="00DF103D" w:rsidRDefault="00BB796B" w:rsidP="00B36000">
            <w:pPr>
              <w:rPr>
                <w:rFonts w:ascii="Arial" w:hAnsi="Arial"/>
                <w:i/>
                <w:sz w:val="18"/>
                <w:szCs w:val="18"/>
              </w:rPr>
            </w:pPr>
            <w:r w:rsidRPr="00DF103D">
              <w:rPr>
                <w:rFonts w:ascii="Arial" w:hAnsi="Arial"/>
                <w:i/>
                <w:sz w:val="18"/>
                <w:szCs w:val="18"/>
              </w:rPr>
              <w:t>- wyrównawcza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DF103D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2.853.224,00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DF103D" w:rsidP="00FE7F4F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2.853.224,00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DF103D" w:rsidRDefault="00E55D4B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DF103D" w:rsidRDefault="00E55D4B" w:rsidP="00B1569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4,25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BB796B" w:rsidRPr="00DF103D" w:rsidRDefault="00BB796B" w:rsidP="00B36000">
            <w:pPr>
              <w:rPr>
                <w:rFonts w:ascii="Arial" w:hAnsi="Arial"/>
                <w:i/>
                <w:sz w:val="18"/>
                <w:szCs w:val="18"/>
              </w:rPr>
            </w:pPr>
            <w:r w:rsidRPr="00DF103D">
              <w:rPr>
                <w:rFonts w:ascii="Arial" w:hAnsi="Arial"/>
                <w:i/>
                <w:sz w:val="18"/>
                <w:szCs w:val="18"/>
              </w:rPr>
              <w:t>- równoważąca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DF103D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279.675,00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DF103D" w:rsidP="00FE7F4F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279.675,00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E55D4B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E55D4B" w:rsidP="00B36000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0,42</w:t>
            </w:r>
          </w:p>
        </w:tc>
      </w:tr>
      <w:tr w:rsidR="00BB796B" w:rsidRPr="0068616D" w:rsidTr="00B36000">
        <w:tc>
          <w:tcPr>
            <w:tcW w:w="4140" w:type="dxa"/>
            <w:tcBorders>
              <w:bottom w:val="nil"/>
            </w:tcBorders>
          </w:tcPr>
          <w:p w:rsidR="00BB796B" w:rsidRDefault="00BB796B" w:rsidP="00B36000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Udziały w podatku dochodowym od osób fizycznych i prawnych</w:t>
            </w:r>
            <w:r>
              <w:rPr>
                <w:rFonts w:ascii="Arial" w:hAnsi="Arial"/>
                <w:sz w:val="20"/>
                <w:szCs w:val="20"/>
              </w:rPr>
              <w:t xml:space="preserve"> w tym:</w:t>
            </w:r>
          </w:p>
          <w:p w:rsidR="00BB796B" w:rsidRPr="00EC2650" w:rsidRDefault="00BB796B" w:rsidP="00B36000">
            <w:pPr>
              <w:rPr>
                <w:rFonts w:ascii="Arial" w:hAnsi="Arial"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BB796B" w:rsidRPr="002A6AB6" w:rsidRDefault="00DF103D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9.925.358,00</w:t>
            </w:r>
          </w:p>
        </w:tc>
        <w:tc>
          <w:tcPr>
            <w:tcW w:w="1620" w:type="dxa"/>
            <w:tcBorders>
              <w:bottom w:val="nil"/>
            </w:tcBorders>
          </w:tcPr>
          <w:p w:rsidR="00BB796B" w:rsidRPr="00893B20" w:rsidRDefault="00893B20" w:rsidP="002C473A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893B20">
              <w:rPr>
                <w:rFonts w:ascii="Arial" w:hAnsi="Arial"/>
                <w:b/>
                <w:sz w:val="20"/>
                <w:szCs w:val="20"/>
              </w:rPr>
              <w:t>9.702.669,60</w:t>
            </w:r>
          </w:p>
        </w:tc>
        <w:tc>
          <w:tcPr>
            <w:tcW w:w="900" w:type="dxa"/>
            <w:tcBorders>
              <w:bottom w:val="nil"/>
            </w:tcBorders>
          </w:tcPr>
          <w:p w:rsidR="00BB796B" w:rsidRPr="002A6AB6" w:rsidRDefault="00E55D4B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97,76</w:t>
            </w:r>
          </w:p>
        </w:tc>
        <w:tc>
          <w:tcPr>
            <w:tcW w:w="1260" w:type="dxa"/>
            <w:tcBorders>
              <w:bottom w:val="nil"/>
            </w:tcBorders>
          </w:tcPr>
          <w:p w:rsidR="00BB796B" w:rsidRPr="002A6AB6" w:rsidRDefault="00D416A2" w:rsidP="00D416A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14,45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Pr="00DF06AA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fizycznych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2A6AB6" w:rsidRDefault="00DF103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8.525.358,00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893B20" w:rsidRDefault="00DF103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893B20">
              <w:rPr>
                <w:rFonts w:ascii="Arial" w:hAnsi="Arial"/>
                <w:i/>
                <w:sz w:val="20"/>
                <w:szCs w:val="20"/>
              </w:rPr>
              <w:t>8.670.124,00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DF103D" w:rsidRDefault="00E55D4B" w:rsidP="00B36000">
            <w:pPr>
              <w:jc w:val="right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7834A0">
              <w:rPr>
                <w:rFonts w:ascii="Arial" w:hAnsi="Arial"/>
                <w:i/>
                <w:sz w:val="20"/>
                <w:szCs w:val="20"/>
              </w:rPr>
              <w:t>101,70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473D19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12,91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</w:tcBorders>
          </w:tcPr>
          <w:p w:rsidR="00BB796B" w:rsidRPr="00DF06AA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prawnych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BB796B" w:rsidRPr="002A6AB6" w:rsidRDefault="00DF103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1.400.000,00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BB796B" w:rsidRPr="002A6AB6" w:rsidRDefault="00893B20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1.032.545,60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BB796B" w:rsidRPr="00F02AB5" w:rsidRDefault="00E55D4B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73,75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BB796B" w:rsidRPr="00473D19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1,54</w:t>
            </w:r>
          </w:p>
        </w:tc>
      </w:tr>
      <w:tr w:rsidR="00BB796B" w:rsidRPr="0068616D" w:rsidTr="004A2528">
        <w:tc>
          <w:tcPr>
            <w:tcW w:w="4140" w:type="dxa"/>
            <w:tcBorders>
              <w:bottom w:val="single" w:sz="4" w:space="0" w:color="auto"/>
            </w:tcBorders>
          </w:tcPr>
          <w:p w:rsidR="00BB796B" w:rsidRPr="00DF06AA" w:rsidRDefault="00BB796B" w:rsidP="00B36000">
            <w:pPr>
              <w:rPr>
                <w:rFonts w:ascii="Arial" w:hAnsi="Arial"/>
                <w:b/>
                <w:sz w:val="20"/>
                <w:szCs w:val="20"/>
              </w:rPr>
            </w:pPr>
            <w:r w:rsidRPr="00DF06AA">
              <w:rPr>
                <w:rFonts w:ascii="Arial" w:hAnsi="Arial"/>
                <w:b/>
                <w:sz w:val="20"/>
                <w:szCs w:val="20"/>
              </w:rPr>
              <w:t>Dotacje celowe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i środki pozyskane 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>z innych źródeł</w:t>
            </w:r>
          </w:p>
        </w:tc>
        <w:tc>
          <w:tcPr>
            <w:tcW w:w="1620" w:type="dxa"/>
            <w:vAlign w:val="center"/>
          </w:tcPr>
          <w:p w:rsidR="00BB796B" w:rsidRPr="00DF06AA" w:rsidRDefault="00264B0D" w:rsidP="00960B4E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23.413.620,38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B796B" w:rsidRPr="00DF06AA" w:rsidRDefault="00264B0D" w:rsidP="004A2528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23.255.390,70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B796B" w:rsidRPr="00DF06AA" w:rsidRDefault="00047A83" w:rsidP="000B0D5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99,32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B796B" w:rsidRPr="00DF06AA" w:rsidRDefault="00D416A2" w:rsidP="002C473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34,62</w:t>
            </w:r>
          </w:p>
        </w:tc>
      </w:tr>
      <w:tr w:rsidR="00BB796B" w:rsidRPr="0068616D" w:rsidTr="00B36000">
        <w:tc>
          <w:tcPr>
            <w:tcW w:w="4140" w:type="dxa"/>
            <w:tcBorders>
              <w:bottom w:val="nil"/>
            </w:tcBorders>
          </w:tcPr>
          <w:p w:rsidR="00BB796B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dotacja celowa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>zadania z zakresu administracji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rządowej</w:t>
            </w:r>
          </w:p>
          <w:p w:rsidR="00BB796B" w:rsidRPr="0026240F" w:rsidRDefault="00BB796B" w:rsidP="00B36000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BB796B" w:rsidRPr="006A3BCD" w:rsidRDefault="00DF103D" w:rsidP="00DF103D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20.327.856,20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BB796B" w:rsidRPr="00D534BB" w:rsidRDefault="00DF103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20.202.256,10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BB796B" w:rsidRPr="00D534BB" w:rsidRDefault="00047A83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99,38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BB796B" w:rsidRPr="0028460F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30,08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dotacja celowa 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na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zadania własne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bieżące i inwestycyjne</w:t>
            </w:r>
          </w:p>
          <w:p w:rsidR="00BB796B" w:rsidRPr="0026240F" w:rsidRDefault="00BB796B" w:rsidP="00B36000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DF103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2.762.776,18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DF103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2.742.634,80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6A3BCD" w:rsidRDefault="00047A83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99,27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28460F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4,08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dotacja celowa z budżetu państwa 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zakresu edukacyjnej opieki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wychowawczej finansowanej w całości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budżetu państwa</w:t>
            </w:r>
          </w:p>
          <w:p w:rsidR="00BB796B" w:rsidRPr="0026240F" w:rsidRDefault="00BB796B" w:rsidP="00B36000">
            <w:pPr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DF103D" w:rsidP="00F550EA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970,00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DF103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970,00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6A3BCD" w:rsidRDefault="00047A83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28460F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0,00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z tytułu otrzymanej pomocy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finansowej udzielonej między </w:t>
            </w:r>
            <w:proofErr w:type="spellStart"/>
            <w:r>
              <w:rPr>
                <w:rFonts w:ascii="Arial" w:hAnsi="Arial"/>
                <w:i/>
                <w:sz w:val="20"/>
                <w:szCs w:val="20"/>
              </w:rPr>
              <w:t>jst</w:t>
            </w:r>
            <w:proofErr w:type="spellEnd"/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na dofinansowanie zadań inwestycyjnych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i bieżących</w:t>
            </w:r>
          </w:p>
          <w:p w:rsidR="00BB796B" w:rsidRPr="0026240F" w:rsidRDefault="00BB796B" w:rsidP="00B36000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264B0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154.280,00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264B0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154.280,00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6A3BCD" w:rsidRDefault="00047A83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28460F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0,23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Default="00264B0D" w:rsidP="00B36000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otrzymane</w:t>
            </w:r>
            <w:r w:rsidR="00BB796B">
              <w:rPr>
                <w:rFonts w:ascii="Arial" w:hAnsi="Arial"/>
                <w:i/>
                <w:sz w:val="20"/>
                <w:szCs w:val="20"/>
              </w:rPr>
              <w:t xml:space="preserve"> na podstawie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="00BB796B">
              <w:rPr>
                <w:rFonts w:ascii="Arial" w:hAnsi="Arial"/>
                <w:i/>
                <w:sz w:val="20"/>
                <w:szCs w:val="20"/>
              </w:rPr>
              <w:t>porozumień</w:t>
            </w:r>
          </w:p>
          <w:p w:rsidR="00BB796B" w:rsidRPr="0026240F" w:rsidRDefault="00BB796B" w:rsidP="00B36000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264B0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130.554,00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6A3BCD" w:rsidRDefault="00264B0D" w:rsidP="00264B0D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117.514,80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F20BB3" w:rsidRDefault="00047A83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90,01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28460F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0,17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BB796B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środki pozyskane z innych źródeł 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</w:r>
            <w:r>
              <w:rPr>
                <w:rFonts w:ascii="Arial" w:hAnsi="Arial"/>
                <w:i/>
                <w:sz w:val="20"/>
                <w:szCs w:val="20"/>
              </w:rPr>
              <w:lastRenderedPageBreak/>
              <w:t xml:space="preserve">  zadania bieżące i inwestycyjne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BB796B" w:rsidRPr="006A3BCD" w:rsidRDefault="00264B0D" w:rsidP="0046658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lastRenderedPageBreak/>
              <w:t>37.184,00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6A3BCD" w:rsidRDefault="00264B0D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37.735,00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F20BB3" w:rsidRDefault="00047A83" w:rsidP="0046658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101,48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28460F" w:rsidRDefault="00E55D4B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0,06</w:t>
            </w:r>
          </w:p>
        </w:tc>
      </w:tr>
      <w:tr w:rsidR="00BB796B" w:rsidRPr="0068616D" w:rsidTr="00B36000">
        <w:trPr>
          <w:trHeight w:val="420"/>
        </w:trPr>
        <w:tc>
          <w:tcPr>
            <w:tcW w:w="414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0435BF" w:rsidRDefault="00BB796B" w:rsidP="00B36000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Podatki i opłaty lokalne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BB796B" w:rsidRPr="000435BF" w:rsidRDefault="009F016F" w:rsidP="00960B4E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13.337.790,81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0435BF" w:rsidRDefault="009F016F" w:rsidP="00893B2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13.524.3</w:t>
            </w:r>
            <w:r w:rsidR="00893B20">
              <w:rPr>
                <w:rFonts w:ascii="Arial" w:hAnsi="Arial"/>
                <w:b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sz w:val="20"/>
                <w:szCs w:val="20"/>
              </w:rPr>
              <w:t>8,72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0435BF" w:rsidRDefault="00047A83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101,40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28460F" w:rsidRDefault="00D416A2" w:rsidP="00B36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20,13</w:t>
            </w:r>
          </w:p>
        </w:tc>
      </w:tr>
      <w:tr w:rsidR="00BB796B" w:rsidRPr="0068616D" w:rsidTr="00B36000">
        <w:trPr>
          <w:trHeight w:val="381"/>
        </w:trPr>
        <w:tc>
          <w:tcPr>
            <w:tcW w:w="4140" w:type="dxa"/>
            <w:tcBorders>
              <w:bottom w:val="single" w:sz="6" w:space="0" w:color="auto"/>
            </w:tcBorders>
            <w:vAlign w:val="center"/>
          </w:tcPr>
          <w:p w:rsidR="00BB796B" w:rsidRPr="00414C03" w:rsidRDefault="00BB796B" w:rsidP="00B36000">
            <w:pPr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t>Dochody pozostałe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BB796B" w:rsidRPr="00414C03" w:rsidRDefault="00893B20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4.075.602,66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9F016F" w:rsidRPr="00414C03" w:rsidRDefault="00893B20" w:rsidP="009F016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4.172.996,81</w:t>
            </w: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BB796B" w:rsidRPr="00414C03" w:rsidRDefault="00047A83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102,39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BB796B" w:rsidRPr="0028460F" w:rsidRDefault="00D416A2" w:rsidP="00B36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6,21</w:t>
            </w:r>
          </w:p>
        </w:tc>
      </w:tr>
      <w:tr w:rsidR="00BB796B" w:rsidRPr="0068616D" w:rsidTr="00B36000">
        <w:trPr>
          <w:trHeight w:val="6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Pr="00414C03" w:rsidRDefault="00BB796B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t>RAZEM DOCHODY: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Pr="00414C03" w:rsidRDefault="009F016F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67.269.099,85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Pr="009F016F" w:rsidRDefault="006D7A60" w:rsidP="00B36000">
            <w:pPr>
              <w:spacing w:line="360" w:lineRule="auto"/>
              <w:jc w:val="right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6</w:t>
            </w:r>
            <w:r w:rsidR="00893B20" w:rsidRPr="00893B20">
              <w:rPr>
                <w:rFonts w:ascii="Arial" w:hAnsi="Arial"/>
                <w:b/>
                <w:sz w:val="20"/>
                <w:szCs w:val="20"/>
              </w:rPr>
              <w:t>7.172.143,83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Pr="009F016F" w:rsidRDefault="00C32944" w:rsidP="00B36000">
            <w:pPr>
              <w:spacing w:line="360" w:lineRule="auto"/>
              <w:jc w:val="right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C32944">
              <w:rPr>
                <w:rFonts w:ascii="Arial" w:hAnsi="Arial"/>
                <w:b/>
                <w:sz w:val="20"/>
                <w:szCs w:val="20"/>
              </w:rPr>
              <w:t>99,86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Pr="0028460F" w:rsidRDefault="00D416A2" w:rsidP="00B36000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</w:tr>
      <w:tr w:rsidR="00BB796B" w:rsidRPr="0068616D" w:rsidTr="00B36000">
        <w:trPr>
          <w:trHeight w:val="31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BB796B" w:rsidP="00B36000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z</w:t>
            </w:r>
            <w:r w:rsidRPr="00DA54A5">
              <w:rPr>
                <w:rFonts w:ascii="Arial" w:hAnsi="Arial"/>
                <w:b/>
                <w:i/>
                <w:sz w:val="20"/>
                <w:szCs w:val="20"/>
              </w:rPr>
              <w:t xml:space="preserve"> tego: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Default="00BB796B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Default="00BB796B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Default="00BB796B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28460F" w:rsidRDefault="00BB796B" w:rsidP="00B36000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BB796B" w:rsidRPr="0068616D" w:rsidTr="00B36000">
        <w:trPr>
          <w:trHeight w:val="322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BB796B" w:rsidP="00B36000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bieżące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893B20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65.158.898,50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893B20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64.928.712,89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C32944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99,65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28460F" w:rsidRDefault="00D416A2" w:rsidP="00B36000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96,66</w:t>
            </w:r>
          </w:p>
        </w:tc>
      </w:tr>
      <w:tr w:rsidR="00BB796B" w:rsidRPr="0068616D" w:rsidTr="00B36000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81488" w:rsidRDefault="00BB796B" w:rsidP="00B36000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majątkowe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893B20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2.110.201,35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893B20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2.243.430,94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DA54A5" w:rsidRDefault="00C32944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106,31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414C03" w:rsidRDefault="00D416A2" w:rsidP="00B36000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3,34</w:t>
            </w:r>
          </w:p>
        </w:tc>
      </w:tr>
      <w:tr w:rsidR="00BB796B" w:rsidRPr="0068616D" w:rsidTr="00B36000">
        <w:trPr>
          <w:trHeight w:val="22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30FBB" w:rsidRDefault="00BB796B" w:rsidP="00B36000">
            <w:pPr>
              <w:spacing w:line="360" w:lineRule="auto"/>
              <w:rPr>
                <w:rFonts w:ascii="Arial" w:hAnsi="Arial"/>
                <w:i/>
                <w:sz w:val="18"/>
                <w:szCs w:val="18"/>
              </w:rPr>
            </w:pPr>
            <w:r w:rsidRPr="00F30FBB">
              <w:rPr>
                <w:rFonts w:ascii="Arial" w:hAnsi="Arial"/>
                <w:i/>
                <w:sz w:val="18"/>
                <w:szCs w:val="18"/>
              </w:rPr>
              <w:t>w tym: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30FBB" w:rsidRDefault="00BB796B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30FBB" w:rsidRDefault="00BB796B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30FBB" w:rsidRDefault="00BB796B" w:rsidP="00B36000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30FBB" w:rsidRDefault="00BB796B" w:rsidP="00B36000">
            <w:pPr>
              <w:spacing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BB796B" w:rsidRPr="0068616D" w:rsidTr="00B36000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BB796B" w:rsidP="00B36000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 w:rsidRPr="00F62A01">
              <w:rPr>
                <w:rFonts w:ascii="Arial" w:hAnsi="Arial"/>
                <w:i/>
                <w:sz w:val="20"/>
                <w:szCs w:val="20"/>
              </w:rPr>
              <w:t>- sprzedaż majątku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893B2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1.000.000,00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893B2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1.133.966,69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7834A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113,40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B1569C" w:rsidRDefault="00D416A2" w:rsidP="00B36000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1,69</w:t>
            </w:r>
          </w:p>
        </w:tc>
      </w:tr>
      <w:tr w:rsidR="00BB796B" w:rsidRPr="0068616D" w:rsidTr="006551FA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BB796B" w:rsidP="00B36000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przekształcenie wieczystego użytkowania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w prawo własności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893B20" w:rsidP="0046658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4.500,00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893B2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9.286,90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F62A01" w:rsidRDefault="007834A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206,38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796B" w:rsidRPr="00B1569C" w:rsidRDefault="00D416A2" w:rsidP="00B36000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0,01</w:t>
            </w:r>
          </w:p>
        </w:tc>
      </w:tr>
      <w:tr w:rsidR="00BB796B" w:rsidRPr="0068616D" w:rsidTr="006551FA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Default="00BB796B" w:rsidP="00B36000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oraz środki na inwestycje</w:t>
            </w:r>
          </w:p>
          <w:p w:rsidR="00D416A2" w:rsidRPr="00F62A01" w:rsidRDefault="00D416A2" w:rsidP="00B36000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wpłaty środków finansowych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niewykorzystanych w terminie wydatków,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które nie wygasają z upływem roku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budżetowego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Default="00893B2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935.292,00</w:t>
            </w: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Pr="00F62A01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170.409,35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Default="00893B2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929.768,00</w:t>
            </w: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Pr="00F62A01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170.409,35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Default="00893B20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99,41</w:t>
            </w: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Pr="00F62A01" w:rsidRDefault="00D416A2" w:rsidP="00B36000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796B" w:rsidRDefault="00D416A2" w:rsidP="00B36000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1,39</w:t>
            </w:r>
          </w:p>
          <w:p w:rsidR="00D416A2" w:rsidRDefault="00D416A2" w:rsidP="00B36000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Default="00D416A2" w:rsidP="00B36000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</w:p>
          <w:p w:rsidR="00D416A2" w:rsidRPr="00B1569C" w:rsidRDefault="00D416A2" w:rsidP="00B36000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0,25</w:t>
            </w:r>
          </w:p>
        </w:tc>
      </w:tr>
    </w:tbl>
    <w:p w:rsidR="008737E7" w:rsidRDefault="008737E7" w:rsidP="008737E7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8737E7" w:rsidRPr="0068616D" w:rsidRDefault="008737E7" w:rsidP="008737E7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8737E7" w:rsidRDefault="008737E7" w:rsidP="008737E7">
      <w:pPr>
        <w:pStyle w:val="Podrozdzia"/>
        <w:numPr>
          <w:ilvl w:val="0"/>
          <w:numId w:val="0"/>
        </w:numPr>
        <w:tabs>
          <w:tab w:val="left" w:pos="540"/>
        </w:tabs>
        <w:rPr>
          <w:rFonts w:eastAsia="Arial Unicode MS"/>
          <w:bCs w:val="0"/>
          <w:sz w:val="24"/>
          <w:szCs w:val="24"/>
        </w:rPr>
      </w:pPr>
      <w:r w:rsidRPr="00440F07">
        <w:rPr>
          <w:rFonts w:eastAsia="Arial Unicode MS"/>
          <w:bCs w:val="0"/>
          <w:sz w:val="24"/>
          <w:szCs w:val="24"/>
        </w:rPr>
        <w:t>III.2</w:t>
      </w:r>
      <w:r w:rsidRPr="00440F07">
        <w:rPr>
          <w:rFonts w:eastAsia="Arial Unicode MS"/>
          <w:bCs w:val="0"/>
          <w:sz w:val="24"/>
          <w:szCs w:val="24"/>
        </w:rPr>
        <w:tab/>
        <w:t xml:space="preserve">Szczegółowe wykonanie dochodów </w:t>
      </w:r>
      <w:r>
        <w:rPr>
          <w:rFonts w:eastAsia="Arial Unicode MS"/>
          <w:bCs w:val="0"/>
          <w:sz w:val="24"/>
          <w:szCs w:val="24"/>
        </w:rPr>
        <w:t>w działach, rozdziałach i paragrafach</w:t>
      </w:r>
    </w:p>
    <w:p w:rsidR="008737E7" w:rsidRPr="00D16822" w:rsidRDefault="008737E7" w:rsidP="008737E7">
      <w:pPr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left" w:pos="504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87558D">
        <w:rPr>
          <w:rFonts w:ascii="Arial" w:hAnsi="Arial" w:cs="Arial"/>
          <w:sz w:val="22"/>
          <w:szCs w:val="22"/>
        </w:rPr>
        <w:t xml:space="preserve">   </w:t>
      </w:r>
      <w:r w:rsidRPr="0087558D">
        <w:rPr>
          <w:rFonts w:ascii="Arial" w:hAnsi="Arial" w:cs="Arial"/>
          <w:b/>
          <w:i/>
          <w:sz w:val="22"/>
          <w:szCs w:val="22"/>
        </w:rPr>
        <w:t>W dziale 010</w:t>
      </w:r>
      <w:r w:rsidRPr="0087558D">
        <w:rPr>
          <w:rFonts w:ascii="Arial" w:hAnsi="Arial" w:cs="Arial"/>
          <w:b/>
          <w:i/>
          <w:sz w:val="22"/>
          <w:szCs w:val="22"/>
        </w:rPr>
        <w:tab/>
        <w:t>Rolnictwo i łowiectwo</w:t>
      </w:r>
      <w:r>
        <w:rPr>
          <w:rFonts w:ascii="Arial" w:hAnsi="Arial" w:cs="Arial"/>
          <w:b/>
          <w:i/>
          <w:szCs w:val="20"/>
        </w:rPr>
        <w:t xml:space="preserve"> </w:t>
      </w:r>
      <w:r>
        <w:rPr>
          <w:rFonts w:ascii="Arial" w:hAnsi="Arial" w:cs="Arial"/>
          <w:b/>
          <w:i/>
          <w:szCs w:val="20"/>
        </w:rPr>
        <w:tab/>
      </w:r>
      <w:r>
        <w:rPr>
          <w:rFonts w:ascii="Arial" w:hAnsi="Arial" w:cs="Arial"/>
          <w:b/>
          <w:i/>
          <w:szCs w:val="20"/>
        </w:rPr>
        <w:br/>
      </w: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6551FA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ab/>
      </w:r>
      <w:r w:rsidR="00E55D4B">
        <w:rPr>
          <w:rFonts w:ascii="Arial" w:hAnsi="Arial" w:cs="Arial"/>
          <w:b/>
          <w:szCs w:val="20"/>
        </w:rPr>
        <w:t xml:space="preserve">    1.036.934,92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Dochody zrealizowane na dzień 3</w:t>
      </w:r>
      <w:r>
        <w:rPr>
          <w:rFonts w:ascii="Arial" w:hAnsi="Arial" w:cs="Arial"/>
          <w:b/>
          <w:szCs w:val="20"/>
        </w:rPr>
        <w:t>1.12.</w:t>
      </w:r>
      <w:r w:rsidRPr="009C3013">
        <w:rPr>
          <w:rFonts w:ascii="Arial" w:hAnsi="Arial" w:cs="Arial"/>
          <w:b/>
          <w:szCs w:val="20"/>
        </w:rPr>
        <w:t>20</w:t>
      </w:r>
      <w:r>
        <w:rPr>
          <w:rFonts w:ascii="Arial" w:hAnsi="Arial" w:cs="Arial"/>
          <w:b/>
          <w:szCs w:val="20"/>
        </w:rPr>
        <w:t>1</w:t>
      </w:r>
      <w:r w:rsidR="006551FA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="006B29BF">
        <w:rPr>
          <w:rFonts w:ascii="Arial" w:hAnsi="Arial" w:cs="Arial"/>
          <w:b/>
          <w:szCs w:val="20"/>
        </w:rPr>
        <w:tab/>
      </w:r>
      <w:r w:rsidR="00E55D4B">
        <w:rPr>
          <w:rFonts w:ascii="Arial" w:hAnsi="Arial" w:cs="Arial"/>
          <w:b/>
          <w:szCs w:val="20"/>
        </w:rPr>
        <w:t>1.037.325,57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 xml:space="preserve">Realizacja wynosi  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100,</w:t>
      </w:r>
      <w:r w:rsidR="00E55D4B">
        <w:rPr>
          <w:rFonts w:ascii="Arial" w:hAnsi="Arial" w:cs="Arial"/>
          <w:b/>
          <w:szCs w:val="20"/>
        </w:rPr>
        <w:t>04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D16822" w:rsidRDefault="008737E7" w:rsidP="008737E7">
      <w:pPr>
        <w:pStyle w:val="NormalnyArialUnicodeMS"/>
        <w:tabs>
          <w:tab w:val="clear" w:pos="54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9C3013">
        <w:rPr>
          <w:rFonts w:ascii="Arial" w:hAnsi="Arial" w:cs="Arial"/>
          <w:b/>
          <w:szCs w:val="20"/>
        </w:rPr>
        <w:tab/>
      </w:r>
    </w:p>
    <w:p w:rsidR="005D17E1" w:rsidRDefault="008737E7" w:rsidP="008737E7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EE0CBA">
        <w:rPr>
          <w:rFonts w:ascii="Arial" w:hAnsi="Arial" w:cs="Arial"/>
          <w:szCs w:val="20"/>
        </w:rPr>
        <w:t xml:space="preserve">Dochody z najmu i dzierżawy gruntów zaplanowano na kwotę </w:t>
      </w:r>
      <w:r w:rsidR="00E55D4B">
        <w:rPr>
          <w:rFonts w:ascii="Arial" w:hAnsi="Arial" w:cs="Arial"/>
          <w:b/>
          <w:szCs w:val="20"/>
        </w:rPr>
        <w:t>51.000</w:t>
      </w:r>
      <w:r w:rsidRPr="00EE0CBA">
        <w:rPr>
          <w:rFonts w:ascii="Arial" w:hAnsi="Arial" w:cs="Arial"/>
          <w:b/>
          <w:szCs w:val="20"/>
        </w:rPr>
        <w:t xml:space="preserve"> zł,</w:t>
      </w:r>
      <w:r w:rsidRPr="00EE0CBA">
        <w:rPr>
          <w:rFonts w:ascii="Arial" w:hAnsi="Arial" w:cs="Arial"/>
          <w:szCs w:val="20"/>
        </w:rPr>
        <w:t xml:space="preserve"> wykonano </w:t>
      </w:r>
      <w:r w:rsidR="00E55D4B">
        <w:rPr>
          <w:rFonts w:ascii="Arial" w:hAnsi="Arial" w:cs="Arial"/>
          <w:b/>
          <w:szCs w:val="20"/>
        </w:rPr>
        <w:t>51.439,73</w:t>
      </w:r>
      <w:r w:rsidRPr="00EE0CBA">
        <w:rPr>
          <w:rFonts w:ascii="Arial" w:hAnsi="Arial" w:cs="Arial"/>
          <w:szCs w:val="20"/>
        </w:rPr>
        <w:t xml:space="preserve"> </w:t>
      </w:r>
      <w:r w:rsidRPr="00EE0CBA">
        <w:rPr>
          <w:rFonts w:ascii="Arial" w:hAnsi="Arial" w:cs="Arial"/>
          <w:b/>
          <w:szCs w:val="20"/>
        </w:rPr>
        <w:t xml:space="preserve">zł </w:t>
      </w:r>
      <w:r w:rsidRPr="00EE0CBA">
        <w:rPr>
          <w:rFonts w:ascii="Arial" w:hAnsi="Arial" w:cs="Arial"/>
          <w:szCs w:val="20"/>
        </w:rPr>
        <w:t xml:space="preserve">tj. </w:t>
      </w:r>
      <w:r w:rsidR="00E55D4B">
        <w:rPr>
          <w:rFonts w:ascii="Arial" w:hAnsi="Arial" w:cs="Arial"/>
          <w:szCs w:val="20"/>
        </w:rPr>
        <w:t>100,86</w:t>
      </w:r>
      <w:r w:rsidRPr="00EE0CBA">
        <w:rPr>
          <w:rFonts w:ascii="Arial" w:hAnsi="Arial" w:cs="Arial"/>
          <w:b/>
          <w:szCs w:val="20"/>
        </w:rPr>
        <w:t xml:space="preserve"> %,</w:t>
      </w:r>
      <w:r w:rsidRPr="00EE0CBA">
        <w:rPr>
          <w:rFonts w:ascii="Arial" w:hAnsi="Arial" w:cs="Arial"/>
          <w:szCs w:val="20"/>
        </w:rPr>
        <w:t xml:space="preserve"> należność wymagalna wyniosła </w:t>
      </w:r>
      <w:r w:rsidR="00E55D4B">
        <w:rPr>
          <w:rFonts w:ascii="Arial" w:hAnsi="Arial" w:cs="Arial"/>
          <w:szCs w:val="20"/>
        </w:rPr>
        <w:t>4.902,30</w:t>
      </w:r>
      <w:r w:rsidRPr="00EE0CBA">
        <w:rPr>
          <w:rFonts w:ascii="Arial" w:hAnsi="Arial" w:cs="Arial"/>
          <w:szCs w:val="20"/>
        </w:rPr>
        <w:t xml:space="preserve"> zł i </w:t>
      </w:r>
      <w:r w:rsidR="006B29BF">
        <w:rPr>
          <w:rFonts w:ascii="Arial" w:hAnsi="Arial" w:cs="Arial"/>
          <w:szCs w:val="20"/>
        </w:rPr>
        <w:t xml:space="preserve">wzrosła </w:t>
      </w:r>
      <w:r w:rsidRPr="00EE0CBA">
        <w:rPr>
          <w:rFonts w:ascii="Arial" w:hAnsi="Arial" w:cs="Arial"/>
          <w:szCs w:val="20"/>
        </w:rPr>
        <w:t>w stosunku do 201</w:t>
      </w:r>
      <w:r w:rsidR="0010442C">
        <w:rPr>
          <w:rFonts w:ascii="Arial" w:hAnsi="Arial" w:cs="Arial"/>
          <w:szCs w:val="20"/>
        </w:rPr>
        <w:t>5</w:t>
      </w:r>
      <w:r w:rsidRPr="00EE0CBA">
        <w:rPr>
          <w:rFonts w:ascii="Arial" w:hAnsi="Arial" w:cs="Arial"/>
          <w:szCs w:val="20"/>
        </w:rPr>
        <w:t xml:space="preserve"> roku </w:t>
      </w:r>
      <w:r w:rsidRPr="00EE0CBA">
        <w:rPr>
          <w:rFonts w:ascii="Arial" w:hAnsi="Arial" w:cs="Arial"/>
          <w:szCs w:val="20"/>
        </w:rPr>
        <w:br/>
        <w:t xml:space="preserve">o </w:t>
      </w:r>
      <w:r w:rsidR="0010442C">
        <w:rPr>
          <w:rFonts w:ascii="Arial" w:hAnsi="Arial" w:cs="Arial"/>
          <w:szCs w:val="20"/>
        </w:rPr>
        <w:t>3,30</w:t>
      </w:r>
      <w:r w:rsidRPr="00EE0CBA">
        <w:rPr>
          <w:rFonts w:ascii="Arial" w:hAnsi="Arial" w:cs="Arial"/>
          <w:szCs w:val="20"/>
        </w:rPr>
        <w:t xml:space="preserve">%, nadpłata na koniec roku wyniosła </w:t>
      </w:r>
      <w:r w:rsidR="0010442C">
        <w:rPr>
          <w:rFonts w:ascii="Arial" w:hAnsi="Arial" w:cs="Arial"/>
          <w:szCs w:val="20"/>
        </w:rPr>
        <w:t>100,44</w:t>
      </w:r>
      <w:r w:rsidRPr="00EE0CBA">
        <w:rPr>
          <w:rFonts w:ascii="Arial" w:hAnsi="Arial" w:cs="Arial"/>
          <w:szCs w:val="20"/>
        </w:rPr>
        <w:t xml:space="preserve"> zł. Zgodnie z umowami należności win</w:t>
      </w:r>
      <w:r w:rsidR="006B29BF">
        <w:rPr>
          <w:rFonts w:ascii="Arial" w:hAnsi="Arial" w:cs="Arial"/>
          <w:szCs w:val="20"/>
        </w:rPr>
        <w:t>ny być uregulowane do 15.05.201</w:t>
      </w:r>
      <w:r w:rsidR="0010442C">
        <w:rPr>
          <w:rFonts w:ascii="Arial" w:hAnsi="Arial" w:cs="Arial"/>
          <w:szCs w:val="20"/>
        </w:rPr>
        <w:t>6</w:t>
      </w:r>
      <w:r w:rsidRPr="00EE0CBA">
        <w:rPr>
          <w:rFonts w:ascii="Arial" w:hAnsi="Arial" w:cs="Arial"/>
          <w:szCs w:val="20"/>
        </w:rPr>
        <w:t>r. Wykonanie powyżej wskaźnika upływu czasu związane jest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  <w:t xml:space="preserve">ze </w:t>
      </w:r>
      <w:r w:rsidR="006B29BF">
        <w:rPr>
          <w:rFonts w:ascii="Arial" w:hAnsi="Arial" w:cs="Arial"/>
          <w:szCs w:val="20"/>
        </w:rPr>
        <w:t>zmianą umów w trakcie 201</w:t>
      </w:r>
      <w:r w:rsidR="0010442C">
        <w:rPr>
          <w:rFonts w:ascii="Arial" w:hAnsi="Arial" w:cs="Arial"/>
          <w:szCs w:val="20"/>
        </w:rPr>
        <w:t>6</w:t>
      </w:r>
      <w:r w:rsidR="006B29BF">
        <w:rPr>
          <w:rFonts w:ascii="Arial" w:hAnsi="Arial" w:cs="Arial"/>
          <w:szCs w:val="20"/>
        </w:rPr>
        <w:t xml:space="preserve"> roku.</w:t>
      </w:r>
    </w:p>
    <w:p w:rsidR="008737E7" w:rsidRDefault="008737E7" w:rsidP="00EF5C40">
      <w:pPr>
        <w:pStyle w:val="NormalnyArialUnicodeMS"/>
        <w:numPr>
          <w:ilvl w:val="0"/>
          <w:numId w:val="93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Pozostałe odsetki w  wysokości </w:t>
      </w:r>
      <w:r w:rsidR="0010442C">
        <w:rPr>
          <w:rFonts w:ascii="Arial" w:hAnsi="Arial" w:cs="Arial"/>
          <w:b/>
          <w:szCs w:val="20"/>
        </w:rPr>
        <w:t>174,78</w:t>
      </w:r>
      <w:r w:rsidR="007E7B4D">
        <w:rPr>
          <w:rFonts w:ascii="Arial" w:hAnsi="Arial" w:cs="Arial"/>
          <w:b/>
          <w:szCs w:val="20"/>
        </w:rPr>
        <w:t xml:space="preserve"> </w:t>
      </w:r>
      <w:r w:rsidRPr="00560BD8">
        <w:rPr>
          <w:rFonts w:ascii="Arial" w:hAnsi="Arial" w:cs="Arial"/>
          <w:b/>
          <w:szCs w:val="20"/>
        </w:rPr>
        <w:t>zł</w:t>
      </w:r>
      <w:r>
        <w:rPr>
          <w:rFonts w:ascii="Arial" w:hAnsi="Arial" w:cs="Arial"/>
          <w:szCs w:val="20"/>
        </w:rPr>
        <w:t xml:space="preserve"> dotyczą należności z tytułu dzierżawy uregulowanych po terminie.  Należności wymagalne z tego tytułu na koniec okresu sprawozdawczego wyniosły </w:t>
      </w:r>
      <w:r w:rsidR="0010442C">
        <w:rPr>
          <w:rFonts w:ascii="Arial" w:hAnsi="Arial" w:cs="Arial"/>
          <w:szCs w:val="20"/>
        </w:rPr>
        <w:t>2.245,90</w:t>
      </w:r>
      <w:r>
        <w:rPr>
          <w:rFonts w:ascii="Arial" w:hAnsi="Arial" w:cs="Arial"/>
          <w:szCs w:val="20"/>
        </w:rPr>
        <w:t xml:space="preserve"> zł.</w:t>
      </w:r>
    </w:p>
    <w:p w:rsidR="008737E7" w:rsidRDefault="008737E7" w:rsidP="00A46239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ind w:left="709" w:hanging="283"/>
        <w:rPr>
          <w:rFonts w:ascii="Arial" w:hAnsi="Arial" w:cs="Arial"/>
          <w:szCs w:val="20"/>
        </w:rPr>
      </w:pPr>
      <w:r w:rsidRPr="00EE0CBA">
        <w:rPr>
          <w:rFonts w:ascii="Arial" w:hAnsi="Arial" w:cs="Arial"/>
          <w:szCs w:val="20"/>
        </w:rPr>
        <w:t xml:space="preserve">Dotacje celowe otrzymane z budżetu państwa na realizację zadań bieżących z zakresu administracji rządowej oraz innych zadań zleconych gminie ustawami – decyzjami Wojewody Wielkopolskiego przyznano dotację celową na wypłatę zwrotu części podatku akcyzowego zawartego w cenie oleju napędowego wykorzystanego do produkcji rolnej przez producentów rolnych </w:t>
      </w:r>
      <w:r w:rsidR="0010442C">
        <w:rPr>
          <w:rFonts w:ascii="Arial" w:hAnsi="Arial" w:cs="Arial"/>
          <w:szCs w:val="20"/>
        </w:rPr>
        <w:t xml:space="preserve">na </w:t>
      </w:r>
      <w:r w:rsidRPr="00EE0CBA">
        <w:rPr>
          <w:rFonts w:ascii="Arial" w:hAnsi="Arial" w:cs="Arial"/>
          <w:szCs w:val="20"/>
        </w:rPr>
        <w:t xml:space="preserve">plan </w:t>
      </w:r>
      <w:r w:rsidR="0010442C">
        <w:rPr>
          <w:rFonts w:ascii="Arial" w:hAnsi="Arial" w:cs="Arial"/>
          <w:b/>
          <w:szCs w:val="20"/>
        </w:rPr>
        <w:t>842.934,92</w:t>
      </w:r>
      <w:r w:rsidR="0010442C" w:rsidRPr="00EE0CBA">
        <w:rPr>
          <w:rFonts w:ascii="Arial" w:hAnsi="Arial" w:cs="Arial"/>
          <w:b/>
          <w:szCs w:val="20"/>
        </w:rPr>
        <w:t xml:space="preserve"> zł</w:t>
      </w:r>
      <w:r w:rsidR="0010442C">
        <w:rPr>
          <w:rFonts w:ascii="Arial" w:hAnsi="Arial" w:cs="Arial"/>
          <w:szCs w:val="20"/>
        </w:rPr>
        <w:t>,</w:t>
      </w:r>
      <w:r w:rsidRPr="00EE0CBA">
        <w:rPr>
          <w:rFonts w:ascii="Arial" w:hAnsi="Arial" w:cs="Arial"/>
          <w:szCs w:val="20"/>
        </w:rPr>
        <w:t xml:space="preserve"> wykonanie  wynosi </w:t>
      </w:r>
      <w:r w:rsidR="0010442C">
        <w:rPr>
          <w:rFonts w:ascii="Arial" w:hAnsi="Arial" w:cs="Arial"/>
          <w:b/>
          <w:szCs w:val="20"/>
        </w:rPr>
        <w:t>842.711,06</w:t>
      </w:r>
      <w:r w:rsidRPr="00EE0CB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. </w:t>
      </w:r>
    </w:p>
    <w:p w:rsidR="008737E7" w:rsidRDefault="008737E7" w:rsidP="0010442C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Dotacje celowe otrzymane z tytułu pomocy finansowej udzielonej między jednostkami samorządu terytorialnego na dofinansowanie zadań inwestycyjnych i zakupów inwestycyjnych plan </w:t>
      </w:r>
      <w:r w:rsidR="0010442C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i wykonanie wynosi </w:t>
      </w:r>
      <w:r w:rsidR="0010442C">
        <w:rPr>
          <w:rFonts w:ascii="Arial" w:hAnsi="Arial" w:cs="Arial"/>
          <w:b/>
          <w:szCs w:val="20"/>
        </w:rPr>
        <w:t>143.000</w:t>
      </w:r>
      <w:r w:rsidRPr="00EE0CB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z tego na:</w:t>
      </w:r>
    </w:p>
    <w:p w:rsidR="008737E7" w:rsidRDefault="0010442C" w:rsidP="0010442C">
      <w:pPr>
        <w:pStyle w:val="NormalnyArialUnicodeMS"/>
        <w:tabs>
          <w:tab w:val="clear" w:pos="540"/>
          <w:tab w:val="left" w:pos="720"/>
        </w:tabs>
        <w:spacing w:line="360" w:lineRule="auto"/>
        <w:ind w:left="900" w:hanging="19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ab/>
      </w:r>
      <w:r w:rsidR="00A46239">
        <w:rPr>
          <w:rFonts w:ascii="Arial" w:hAnsi="Arial" w:cs="Arial"/>
          <w:szCs w:val="20"/>
        </w:rPr>
        <w:t>realizację projekt</w:t>
      </w:r>
      <w:r>
        <w:rPr>
          <w:rFonts w:ascii="Arial" w:hAnsi="Arial" w:cs="Arial"/>
          <w:szCs w:val="20"/>
        </w:rPr>
        <w:t>u</w:t>
      </w:r>
      <w:r w:rsidR="007E7B4D">
        <w:rPr>
          <w:rFonts w:ascii="Arial" w:hAnsi="Arial" w:cs="Arial"/>
          <w:szCs w:val="20"/>
        </w:rPr>
        <w:t xml:space="preserve"> pn. „Ruch to zdrowie – stworzenie mini boiska w Owczegłowach”</w:t>
      </w:r>
      <w:r w:rsidR="00A46239">
        <w:rPr>
          <w:rFonts w:ascii="Arial" w:hAnsi="Arial" w:cs="Arial"/>
          <w:szCs w:val="20"/>
        </w:rPr>
        <w:t xml:space="preserve"> w ramach </w:t>
      </w:r>
      <w:r w:rsidR="008737E7">
        <w:rPr>
          <w:rFonts w:ascii="Arial" w:hAnsi="Arial" w:cs="Arial"/>
          <w:szCs w:val="20"/>
        </w:rPr>
        <w:t>V</w:t>
      </w:r>
      <w:r>
        <w:rPr>
          <w:rFonts w:ascii="Arial" w:hAnsi="Arial" w:cs="Arial"/>
          <w:szCs w:val="20"/>
        </w:rPr>
        <w:t>I</w:t>
      </w:r>
      <w:r w:rsidR="008737E7">
        <w:rPr>
          <w:rFonts w:ascii="Arial" w:hAnsi="Arial" w:cs="Arial"/>
          <w:szCs w:val="20"/>
        </w:rPr>
        <w:t xml:space="preserve"> edycji konkursu „Pięknieje wielkopolska wieś” ogłoszonego</w:t>
      </w:r>
      <w:r w:rsidR="007E7B4D">
        <w:rPr>
          <w:rFonts w:ascii="Arial" w:hAnsi="Arial" w:cs="Arial"/>
          <w:szCs w:val="20"/>
        </w:rPr>
        <w:t xml:space="preserve"> </w:t>
      </w:r>
      <w:r w:rsidR="008737E7">
        <w:rPr>
          <w:rFonts w:ascii="Arial" w:hAnsi="Arial" w:cs="Arial"/>
          <w:szCs w:val="20"/>
        </w:rPr>
        <w:t xml:space="preserve">przez Zarząd Województwa Wielkopolskiego, w którym </w:t>
      </w:r>
      <w:r w:rsidR="00A46239">
        <w:rPr>
          <w:rFonts w:ascii="Arial" w:hAnsi="Arial" w:cs="Arial"/>
          <w:szCs w:val="20"/>
        </w:rPr>
        <w:t>udział wzięł</w:t>
      </w:r>
      <w:r>
        <w:rPr>
          <w:rFonts w:ascii="Arial" w:hAnsi="Arial" w:cs="Arial"/>
          <w:szCs w:val="20"/>
        </w:rPr>
        <w:t>o</w:t>
      </w:r>
      <w:r w:rsidR="00A4623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sołectwo Owczegłowy – 20.000 zł;</w:t>
      </w:r>
    </w:p>
    <w:p w:rsidR="0010442C" w:rsidRDefault="0010442C" w:rsidP="0010442C">
      <w:pPr>
        <w:pStyle w:val="NormalnyArialUnicodeMS"/>
        <w:tabs>
          <w:tab w:val="clear" w:pos="540"/>
          <w:tab w:val="left" w:pos="720"/>
        </w:tabs>
        <w:spacing w:line="360" w:lineRule="auto"/>
        <w:ind w:left="900" w:hanging="19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  <w:t xml:space="preserve">dofinansowanie </w:t>
      </w:r>
      <w:r w:rsidR="007E7B4D">
        <w:rPr>
          <w:rFonts w:ascii="Arial" w:hAnsi="Arial" w:cs="Arial"/>
          <w:szCs w:val="20"/>
        </w:rPr>
        <w:t xml:space="preserve">przebudowy drogi dojazdowej do gruntów rolnych o szerokości 4 m </w:t>
      </w:r>
      <w:r w:rsidR="007E7B4D">
        <w:rPr>
          <w:rFonts w:ascii="Arial" w:hAnsi="Arial" w:cs="Arial"/>
          <w:szCs w:val="20"/>
        </w:rPr>
        <w:br/>
        <w:t>w miejscowości Gościejewo – 123.000 zł.</w:t>
      </w:r>
    </w:p>
    <w:p w:rsidR="008737E7" w:rsidRDefault="00987104" w:rsidP="008737E7">
      <w:pPr>
        <w:pStyle w:val="NormalnyArialUnicodeMS"/>
        <w:tabs>
          <w:tab w:val="clear" w:pos="540"/>
          <w:tab w:val="clear" w:pos="900"/>
          <w:tab w:val="left" w:pos="360"/>
          <w:tab w:val="left" w:pos="2160"/>
        </w:tabs>
        <w:spacing w:line="360" w:lineRule="auto"/>
        <w:ind w:left="360"/>
        <w:jc w:val="left"/>
        <w:rPr>
          <w:rFonts w:ascii="Arial" w:hAnsi="Arial" w:cs="Arial"/>
          <w:b/>
          <w:i/>
          <w:sz w:val="22"/>
          <w:szCs w:val="22"/>
        </w:rPr>
      </w:pPr>
      <w:r w:rsidRPr="00987104">
        <w:rPr>
          <w:rFonts w:ascii="Arial" w:hAnsi="Arial" w:cs="Arial"/>
          <w:b/>
          <w:i/>
          <w:sz w:val="22"/>
          <w:szCs w:val="22"/>
        </w:rPr>
        <w:t>W dziale</w:t>
      </w:r>
      <w:r w:rsidR="002E51C9">
        <w:rPr>
          <w:rFonts w:ascii="Arial" w:hAnsi="Arial" w:cs="Arial"/>
          <w:b/>
          <w:i/>
          <w:sz w:val="22"/>
          <w:szCs w:val="22"/>
        </w:rPr>
        <w:t xml:space="preserve">  020</w:t>
      </w:r>
      <w:r w:rsidR="002E51C9">
        <w:rPr>
          <w:rFonts w:ascii="Arial" w:hAnsi="Arial" w:cs="Arial"/>
          <w:b/>
          <w:i/>
          <w:sz w:val="22"/>
          <w:szCs w:val="22"/>
        </w:rPr>
        <w:tab/>
        <w:t>Leśnictwo</w:t>
      </w:r>
    </w:p>
    <w:p w:rsidR="00987104" w:rsidRPr="009C3013" w:rsidRDefault="00987104" w:rsidP="00987104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7E7B4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  <w:t xml:space="preserve">      </w:t>
      </w:r>
      <w:r w:rsidR="007E7B4D">
        <w:rPr>
          <w:rFonts w:ascii="Arial" w:hAnsi="Arial" w:cs="Arial"/>
          <w:b/>
          <w:szCs w:val="20"/>
        </w:rPr>
        <w:t>0</w:t>
      </w:r>
      <w:r w:rsidRPr="009C3013">
        <w:rPr>
          <w:rFonts w:ascii="Arial" w:hAnsi="Arial" w:cs="Arial"/>
          <w:b/>
          <w:szCs w:val="20"/>
        </w:rPr>
        <w:t>,00 zł</w:t>
      </w:r>
    </w:p>
    <w:p w:rsidR="00987104" w:rsidRPr="009C3013" w:rsidRDefault="00987104" w:rsidP="00987104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7E7B4D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 xml:space="preserve">r.    </w:t>
      </w:r>
      <w:r>
        <w:rPr>
          <w:rFonts w:ascii="Arial" w:hAnsi="Arial" w:cs="Arial"/>
          <w:b/>
          <w:szCs w:val="20"/>
        </w:rPr>
        <w:tab/>
      </w:r>
      <w:r w:rsidR="007E7B4D">
        <w:rPr>
          <w:rFonts w:ascii="Arial" w:hAnsi="Arial" w:cs="Arial"/>
          <w:b/>
          <w:szCs w:val="20"/>
        </w:rPr>
        <w:t>1.462</w:t>
      </w:r>
      <w:r>
        <w:rPr>
          <w:rFonts w:ascii="Arial" w:hAnsi="Arial" w:cs="Arial"/>
          <w:b/>
          <w:szCs w:val="20"/>
        </w:rPr>
        <w:t>,00 z</w:t>
      </w:r>
      <w:r w:rsidRPr="009C3013">
        <w:rPr>
          <w:rFonts w:ascii="Arial" w:hAnsi="Arial" w:cs="Arial"/>
          <w:b/>
          <w:szCs w:val="20"/>
        </w:rPr>
        <w:t>ł</w:t>
      </w:r>
    </w:p>
    <w:p w:rsidR="00987104" w:rsidRDefault="00987104" w:rsidP="00987104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    </w:t>
      </w:r>
      <w:r w:rsidRPr="009C3013">
        <w:rPr>
          <w:rFonts w:ascii="Arial" w:hAnsi="Arial" w:cs="Arial"/>
          <w:b/>
          <w:szCs w:val="20"/>
        </w:rPr>
        <w:t xml:space="preserve">  </w:t>
      </w:r>
      <w:r>
        <w:rPr>
          <w:rFonts w:ascii="Arial" w:hAnsi="Arial" w:cs="Arial"/>
          <w:b/>
          <w:szCs w:val="20"/>
        </w:rPr>
        <w:t>0,00</w:t>
      </w:r>
      <w:r w:rsidRPr="009C3013">
        <w:rPr>
          <w:rFonts w:ascii="Arial" w:hAnsi="Arial" w:cs="Arial"/>
          <w:b/>
          <w:szCs w:val="20"/>
        </w:rPr>
        <w:t xml:space="preserve">  %</w:t>
      </w:r>
    </w:p>
    <w:p w:rsidR="00987104" w:rsidRPr="00987104" w:rsidRDefault="007E7B4D" w:rsidP="00987104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="00987104">
        <w:rPr>
          <w:rFonts w:ascii="Arial" w:hAnsi="Arial" w:cs="Arial"/>
          <w:szCs w:val="20"/>
        </w:rPr>
        <w:t xml:space="preserve">ykonanie dochodów dotyczy sprzedaży </w:t>
      </w:r>
      <w:r w:rsidR="00773FD0">
        <w:rPr>
          <w:rFonts w:ascii="Arial" w:hAnsi="Arial" w:cs="Arial"/>
          <w:szCs w:val="20"/>
        </w:rPr>
        <w:t>drewna</w:t>
      </w:r>
      <w:r>
        <w:rPr>
          <w:rFonts w:ascii="Arial" w:hAnsi="Arial" w:cs="Arial"/>
          <w:szCs w:val="20"/>
        </w:rPr>
        <w:t>, nie planowano dochodów w tym dziale</w:t>
      </w:r>
      <w:r w:rsidR="00773FD0">
        <w:rPr>
          <w:rFonts w:ascii="Arial" w:hAnsi="Arial" w:cs="Arial"/>
          <w:szCs w:val="20"/>
        </w:rPr>
        <w:t>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left" w:pos="2160"/>
        </w:tabs>
        <w:spacing w:line="360" w:lineRule="auto"/>
        <w:ind w:left="360"/>
        <w:jc w:val="left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W dziale  050 </w:t>
      </w:r>
      <w:r w:rsidRPr="009C4E85">
        <w:rPr>
          <w:rFonts w:ascii="Arial" w:hAnsi="Arial" w:cs="Arial"/>
          <w:b/>
          <w:i/>
          <w:sz w:val="22"/>
          <w:szCs w:val="22"/>
        </w:rPr>
        <w:tab/>
        <w:t>Rybołówstwo i rybactwo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7E7B4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  <w:t xml:space="preserve">      </w:t>
      </w:r>
      <w:r w:rsidR="007E7B4D">
        <w:rPr>
          <w:rFonts w:ascii="Arial" w:hAnsi="Arial" w:cs="Arial"/>
          <w:b/>
          <w:szCs w:val="20"/>
        </w:rPr>
        <w:t>22.500</w:t>
      </w:r>
      <w:r w:rsidRPr="009C3013">
        <w:rPr>
          <w:rFonts w:ascii="Arial" w:hAnsi="Arial" w:cs="Arial"/>
          <w:b/>
          <w:szCs w:val="20"/>
        </w:rPr>
        <w:t>,00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7E7B4D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 xml:space="preserve">r.    </w:t>
      </w:r>
      <w:r>
        <w:rPr>
          <w:rFonts w:ascii="Arial" w:hAnsi="Arial" w:cs="Arial"/>
          <w:b/>
          <w:szCs w:val="20"/>
        </w:rPr>
        <w:tab/>
      </w:r>
      <w:r w:rsidR="007E7B4D">
        <w:rPr>
          <w:rFonts w:ascii="Arial" w:hAnsi="Arial" w:cs="Arial"/>
          <w:b/>
          <w:szCs w:val="20"/>
        </w:rPr>
        <w:t>37.635</w:t>
      </w:r>
      <w:r>
        <w:rPr>
          <w:rFonts w:ascii="Arial" w:hAnsi="Arial" w:cs="Arial"/>
          <w:b/>
          <w:szCs w:val="20"/>
        </w:rPr>
        <w:t>,00 z</w:t>
      </w:r>
      <w:r w:rsidRPr="009C3013">
        <w:rPr>
          <w:rFonts w:ascii="Arial" w:hAnsi="Arial" w:cs="Arial"/>
          <w:b/>
          <w:szCs w:val="20"/>
        </w:rPr>
        <w:t>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="007E7B4D">
        <w:rPr>
          <w:rFonts w:ascii="Arial" w:hAnsi="Arial" w:cs="Arial"/>
          <w:b/>
          <w:szCs w:val="20"/>
        </w:rPr>
        <w:t>167,27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8737E7" w:rsidRPr="009C3013" w:rsidRDefault="008737E7" w:rsidP="00EF5C40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pozostałej działalności zaplanowano wpływy z różnych opłat, które dotyczą wydawania zezwoleń na połów ryb na Jeziorach Nienawiszcz Mały i Duży. Cennik opłat za wędkowanie wprowadzony został Zarządzeniem nr 1 Burmistrza Rogoźna z dnia 3 stycznia 2005 roku </w:t>
      </w:r>
      <w:r>
        <w:rPr>
          <w:rFonts w:ascii="Arial" w:hAnsi="Arial" w:cs="Arial"/>
          <w:szCs w:val="20"/>
        </w:rPr>
        <w:t xml:space="preserve">          </w:t>
      </w:r>
      <w:r w:rsidRPr="009C3013">
        <w:rPr>
          <w:rFonts w:ascii="Arial" w:hAnsi="Arial" w:cs="Arial"/>
          <w:szCs w:val="20"/>
        </w:rPr>
        <w:t xml:space="preserve">ze zmianą. </w:t>
      </w:r>
      <w:r>
        <w:rPr>
          <w:rFonts w:ascii="Arial" w:hAnsi="Arial" w:cs="Arial"/>
          <w:szCs w:val="20"/>
        </w:rPr>
        <w:t xml:space="preserve">Dochody zaplanowano w wysokości przewidywanego wykonania dochodów </w:t>
      </w:r>
      <w:r>
        <w:rPr>
          <w:rFonts w:ascii="Arial" w:hAnsi="Arial" w:cs="Arial"/>
          <w:szCs w:val="20"/>
        </w:rPr>
        <w:br/>
        <w:t>201</w:t>
      </w:r>
      <w:r w:rsidR="007E7B4D">
        <w:rPr>
          <w:rFonts w:ascii="Arial" w:hAnsi="Arial" w:cs="Arial"/>
          <w:szCs w:val="20"/>
        </w:rPr>
        <w:t>6</w:t>
      </w:r>
      <w:r>
        <w:rPr>
          <w:rFonts w:ascii="Arial" w:hAnsi="Arial" w:cs="Arial"/>
          <w:szCs w:val="20"/>
        </w:rPr>
        <w:t xml:space="preserve"> roku.</w:t>
      </w:r>
    </w:p>
    <w:p w:rsidR="008737E7" w:rsidRPr="009C3013" w:rsidRDefault="008737E7" w:rsidP="008737E7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600</w:t>
      </w:r>
      <w:r w:rsidRPr="009C4E85">
        <w:rPr>
          <w:rFonts w:ascii="Arial" w:hAnsi="Arial" w:cs="Arial"/>
          <w:b/>
          <w:i/>
          <w:sz w:val="22"/>
          <w:szCs w:val="22"/>
        </w:rPr>
        <w:tab/>
        <w:t>Transport i łączność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 na rok 20</w:t>
      </w:r>
      <w:r>
        <w:rPr>
          <w:rFonts w:ascii="Arial" w:hAnsi="Arial" w:cs="Arial"/>
          <w:b/>
          <w:szCs w:val="20"/>
        </w:rPr>
        <w:t>1</w:t>
      </w:r>
      <w:r w:rsidR="007E7B4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</w:r>
      <w:r w:rsidR="007E7B4D">
        <w:rPr>
          <w:rFonts w:ascii="Arial" w:hAnsi="Arial" w:cs="Arial"/>
          <w:b/>
          <w:szCs w:val="20"/>
        </w:rPr>
        <w:t>801.092,00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7E7B4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7E7B4D">
        <w:rPr>
          <w:rFonts w:ascii="Arial" w:hAnsi="Arial" w:cs="Arial"/>
          <w:b/>
          <w:szCs w:val="20"/>
        </w:rPr>
        <w:t>796.422,64</w:t>
      </w:r>
      <w:r w:rsidR="007E7B4D"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7E7B4D">
        <w:rPr>
          <w:rFonts w:ascii="Arial" w:hAnsi="Arial" w:cs="Arial"/>
          <w:b/>
          <w:szCs w:val="20"/>
        </w:rPr>
        <w:t>99,42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D16822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b/>
          <w:sz w:val="16"/>
          <w:szCs w:val="16"/>
        </w:rPr>
      </w:pPr>
    </w:p>
    <w:p w:rsidR="00773FD0" w:rsidRDefault="008737E7" w:rsidP="00EF5C40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zaplanowane w wysokości </w:t>
      </w:r>
      <w:r w:rsidR="007E7B4D" w:rsidRPr="007E7B4D">
        <w:rPr>
          <w:rFonts w:ascii="Arial" w:hAnsi="Arial" w:cs="Arial"/>
          <w:b/>
          <w:szCs w:val="20"/>
        </w:rPr>
        <w:t>12</w:t>
      </w:r>
      <w:r>
        <w:rPr>
          <w:rFonts w:ascii="Arial" w:hAnsi="Arial" w:cs="Arial"/>
          <w:b/>
          <w:szCs w:val="20"/>
        </w:rPr>
        <w:t>.000</w:t>
      </w:r>
      <w:r w:rsidRPr="006A4238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dotyczą wydania decyzji za zajęcie pasa drogowego, wykonanie z tego tytułu wynosi </w:t>
      </w:r>
      <w:r w:rsidR="007E7B4D">
        <w:rPr>
          <w:rFonts w:ascii="Arial" w:hAnsi="Arial" w:cs="Arial"/>
          <w:b/>
          <w:szCs w:val="20"/>
        </w:rPr>
        <w:t>12.837,54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 </w:t>
      </w:r>
      <w:r w:rsidR="007E7B4D">
        <w:rPr>
          <w:rFonts w:ascii="Arial" w:hAnsi="Arial" w:cs="Arial"/>
          <w:szCs w:val="20"/>
        </w:rPr>
        <w:t>106,98</w:t>
      </w:r>
      <w:r>
        <w:rPr>
          <w:rFonts w:ascii="Arial" w:hAnsi="Arial" w:cs="Arial"/>
          <w:szCs w:val="20"/>
        </w:rPr>
        <w:t xml:space="preserve"> %. </w:t>
      </w:r>
      <w:r w:rsidR="007E7B4D">
        <w:rPr>
          <w:rFonts w:ascii="Arial" w:hAnsi="Arial" w:cs="Arial"/>
          <w:szCs w:val="20"/>
        </w:rPr>
        <w:t>Wysoki</w:t>
      </w:r>
      <w:r>
        <w:rPr>
          <w:rFonts w:ascii="Arial" w:hAnsi="Arial" w:cs="Arial"/>
          <w:szCs w:val="20"/>
        </w:rPr>
        <w:t xml:space="preserve"> wskaźnik wykonanych dochodów związany jest z trudnością oszacowania wpływów z tego tytułu. </w:t>
      </w:r>
      <w:r w:rsidR="00773FD0">
        <w:rPr>
          <w:rFonts w:ascii="Arial" w:hAnsi="Arial" w:cs="Arial"/>
          <w:szCs w:val="20"/>
        </w:rPr>
        <w:t>W 201</w:t>
      </w:r>
      <w:r w:rsidR="007E7B4D">
        <w:rPr>
          <w:rFonts w:ascii="Arial" w:hAnsi="Arial" w:cs="Arial"/>
          <w:szCs w:val="20"/>
        </w:rPr>
        <w:t>5</w:t>
      </w:r>
      <w:r w:rsidR="00773FD0">
        <w:rPr>
          <w:rFonts w:ascii="Arial" w:hAnsi="Arial" w:cs="Arial"/>
          <w:szCs w:val="20"/>
        </w:rPr>
        <w:t xml:space="preserve"> roku wykonanie wynosiło </w:t>
      </w:r>
      <w:r w:rsidR="007E7B4D">
        <w:rPr>
          <w:rFonts w:ascii="Arial" w:hAnsi="Arial" w:cs="Arial"/>
          <w:szCs w:val="20"/>
        </w:rPr>
        <w:t>3.464,90</w:t>
      </w:r>
      <w:r w:rsidR="00773FD0">
        <w:rPr>
          <w:rFonts w:ascii="Arial" w:hAnsi="Arial" w:cs="Arial"/>
          <w:szCs w:val="20"/>
        </w:rPr>
        <w:t xml:space="preserve"> zł</w:t>
      </w:r>
    </w:p>
    <w:p w:rsidR="008737E7" w:rsidRDefault="008737E7" w:rsidP="00773FD0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Nie dokonano korekty planu.</w:t>
      </w:r>
    </w:p>
    <w:p w:rsidR="008737E7" w:rsidRPr="00773FD0" w:rsidRDefault="008737E7" w:rsidP="00EF5C40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odsetek od nieterminowych wpłat z tytułu podatków i opłat wyniosły </w:t>
      </w:r>
      <w:r w:rsidR="001857EC">
        <w:rPr>
          <w:rFonts w:ascii="Arial" w:hAnsi="Arial" w:cs="Arial"/>
          <w:b/>
          <w:szCs w:val="20"/>
        </w:rPr>
        <w:t xml:space="preserve">5,50 zł </w:t>
      </w:r>
      <w:r w:rsidR="001857EC">
        <w:rPr>
          <w:rFonts w:ascii="Arial" w:hAnsi="Arial" w:cs="Arial"/>
          <w:b/>
          <w:szCs w:val="20"/>
        </w:rPr>
        <w:br/>
      </w:r>
      <w:r w:rsidR="001857EC" w:rsidRPr="001857EC">
        <w:rPr>
          <w:rFonts w:ascii="Arial" w:hAnsi="Arial" w:cs="Arial"/>
          <w:szCs w:val="20"/>
        </w:rPr>
        <w:t>oraz z kosztów upomnienia</w:t>
      </w:r>
      <w:r w:rsidR="001857EC">
        <w:rPr>
          <w:rFonts w:ascii="Arial" w:hAnsi="Arial" w:cs="Arial"/>
          <w:b/>
          <w:szCs w:val="20"/>
        </w:rPr>
        <w:t xml:space="preserve"> 11,60 zł</w:t>
      </w:r>
    </w:p>
    <w:p w:rsidR="00773FD0" w:rsidRPr="00773FD0" w:rsidRDefault="00773FD0" w:rsidP="00EF5C40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773FD0">
        <w:rPr>
          <w:rFonts w:ascii="Arial" w:hAnsi="Arial" w:cs="Arial"/>
          <w:szCs w:val="20"/>
        </w:rPr>
        <w:t xml:space="preserve">Wpływy z </w:t>
      </w:r>
      <w:r w:rsidR="001857EC">
        <w:rPr>
          <w:rFonts w:ascii="Arial" w:hAnsi="Arial" w:cs="Arial"/>
          <w:szCs w:val="20"/>
        </w:rPr>
        <w:t xml:space="preserve">dotacji celowej otrzymanej z budżetu państwa na realizację inwestycji zaplanowano </w:t>
      </w:r>
      <w:r w:rsidR="001857EC">
        <w:rPr>
          <w:rFonts w:ascii="Arial" w:hAnsi="Arial" w:cs="Arial"/>
          <w:szCs w:val="20"/>
        </w:rPr>
        <w:br/>
        <w:t xml:space="preserve">w wysokości </w:t>
      </w:r>
      <w:r w:rsidR="001857EC" w:rsidRPr="00FE742E">
        <w:rPr>
          <w:rFonts w:ascii="Arial" w:hAnsi="Arial" w:cs="Arial"/>
          <w:b/>
          <w:szCs w:val="20"/>
        </w:rPr>
        <w:t>789.092 zł</w:t>
      </w:r>
      <w:r w:rsidR="001857EC">
        <w:rPr>
          <w:rFonts w:ascii="Arial" w:hAnsi="Arial" w:cs="Arial"/>
          <w:szCs w:val="20"/>
        </w:rPr>
        <w:t xml:space="preserve"> zgodnie z pismem dysponenta, natomiast wykonanie wyniosło </w:t>
      </w:r>
      <w:r w:rsidR="001857EC">
        <w:rPr>
          <w:rFonts w:ascii="Arial" w:hAnsi="Arial" w:cs="Arial"/>
          <w:szCs w:val="20"/>
        </w:rPr>
        <w:br/>
      </w:r>
      <w:r w:rsidR="001857EC" w:rsidRPr="00FE742E">
        <w:rPr>
          <w:rFonts w:ascii="Arial" w:hAnsi="Arial" w:cs="Arial"/>
          <w:b/>
          <w:szCs w:val="20"/>
        </w:rPr>
        <w:t>783.568</w:t>
      </w:r>
      <w:r w:rsidR="001857EC">
        <w:rPr>
          <w:rFonts w:ascii="Arial" w:hAnsi="Arial" w:cs="Arial"/>
          <w:szCs w:val="20"/>
        </w:rPr>
        <w:t xml:space="preserve"> zł tj. rzeczywista wartość dofinansowania zadania pn. „Przebudowa ulicy Fabrycznej”</w:t>
      </w:r>
      <w:r w:rsidR="00FE742E">
        <w:rPr>
          <w:rFonts w:ascii="Arial" w:hAnsi="Arial" w:cs="Arial"/>
          <w:szCs w:val="20"/>
        </w:rPr>
        <w:t xml:space="preserve"> </w:t>
      </w:r>
      <w:r w:rsidR="00FE742E">
        <w:rPr>
          <w:rFonts w:ascii="Arial" w:hAnsi="Arial" w:cs="Arial"/>
          <w:szCs w:val="20"/>
        </w:rPr>
        <w:br/>
        <w:t>w ramach Programu rozwoju gminnej i powiatowej infrastruktury drogowej na lata 2016 -2019.</w:t>
      </w:r>
      <w:r w:rsidR="001857EC">
        <w:rPr>
          <w:rFonts w:ascii="Arial" w:hAnsi="Arial" w:cs="Arial"/>
          <w:szCs w:val="20"/>
        </w:rPr>
        <w:t xml:space="preserve"> </w:t>
      </w:r>
    </w:p>
    <w:p w:rsidR="008737E7" w:rsidRDefault="008737E7" w:rsidP="008737E7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BA373E" w:rsidRDefault="00BA373E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lastRenderedPageBreak/>
        <w:t>W dziale 700</w:t>
      </w:r>
      <w:r w:rsidRPr="009C4E85">
        <w:rPr>
          <w:rFonts w:ascii="Arial" w:hAnsi="Arial" w:cs="Arial"/>
          <w:b/>
          <w:i/>
          <w:sz w:val="22"/>
          <w:szCs w:val="22"/>
        </w:rPr>
        <w:tab/>
        <w:t>Gospodarka mieszkaniowa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FE742E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</w:r>
      <w:r w:rsidR="00FE742E">
        <w:rPr>
          <w:rFonts w:ascii="Arial" w:hAnsi="Arial" w:cs="Arial"/>
          <w:b/>
          <w:szCs w:val="20"/>
        </w:rPr>
        <w:t>1.964.248,31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FE742E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>
        <w:rPr>
          <w:rFonts w:ascii="Arial" w:hAnsi="Arial" w:cs="Arial"/>
          <w:b/>
          <w:szCs w:val="20"/>
        </w:rPr>
        <w:tab/>
      </w:r>
      <w:r w:rsidR="004B33D3">
        <w:rPr>
          <w:rFonts w:ascii="Arial" w:hAnsi="Arial" w:cs="Arial"/>
          <w:b/>
          <w:szCs w:val="20"/>
        </w:rPr>
        <w:t>2.</w:t>
      </w:r>
      <w:r w:rsidR="00FE742E">
        <w:rPr>
          <w:rFonts w:ascii="Arial" w:hAnsi="Arial" w:cs="Arial"/>
          <w:b/>
          <w:szCs w:val="20"/>
        </w:rPr>
        <w:t>111.038,73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FE742E">
        <w:rPr>
          <w:rFonts w:ascii="Arial" w:hAnsi="Arial" w:cs="Arial"/>
          <w:b/>
          <w:szCs w:val="20"/>
        </w:rPr>
        <w:t>107,47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FE742E" w:rsidRPr="00FE742E" w:rsidRDefault="00FE742E" w:rsidP="00EF5C40">
      <w:pPr>
        <w:pStyle w:val="NormalnyArialUnicodeMS"/>
        <w:numPr>
          <w:ilvl w:val="0"/>
          <w:numId w:val="109"/>
        </w:numPr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firstLine="66"/>
        <w:rPr>
          <w:rFonts w:ascii="Arial" w:hAnsi="Arial" w:cs="Arial"/>
          <w:szCs w:val="20"/>
        </w:rPr>
      </w:pPr>
      <w:r w:rsidRPr="00FE742E">
        <w:rPr>
          <w:rFonts w:ascii="Arial" w:hAnsi="Arial" w:cs="Arial"/>
          <w:szCs w:val="20"/>
        </w:rPr>
        <w:t>W rozdziale Zakład Gospodarki mieszkaniowej planowane i wykonane dochody dotycz</w:t>
      </w:r>
      <w:r>
        <w:rPr>
          <w:rFonts w:ascii="Arial" w:hAnsi="Arial" w:cs="Arial"/>
          <w:szCs w:val="20"/>
        </w:rPr>
        <w:t>ą</w:t>
      </w:r>
      <w:r w:rsidRPr="00FE742E">
        <w:rPr>
          <w:rFonts w:ascii="Arial" w:hAnsi="Arial" w:cs="Arial"/>
          <w:szCs w:val="20"/>
        </w:rPr>
        <w:t xml:space="preserve"> zwrotu</w:t>
      </w:r>
      <w:r>
        <w:rPr>
          <w:rFonts w:ascii="Arial" w:hAnsi="Arial" w:cs="Arial"/>
          <w:szCs w:val="20"/>
        </w:rPr>
        <w:br/>
        <w:t xml:space="preserve">     </w:t>
      </w:r>
      <w:r>
        <w:rPr>
          <w:rFonts w:ascii="Arial" w:hAnsi="Arial" w:cs="Arial"/>
          <w:szCs w:val="20"/>
        </w:rPr>
        <w:tab/>
        <w:t xml:space="preserve">części </w:t>
      </w:r>
      <w:r w:rsidRPr="00FE742E">
        <w:rPr>
          <w:rFonts w:ascii="Arial" w:hAnsi="Arial" w:cs="Arial"/>
          <w:szCs w:val="20"/>
        </w:rPr>
        <w:t>dotacji</w:t>
      </w:r>
      <w:r>
        <w:rPr>
          <w:rFonts w:ascii="Arial" w:hAnsi="Arial" w:cs="Arial"/>
          <w:szCs w:val="20"/>
        </w:rPr>
        <w:t xml:space="preserve"> niewykorzystanej w 2015 roku, zwróconej w ustawowym terminie. Plan</w:t>
      </w:r>
      <w:r w:rsidR="000B7EED">
        <w:rPr>
          <w:rFonts w:ascii="Arial" w:hAnsi="Arial" w:cs="Arial"/>
          <w:szCs w:val="20"/>
        </w:rPr>
        <w:t xml:space="preserve"> z tego</w:t>
      </w:r>
      <w:r w:rsidR="000B7EED">
        <w:rPr>
          <w:rFonts w:ascii="Arial" w:hAnsi="Arial" w:cs="Arial"/>
          <w:szCs w:val="20"/>
        </w:rPr>
        <w:br/>
        <w:t xml:space="preserve">      tytułu wyniósł </w:t>
      </w:r>
      <w:r w:rsidR="000B7EED" w:rsidRPr="000B7EED">
        <w:rPr>
          <w:rFonts w:ascii="Arial" w:hAnsi="Arial" w:cs="Arial"/>
          <w:b/>
          <w:szCs w:val="20"/>
        </w:rPr>
        <w:t>9.439 zł</w:t>
      </w:r>
      <w:r w:rsidR="000B7EED">
        <w:rPr>
          <w:rFonts w:ascii="Arial" w:hAnsi="Arial" w:cs="Arial"/>
          <w:szCs w:val="20"/>
        </w:rPr>
        <w:t xml:space="preserve">, wykonanie </w:t>
      </w:r>
      <w:r w:rsidR="000B7EED" w:rsidRPr="000B7EED">
        <w:rPr>
          <w:rFonts w:ascii="Arial" w:hAnsi="Arial" w:cs="Arial"/>
          <w:b/>
          <w:szCs w:val="20"/>
        </w:rPr>
        <w:t>9.439,33 zł</w:t>
      </w:r>
      <w:r w:rsidR="000B7EED">
        <w:rPr>
          <w:rFonts w:ascii="Arial" w:hAnsi="Arial" w:cs="Arial"/>
          <w:szCs w:val="20"/>
        </w:rPr>
        <w:t>.</w:t>
      </w:r>
    </w:p>
    <w:p w:rsidR="008737E7" w:rsidRPr="009C3013" w:rsidRDefault="008737E7" w:rsidP="00EF5C40">
      <w:pPr>
        <w:pStyle w:val="NormalnyArialUnicodeMS"/>
        <w:numPr>
          <w:ilvl w:val="1"/>
          <w:numId w:val="26"/>
        </w:numPr>
        <w:tabs>
          <w:tab w:val="clear" w:pos="540"/>
          <w:tab w:val="clear" w:pos="900"/>
          <w:tab w:val="clear" w:pos="14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Gospodarka gruntami i nieruchomościami, dochody wykonano z niżej wymienionych tytułów:</w:t>
      </w:r>
    </w:p>
    <w:p w:rsidR="0002261A" w:rsidRDefault="008737E7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02261A">
        <w:rPr>
          <w:rFonts w:ascii="Arial" w:hAnsi="Arial" w:cs="Arial"/>
          <w:szCs w:val="20"/>
        </w:rPr>
        <w:t xml:space="preserve">Wpływów z opłat za </w:t>
      </w:r>
      <w:r w:rsidR="000B7EED" w:rsidRPr="0002261A">
        <w:rPr>
          <w:rFonts w:ascii="Arial" w:hAnsi="Arial" w:cs="Arial"/>
          <w:szCs w:val="20"/>
        </w:rPr>
        <w:t xml:space="preserve">trwały </w:t>
      </w:r>
      <w:r w:rsidRPr="0002261A">
        <w:rPr>
          <w:rFonts w:ascii="Arial" w:hAnsi="Arial" w:cs="Arial"/>
          <w:szCs w:val="20"/>
        </w:rPr>
        <w:t>zarząd</w:t>
      </w:r>
      <w:r w:rsidR="000B7EED" w:rsidRPr="0002261A">
        <w:rPr>
          <w:rFonts w:ascii="Arial" w:hAnsi="Arial" w:cs="Arial"/>
          <w:szCs w:val="20"/>
        </w:rPr>
        <w:t xml:space="preserve">, </w:t>
      </w:r>
      <w:r w:rsidRPr="0002261A">
        <w:rPr>
          <w:rFonts w:ascii="Arial" w:hAnsi="Arial" w:cs="Arial"/>
          <w:szCs w:val="20"/>
        </w:rPr>
        <w:t>użytkowanie</w:t>
      </w:r>
      <w:r w:rsidR="000B7EED" w:rsidRPr="0002261A">
        <w:rPr>
          <w:rFonts w:ascii="Arial" w:hAnsi="Arial" w:cs="Arial"/>
          <w:szCs w:val="20"/>
        </w:rPr>
        <w:t xml:space="preserve"> i</w:t>
      </w:r>
      <w:r w:rsidRPr="0002261A">
        <w:rPr>
          <w:rFonts w:ascii="Arial" w:hAnsi="Arial" w:cs="Arial"/>
          <w:szCs w:val="20"/>
        </w:rPr>
        <w:t xml:space="preserve"> służebność na plan </w:t>
      </w:r>
      <w:r w:rsidR="000B7EED" w:rsidRPr="0002261A">
        <w:rPr>
          <w:rFonts w:ascii="Arial" w:hAnsi="Arial" w:cs="Arial"/>
          <w:b/>
          <w:szCs w:val="20"/>
        </w:rPr>
        <w:t>33.421</w:t>
      </w:r>
      <w:r w:rsidRPr="0002261A">
        <w:rPr>
          <w:rFonts w:ascii="Arial" w:hAnsi="Arial" w:cs="Arial"/>
          <w:b/>
          <w:szCs w:val="20"/>
        </w:rPr>
        <w:t xml:space="preserve"> zł</w:t>
      </w:r>
      <w:r w:rsidRPr="0002261A">
        <w:rPr>
          <w:rFonts w:ascii="Arial" w:hAnsi="Arial" w:cs="Arial"/>
          <w:szCs w:val="20"/>
        </w:rPr>
        <w:t xml:space="preserve"> wykonano </w:t>
      </w:r>
      <w:r w:rsidR="000B7EED" w:rsidRPr="0002261A">
        <w:rPr>
          <w:rFonts w:ascii="Arial" w:hAnsi="Arial" w:cs="Arial"/>
          <w:b/>
          <w:szCs w:val="20"/>
        </w:rPr>
        <w:t>42.886,36</w:t>
      </w:r>
      <w:r w:rsidRPr="0002261A">
        <w:rPr>
          <w:rFonts w:ascii="Arial" w:hAnsi="Arial" w:cs="Arial"/>
          <w:szCs w:val="20"/>
        </w:rPr>
        <w:t xml:space="preserve"> </w:t>
      </w:r>
      <w:r w:rsidRPr="0002261A">
        <w:rPr>
          <w:rFonts w:ascii="Arial" w:hAnsi="Arial" w:cs="Arial"/>
          <w:b/>
          <w:szCs w:val="20"/>
        </w:rPr>
        <w:t>zł</w:t>
      </w:r>
      <w:r w:rsidRPr="0002261A">
        <w:rPr>
          <w:rFonts w:ascii="Arial" w:hAnsi="Arial" w:cs="Arial"/>
          <w:szCs w:val="20"/>
        </w:rPr>
        <w:t xml:space="preserve"> tj. </w:t>
      </w:r>
      <w:r w:rsidR="000B7EED" w:rsidRPr="0002261A">
        <w:rPr>
          <w:rFonts w:ascii="Arial" w:hAnsi="Arial" w:cs="Arial"/>
          <w:b/>
          <w:szCs w:val="20"/>
        </w:rPr>
        <w:t>128,32</w:t>
      </w:r>
      <w:r w:rsidRPr="0002261A">
        <w:rPr>
          <w:rFonts w:ascii="Arial" w:hAnsi="Arial" w:cs="Arial"/>
          <w:b/>
          <w:szCs w:val="20"/>
        </w:rPr>
        <w:t>%.</w:t>
      </w:r>
      <w:r w:rsidRPr="0002261A">
        <w:rPr>
          <w:rFonts w:ascii="Arial" w:hAnsi="Arial" w:cs="Arial"/>
          <w:szCs w:val="20"/>
        </w:rPr>
        <w:t xml:space="preserve"> Należności wymagalne na koniec okresu sprawozdawczego wyniosły </w:t>
      </w:r>
      <w:r w:rsidR="000B7EED" w:rsidRPr="0002261A">
        <w:rPr>
          <w:rFonts w:ascii="Arial" w:hAnsi="Arial" w:cs="Arial"/>
          <w:szCs w:val="20"/>
        </w:rPr>
        <w:t>80,62</w:t>
      </w:r>
      <w:r w:rsidRPr="0002261A">
        <w:rPr>
          <w:rFonts w:ascii="Arial" w:hAnsi="Arial" w:cs="Arial"/>
          <w:szCs w:val="20"/>
        </w:rPr>
        <w:t xml:space="preserve"> zł, nadpłata </w:t>
      </w:r>
      <w:r w:rsidR="000B7EED" w:rsidRPr="0002261A">
        <w:rPr>
          <w:rFonts w:ascii="Arial" w:hAnsi="Arial" w:cs="Arial"/>
          <w:szCs w:val="20"/>
        </w:rPr>
        <w:t>525,67</w:t>
      </w:r>
      <w:r w:rsidRPr="0002261A">
        <w:rPr>
          <w:rFonts w:ascii="Arial" w:hAnsi="Arial" w:cs="Arial"/>
          <w:szCs w:val="20"/>
        </w:rPr>
        <w:t xml:space="preserve"> zł. </w:t>
      </w:r>
      <w:r w:rsidR="004B33D3" w:rsidRPr="0002261A">
        <w:rPr>
          <w:rFonts w:ascii="Arial" w:hAnsi="Arial" w:cs="Arial"/>
          <w:szCs w:val="20"/>
        </w:rPr>
        <w:t xml:space="preserve">Na </w:t>
      </w:r>
      <w:r w:rsidR="009052F7" w:rsidRPr="0002261A">
        <w:rPr>
          <w:rFonts w:ascii="Arial" w:hAnsi="Arial" w:cs="Arial"/>
          <w:szCs w:val="20"/>
        </w:rPr>
        <w:t xml:space="preserve">wyższe </w:t>
      </w:r>
      <w:r w:rsidR="004B33D3" w:rsidRPr="0002261A">
        <w:rPr>
          <w:rFonts w:ascii="Arial" w:hAnsi="Arial" w:cs="Arial"/>
          <w:szCs w:val="20"/>
        </w:rPr>
        <w:t>wykonanie miał</w:t>
      </w:r>
      <w:r w:rsidR="009052F7" w:rsidRPr="0002261A">
        <w:rPr>
          <w:rFonts w:ascii="Arial" w:hAnsi="Arial" w:cs="Arial"/>
          <w:szCs w:val="20"/>
        </w:rPr>
        <w:t>y</w:t>
      </w:r>
      <w:r w:rsidR="004B33D3" w:rsidRPr="0002261A">
        <w:rPr>
          <w:rFonts w:ascii="Arial" w:hAnsi="Arial" w:cs="Arial"/>
          <w:szCs w:val="20"/>
        </w:rPr>
        <w:t xml:space="preserve"> wpływ należności, które przypadły do zapłaty po 31.12.201</w:t>
      </w:r>
      <w:r w:rsidR="009052F7" w:rsidRPr="0002261A">
        <w:rPr>
          <w:rFonts w:ascii="Arial" w:hAnsi="Arial" w:cs="Arial"/>
          <w:szCs w:val="20"/>
        </w:rPr>
        <w:t>5</w:t>
      </w:r>
      <w:r w:rsidR="004B33D3" w:rsidRPr="0002261A">
        <w:rPr>
          <w:rFonts w:ascii="Arial" w:hAnsi="Arial" w:cs="Arial"/>
          <w:szCs w:val="20"/>
        </w:rPr>
        <w:t xml:space="preserve"> roku w kwocie 3.425,67 zł</w:t>
      </w:r>
      <w:r w:rsidR="00AA527A">
        <w:rPr>
          <w:rFonts w:ascii="Arial" w:hAnsi="Arial" w:cs="Arial"/>
          <w:szCs w:val="20"/>
        </w:rPr>
        <w:t xml:space="preserve"> oraz zawarte nowe umowy</w:t>
      </w:r>
      <w:r w:rsidR="009052F7" w:rsidRPr="0002261A">
        <w:rPr>
          <w:rFonts w:ascii="Arial" w:hAnsi="Arial" w:cs="Arial"/>
          <w:szCs w:val="20"/>
        </w:rPr>
        <w:t xml:space="preserve"> z osobami fizycznymi za jednorazową odpłatną służebność przejazdu przez działki gminne na kwotę </w:t>
      </w:r>
      <w:r w:rsidR="0002261A" w:rsidRPr="0002261A">
        <w:rPr>
          <w:rFonts w:ascii="Arial" w:hAnsi="Arial" w:cs="Arial"/>
          <w:szCs w:val="20"/>
        </w:rPr>
        <w:br/>
      </w:r>
      <w:r w:rsidR="009052F7" w:rsidRPr="0002261A">
        <w:rPr>
          <w:rFonts w:ascii="Arial" w:hAnsi="Arial" w:cs="Arial"/>
          <w:szCs w:val="20"/>
        </w:rPr>
        <w:t xml:space="preserve">8.142 zł (netto) oraz ustanowienie trwałego zarządu </w:t>
      </w:r>
      <w:r w:rsidR="00244BBC" w:rsidRPr="0002261A">
        <w:rPr>
          <w:rFonts w:ascii="Arial" w:hAnsi="Arial" w:cs="Arial"/>
          <w:szCs w:val="20"/>
        </w:rPr>
        <w:t>dla Centrum Integracji Społecznej –</w:t>
      </w:r>
      <w:r w:rsidR="0002261A" w:rsidRPr="0002261A">
        <w:rPr>
          <w:rFonts w:ascii="Arial" w:hAnsi="Arial" w:cs="Arial"/>
          <w:szCs w:val="20"/>
        </w:rPr>
        <w:br/>
      </w:r>
      <w:r w:rsidR="00244BBC" w:rsidRPr="0002261A">
        <w:rPr>
          <w:rFonts w:ascii="Arial" w:hAnsi="Arial" w:cs="Arial"/>
          <w:szCs w:val="20"/>
        </w:rPr>
        <w:t>203,08 zł</w:t>
      </w:r>
      <w:r w:rsidR="0002261A" w:rsidRPr="0002261A">
        <w:rPr>
          <w:rFonts w:ascii="Arial" w:hAnsi="Arial" w:cs="Arial"/>
          <w:szCs w:val="20"/>
        </w:rPr>
        <w:t xml:space="preserve">, </w:t>
      </w:r>
      <w:r w:rsidR="004B33D3" w:rsidRPr="0002261A">
        <w:rPr>
          <w:rFonts w:ascii="Arial" w:hAnsi="Arial" w:cs="Arial"/>
          <w:szCs w:val="20"/>
        </w:rPr>
        <w:t xml:space="preserve">które stanowią </w:t>
      </w:r>
      <w:r w:rsidR="0002261A" w:rsidRPr="0002261A">
        <w:rPr>
          <w:rFonts w:ascii="Arial" w:hAnsi="Arial" w:cs="Arial"/>
          <w:szCs w:val="20"/>
        </w:rPr>
        <w:t>35,22</w:t>
      </w:r>
      <w:r w:rsidR="004B33D3" w:rsidRPr="0002261A">
        <w:rPr>
          <w:rFonts w:ascii="Arial" w:hAnsi="Arial" w:cs="Arial"/>
          <w:szCs w:val="20"/>
        </w:rPr>
        <w:t>% planowanych wpływów z tego tytułu</w:t>
      </w:r>
      <w:r w:rsidR="0002261A" w:rsidRPr="0002261A">
        <w:rPr>
          <w:rFonts w:ascii="Arial" w:hAnsi="Arial" w:cs="Arial"/>
          <w:szCs w:val="20"/>
        </w:rPr>
        <w:t>, nie dokonano korekty planu.</w:t>
      </w:r>
    </w:p>
    <w:p w:rsidR="003F2619" w:rsidRPr="0002261A" w:rsidRDefault="003F2619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02261A">
        <w:rPr>
          <w:rFonts w:ascii="Arial" w:hAnsi="Arial" w:cs="Arial"/>
          <w:szCs w:val="20"/>
        </w:rPr>
        <w:t xml:space="preserve">Wpływy z innych lokalnych opłat w kwocie </w:t>
      </w:r>
      <w:r w:rsidR="0002261A" w:rsidRPr="0002261A">
        <w:rPr>
          <w:rFonts w:ascii="Arial" w:hAnsi="Arial" w:cs="Arial"/>
          <w:b/>
          <w:szCs w:val="20"/>
        </w:rPr>
        <w:t>21,95</w:t>
      </w:r>
      <w:r w:rsidRPr="0002261A">
        <w:rPr>
          <w:rFonts w:ascii="Arial" w:hAnsi="Arial" w:cs="Arial"/>
          <w:b/>
          <w:szCs w:val="20"/>
        </w:rPr>
        <w:t xml:space="preserve"> zł</w:t>
      </w:r>
      <w:r w:rsidRPr="0002261A">
        <w:rPr>
          <w:rFonts w:ascii="Arial" w:hAnsi="Arial" w:cs="Arial"/>
          <w:szCs w:val="20"/>
        </w:rPr>
        <w:t xml:space="preserve"> z tytułu wzrostu wartości nieruchomości objętej scaleniem i podziałem </w:t>
      </w:r>
      <w:r w:rsidR="00FA148E" w:rsidRPr="0002261A">
        <w:rPr>
          <w:rFonts w:ascii="Arial" w:hAnsi="Arial" w:cs="Arial"/>
          <w:szCs w:val="20"/>
        </w:rPr>
        <w:t xml:space="preserve">(opłata </w:t>
      </w:r>
      <w:proofErr w:type="spellStart"/>
      <w:r w:rsidR="00FA148E" w:rsidRPr="0002261A">
        <w:rPr>
          <w:rFonts w:ascii="Arial" w:hAnsi="Arial" w:cs="Arial"/>
          <w:szCs w:val="20"/>
        </w:rPr>
        <w:t>adiacencka</w:t>
      </w:r>
      <w:proofErr w:type="spellEnd"/>
      <w:r w:rsidR="00FA148E" w:rsidRPr="0002261A">
        <w:rPr>
          <w:rFonts w:ascii="Arial" w:hAnsi="Arial" w:cs="Arial"/>
          <w:szCs w:val="20"/>
        </w:rPr>
        <w:t xml:space="preserve">) </w:t>
      </w:r>
      <w:r w:rsidRPr="0002261A">
        <w:rPr>
          <w:rFonts w:ascii="Arial" w:hAnsi="Arial" w:cs="Arial"/>
          <w:szCs w:val="20"/>
        </w:rPr>
        <w:t>w związku z uchwałą Rady Miejskiej Nr VI/46/2015 z dnia 25.02.2015 roku.</w:t>
      </w:r>
    </w:p>
    <w:p w:rsidR="005D7726" w:rsidRPr="005D7726" w:rsidRDefault="005D7726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opłat z tytułu użytkowania wieczystego nieruchomości zaplanowano na kwotę </w:t>
      </w:r>
      <w:r>
        <w:rPr>
          <w:rFonts w:ascii="Arial" w:hAnsi="Arial" w:cs="Arial"/>
          <w:szCs w:val="20"/>
        </w:rPr>
        <w:br/>
      </w:r>
      <w:r w:rsidRPr="005D7726">
        <w:rPr>
          <w:rFonts w:ascii="Arial" w:hAnsi="Arial" w:cs="Arial"/>
          <w:b/>
          <w:szCs w:val="20"/>
        </w:rPr>
        <w:t>81.579 zł</w:t>
      </w:r>
      <w:r>
        <w:rPr>
          <w:rFonts w:ascii="Arial" w:hAnsi="Arial" w:cs="Arial"/>
          <w:szCs w:val="20"/>
        </w:rPr>
        <w:t xml:space="preserve">, wykonano dochody </w:t>
      </w:r>
      <w:r w:rsidRPr="005D7726">
        <w:rPr>
          <w:rFonts w:ascii="Arial" w:hAnsi="Arial" w:cs="Arial"/>
          <w:b/>
          <w:szCs w:val="20"/>
        </w:rPr>
        <w:t>83.831,07 zł</w:t>
      </w:r>
      <w:r>
        <w:rPr>
          <w:rFonts w:ascii="Arial" w:hAnsi="Arial" w:cs="Arial"/>
          <w:b/>
          <w:szCs w:val="20"/>
        </w:rPr>
        <w:t xml:space="preserve">, </w:t>
      </w:r>
      <w:r w:rsidRPr="005D7726">
        <w:rPr>
          <w:rFonts w:ascii="Arial" w:hAnsi="Arial" w:cs="Arial"/>
          <w:szCs w:val="20"/>
        </w:rPr>
        <w:t xml:space="preserve">co stanowi 102,86% </w:t>
      </w:r>
      <w:r>
        <w:rPr>
          <w:rFonts w:ascii="Arial" w:hAnsi="Arial" w:cs="Arial"/>
          <w:szCs w:val="20"/>
        </w:rPr>
        <w:t>planu. Należności wymagalne wyniosły 21.737,17 zł, nadpłaty 359,03 zł.</w:t>
      </w:r>
    </w:p>
    <w:p w:rsidR="008737E7" w:rsidRDefault="008737E7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Wpływy z różnych opłat wykonano w wysokości </w:t>
      </w:r>
      <w:r w:rsidR="005D7726">
        <w:rPr>
          <w:rFonts w:ascii="Arial" w:hAnsi="Arial" w:cs="Arial"/>
          <w:b/>
          <w:szCs w:val="20"/>
        </w:rPr>
        <w:t>139,20</w:t>
      </w:r>
      <w:r w:rsidRPr="002F4B0F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i dotyczą zwrotu kosztów upomnienia.</w:t>
      </w:r>
    </w:p>
    <w:p w:rsidR="008737E7" w:rsidRPr="008334DF" w:rsidRDefault="008737E7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zysku jednoosobowej spółki gminnej plan i wykonanie wynosi </w:t>
      </w:r>
      <w:r w:rsidR="005D7726">
        <w:rPr>
          <w:rFonts w:ascii="Arial" w:hAnsi="Arial" w:cs="Arial"/>
          <w:b/>
          <w:szCs w:val="20"/>
        </w:rPr>
        <w:t>498.809,31</w:t>
      </w:r>
      <w:r w:rsidRPr="009E1164">
        <w:rPr>
          <w:rFonts w:ascii="Arial" w:hAnsi="Arial" w:cs="Arial"/>
          <w:b/>
          <w:szCs w:val="20"/>
        </w:rPr>
        <w:t xml:space="preserve"> zł</w:t>
      </w:r>
      <w:r w:rsidR="000611A0">
        <w:rPr>
          <w:rFonts w:ascii="Arial" w:hAnsi="Arial" w:cs="Arial"/>
          <w:b/>
          <w:szCs w:val="20"/>
        </w:rPr>
        <w:t>.</w:t>
      </w:r>
    </w:p>
    <w:p w:rsidR="004B33D3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</w:tabs>
        <w:spacing w:line="360" w:lineRule="auto"/>
        <w:rPr>
          <w:rFonts w:ascii="Arial" w:hAnsi="Arial" w:cs="Arial"/>
          <w:szCs w:val="20"/>
        </w:rPr>
      </w:pPr>
      <w:r w:rsidRPr="004B33D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zaplanowano </w:t>
      </w:r>
      <w:r w:rsidR="004B33D3" w:rsidRPr="004B33D3">
        <w:rPr>
          <w:rFonts w:ascii="Arial" w:hAnsi="Arial" w:cs="Arial"/>
          <w:b/>
          <w:szCs w:val="20"/>
        </w:rPr>
        <w:t>33</w:t>
      </w:r>
      <w:r w:rsidR="005D7726">
        <w:rPr>
          <w:rFonts w:ascii="Arial" w:hAnsi="Arial" w:cs="Arial"/>
          <w:b/>
          <w:szCs w:val="20"/>
        </w:rPr>
        <w:t>4</w:t>
      </w:r>
      <w:r w:rsidR="004B33D3" w:rsidRPr="004B33D3">
        <w:rPr>
          <w:rFonts w:ascii="Arial" w:hAnsi="Arial" w:cs="Arial"/>
          <w:b/>
          <w:szCs w:val="20"/>
        </w:rPr>
        <w:t>.500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wykonano </w:t>
      </w:r>
      <w:r w:rsidR="005D7726">
        <w:rPr>
          <w:rFonts w:ascii="Arial" w:hAnsi="Arial" w:cs="Arial"/>
          <w:b/>
          <w:szCs w:val="20"/>
        </w:rPr>
        <w:t>338.385,55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tj. </w:t>
      </w:r>
      <w:r w:rsidR="005D7726">
        <w:rPr>
          <w:rFonts w:ascii="Arial" w:hAnsi="Arial" w:cs="Arial"/>
          <w:b/>
          <w:szCs w:val="20"/>
        </w:rPr>
        <w:t>101,16</w:t>
      </w:r>
      <w:r w:rsidRPr="004B33D3">
        <w:rPr>
          <w:rFonts w:ascii="Arial" w:hAnsi="Arial" w:cs="Arial"/>
          <w:b/>
          <w:szCs w:val="20"/>
        </w:rPr>
        <w:t>%.</w:t>
      </w:r>
      <w:r w:rsidRPr="004B33D3">
        <w:rPr>
          <w:rFonts w:ascii="Arial" w:hAnsi="Arial" w:cs="Arial"/>
          <w:szCs w:val="20"/>
        </w:rPr>
        <w:t xml:space="preserve"> Należność wymagalna wystąpiła w wysokości </w:t>
      </w:r>
      <w:r w:rsidR="005D7726">
        <w:rPr>
          <w:rFonts w:ascii="Arial" w:hAnsi="Arial" w:cs="Arial"/>
          <w:szCs w:val="20"/>
        </w:rPr>
        <w:t>6.181,33</w:t>
      </w:r>
      <w:r w:rsidRPr="004B33D3">
        <w:rPr>
          <w:rFonts w:ascii="Arial" w:hAnsi="Arial" w:cs="Arial"/>
          <w:szCs w:val="20"/>
        </w:rPr>
        <w:t xml:space="preserve"> zł</w:t>
      </w:r>
      <w:r w:rsidR="003F2619">
        <w:rPr>
          <w:rFonts w:ascii="Arial" w:hAnsi="Arial" w:cs="Arial"/>
          <w:szCs w:val="20"/>
        </w:rPr>
        <w:t xml:space="preserve"> oraz nadpłata w kwocie </w:t>
      </w:r>
      <w:r w:rsidR="005D7726">
        <w:rPr>
          <w:rFonts w:ascii="Arial" w:hAnsi="Arial" w:cs="Arial"/>
          <w:szCs w:val="20"/>
        </w:rPr>
        <w:t>10,52</w:t>
      </w:r>
      <w:r w:rsidR="003F2619">
        <w:rPr>
          <w:rFonts w:ascii="Arial" w:hAnsi="Arial" w:cs="Arial"/>
          <w:szCs w:val="20"/>
        </w:rPr>
        <w:t xml:space="preserve"> zł.</w:t>
      </w:r>
      <w:r w:rsidRPr="004B33D3">
        <w:rPr>
          <w:rFonts w:ascii="Arial" w:hAnsi="Arial" w:cs="Arial"/>
          <w:szCs w:val="20"/>
        </w:rPr>
        <w:t xml:space="preserve"> Umowy najmu i dzierżawy zawarto z: </w:t>
      </w:r>
      <w:proofErr w:type="spellStart"/>
      <w:r w:rsidRPr="004B33D3">
        <w:rPr>
          <w:rFonts w:ascii="Arial" w:hAnsi="Arial" w:cs="Arial"/>
          <w:szCs w:val="20"/>
        </w:rPr>
        <w:t>Bimex</w:t>
      </w:r>
      <w:proofErr w:type="spellEnd"/>
      <w:r w:rsidRPr="004B33D3">
        <w:rPr>
          <w:rFonts w:ascii="Arial" w:hAnsi="Arial" w:cs="Arial"/>
          <w:szCs w:val="20"/>
        </w:rPr>
        <w:t xml:space="preserve">; KŻ Kotwica; Wielkopolską Spółką Gazownictwa; </w:t>
      </w:r>
      <w:proofErr w:type="spellStart"/>
      <w:r w:rsidRPr="004B33D3">
        <w:rPr>
          <w:rFonts w:ascii="Arial" w:hAnsi="Arial" w:cs="Arial"/>
          <w:szCs w:val="20"/>
        </w:rPr>
        <w:t>Aquabellis</w:t>
      </w:r>
      <w:proofErr w:type="spellEnd"/>
      <w:r w:rsidRPr="004B33D3">
        <w:rPr>
          <w:rFonts w:ascii="Arial" w:hAnsi="Arial" w:cs="Arial"/>
          <w:szCs w:val="20"/>
        </w:rPr>
        <w:t xml:space="preserve"> sp. z o.o.; Ośrodkiem </w:t>
      </w:r>
      <w:proofErr w:type="spellStart"/>
      <w:r w:rsidRPr="004B33D3">
        <w:rPr>
          <w:rFonts w:ascii="Arial" w:hAnsi="Arial" w:cs="Arial"/>
          <w:szCs w:val="20"/>
        </w:rPr>
        <w:t>Rekreacyjno</w:t>
      </w:r>
      <w:proofErr w:type="spellEnd"/>
      <w:r w:rsidRPr="004B33D3">
        <w:rPr>
          <w:rFonts w:ascii="Arial" w:hAnsi="Arial" w:cs="Arial"/>
          <w:szCs w:val="20"/>
        </w:rPr>
        <w:t xml:space="preserve"> – Sportowym P. Czarnecki; </w:t>
      </w:r>
      <w:r w:rsidR="00FA148E">
        <w:rPr>
          <w:rFonts w:ascii="Arial" w:hAnsi="Arial" w:cs="Arial"/>
          <w:szCs w:val="20"/>
        </w:rPr>
        <w:t xml:space="preserve">Orange Polska SA; </w:t>
      </w:r>
      <w:proofErr w:type="spellStart"/>
      <w:r w:rsidR="00FA148E">
        <w:rPr>
          <w:rFonts w:ascii="Arial" w:hAnsi="Arial" w:cs="Arial"/>
          <w:szCs w:val="20"/>
        </w:rPr>
        <w:t>Spólka</w:t>
      </w:r>
      <w:proofErr w:type="spellEnd"/>
      <w:r w:rsidR="00FA148E">
        <w:rPr>
          <w:rFonts w:ascii="Arial" w:hAnsi="Arial" w:cs="Arial"/>
          <w:szCs w:val="20"/>
        </w:rPr>
        <w:t xml:space="preserve"> Akcyjna „LEBAL”;  </w:t>
      </w:r>
      <w:r w:rsidRPr="004B33D3">
        <w:rPr>
          <w:rFonts w:ascii="Arial" w:hAnsi="Arial" w:cs="Arial"/>
          <w:szCs w:val="20"/>
        </w:rPr>
        <w:t xml:space="preserve">Wspólnotami Mieszkaniowymi i osobami fizycznymi. </w:t>
      </w:r>
    </w:p>
    <w:p w:rsidR="008737E7" w:rsidRPr="004B33D3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</w:tabs>
        <w:spacing w:line="360" w:lineRule="auto"/>
        <w:rPr>
          <w:rFonts w:ascii="Arial" w:hAnsi="Arial" w:cs="Arial"/>
          <w:szCs w:val="20"/>
        </w:rPr>
      </w:pPr>
      <w:r w:rsidRPr="004B33D3">
        <w:rPr>
          <w:rFonts w:ascii="Arial" w:hAnsi="Arial" w:cs="Arial"/>
          <w:szCs w:val="20"/>
        </w:rPr>
        <w:t xml:space="preserve">Wpływy z tytułu przekształcenia prawa użytkowania wieczystego przysługującego osobom fizycznym w prawo własności zaplanowano w wysokości </w:t>
      </w:r>
      <w:r w:rsidR="005D7726">
        <w:rPr>
          <w:rFonts w:ascii="Arial" w:hAnsi="Arial" w:cs="Arial"/>
          <w:b/>
          <w:szCs w:val="20"/>
        </w:rPr>
        <w:t>4.500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wykonano </w:t>
      </w:r>
      <w:r w:rsidR="005D7726">
        <w:rPr>
          <w:rFonts w:ascii="Arial" w:hAnsi="Arial" w:cs="Arial"/>
          <w:b/>
          <w:szCs w:val="20"/>
        </w:rPr>
        <w:t>9.286,90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tj. </w:t>
      </w:r>
      <w:r w:rsidR="005D7726">
        <w:rPr>
          <w:rFonts w:ascii="Arial" w:hAnsi="Arial" w:cs="Arial"/>
          <w:b/>
          <w:szCs w:val="20"/>
        </w:rPr>
        <w:t>206,38</w:t>
      </w:r>
      <w:r w:rsidRPr="004B33D3">
        <w:rPr>
          <w:rFonts w:ascii="Arial" w:hAnsi="Arial" w:cs="Arial"/>
          <w:b/>
          <w:szCs w:val="20"/>
        </w:rPr>
        <w:t>%.</w:t>
      </w:r>
      <w:r w:rsidRPr="004B33D3">
        <w:rPr>
          <w:rFonts w:ascii="Arial" w:hAnsi="Arial" w:cs="Arial"/>
          <w:szCs w:val="20"/>
        </w:rPr>
        <w:t xml:space="preserve"> Należności wymagalne na dzień 31.12.201</w:t>
      </w:r>
      <w:r w:rsidR="005D7726">
        <w:rPr>
          <w:rFonts w:ascii="Arial" w:hAnsi="Arial" w:cs="Arial"/>
          <w:szCs w:val="20"/>
        </w:rPr>
        <w:t>6</w:t>
      </w:r>
      <w:r w:rsidRPr="004B33D3">
        <w:rPr>
          <w:rFonts w:ascii="Arial" w:hAnsi="Arial" w:cs="Arial"/>
          <w:szCs w:val="20"/>
        </w:rPr>
        <w:t xml:space="preserve">r. wynoszą </w:t>
      </w:r>
      <w:r w:rsidR="005D7726">
        <w:rPr>
          <w:rFonts w:ascii="Arial" w:hAnsi="Arial" w:cs="Arial"/>
          <w:szCs w:val="20"/>
        </w:rPr>
        <w:t>211,13</w:t>
      </w:r>
      <w:r w:rsidRPr="004B33D3">
        <w:rPr>
          <w:rFonts w:ascii="Arial" w:hAnsi="Arial" w:cs="Arial"/>
          <w:szCs w:val="20"/>
        </w:rPr>
        <w:t xml:space="preserve"> zł. Zaplanowano dochody </w:t>
      </w:r>
      <w:r w:rsidR="00F05CF7">
        <w:rPr>
          <w:rFonts w:ascii="Arial" w:hAnsi="Arial" w:cs="Arial"/>
          <w:szCs w:val="20"/>
        </w:rPr>
        <w:t>wg wykonania z 201</w:t>
      </w:r>
      <w:r w:rsidR="005D7726">
        <w:rPr>
          <w:rFonts w:ascii="Arial" w:hAnsi="Arial" w:cs="Arial"/>
          <w:szCs w:val="20"/>
        </w:rPr>
        <w:t>5</w:t>
      </w:r>
      <w:r w:rsidR="00F05CF7">
        <w:rPr>
          <w:rFonts w:ascii="Arial" w:hAnsi="Arial" w:cs="Arial"/>
          <w:szCs w:val="20"/>
        </w:rPr>
        <w:t xml:space="preserve"> roku</w:t>
      </w:r>
      <w:r w:rsidR="005D7726">
        <w:rPr>
          <w:rFonts w:ascii="Arial" w:hAnsi="Arial" w:cs="Arial"/>
          <w:szCs w:val="20"/>
        </w:rPr>
        <w:t>, które wynosiło 4.040,80 zł</w:t>
      </w:r>
      <w:r w:rsidR="00F05CF7">
        <w:rPr>
          <w:rFonts w:ascii="Arial" w:hAnsi="Arial" w:cs="Arial"/>
          <w:szCs w:val="20"/>
        </w:rPr>
        <w:t xml:space="preserve"> </w:t>
      </w:r>
      <w:r w:rsidRPr="004B33D3">
        <w:rPr>
          <w:rFonts w:ascii="Arial" w:hAnsi="Arial" w:cs="Arial"/>
          <w:szCs w:val="20"/>
        </w:rPr>
        <w:t>za przekształcenie użytkowania wieczystego w prawo własności na wniosek zainteresowan</w:t>
      </w:r>
      <w:r w:rsidR="00F05CF7">
        <w:rPr>
          <w:rFonts w:ascii="Arial" w:hAnsi="Arial" w:cs="Arial"/>
          <w:szCs w:val="20"/>
        </w:rPr>
        <w:t>ych</w:t>
      </w:r>
      <w:r w:rsidRPr="004B33D3">
        <w:rPr>
          <w:rFonts w:ascii="Arial" w:hAnsi="Arial" w:cs="Arial"/>
          <w:szCs w:val="20"/>
        </w:rPr>
        <w:t>.</w:t>
      </w:r>
    </w:p>
    <w:p w:rsidR="008737E7" w:rsidRPr="004867CC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4867CC">
        <w:rPr>
          <w:rFonts w:ascii="Arial" w:hAnsi="Arial" w:cs="Arial"/>
          <w:szCs w:val="20"/>
        </w:rPr>
        <w:t>Wpływy z tytułu odpłatnego nabycia praw własności składników majątkowych wykonano</w:t>
      </w:r>
      <w:r w:rsidRPr="004867CC">
        <w:rPr>
          <w:rFonts w:ascii="Arial" w:hAnsi="Arial" w:cs="Arial"/>
          <w:szCs w:val="20"/>
        </w:rPr>
        <w:br/>
        <w:t xml:space="preserve">w </w:t>
      </w:r>
      <w:r w:rsidR="005D7726">
        <w:rPr>
          <w:rFonts w:ascii="Arial" w:hAnsi="Arial" w:cs="Arial"/>
          <w:b/>
          <w:szCs w:val="20"/>
        </w:rPr>
        <w:t>112,62</w:t>
      </w:r>
      <w:r w:rsidRPr="004867CC">
        <w:rPr>
          <w:rFonts w:ascii="Arial" w:hAnsi="Arial" w:cs="Arial"/>
          <w:b/>
          <w:szCs w:val="20"/>
        </w:rPr>
        <w:t xml:space="preserve"> %</w:t>
      </w:r>
      <w:r w:rsidRPr="004867CC">
        <w:rPr>
          <w:rFonts w:ascii="Arial" w:hAnsi="Arial" w:cs="Arial"/>
          <w:szCs w:val="20"/>
        </w:rPr>
        <w:t xml:space="preserve"> na plan </w:t>
      </w:r>
      <w:r w:rsidR="00F05CF7">
        <w:rPr>
          <w:rFonts w:ascii="Arial" w:hAnsi="Arial" w:cs="Arial"/>
          <w:b/>
          <w:szCs w:val="20"/>
        </w:rPr>
        <w:t>1.</w:t>
      </w:r>
      <w:r w:rsidR="005D7726">
        <w:rPr>
          <w:rFonts w:ascii="Arial" w:hAnsi="Arial" w:cs="Arial"/>
          <w:b/>
          <w:szCs w:val="20"/>
        </w:rPr>
        <w:t>0</w:t>
      </w:r>
      <w:r w:rsidR="00F05CF7">
        <w:rPr>
          <w:rFonts w:ascii="Arial" w:hAnsi="Arial" w:cs="Arial"/>
          <w:b/>
          <w:szCs w:val="20"/>
        </w:rPr>
        <w:t>00.000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wykonano </w:t>
      </w:r>
      <w:r w:rsidR="00F05CF7">
        <w:rPr>
          <w:rFonts w:ascii="Arial" w:hAnsi="Arial" w:cs="Arial"/>
          <w:b/>
          <w:szCs w:val="20"/>
        </w:rPr>
        <w:t>1.</w:t>
      </w:r>
      <w:r w:rsidR="005D7726">
        <w:rPr>
          <w:rFonts w:ascii="Arial" w:hAnsi="Arial" w:cs="Arial"/>
          <w:b/>
          <w:szCs w:val="20"/>
        </w:rPr>
        <w:t>126.204,69</w:t>
      </w:r>
      <w:r>
        <w:rPr>
          <w:rFonts w:ascii="Arial" w:hAnsi="Arial" w:cs="Arial"/>
          <w:b/>
          <w:szCs w:val="20"/>
        </w:rPr>
        <w:t xml:space="preserve"> </w:t>
      </w:r>
      <w:r w:rsidRPr="004867CC">
        <w:rPr>
          <w:rFonts w:ascii="Arial" w:hAnsi="Arial" w:cs="Arial"/>
          <w:b/>
          <w:szCs w:val="20"/>
        </w:rPr>
        <w:t>zł</w:t>
      </w:r>
      <w:r w:rsidRPr="004867CC">
        <w:rPr>
          <w:rFonts w:ascii="Arial" w:hAnsi="Arial" w:cs="Arial"/>
          <w:szCs w:val="20"/>
        </w:rPr>
        <w:t xml:space="preserve">, należności wymagalne do zapłaty </w:t>
      </w:r>
      <w:r w:rsidR="005D7726">
        <w:rPr>
          <w:rFonts w:ascii="Arial" w:hAnsi="Arial" w:cs="Arial"/>
          <w:szCs w:val="20"/>
        </w:rPr>
        <w:t xml:space="preserve">15.464,62 </w:t>
      </w:r>
      <w:r w:rsidRPr="004867CC">
        <w:rPr>
          <w:rFonts w:ascii="Arial" w:hAnsi="Arial" w:cs="Arial"/>
          <w:szCs w:val="20"/>
        </w:rPr>
        <w:t xml:space="preserve">zł, które dotyczą ratalnej sprzedaży oraz nadpłata wyniosła 20,25 zł. Należność wymagalna </w:t>
      </w:r>
      <w:r w:rsidR="00F05CF7">
        <w:rPr>
          <w:rFonts w:ascii="Arial" w:hAnsi="Arial" w:cs="Arial"/>
          <w:szCs w:val="20"/>
        </w:rPr>
        <w:t>wzrosła</w:t>
      </w:r>
      <w:r w:rsidRPr="004867CC">
        <w:rPr>
          <w:rFonts w:ascii="Arial" w:hAnsi="Arial" w:cs="Arial"/>
          <w:szCs w:val="20"/>
        </w:rPr>
        <w:t xml:space="preserve"> w porównaniu do roku 201</w:t>
      </w:r>
      <w:r w:rsidR="005D7726">
        <w:rPr>
          <w:rFonts w:ascii="Arial" w:hAnsi="Arial" w:cs="Arial"/>
          <w:szCs w:val="20"/>
        </w:rPr>
        <w:t>5</w:t>
      </w:r>
      <w:r w:rsidRPr="004867CC">
        <w:rPr>
          <w:rFonts w:ascii="Arial" w:hAnsi="Arial" w:cs="Arial"/>
          <w:szCs w:val="20"/>
        </w:rPr>
        <w:t xml:space="preserve"> o </w:t>
      </w:r>
      <w:r w:rsidR="004530C5">
        <w:rPr>
          <w:rFonts w:ascii="Arial" w:hAnsi="Arial" w:cs="Arial"/>
          <w:szCs w:val="20"/>
        </w:rPr>
        <w:t>4,04</w:t>
      </w:r>
      <w:r>
        <w:rPr>
          <w:rFonts w:ascii="Arial" w:hAnsi="Arial" w:cs="Arial"/>
          <w:szCs w:val="20"/>
        </w:rPr>
        <w:t xml:space="preserve"> </w:t>
      </w:r>
      <w:r w:rsidRPr="004867CC">
        <w:rPr>
          <w:rFonts w:ascii="Arial" w:hAnsi="Arial" w:cs="Arial"/>
          <w:szCs w:val="20"/>
        </w:rPr>
        <w:t>%</w:t>
      </w:r>
      <w:r w:rsidR="00F05CF7">
        <w:rPr>
          <w:rFonts w:ascii="Arial" w:hAnsi="Arial" w:cs="Arial"/>
          <w:szCs w:val="20"/>
        </w:rPr>
        <w:t xml:space="preserve"> tj. o kwotę </w:t>
      </w:r>
      <w:r w:rsidR="005D7726">
        <w:rPr>
          <w:rFonts w:ascii="Arial" w:hAnsi="Arial" w:cs="Arial"/>
          <w:szCs w:val="20"/>
        </w:rPr>
        <w:t>599,98</w:t>
      </w:r>
      <w:r w:rsidR="00F05CF7">
        <w:rPr>
          <w:rFonts w:ascii="Arial" w:hAnsi="Arial" w:cs="Arial"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>.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F34BD4">
        <w:rPr>
          <w:rFonts w:ascii="Arial" w:hAnsi="Arial" w:cs="Arial"/>
          <w:szCs w:val="20"/>
        </w:rPr>
        <w:lastRenderedPageBreak/>
        <w:t>W 201</w:t>
      </w:r>
      <w:r w:rsidR="005D7726">
        <w:rPr>
          <w:rFonts w:ascii="Arial" w:hAnsi="Arial" w:cs="Arial"/>
          <w:szCs w:val="20"/>
        </w:rPr>
        <w:t>6</w:t>
      </w:r>
      <w:r w:rsidRPr="00F34BD4">
        <w:rPr>
          <w:rFonts w:ascii="Arial" w:hAnsi="Arial" w:cs="Arial"/>
          <w:szCs w:val="20"/>
        </w:rPr>
        <w:t xml:space="preserve"> roku dokonano sprzedaży </w:t>
      </w:r>
      <w:r w:rsidR="00853A5B" w:rsidRPr="00F34BD4">
        <w:rPr>
          <w:rFonts w:ascii="Arial" w:hAnsi="Arial" w:cs="Arial"/>
          <w:szCs w:val="20"/>
        </w:rPr>
        <w:t>2</w:t>
      </w:r>
      <w:r w:rsidR="00E135E6">
        <w:rPr>
          <w:rFonts w:ascii="Arial" w:hAnsi="Arial" w:cs="Arial"/>
          <w:szCs w:val="20"/>
        </w:rPr>
        <w:t>4</w:t>
      </w:r>
      <w:r w:rsidRPr="00F34BD4">
        <w:rPr>
          <w:rFonts w:ascii="Arial" w:hAnsi="Arial" w:cs="Arial"/>
          <w:szCs w:val="20"/>
        </w:rPr>
        <w:t xml:space="preserve"> działek o łącznej powierzchni </w:t>
      </w:r>
      <w:r w:rsidR="00236B63">
        <w:rPr>
          <w:rFonts w:ascii="Arial" w:hAnsi="Arial" w:cs="Arial"/>
          <w:szCs w:val="20"/>
        </w:rPr>
        <w:t>116.600</w:t>
      </w:r>
      <w:r w:rsidRPr="00F34BD4">
        <w:rPr>
          <w:rFonts w:ascii="Arial" w:hAnsi="Arial" w:cs="Arial"/>
          <w:szCs w:val="20"/>
        </w:rPr>
        <w:t xml:space="preserve"> m</w:t>
      </w:r>
      <w:r w:rsidRPr="00F34BD4">
        <w:rPr>
          <w:rFonts w:ascii="Arial" w:hAnsi="Arial" w:cs="Arial"/>
          <w:szCs w:val="20"/>
          <w:vertAlign w:val="superscript"/>
        </w:rPr>
        <w:t>2</w:t>
      </w:r>
      <w:r w:rsidRPr="00F34BD4">
        <w:rPr>
          <w:rFonts w:ascii="Arial" w:hAnsi="Arial" w:cs="Arial"/>
          <w:szCs w:val="20"/>
        </w:rPr>
        <w:t xml:space="preserve">, w tym: </w:t>
      </w:r>
      <w:r w:rsidRPr="00F34BD4">
        <w:rPr>
          <w:rFonts w:ascii="Arial" w:hAnsi="Arial" w:cs="Arial"/>
          <w:szCs w:val="20"/>
        </w:rPr>
        <w:br/>
        <w:t xml:space="preserve">o przeznaczeniu budowlanym – </w:t>
      </w:r>
      <w:r w:rsidR="00236B63">
        <w:rPr>
          <w:rFonts w:ascii="Arial" w:hAnsi="Arial" w:cs="Arial"/>
          <w:szCs w:val="20"/>
        </w:rPr>
        <w:t>7</w:t>
      </w:r>
      <w:r w:rsidRPr="00F34BD4">
        <w:rPr>
          <w:rFonts w:ascii="Arial" w:hAnsi="Arial" w:cs="Arial"/>
          <w:szCs w:val="20"/>
        </w:rPr>
        <w:t xml:space="preserve"> działek o pow. </w:t>
      </w:r>
      <w:r w:rsidR="00236B63">
        <w:rPr>
          <w:rFonts w:ascii="Arial" w:hAnsi="Arial" w:cs="Arial"/>
          <w:szCs w:val="20"/>
        </w:rPr>
        <w:t>5.717</w:t>
      </w:r>
      <w:r w:rsidRPr="00F34BD4">
        <w:rPr>
          <w:rFonts w:ascii="Arial" w:hAnsi="Arial" w:cs="Arial"/>
          <w:szCs w:val="20"/>
        </w:rPr>
        <w:t xml:space="preserve"> m</w:t>
      </w:r>
      <w:r w:rsidRPr="00F34BD4">
        <w:rPr>
          <w:rFonts w:ascii="Arial" w:hAnsi="Arial" w:cs="Arial"/>
          <w:szCs w:val="20"/>
          <w:vertAlign w:val="superscript"/>
        </w:rPr>
        <w:t>2</w:t>
      </w:r>
      <w:r w:rsidR="00F34BD4" w:rsidRPr="00F34BD4">
        <w:rPr>
          <w:rFonts w:ascii="Arial" w:hAnsi="Arial" w:cs="Arial"/>
          <w:szCs w:val="20"/>
        </w:rPr>
        <w:t>,</w:t>
      </w:r>
      <w:r w:rsidRPr="00F34BD4">
        <w:rPr>
          <w:rFonts w:ascii="Arial" w:hAnsi="Arial" w:cs="Arial"/>
          <w:szCs w:val="20"/>
        </w:rPr>
        <w:t xml:space="preserve"> </w:t>
      </w:r>
      <w:r w:rsidR="00F34BD4" w:rsidRPr="00F34BD4">
        <w:rPr>
          <w:rFonts w:ascii="Arial" w:hAnsi="Arial" w:cs="Arial"/>
          <w:szCs w:val="20"/>
        </w:rPr>
        <w:t xml:space="preserve">oraz </w:t>
      </w:r>
      <w:r w:rsidR="00853A5B" w:rsidRPr="00F34BD4">
        <w:rPr>
          <w:rFonts w:ascii="Arial" w:hAnsi="Arial" w:cs="Arial"/>
          <w:szCs w:val="20"/>
        </w:rPr>
        <w:t>1</w:t>
      </w:r>
      <w:r w:rsidR="00236B63">
        <w:rPr>
          <w:rFonts w:ascii="Arial" w:hAnsi="Arial" w:cs="Arial"/>
          <w:szCs w:val="20"/>
        </w:rPr>
        <w:t>8</w:t>
      </w:r>
      <w:r w:rsidR="00853A5B" w:rsidRPr="00F34BD4">
        <w:rPr>
          <w:rFonts w:ascii="Arial" w:hAnsi="Arial" w:cs="Arial"/>
          <w:szCs w:val="20"/>
        </w:rPr>
        <w:t xml:space="preserve"> działek </w:t>
      </w:r>
      <w:r w:rsidRPr="00F34BD4">
        <w:rPr>
          <w:rFonts w:ascii="Arial" w:hAnsi="Arial" w:cs="Arial"/>
          <w:szCs w:val="20"/>
        </w:rPr>
        <w:t>roln</w:t>
      </w:r>
      <w:r w:rsidR="00853A5B" w:rsidRPr="00F34BD4">
        <w:rPr>
          <w:rFonts w:ascii="Arial" w:hAnsi="Arial" w:cs="Arial"/>
          <w:szCs w:val="20"/>
        </w:rPr>
        <w:t>ych</w:t>
      </w:r>
      <w:r w:rsidRPr="00F34BD4">
        <w:rPr>
          <w:rFonts w:ascii="Arial" w:hAnsi="Arial" w:cs="Arial"/>
          <w:szCs w:val="20"/>
        </w:rPr>
        <w:t xml:space="preserve"> o </w:t>
      </w:r>
      <w:r w:rsidR="00236B63">
        <w:rPr>
          <w:rFonts w:ascii="Arial" w:hAnsi="Arial" w:cs="Arial"/>
          <w:szCs w:val="20"/>
        </w:rPr>
        <w:t xml:space="preserve">łącznej </w:t>
      </w:r>
      <w:r w:rsidRPr="00F34BD4">
        <w:rPr>
          <w:rFonts w:ascii="Arial" w:hAnsi="Arial" w:cs="Arial"/>
          <w:szCs w:val="20"/>
        </w:rPr>
        <w:t xml:space="preserve">powierzchni </w:t>
      </w:r>
      <w:r w:rsidR="00355802">
        <w:rPr>
          <w:rFonts w:ascii="Arial" w:hAnsi="Arial" w:cs="Arial"/>
          <w:szCs w:val="20"/>
        </w:rPr>
        <w:t>10,7021</w:t>
      </w:r>
      <w:r w:rsidR="00236B63">
        <w:rPr>
          <w:rFonts w:ascii="Arial" w:hAnsi="Arial" w:cs="Arial"/>
          <w:szCs w:val="20"/>
        </w:rPr>
        <w:t xml:space="preserve"> ha</w:t>
      </w:r>
      <w:r w:rsidRPr="00F34BD4">
        <w:rPr>
          <w:rFonts w:ascii="Arial" w:hAnsi="Arial" w:cs="Arial"/>
          <w:szCs w:val="20"/>
        </w:rPr>
        <w:t xml:space="preserve">, co miało wpływ na wykonanie dochodów powyżej założonego planu. Ponadto dokonano zbycia </w:t>
      </w:r>
      <w:r w:rsidR="00236B63">
        <w:rPr>
          <w:rFonts w:ascii="Arial" w:hAnsi="Arial" w:cs="Arial"/>
          <w:szCs w:val="20"/>
        </w:rPr>
        <w:t>8</w:t>
      </w:r>
      <w:r w:rsidRPr="00F34BD4">
        <w:rPr>
          <w:rFonts w:ascii="Arial" w:hAnsi="Arial" w:cs="Arial"/>
          <w:szCs w:val="20"/>
        </w:rPr>
        <w:t xml:space="preserve"> lokali mieszkalnych.</w:t>
      </w:r>
    </w:p>
    <w:p w:rsidR="00236B63" w:rsidRPr="00F34BD4" w:rsidRDefault="00236B63" w:rsidP="006C2FDA">
      <w:pPr>
        <w:pStyle w:val="NormalnyArialUnicodeMS"/>
        <w:numPr>
          <w:ilvl w:val="0"/>
          <w:numId w:val="13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usług wykonano w wysokości </w:t>
      </w:r>
      <w:r w:rsidRPr="00415B38">
        <w:rPr>
          <w:rFonts w:ascii="Arial" w:hAnsi="Arial" w:cs="Arial"/>
          <w:b/>
          <w:szCs w:val="20"/>
        </w:rPr>
        <w:t>334,63 zł</w:t>
      </w:r>
      <w:r>
        <w:rPr>
          <w:rFonts w:ascii="Arial" w:hAnsi="Arial" w:cs="Arial"/>
          <w:szCs w:val="20"/>
        </w:rPr>
        <w:t xml:space="preserve"> z tytułu wynajmu pomieszczeń organizacjom </w:t>
      </w:r>
      <w:r w:rsidR="00415B38">
        <w:rPr>
          <w:rFonts w:ascii="Arial" w:hAnsi="Arial" w:cs="Arial"/>
          <w:szCs w:val="20"/>
        </w:rPr>
        <w:t>pożytku publicznego w budynku przy ul. Kościuszki 41 w Rogoźnie.</w:t>
      </w:r>
    </w:p>
    <w:p w:rsidR="008737E7" w:rsidRPr="0048048C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Odsetki od nieterminowych wpłat z tytułu opłat </w:t>
      </w:r>
      <w:r w:rsidR="00415B38">
        <w:rPr>
          <w:rFonts w:ascii="Arial" w:hAnsi="Arial" w:cs="Arial"/>
          <w:szCs w:val="20"/>
        </w:rPr>
        <w:t xml:space="preserve">wykonano </w:t>
      </w:r>
      <w:r>
        <w:rPr>
          <w:rFonts w:ascii="Arial" w:hAnsi="Arial" w:cs="Arial"/>
          <w:szCs w:val="20"/>
        </w:rPr>
        <w:t xml:space="preserve">w wysokości </w:t>
      </w:r>
      <w:r w:rsidR="00415B38">
        <w:rPr>
          <w:rFonts w:ascii="Arial" w:hAnsi="Arial" w:cs="Arial"/>
          <w:b/>
          <w:szCs w:val="20"/>
        </w:rPr>
        <w:t>945,11</w:t>
      </w:r>
      <w:r w:rsidRPr="0048048C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>,</w:t>
      </w:r>
      <w:r w:rsidRPr="0048048C">
        <w:rPr>
          <w:rFonts w:ascii="Arial" w:hAnsi="Arial" w:cs="Arial"/>
          <w:szCs w:val="20"/>
        </w:rPr>
        <w:t xml:space="preserve"> </w:t>
      </w:r>
      <w:r w:rsidR="009354BE">
        <w:rPr>
          <w:rFonts w:ascii="Arial" w:hAnsi="Arial" w:cs="Arial"/>
          <w:szCs w:val="20"/>
        </w:rPr>
        <w:t>na planowane</w:t>
      </w:r>
      <w:r w:rsidRPr="0048048C">
        <w:rPr>
          <w:rFonts w:ascii="Arial" w:hAnsi="Arial" w:cs="Arial"/>
          <w:szCs w:val="20"/>
        </w:rPr>
        <w:t xml:space="preserve"> </w:t>
      </w:r>
      <w:r w:rsidR="00415B38">
        <w:rPr>
          <w:rFonts w:ascii="Arial" w:hAnsi="Arial" w:cs="Arial"/>
          <w:b/>
          <w:szCs w:val="20"/>
        </w:rPr>
        <w:t>1</w:t>
      </w:r>
      <w:r w:rsidRPr="00F34BD4">
        <w:rPr>
          <w:rFonts w:ascii="Arial" w:hAnsi="Arial" w:cs="Arial"/>
          <w:b/>
          <w:szCs w:val="20"/>
        </w:rPr>
        <w:t>.000 zł</w:t>
      </w:r>
      <w:r>
        <w:rPr>
          <w:rFonts w:ascii="Arial" w:hAnsi="Arial" w:cs="Arial"/>
          <w:szCs w:val="20"/>
        </w:rPr>
        <w:t xml:space="preserve">. Należność na koniec roku wyniosła </w:t>
      </w:r>
      <w:r w:rsidR="009354BE">
        <w:rPr>
          <w:rFonts w:ascii="Arial" w:hAnsi="Arial" w:cs="Arial"/>
          <w:szCs w:val="20"/>
        </w:rPr>
        <w:t>8.</w:t>
      </w:r>
      <w:r w:rsidR="00415B38">
        <w:rPr>
          <w:rFonts w:ascii="Arial" w:hAnsi="Arial" w:cs="Arial"/>
          <w:szCs w:val="20"/>
        </w:rPr>
        <w:t>393,27</w:t>
      </w:r>
      <w:r>
        <w:rPr>
          <w:rFonts w:ascii="Arial" w:hAnsi="Arial" w:cs="Arial"/>
          <w:szCs w:val="20"/>
        </w:rPr>
        <w:t xml:space="preserve"> zł.</w:t>
      </w:r>
    </w:p>
    <w:p w:rsidR="008737E7" w:rsidRPr="0021696C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 tytułu pozostałych odsetek wpłaconych od ratalnej sprzedaży na plan</w:t>
      </w:r>
      <w:r w:rsidRPr="00464BA8">
        <w:rPr>
          <w:rFonts w:ascii="Arial" w:hAnsi="Arial" w:cs="Arial"/>
          <w:b/>
          <w:szCs w:val="20"/>
        </w:rPr>
        <w:t xml:space="preserve"> </w:t>
      </w:r>
      <w:r w:rsidR="00415B38"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 xml:space="preserve">.000 zł </w:t>
      </w:r>
      <w:r w:rsidRPr="009C3013">
        <w:rPr>
          <w:rFonts w:ascii="Arial" w:hAnsi="Arial" w:cs="Arial"/>
          <w:szCs w:val="20"/>
        </w:rPr>
        <w:t>wykonano w kwocie</w:t>
      </w:r>
      <w:r>
        <w:rPr>
          <w:rFonts w:ascii="Arial" w:hAnsi="Arial" w:cs="Arial"/>
          <w:szCs w:val="20"/>
        </w:rPr>
        <w:t xml:space="preserve"> </w:t>
      </w:r>
      <w:r w:rsidR="00415B38">
        <w:rPr>
          <w:rFonts w:ascii="Arial" w:hAnsi="Arial" w:cs="Arial"/>
          <w:b/>
          <w:szCs w:val="20"/>
        </w:rPr>
        <w:t>754,63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zł, </w:t>
      </w:r>
      <w:r w:rsidRPr="00E65D34">
        <w:rPr>
          <w:rFonts w:ascii="Arial" w:hAnsi="Arial" w:cs="Arial"/>
          <w:szCs w:val="20"/>
        </w:rPr>
        <w:t>co</w:t>
      </w:r>
      <w:r w:rsidRPr="009C3013">
        <w:rPr>
          <w:rFonts w:ascii="Arial" w:hAnsi="Arial" w:cs="Arial"/>
          <w:szCs w:val="20"/>
        </w:rPr>
        <w:t xml:space="preserve"> stanowi </w:t>
      </w:r>
      <w:r w:rsidR="009354BE">
        <w:rPr>
          <w:rFonts w:ascii="Arial" w:hAnsi="Arial" w:cs="Arial"/>
          <w:b/>
          <w:szCs w:val="20"/>
        </w:rPr>
        <w:t>75,</w:t>
      </w:r>
      <w:r w:rsidR="00415B38">
        <w:rPr>
          <w:rFonts w:ascii="Arial" w:hAnsi="Arial" w:cs="Arial"/>
          <w:b/>
          <w:szCs w:val="20"/>
        </w:rPr>
        <w:t>46</w:t>
      </w:r>
      <w:r w:rsidRPr="009C301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. Należności wymagalne wynoszą </w:t>
      </w:r>
      <w:r>
        <w:rPr>
          <w:rFonts w:ascii="Arial" w:hAnsi="Arial" w:cs="Arial"/>
          <w:szCs w:val="20"/>
        </w:rPr>
        <w:br/>
      </w:r>
      <w:r w:rsidR="00415B38">
        <w:rPr>
          <w:rFonts w:ascii="Arial" w:hAnsi="Arial" w:cs="Arial"/>
          <w:szCs w:val="20"/>
        </w:rPr>
        <w:t>16.243,51</w:t>
      </w:r>
      <w:r w:rsidR="009354BE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zł, które wzrosły o </w:t>
      </w:r>
      <w:r w:rsidR="009354BE">
        <w:rPr>
          <w:rFonts w:ascii="Arial" w:hAnsi="Arial" w:cs="Arial"/>
          <w:szCs w:val="20"/>
        </w:rPr>
        <w:t>10,</w:t>
      </w:r>
      <w:r w:rsidR="00415B38">
        <w:rPr>
          <w:rFonts w:ascii="Arial" w:hAnsi="Arial" w:cs="Arial"/>
          <w:szCs w:val="20"/>
        </w:rPr>
        <w:t>45</w:t>
      </w:r>
      <w:r>
        <w:rPr>
          <w:rFonts w:ascii="Arial" w:hAnsi="Arial" w:cs="Arial"/>
          <w:szCs w:val="20"/>
        </w:rPr>
        <w:t>% w porównaniu do 201</w:t>
      </w:r>
      <w:r w:rsidR="00415B38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 xml:space="preserve"> roku.</w:t>
      </w:r>
    </w:p>
    <w:p w:rsidR="008737E7" w:rsidRPr="0021696C" w:rsidRDefault="008737E7" w:rsidP="008737E7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Realizacja </w:t>
      </w:r>
      <w:r>
        <w:rPr>
          <w:rFonts w:ascii="Arial" w:hAnsi="Arial" w:cs="Arial"/>
          <w:szCs w:val="20"/>
        </w:rPr>
        <w:t xml:space="preserve"> w tym dziale </w:t>
      </w:r>
      <w:r w:rsidRPr="009C3013">
        <w:rPr>
          <w:rFonts w:ascii="Arial" w:hAnsi="Arial" w:cs="Arial"/>
          <w:szCs w:val="20"/>
        </w:rPr>
        <w:t>przebiega</w:t>
      </w:r>
      <w:r>
        <w:rPr>
          <w:rFonts w:ascii="Arial" w:hAnsi="Arial" w:cs="Arial"/>
          <w:szCs w:val="20"/>
        </w:rPr>
        <w:t>ła</w:t>
      </w:r>
      <w:r w:rsidRPr="009C3013">
        <w:rPr>
          <w:rFonts w:ascii="Arial" w:hAnsi="Arial" w:cs="Arial"/>
          <w:szCs w:val="20"/>
        </w:rPr>
        <w:t xml:space="preserve"> prawidłowo.</w:t>
      </w:r>
    </w:p>
    <w:p w:rsidR="008737E7" w:rsidRPr="009C4E85" w:rsidRDefault="008737E7" w:rsidP="008737E7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750</w:t>
      </w:r>
      <w:r w:rsidRPr="009C4E85">
        <w:rPr>
          <w:rFonts w:ascii="Arial" w:hAnsi="Arial" w:cs="Arial"/>
          <w:b/>
          <w:i/>
          <w:sz w:val="22"/>
          <w:szCs w:val="22"/>
        </w:rPr>
        <w:tab/>
        <w:t>Administracja publiczna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415B38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  <w:t xml:space="preserve"> </w:t>
      </w:r>
      <w:r w:rsidR="00415B38">
        <w:rPr>
          <w:rFonts w:ascii="Arial" w:hAnsi="Arial" w:cs="Arial"/>
          <w:b/>
          <w:szCs w:val="20"/>
        </w:rPr>
        <w:t>146.370</w:t>
      </w:r>
      <w:r w:rsidRPr="009C3013">
        <w:rPr>
          <w:rFonts w:ascii="Arial" w:hAnsi="Arial" w:cs="Arial"/>
          <w:b/>
          <w:szCs w:val="20"/>
        </w:rPr>
        <w:t>,00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415B38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15B38">
        <w:rPr>
          <w:rFonts w:ascii="Arial" w:hAnsi="Arial" w:cs="Arial"/>
          <w:b/>
          <w:szCs w:val="20"/>
        </w:rPr>
        <w:t>146.535,23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100,</w:t>
      </w:r>
      <w:r w:rsidR="00415B38">
        <w:rPr>
          <w:rFonts w:ascii="Arial" w:hAnsi="Arial" w:cs="Arial"/>
          <w:b/>
          <w:szCs w:val="20"/>
        </w:rPr>
        <w:t>11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D16822" w:rsidRDefault="008737E7" w:rsidP="008737E7">
      <w:pPr>
        <w:pStyle w:val="NormalnyArialUnicodeMS"/>
        <w:tabs>
          <w:tab w:val="clear" w:pos="900"/>
          <w:tab w:val="left" w:pos="720"/>
        </w:tabs>
        <w:spacing w:line="360" w:lineRule="auto"/>
        <w:rPr>
          <w:rFonts w:ascii="Arial" w:hAnsi="Arial" w:cs="Arial"/>
          <w:sz w:val="16"/>
          <w:szCs w:val="16"/>
        </w:rPr>
      </w:pPr>
    </w:p>
    <w:p w:rsidR="008737E7" w:rsidRPr="009C3013" w:rsidRDefault="008737E7" w:rsidP="00EF5C40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wojewódzkie, dochody dotyczą:</w:t>
      </w:r>
    </w:p>
    <w:p w:rsidR="008737E7" w:rsidRPr="009C3013" w:rsidRDefault="008737E7" w:rsidP="00EF5C40">
      <w:pPr>
        <w:pStyle w:val="NormalnyArialUnicodeMS"/>
        <w:numPr>
          <w:ilvl w:val="1"/>
          <w:numId w:val="16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Dotacji celowej otrzymanej z budżetu państwa na realizację zadań bieżących z zakresu administracji rządowej oraz innych zadań zleconych gminie ustawami na plan </w:t>
      </w:r>
      <w:r w:rsidR="00415B38">
        <w:rPr>
          <w:rFonts w:ascii="Arial" w:hAnsi="Arial" w:cs="Arial"/>
          <w:b/>
          <w:szCs w:val="20"/>
        </w:rPr>
        <w:t>144.270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</w:t>
      </w:r>
      <w:r w:rsidR="00415B38">
        <w:rPr>
          <w:rFonts w:ascii="Arial" w:hAnsi="Arial" w:cs="Arial"/>
          <w:szCs w:val="20"/>
        </w:rPr>
        <w:t>wykonanie po dokonanym zwrocie</w:t>
      </w:r>
      <w:r w:rsidRPr="009C3013">
        <w:rPr>
          <w:rFonts w:ascii="Arial" w:hAnsi="Arial" w:cs="Arial"/>
          <w:szCs w:val="20"/>
        </w:rPr>
        <w:t xml:space="preserve"> </w:t>
      </w:r>
      <w:r w:rsidR="00415B38">
        <w:rPr>
          <w:rFonts w:ascii="Arial" w:hAnsi="Arial" w:cs="Arial"/>
          <w:b/>
          <w:szCs w:val="20"/>
        </w:rPr>
        <w:t xml:space="preserve">138.048,35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</w:t>
      </w:r>
      <w:r w:rsidRPr="009C3013">
        <w:rPr>
          <w:rFonts w:ascii="Arial" w:hAnsi="Arial" w:cs="Arial"/>
          <w:b/>
          <w:szCs w:val="20"/>
        </w:rPr>
        <w:t xml:space="preserve">. </w:t>
      </w:r>
      <w:r w:rsidR="00415B38">
        <w:rPr>
          <w:rFonts w:ascii="Arial" w:hAnsi="Arial" w:cs="Arial"/>
          <w:b/>
          <w:szCs w:val="20"/>
        </w:rPr>
        <w:t>95,69</w:t>
      </w:r>
      <w:r w:rsidRPr="009C3013">
        <w:rPr>
          <w:rFonts w:ascii="Arial" w:hAnsi="Arial" w:cs="Arial"/>
          <w:b/>
          <w:szCs w:val="20"/>
        </w:rPr>
        <w:t xml:space="preserve"> %,</w:t>
      </w:r>
    </w:p>
    <w:p w:rsidR="008737E7" w:rsidRPr="009C3013" w:rsidRDefault="008737E7" w:rsidP="00EF5C40">
      <w:pPr>
        <w:pStyle w:val="NormalnyArialUnicodeMS"/>
        <w:numPr>
          <w:ilvl w:val="1"/>
          <w:numId w:val="16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5% dochodów należnych gminie w związku z realizacją zadań z zakresu administracji rządowej oraz innych zadań zleconych ustawami (za udostępnianie danych meldunkowych) </w:t>
      </w:r>
      <w:r>
        <w:rPr>
          <w:rFonts w:ascii="Arial" w:hAnsi="Arial" w:cs="Arial"/>
          <w:szCs w:val="20"/>
        </w:rPr>
        <w:t xml:space="preserve">wykonanie wynosi </w:t>
      </w:r>
      <w:r w:rsidR="00415B38">
        <w:rPr>
          <w:rFonts w:ascii="Arial" w:hAnsi="Arial" w:cs="Arial"/>
          <w:b/>
          <w:szCs w:val="20"/>
        </w:rPr>
        <w:t>49,60</w:t>
      </w:r>
      <w:r w:rsidRPr="003E555E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>.</w:t>
      </w:r>
    </w:p>
    <w:p w:rsidR="008737E7" w:rsidRPr="009C3013" w:rsidRDefault="008737E7" w:rsidP="00EF5C40">
      <w:pPr>
        <w:pStyle w:val="NormalnyArialUnicodeMS"/>
        <w:numPr>
          <w:ilvl w:val="2"/>
          <w:numId w:val="16"/>
        </w:numPr>
        <w:tabs>
          <w:tab w:val="clear" w:pos="900"/>
          <w:tab w:val="left" w:pos="720"/>
        </w:tabs>
        <w:spacing w:line="360" w:lineRule="auto"/>
        <w:ind w:hanging="180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gmin, dochody dotyczą:</w:t>
      </w:r>
    </w:p>
    <w:p w:rsidR="0094066A" w:rsidRDefault="008737E7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 w:rsidRPr="0094066A">
        <w:rPr>
          <w:rFonts w:ascii="Arial" w:hAnsi="Arial" w:cs="Arial"/>
          <w:szCs w:val="20"/>
        </w:rPr>
        <w:t xml:space="preserve">Wpływów z tytułu mandatów od osób fizycznych na plan </w:t>
      </w:r>
      <w:r w:rsidR="00415B38">
        <w:rPr>
          <w:rFonts w:ascii="Arial" w:hAnsi="Arial" w:cs="Arial"/>
          <w:b/>
          <w:szCs w:val="20"/>
        </w:rPr>
        <w:t>1.500</w:t>
      </w:r>
      <w:r w:rsidRPr="0094066A">
        <w:rPr>
          <w:rFonts w:ascii="Arial" w:hAnsi="Arial" w:cs="Arial"/>
          <w:b/>
          <w:szCs w:val="20"/>
        </w:rPr>
        <w:t xml:space="preserve"> zł</w:t>
      </w:r>
      <w:r w:rsidRPr="0094066A">
        <w:rPr>
          <w:rFonts w:ascii="Arial" w:hAnsi="Arial" w:cs="Arial"/>
          <w:szCs w:val="20"/>
        </w:rPr>
        <w:t xml:space="preserve"> wykonano </w:t>
      </w:r>
      <w:r w:rsidR="00415B38">
        <w:rPr>
          <w:rFonts w:ascii="Arial" w:hAnsi="Arial" w:cs="Arial"/>
          <w:b/>
          <w:szCs w:val="20"/>
        </w:rPr>
        <w:t>1.301,60</w:t>
      </w:r>
      <w:r w:rsidRPr="0094066A">
        <w:rPr>
          <w:rFonts w:ascii="Arial" w:hAnsi="Arial" w:cs="Arial"/>
          <w:b/>
          <w:szCs w:val="20"/>
        </w:rPr>
        <w:t xml:space="preserve"> zł</w:t>
      </w:r>
      <w:r w:rsidRPr="0094066A">
        <w:rPr>
          <w:rFonts w:ascii="Arial" w:hAnsi="Arial" w:cs="Arial"/>
          <w:szCs w:val="20"/>
        </w:rPr>
        <w:t xml:space="preserve"> </w:t>
      </w:r>
      <w:r w:rsidRPr="0094066A">
        <w:rPr>
          <w:rFonts w:ascii="Arial" w:hAnsi="Arial" w:cs="Arial"/>
          <w:szCs w:val="20"/>
        </w:rPr>
        <w:br/>
        <w:t xml:space="preserve">tj. </w:t>
      </w:r>
      <w:r w:rsidR="00415B38">
        <w:rPr>
          <w:rFonts w:ascii="Arial" w:hAnsi="Arial" w:cs="Arial"/>
          <w:b/>
          <w:szCs w:val="20"/>
        </w:rPr>
        <w:t>86,77</w:t>
      </w:r>
      <w:r w:rsidRPr="0094066A">
        <w:rPr>
          <w:rFonts w:ascii="Arial" w:hAnsi="Arial" w:cs="Arial"/>
          <w:b/>
          <w:szCs w:val="20"/>
        </w:rPr>
        <w:t xml:space="preserve"> %.</w:t>
      </w:r>
      <w:r w:rsidRPr="0094066A">
        <w:rPr>
          <w:rFonts w:ascii="Arial" w:hAnsi="Arial" w:cs="Arial"/>
          <w:szCs w:val="20"/>
        </w:rPr>
        <w:t xml:space="preserve"> W 201</w:t>
      </w:r>
      <w:r w:rsidR="00415B38">
        <w:rPr>
          <w:rFonts w:ascii="Arial" w:hAnsi="Arial" w:cs="Arial"/>
          <w:szCs w:val="20"/>
        </w:rPr>
        <w:t>6</w:t>
      </w:r>
      <w:r w:rsidRPr="0094066A">
        <w:rPr>
          <w:rFonts w:ascii="Arial" w:hAnsi="Arial" w:cs="Arial"/>
          <w:szCs w:val="20"/>
        </w:rPr>
        <w:t xml:space="preserve"> roku wystawiono </w:t>
      </w:r>
      <w:r w:rsidR="00AA04F0">
        <w:rPr>
          <w:rFonts w:ascii="Arial" w:hAnsi="Arial" w:cs="Arial"/>
          <w:szCs w:val="20"/>
        </w:rPr>
        <w:t>9</w:t>
      </w:r>
      <w:r w:rsidRPr="0094066A">
        <w:rPr>
          <w:rFonts w:ascii="Arial" w:hAnsi="Arial" w:cs="Arial"/>
          <w:szCs w:val="20"/>
        </w:rPr>
        <w:t xml:space="preserve"> mandat</w:t>
      </w:r>
      <w:r w:rsidR="00516B77">
        <w:rPr>
          <w:rFonts w:ascii="Arial" w:hAnsi="Arial" w:cs="Arial"/>
          <w:szCs w:val="20"/>
        </w:rPr>
        <w:t>ów</w:t>
      </w:r>
      <w:r w:rsidRPr="0094066A">
        <w:rPr>
          <w:rFonts w:ascii="Arial" w:hAnsi="Arial" w:cs="Arial"/>
          <w:szCs w:val="20"/>
        </w:rPr>
        <w:t xml:space="preserve">. Należności wymagalne pozostające </w:t>
      </w:r>
      <w:r w:rsidRPr="0094066A">
        <w:rPr>
          <w:rFonts w:ascii="Arial" w:hAnsi="Arial" w:cs="Arial"/>
          <w:szCs w:val="20"/>
        </w:rPr>
        <w:br/>
        <w:t xml:space="preserve">do zapłaty wynoszą </w:t>
      </w:r>
      <w:r w:rsidR="00AA04F0">
        <w:rPr>
          <w:rFonts w:ascii="Arial" w:hAnsi="Arial" w:cs="Arial"/>
          <w:szCs w:val="20"/>
        </w:rPr>
        <w:t>1.390,30</w:t>
      </w:r>
      <w:r w:rsidRPr="0094066A">
        <w:rPr>
          <w:rFonts w:ascii="Arial" w:hAnsi="Arial" w:cs="Arial"/>
          <w:szCs w:val="20"/>
        </w:rPr>
        <w:t xml:space="preserve"> zł i dotyczą lat poprzednich i roku bieżącego, na które wystawiono w 201</w:t>
      </w:r>
      <w:r w:rsidR="00AA04F0">
        <w:rPr>
          <w:rFonts w:ascii="Arial" w:hAnsi="Arial" w:cs="Arial"/>
          <w:szCs w:val="20"/>
        </w:rPr>
        <w:t>6</w:t>
      </w:r>
      <w:r w:rsidRPr="0094066A">
        <w:rPr>
          <w:rFonts w:ascii="Arial" w:hAnsi="Arial" w:cs="Arial"/>
          <w:szCs w:val="20"/>
        </w:rPr>
        <w:t xml:space="preserve"> roku </w:t>
      </w:r>
      <w:r w:rsidR="0094066A" w:rsidRPr="0094066A">
        <w:rPr>
          <w:rFonts w:ascii="Arial" w:hAnsi="Arial" w:cs="Arial"/>
          <w:szCs w:val="20"/>
        </w:rPr>
        <w:t>3</w:t>
      </w:r>
      <w:r w:rsidRPr="0094066A">
        <w:rPr>
          <w:rFonts w:ascii="Arial" w:hAnsi="Arial" w:cs="Arial"/>
          <w:szCs w:val="20"/>
        </w:rPr>
        <w:t xml:space="preserve"> tytuł</w:t>
      </w:r>
      <w:r w:rsidR="0094066A" w:rsidRPr="0094066A">
        <w:rPr>
          <w:rFonts w:ascii="Arial" w:hAnsi="Arial" w:cs="Arial"/>
          <w:szCs w:val="20"/>
        </w:rPr>
        <w:t>y</w:t>
      </w:r>
      <w:r w:rsidRPr="0094066A">
        <w:rPr>
          <w:rFonts w:ascii="Arial" w:hAnsi="Arial" w:cs="Arial"/>
          <w:szCs w:val="20"/>
        </w:rPr>
        <w:t xml:space="preserve"> egzekucyjn</w:t>
      </w:r>
      <w:r w:rsidR="0094066A" w:rsidRPr="0094066A">
        <w:rPr>
          <w:rFonts w:ascii="Arial" w:hAnsi="Arial" w:cs="Arial"/>
          <w:szCs w:val="20"/>
        </w:rPr>
        <w:t>e</w:t>
      </w:r>
      <w:r w:rsidRPr="0094066A">
        <w:rPr>
          <w:rFonts w:ascii="Arial" w:hAnsi="Arial" w:cs="Arial"/>
          <w:szCs w:val="20"/>
        </w:rPr>
        <w:t xml:space="preserve"> i </w:t>
      </w:r>
      <w:r w:rsidR="0094066A" w:rsidRPr="0094066A">
        <w:rPr>
          <w:rFonts w:ascii="Arial" w:hAnsi="Arial" w:cs="Arial"/>
          <w:szCs w:val="20"/>
        </w:rPr>
        <w:t>5</w:t>
      </w:r>
      <w:r w:rsidRPr="0094066A">
        <w:rPr>
          <w:rFonts w:ascii="Arial" w:hAnsi="Arial" w:cs="Arial"/>
          <w:szCs w:val="20"/>
        </w:rPr>
        <w:t xml:space="preserve"> upomnień. </w:t>
      </w:r>
    </w:p>
    <w:p w:rsidR="008737E7" w:rsidRDefault="008737E7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 w:rsidRPr="0094066A">
        <w:rPr>
          <w:rFonts w:ascii="Arial" w:hAnsi="Arial" w:cs="Arial"/>
          <w:szCs w:val="20"/>
        </w:rPr>
        <w:t xml:space="preserve">Wpływy z różnych opłat dotyczą </w:t>
      </w:r>
      <w:r w:rsidR="00AA04F0">
        <w:rPr>
          <w:rFonts w:ascii="Arial" w:hAnsi="Arial" w:cs="Arial"/>
          <w:szCs w:val="20"/>
        </w:rPr>
        <w:t xml:space="preserve">kosztów upomnienia w wysokości </w:t>
      </w:r>
      <w:r w:rsidR="00AA04F0">
        <w:rPr>
          <w:rFonts w:ascii="Arial" w:hAnsi="Arial" w:cs="Arial"/>
          <w:b/>
          <w:szCs w:val="20"/>
        </w:rPr>
        <w:t>58</w:t>
      </w:r>
      <w:r w:rsidR="00AA04F0" w:rsidRPr="0094066A">
        <w:rPr>
          <w:rFonts w:ascii="Arial" w:hAnsi="Arial" w:cs="Arial"/>
          <w:b/>
          <w:szCs w:val="20"/>
        </w:rPr>
        <w:t xml:space="preserve"> zł</w:t>
      </w:r>
      <w:r w:rsidRPr="0094066A">
        <w:rPr>
          <w:rFonts w:ascii="Arial" w:hAnsi="Arial" w:cs="Arial"/>
          <w:szCs w:val="20"/>
        </w:rPr>
        <w:t>. Nie dokonano korekty planu.</w:t>
      </w:r>
    </w:p>
    <w:p w:rsidR="00AA04F0" w:rsidRPr="0094066A" w:rsidRDefault="00AA04F0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ze sprzedaży</w:t>
      </w:r>
      <w:r w:rsidR="00352D19">
        <w:rPr>
          <w:rFonts w:ascii="Arial" w:hAnsi="Arial" w:cs="Arial"/>
          <w:szCs w:val="20"/>
        </w:rPr>
        <w:t xml:space="preserve"> składników majątkowych wykonanie dochodów wniosło </w:t>
      </w:r>
      <w:r w:rsidR="00352D19" w:rsidRPr="00352D19">
        <w:rPr>
          <w:rFonts w:ascii="Arial" w:hAnsi="Arial" w:cs="Arial"/>
          <w:b/>
          <w:szCs w:val="20"/>
        </w:rPr>
        <w:t>6.300 zł</w:t>
      </w:r>
      <w:r w:rsidR="00352D19">
        <w:rPr>
          <w:rFonts w:ascii="Arial" w:hAnsi="Arial" w:cs="Arial"/>
          <w:szCs w:val="20"/>
        </w:rPr>
        <w:t xml:space="preserve"> </w:t>
      </w:r>
      <w:r w:rsidR="00352D19">
        <w:rPr>
          <w:rFonts w:ascii="Arial" w:hAnsi="Arial" w:cs="Arial"/>
          <w:szCs w:val="20"/>
        </w:rPr>
        <w:br/>
        <w:t>i dotyczyło sprzedaży sprzętu komputerowego.</w:t>
      </w:r>
    </w:p>
    <w:p w:rsidR="008737E7" w:rsidRPr="00D87338" w:rsidRDefault="008737E7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dochodów </w:t>
      </w:r>
      <w:r>
        <w:rPr>
          <w:rFonts w:ascii="Arial" w:hAnsi="Arial" w:cs="Arial"/>
          <w:szCs w:val="20"/>
        </w:rPr>
        <w:t>na plan</w:t>
      </w:r>
      <w:r w:rsidRPr="003044FA">
        <w:rPr>
          <w:rFonts w:ascii="Arial" w:hAnsi="Arial" w:cs="Arial"/>
          <w:b/>
          <w:szCs w:val="20"/>
        </w:rPr>
        <w:t xml:space="preserve"> 6</w:t>
      </w:r>
      <w:r>
        <w:rPr>
          <w:rFonts w:ascii="Arial" w:hAnsi="Arial" w:cs="Arial"/>
          <w:b/>
          <w:szCs w:val="20"/>
        </w:rPr>
        <w:t>00</w:t>
      </w:r>
      <w:r w:rsidRPr="003044F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wykonanie wynosi </w:t>
      </w:r>
      <w:r w:rsidR="00AA04F0">
        <w:rPr>
          <w:rFonts w:ascii="Arial" w:hAnsi="Arial" w:cs="Arial"/>
          <w:b/>
          <w:szCs w:val="20"/>
        </w:rPr>
        <w:t>777,68</w:t>
      </w:r>
      <w:r w:rsidRPr="009C3013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 xml:space="preserve">, </w:t>
      </w:r>
      <w:r w:rsidRPr="008B0E6A">
        <w:rPr>
          <w:rFonts w:ascii="Arial" w:hAnsi="Arial" w:cs="Arial"/>
          <w:szCs w:val="20"/>
        </w:rPr>
        <w:t xml:space="preserve">co stanowi </w:t>
      </w:r>
      <w:r w:rsidR="00AA04F0">
        <w:rPr>
          <w:rFonts w:ascii="Arial" w:hAnsi="Arial" w:cs="Arial"/>
          <w:szCs w:val="20"/>
        </w:rPr>
        <w:t>129,61</w:t>
      </w:r>
      <w:r w:rsidRPr="008B0E6A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wykonania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i </w:t>
      </w:r>
      <w:r w:rsidRPr="009C3013">
        <w:rPr>
          <w:rFonts w:ascii="Arial" w:hAnsi="Arial" w:cs="Arial"/>
          <w:szCs w:val="20"/>
        </w:rPr>
        <w:t>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 xml:space="preserve"> wynagrodzenia należnego płatnikowi za terminowe opłacanie składek na ubezpieczenie zdrowotne i zaliczek na podatek dochodowy od osób fizycznych</w:t>
      </w:r>
      <w:r>
        <w:rPr>
          <w:rFonts w:ascii="Arial" w:hAnsi="Arial" w:cs="Arial"/>
          <w:szCs w:val="20"/>
        </w:rPr>
        <w:t xml:space="preserve">. </w:t>
      </w:r>
    </w:p>
    <w:p w:rsidR="008737E7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114D87">
        <w:rPr>
          <w:rFonts w:ascii="Arial" w:hAnsi="Arial" w:cs="Arial"/>
          <w:szCs w:val="20"/>
        </w:rPr>
        <w:t>Wykonanie dochodów w tym dziale jest prawidłowe.</w:t>
      </w:r>
    </w:p>
    <w:p w:rsidR="00450FC3" w:rsidRDefault="00450FC3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450FC3" w:rsidRDefault="00450FC3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</w:p>
    <w:p w:rsidR="008737E7" w:rsidRPr="009C4E85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751</w:t>
      </w:r>
      <w:r w:rsidRPr="009C4E85">
        <w:rPr>
          <w:rFonts w:ascii="Arial" w:hAnsi="Arial" w:cs="Arial"/>
          <w:b/>
          <w:i/>
          <w:sz w:val="22"/>
          <w:szCs w:val="22"/>
        </w:rPr>
        <w:tab/>
        <w:t>Urzędy naczelnych organów władzy państwowej,</w:t>
      </w:r>
    </w:p>
    <w:p w:rsidR="008737E7" w:rsidRPr="00835042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Kontroli i</w:t>
      </w:r>
      <w:r>
        <w:rPr>
          <w:rFonts w:ascii="Arial" w:hAnsi="Arial" w:cs="Arial"/>
          <w:b/>
          <w:i/>
          <w:sz w:val="22"/>
          <w:szCs w:val="22"/>
        </w:rPr>
        <w:t xml:space="preserve"> ochrony prawa oraz sądownictwa</w:t>
      </w:r>
    </w:p>
    <w:p w:rsidR="008737E7" w:rsidRPr="009C3013" w:rsidRDefault="0094066A" w:rsidP="008737E7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ab/>
        <w:t>Dochody planowane na rok 201</w:t>
      </w:r>
      <w:r w:rsidR="00352D19">
        <w:rPr>
          <w:rFonts w:ascii="Arial" w:hAnsi="Arial" w:cs="Arial"/>
          <w:b/>
          <w:szCs w:val="20"/>
        </w:rPr>
        <w:t>6</w:t>
      </w:r>
      <w:r w:rsidR="008737E7" w:rsidRPr="009C3013">
        <w:rPr>
          <w:rFonts w:ascii="Arial" w:hAnsi="Arial" w:cs="Arial"/>
          <w:b/>
          <w:szCs w:val="20"/>
        </w:rPr>
        <w:tab/>
      </w:r>
      <w:r w:rsidR="00352D19">
        <w:rPr>
          <w:rFonts w:ascii="Arial" w:hAnsi="Arial" w:cs="Arial"/>
          <w:b/>
          <w:szCs w:val="20"/>
        </w:rPr>
        <w:t>15.857,00</w:t>
      </w:r>
      <w:r w:rsidR="008737E7"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ab/>
      </w: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 w:rsidR="0094066A">
        <w:rPr>
          <w:rFonts w:ascii="Arial" w:hAnsi="Arial" w:cs="Arial"/>
          <w:b/>
          <w:szCs w:val="20"/>
        </w:rPr>
        <w:t>12.201</w:t>
      </w:r>
      <w:r w:rsidR="00352D19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52D19">
        <w:rPr>
          <w:rFonts w:ascii="Arial" w:hAnsi="Arial" w:cs="Arial"/>
          <w:b/>
          <w:szCs w:val="20"/>
        </w:rPr>
        <w:t>15.857,00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352D19">
        <w:rPr>
          <w:rFonts w:ascii="Arial" w:hAnsi="Arial" w:cs="Arial"/>
          <w:b/>
          <w:szCs w:val="20"/>
        </w:rPr>
        <w:t>100,00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8737E7" w:rsidRPr="00D16822" w:rsidRDefault="008737E7" w:rsidP="008737E7">
      <w:pPr>
        <w:pStyle w:val="NormalnyArialUnicodeMS"/>
        <w:tabs>
          <w:tab w:val="clear" w:pos="90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</w:p>
    <w:p w:rsidR="008737E7" w:rsidRDefault="008737E7" w:rsidP="00EF5C40">
      <w:pPr>
        <w:pStyle w:val="NormalnyArialUnicodeMS"/>
        <w:numPr>
          <w:ilvl w:val="0"/>
          <w:numId w:val="17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dotyczą dotacji celowej otrzymanej z budżetu państwa na realizację zadań bieżących </w:t>
      </w:r>
      <w:r>
        <w:rPr>
          <w:rFonts w:ascii="Arial" w:hAnsi="Arial" w:cs="Arial"/>
          <w:szCs w:val="20"/>
        </w:rPr>
        <w:t xml:space="preserve">     </w:t>
      </w:r>
      <w:r w:rsidRPr="009C3013">
        <w:rPr>
          <w:rFonts w:ascii="Arial" w:hAnsi="Arial" w:cs="Arial"/>
          <w:szCs w:val="20"/>
        </w:rPr>
        <w:t xml:space="preserve">z zakresu administracji rządowej oraz innych zadań zleconych gminie ustawami, przekazanej </w:t>
      </w:r>
      <w:r>
        <w:rPr>
          <w:rFonts w:ascii="Arial" w:hAnsi="Arial" w:cs="Arial"/>
          <w:szCs w:val="20"/>
        </w:rPr>
        <w:t xml:space="preserve">      </w:t>
      </w:r>
      <w:r w:rsidRPr="009C3013">
        <w:rPr>
          <w:rFonts w:ascii="Arial" w:hAnsi="Arial" w:cs="Arial"/>
          <w:szCs w:val="20"/>
        </w:rPr>
        <w:t>z Krajowego Biura Wyborczego na</w:t>
      </w:r>
      <w:r>
        <w:rPr>
          <w:rFonts w:ascii="Arial" w:hAnsi="Arial" w:cs="Arial"/>
          <w:szCs w:val="20"/>
        </w:rPr>
        <w:t>:</w:t>
      </w:r>
    </w:p>
    <w:p w:rsidR="008737E7" w:rsidRDefault="008737E7" w:rsidP="00EF5C40">
      <w:pPr>
        <w:pStyle w:val="NormalnyArialUnicodeMS"/>
        <w:numPr>
          <w:ilvl w:val="1"/>
          <w:numId w:val="17"/>
        </w:numPr>
        <w:tabs>
          <w:tab w:val="clear" w:pos="540"/>
          <w:tab w:val="clear" w:pos="900"/>
          <w:tab w:val="left" w:pos="720"/>
        </w:tabs>
        <w:spacing w:line="360" w:lineRule="auto"/>
        <w:ind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prowadzenia stałego rejestru wyborców  na plan </w:t>
      </w:r>
      <w:r w:rsidR="00352D19">
        <w:rPr>
          <w:rFonts w:ascii="Arial" w:hAnsi="Arial" w:cs="Arial"/>
          <w:szCs w:val="20"/>
        </w:rPr>
        <w:t>15.857</w:t>
      </w:r>
      <w:r>
        <w:rPr>
          <w:rFonts w:ascii="Arial" w:hAnsi="Arial" w:cs="Arial"/>
          <w:szCs w:val="20"/>
        </w:rPr>
        <w:t xml:space="preserve"> zł, wykonano </w:t>
      </w:r>
      <w:r w:rsidR="00352D19">
        <w:rPr>
          <w:rFonts w:ascii="Arial" w:hAnsi="Arial" w:cs="Arial"/>
          <w:szCs w:val="20"/>
        </w:rPr>
        <w:t>15.857 zł.</w:t>
      </w:r>
    </w:p>
    <w:p w:rsidR="008737E7" w:rsidRDefault="008737E7" w:rsidP="00FD16A9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FD16A9">
        <w:rPr>
          <w:rFonts w:ascii="Arial" w:hAnsi="Arial" w:cs="Arial"/>
          <w:szCs w:val="20"/>
        </w:rPr>
        <w:t>Wykonanie dochodów w tym dziale jest prawidłowe.</w:t>
      </w:r>
    </w:p>
    <w:p w:rsidR="008737E7" w:rsidRPr="00835042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754</w:t>
      </w:r>
      <w:r w:rsidRPr="009C4E85">
        <w:rPr>
          <w:rFonts w:ascii="Arial" w:hAnsi="Arial" w:cs="Arial"/>
          <w:b/>
          <w:i/>
          <w:sz w:val="22"/>
          <w:szCs w:val="22"/>
        </w:rPr>
        <w:tab/>
        <w:t>Bezpieczeństwo publiczne  i ochrona przeciwpożarowa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352D19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ab/>
      </w:r>
      <w:r w:rsidR="00352D19">
        <w:rPr>
          <w:rFonts w:ascii="Arial" w:hAnsi="Arial" w:cs="Arial"/>
          <w:b/>
          <w:szCs w:val="20"/>
        </w:rPr>
        <w:t>78.100,00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52D19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52D19">
        <w:rPr>
          <w:rFonts w:ascii="Arial" w:hAnsi="Arial" w:cs="Arial"/>
          <w:b/>
          <w:szCs w:val="20"/>
        </w:rPr>
        <w:t>78.317,22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FD16A9">
        <w:rPr>
          <w:rFonts w:ascii="Arial" w:hAnsi="Arial" w:cs="Arial"/>
          <w:b/>
          <w:szCs w:val="20"/>
        </w:rPr>
        <w:t>10</w:t>
      </w:r>
      <w:r w:rsidR="00352D19">
        <w:rPr>
          <w:rFonts w:ascii="Arial" w:hAnsi="Arial" w:cs="Arial"/>
          <w:b/>
          <w:szCs w:val="20"/>
        </w:rPr>
        <w:t>0</w:t>
      </w:r>
      <w:r w:rsidR="00FD16A9">
        <w:rPr>
          <w:rFonts w:ascii="Arial" w:hAnsi="Arial" w:cs="Arial"/>
          <w:b/>
          <w:szCs w:val="20"/>
        </w:rPr>
        <w:t>,</w:t>
      </w:r>
      <w:r w:rsidR="00352D19">
        <w:rPr>
          <w:rFonts w:ascii="Arial" w:hAnsi="Arial" w:cs="Arial"/>
          <w:b/>
          <w:szCs w:val="20"/>
        </w:rPr>
        <w:t>28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835042" w:rsidRDefault="008737E7" w:rsidP="00EF5C40">
      <w:pPr>
        <w:pStyle w:val="NormalnyArialUnicodeMS"/>
        <w:numPr>
          <w:ilvl w:val="0"/>
          <w:numId w:val="110"/>
        </w:numPr>
        <w:tabs>
          <w:tab w:val="clear" w:pos="540"/>
          <w:tab w:val="clear" w:pos="900"/>
          <w:tab w:val="left" w:pos="720"/>
        </w:tabs>
        <w:spacing w:line="360" w:lineRule="auto"/>
        <w:ind w:left="709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rozdziale Ochotnicze straże pożarne dochody wykonane dotyczą wpływów z usług z tytułu zwrotu kosztów zużycia energii czynnej w budynku świetlicy od</w:t>
      </w:r>
      <w:r w:rsidR="00516B77">
        <w:rPr>
          <w:rFonts w:ascii="Arial" w:hAnsi="Arial" w:cs="Arial"/>
          <w:szCs w:val="20"/>
        </w:rPr>
        <w:t xml:space="preserve">danej w użytkowanie OSP Parkowo – 1.217,11 zł </w:t>
      </w:r>
      <w:r w:rsidR="00FD16A9">
        <w:rPr>
          <w:rFonts w:ascii="Arial" w:hAnsi="Arial" w:cs="Arial"/>
          <w:szCs w:val="20"/>
        </w:rPr>
        <w:t>oraz zwrotu niewykorzystanej dotacji  w 201</w:t>
      </w:r>
      <w:r w:rsidR="00352D19">
        <w:rPr>
          <w:rFonts w:ascii="Arial" w:hAnsi="Arial" w:cs="Arial"/>
          <w:szCs w:val="20"/>
        </w:rPr>
        <w:t>5</w:t>
      </w:r>
      <w:r w:rsidR="00FD16A9">
        <w:rPr>
          <w:rFonts w:ascii="Arial" w:hAnsi="Arial" w:cs="Arial"/>
          <w:szCs w:val="20"/>
        </w:rPr>
        <w:t xml:space="preserve"> roku przez OSP </w:t>
      </w:r>
      <w:r w:rsidR="00352D19">
        <w:rPr>
          <w:rFonts w:ascii="Arial" w:hAnsi="Arial" w:cs="Arial"/>
          <w:szCs w:val="20"/>
        </w:rPr>
        <w:t>Parkowo</w:t>
      </w:r>
      <w:r w:rsidR="00516B77">
        <w:rPr>
          <w:rFonts w:ascii="Arial" w:hAnsi="Arial" w:cs="Arial"/>
          <w:szCs w:val="20"/>
        </w:rPr>
        <w:t xml:space="preserve"> </w:t>
      </w:r>
      <w:r w:rsidR="00516B77">
        <w:rPr>
          <w:rFonts w:ascii="Arial" w:hAnsi="Arial" w:cs="Arial"/>
          <w:szCs w:val="20"/>
        </w:rPr>
        <w:br/>
        <w:t>–</w:t>
      </w:r>
      <w:r w:rsidR="00563F8E">
        <w:rPr>
          <w:rFonts w:ascii="Arial" w:hAnsi="Arial" w:cs="Arial"/>
          <w:szCs w:val="20"/>
        </w:rPr>
        <w:t xml:space="preserve"> </w:t>
      </w:r>
      <w:r w:rsidR="00516B77">
        <w:rPr>
          <w:rFonts w:ascii="Arial" w:hAnsi="Arial" w:cs="Arial"/>
          <w:szCs w:val="20"/>
        </w:rPr>
        <w:t>77.100,11 zł.</w:t>
      </w:r>
    </w:p>
    <w:p w:rsidR="00A95C01" w:rsidRPr="00A95C01" w:rsidRDefault="00A95C01" w:rsidP="008737E7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16"/>
          <w:szCs w:val="16"/>
        </w:rPr>
      </w:pP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756</w:t>
      </w:r>
      <w:r w:rsidRPr="009C4E85">
        <w:rPr>
          <w:rFonts w:ascii="Arial" w:hAnsi="Arial" w:cs="Arial"/>
          <w:b/>
          <w:i/>
          <w:sz w:val="22"/>
          <w:szCs w:val="22"/>
        </w:rPr>
        <w:tab/>
        <w:t xml:space="preserve">Dochody od osób prawnych, od osób fizycznych 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i od innych jednostek nieposiadających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osobowości prawnej oraz wydatki związane 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z ich poborem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352D19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</w:t>
      </w:r>
      <w:r w:rsidR="00352D19">
        <w:rPr>
          <w:rFonts w:ascii="Arial" w:hAnsi="Arial" w:cs="Arial"/>
          <w:b/>
          <w:szCs w:val="20"/>
        </w:rPr>
        <w:t>21.222.948,81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52D19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52D19">
        <w:rPr>
          <w:rFonts w:ascii="Arial" w:hAnsi="Arial" w:cs="Arial"/>
          <w:b/>
          <w:szCs w:val="20"/>
        </w:rPr>
        <w:t>21.148.874,49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352D19">
        <w:rPr>
          <w:rFonts w:ascii="Arial" w:hAnsi="Arial" w:cs="Arial"/>
          <w:b/>
          <w:szCs w:val="20"/>
        </w:rPr>
        <w:t>99,65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D16822" w:rsidRDefault="008737E7" w:rsidP="008737E7">
      <w:pPr>
        <w:pStyle w:val="NormalnyArialUnicodeMS"/>
        <w:tabs>
          <w:tab w:val="clear" w:pos="900"/>
        </w:tabs>
        <w:spacing w:line="360" w:lineRule="auto"/>
        <w:ind w:left="1620" w:hanging="1260"/>
        <w:rPr>
          <w:rFonts w:ascii="Arial" w:hAnsi="Arial" w:cs="Arial"/>
          <w:b/>
          <w:sz w:val="16"/>
          <w:szCs w:val="16"/>
        </w:rPr>
      </w:pPr>
    </w:p>
    <w:p w:rsidR="008737E7" w:rsidRPr="009C3013" w:rsidRDefault="008737E7" w:rsidP="00EF5C40">
      <w:pPr>
        <w:pStyle w:val="NormalnyArialUnicodeMS"/>
        <w:numPr>
          <w:ilvl w:val="0"/>
          <w:numId w:val="18"/>
        </w:numPr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Wpływy z podatku dochodowego od osób fizycznych, dochody dotyczą:</w:t>
      </w:r>
    </w:p>
    <w:p w:rsidR="008737E7" w:rsidRPr="009C3013" w:rsidRDefault="008737E7" w:rsidP="00EF5C40">
      <w:pPr>
        <w:pStyle w:val="NormalnyArialUnicodeMS"/>
        <w:numPr>
          <w:ilvl w:val="1"/>
          <w:numId w:val="18"/>
        </w:numPr>
        <w:tabs>
          <w:tab w:val="clear" w:pos="540"/>
          <w:tab w:val="clear" w:pos="900"/>
          <w:tab w:val="clear" w:pos="18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działalności gospodarczej osób fizycznych, opłacanych w formie karty podatkowej na plan </w:t>
      </w:r>
      <w:r>
        <w:rPr>
          <w:rFonts w:ascii="Arial" w:hAnsi="Arial" w:cs="Arial"/>
          <w:b/>
          <w:szCs w:val="20"/>
        </w:rPr>
        <w:t>4</w:t>
      </w:r>
      <w:r w:rsidR="00352D19">
        <w:rPr>
          <w:rFonts w:ascii="Arial" w:hAnsi="Arial" w:cs="Arial"/>
          <w:b/>
          <w:szCs w:val="20"/>
        </w:rPr>
        <w:t>7</w:t>
      </w:r>
      <w:r w:rsidRPr="009C3013">
        <w:rPr>
          <w:rFonts w:ascii="Arial" w:hAnsi="Arial" w:cs="Arial"/>
          <w:b/>
          <w:szCs w:val="20"/>
        </w:rPr>
        <w:t>.000 zł</w:t>
      </w:r>
      <w:r w:rsidRPr="009C3013">
        <w:rPr>
          <w:rFonts w:ascii="Arial" w:hAnsi="Arial" w:cs="Arial"/>
          <w:szCs w:val="20"/>
        </w:rPr>
        <w:t xml:space="preserve"> wykonano </w:t>
      </w:r>
      <w:r w:rsidR="00352D19">
        <w:rPr>
          <w:rFonts w:ascii="Arial" w:hAnsi="Arial" w:cs="Arial"/>
          <w:b/>
          <w:szCs w:val="20"/>
        </w:rPr>
        <w:t>59.</w:t>
      </w:r>
      <w:r w:rsidR="00AF3516">
        <w:rPr>
          <w:rFonts w:ascii="Arial" w:hAnsi="Arial" w:cs="Arial"/>
          <w:b/>
          <w:szCs w:val="20"/>
        </w:rPr>
        <w:t>251,47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</w:t>
      </w:r>
      <w:r>
        <w:rPr>
          <w:rFonts w:ascii="Arial" w:hAnsi="Arial" w:cs="Arial"/>
          <w:szCs w:val="20"/>
        </w:rPr>
        <w:t xml:space="preserve"> </w:t>
      </w:r>
      <w:r w:rsidR="00352D19">
        <w:rPr>
          <w:rFonts w:ascii="Arial" w:hAnsi="Arial" w:cs="Arial"/>
          <w:b/>
          <w:szCs w:val="20"/>
        </w:rPr>
        <w:t>126,</w:t>
      </w:r>
      <w:r w:rsidR="00DE11BA">
        <w:rPr>
          <w:rFonts w:ascii="Arial" w:hAnsi="Arial" w:cs="Arial"/>
          <w:b/>
          <w:szCs w:val="20"/>
        </w:rPr>
        <w:t xml:space="preserve">07 </w:t>
      </w:r>
      <w:r w:rsidRPr="008F14B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. Należności wymagalne </w:t>
      </w:r>
      <w:r w:rsidR="00352D19">
        <w:rPr>
          <w:rFonts w:ascii="Arial" w:hAnsi="Arial" w:cs="Arial"/>
          <w:szCs w:val="20"/>
        </w:rPr>
        <w:t>60.177,09</w:t>
      </w:r>
      <w:r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oraz przekazane odsetki od nieterminowych wpłat w kwocie </w:t>
      </w:r>
      <w:r w:rsidR="00352D19">
        <w:rPr>
          <w:rFonts w:ascii="Arial" w:hAnsi="Arial" w:cs="Arial"/>
          <w:b/>
          <w:szCs w:val="20"/>
        </w:rPr>
        <w:t>162,14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>. Dochody realizowane przez Urzędy Skarbowe.</w:t>
      </w:r>
    </w:p>
    <w:p w:rsidR="008737E7" w:rsidRPr="00621FE2" w:rsidRDefault="008737E7" w:rsidP="008737E7">
      <w:pPr>
        <w:pStyle w:val="NormalnyArialUnicodeMS"/>
        <w:tabs>
          <w:tab w:val="clear" w:pos="540"/>
          <w:tab w:val="clear" w:pos="900"/>
          <w:tab w:val="left" w:pos="0"/>
        </w:tabs>
        <w:ind w:left="1080"/>
        <w:rPr>
          <w:rFonts w:ascii="Arial" w:hAnsi="Arial" w:cs="Arial"/>
          <w:sz w:val="16"/>
          <w:szCs w:val="16"/>
        </w:rPr>
      </w:pPr>
    </w:p>
    <w:p w:rsidR="008737E7" w:rsidRPr="009C3013" w:rsidRDefault="008737E7" w:rsidP="00EF5C40">
      <w:pPr>
        <w:pStyle w:val="NormalnyArialUnicodeMS"/>
        <w:numPr>
          <w:ilvl w:val="0"/>
          <w:numId w:val="18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podatku rolnego, podatku od czynności cywilnoprawnych, podatków i opłat lokalnych od osób prawnych i innych jednostek organizacyjnych na plan </w:t>
      </w:r>
      <w:r w:rsidR="00C36A4A">
        <w:rPr>
          <w:rFonts w:ascii="Arial" w:hAnsi="Arial" w:cs="Arial"/>
          <w:b/>
          <w:szCs w:val="20"/>
        </w:rPr>
        <w:t>6.</w:t>
      </w:r>
      <w:r w:rsidR="00AF3516">
        <w:rPr>
          <w:rFonts w:ascii="Arial" w:hAnsi="Arial" w:cs="Arial"/>
          <w:b/>
          <w:szCs w:val="20"/>
        </w:rPr>
        <w:t>433.344,81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>
        <w:rPr>
          <w:rFonts w:ascii="Arial" w:hAnsi="Arial" w:cs="Arial"/>
          <w:b/>
          <w:szCs w:val="20"/>
        </w:rPr>
        <w:t>6.</w:t>
      </w:r>
      <w:r w:rsidR="00AF3516">
        <w:rPr>
          <w:rFonts w:ascii="Arial" w:hAnsi="Arial" w:cs="Arial"/>
          <w:b/>
          <w:szCs w:val="20"/>
        </w:rPr>
        <w:t>537.587,19</w:t>
      </w:r>
      <w:r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b/>
          <w:szCs w:val="20"/>
        </w:rPr>
        <w:t xml:space="preserve">tj. </w:t>
      </w:r>
      <w:r w:rsidR="00AF3516">
        <w:rPr>
          <w:rFonts w:ascii="Arial" w:hAnsi="Arial" w:cs="Arial"/>
          <w:b/>
          <w:szCs w:val="20"/>
        </w:rPr>
        <w:t>101,62</w:t>
      </w:r>
      <w:r w:rsidRPr="008F14B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% </w:t>
      </w:r>
      <w:r w:rsidRPr="009C3013">
        <w:rPr>
          <w:rFonts w:ascii="Arial" w:hAnsi="Arial" w:cs="Arial"/>
          <w:szCs w:val="20"/>
        </w:rPr>
        <w:t xml:space="preserve">należność wymagalna wyniosła </w:t>
      </w:r>
      <w:r w:rsidR="00AF3516">
        <w:rPr>
          <w:rFonts w:ascii="Arial" w:hAnsi="Arial" w:cs="Arial"/>
          <w:b/>
          <w:szCs w:val="20"/>
        </w:rPr>
        <w:t>187.467,33</w:t>
      </w:r>
      <w:r w:rsidRPr="008F14B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nadpłaty </w:t>
      </w:r>
      <w:r w:rsidR="00C36A4A">
        <w:rPr>
          <w:rFonts w:ascii="Arial" w:hAnsi="Arial" w:cs="Arial"/>
          <w:b/>
          <w:szCs w:val="20"/>
        </w:rPr>
        <w:t>1.</w:t>
      </w:r>
      <w:r w:rsidR="00AF3516">
        <w:rPr>
          <w:rFonts w:ascii="Arial" w:hAnsi="Arial" w:cs="Arial"/>
          <w:b/>
          <w:szCs w:val="20"/>
        </w:rPr>
        <w:t>814,94</w:t>
      </w:r>
      <w:r>
        <w:rPr>
          <w:rFonts w:ascii="Arial" w:hAnsi="Arial" w:cs="Arial"/>
          <w:b/>
          <w:szCs w:val="20"/>
        </w:rPr>
        <w:t xml:space="preserve"> </w:t>
      </w:r>
      <w:r w:rsidRPr="008F14B3">
        <w:rPr>
          <w:rFonts w:ascii="Arial" w:hAnsi="Arial" w:cs="Arial"/>
          <w:b/>
          <w:szCs w:val="20"/>
        </w:rPr>
        <w:t>zł.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Na koniec okresu sprawozdawczego odnotowano spadek należności wymagalnej </w:t>
      </w:r>
      <w:r w:rsidR="004B2E5B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o </w:t>
      </w:r>
      <w:r w:rsidR="00AF3516">
        <w:rPr>
          <w:rFonts w:ascii="Arial" w:hAnsi="Arial" w:cs="Arial"/>
          <w:szCs w:val="20"/>
        </w:rPr>
        <w:t>304,74</w:t>
      </w:r>
      <w:r>
        <w:rPr>
          <w:rFonts w:ascii="Arial" w:hAnsi="Arial" w:cs="Arial"/>
          <w:szCs w:val="20"/>
        </w:rPr>
        <w:t>%</w:t>
      </w:r>
      <w:r w:rsidR="00AF3516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w porównaniu do 201</w:t>
      </w:r>
      <w:r w:rsidR="00AF3516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 xml:space="preserve"> roku. </w:t>
      </w:r>
      <w:r w:rsidRPr="009C3013">
        <w:rPr>
          <w:rFonts w:ascii="Arial" w:hAnsi="Arial" w:cs="Arial"/>
          <w:szCs w:val="20"/>
        </w:rPr>
        <w:t>W rozdziale tym dochody dotyczą:</w:t>
      </w:r>
    </w:p>
    <w:p w:rsidR="00C36A4A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C36A4A">
        <w:rPr>
          <w:rFonts w:ascii="Arial" w:hAnsi="Arial" w:cs="Arial"/>
          <w:szCs w:val="20"/>
        </w:rPr>
        <w:t xml:space="preserve">Podatku od nieruchomości na plan </w:t>
      </w:r>
      <w:r w:rsidR="00C36A4A">
        <w:rPr>
          <w:rFonts w:ascii="Arial" w:hAnsi="Arial" w:cs="Arial"/>
          <w:szCs w:val="20"/>
        </w:rPr>
        <w:t>5</w:t>
      </w:r>
      <w:r w:rsidRPr="00C36A4A">
        <w:rPr>
          <w:rFonts w:ascii="Arial" w:hAnsi="Arial" w:cs="Arial"/>
          <w:szCs w:val="20"/>
        </w:rPr>
        <w:t>.</w:t>
      </w:r>
      <w:r w:rsidR="00AF3516">
        <w:rPr>
          <w:rFonts w:ascii="Arial" w:hAnsi="Arial" w:cs="Arial"/>
          <w:szCs w:val="20"/>
        </w:rPr>
        <w:t>540.255,81</w:t>
      </w:r>
      <w:r w:rsidRPr="00C36A4A">
        <w:rPr>
          <w:rFonts w:ascii="Arial" w:hAnsi="Arial" w:cs="Arial"/>
          <w:szCs w:val="20"/>
        </w:rPr>
        <w:t xml:space="preserve"> zł wykonanie 5.</w:t>
      </w:r>
      <w:r w:rsidR="00AF3516">
        <w:rPr>
          <w:rFonts w:ascii="Arial" w:hAnsi="Arial" w:cs="Arial"/>
          <w:szCs w:val="20"/>
        </w:rPr>
        <w:t>672.733,08</w:t>
      </w:r>
      <w:r w:rsidRPr="00C36A4A">
        <w:rPr>
          <w:rFonts w:ascii="Arial" w:hAnsi="Arial" w:cs="Arial"/>
          <w:szCs w:val="20"/>
        </w:rPr>
        <w:t xml:space="preserve"> zł tj. </w:t>
      </w:r>
      <w:r w:rsidR="00AF3516">
        <w:rPr>
          <w:rFonts w:ascii="Arial" w:hAnsi="Arial" w:cs="Arial"/>
          <w:szCs w:val="20"/>
        </w:rPr>
        <w:t>102,39</w:t>
      </w:r>
      <w:r w:rsidRPr="00C36A4A">
        <w:rPr>
          <w:rFonts w:ascii="Arial" w:hAnsi="Arial" w:cs="Arial"/>
          <w:szCs w:val="20"/>
        </w:rPr>
        <w:t xml:space="preserve">%. Należności wymagalne wyniosły </w:t>
      </w:r>
      <w:r w:rsidR="00AF3516">
        <w:rPr>
          <w:rFonts w:ascii="Arial" w:hAnsi="Arial" w:cs="Arial"/>
          <w:szCs w:val="20"/>
        </w:rPr>
        <w:t>118.876,70</w:t>
      </w:r>
      <w:r w:rsidRPr="00C36A4A">
        <w:rPr>
          <w:rFonts w:ascii="Arial" w:hAnsi="Arial" w:cs="Arial"/>
          <w:szCs w:val="20"/>
        </w:rPr>
        <w:t xml:space="preserve"> zł, nadpłata </w:t>
      </w:r>
      <w:r w:rsidR="00AF3516">
        <w:rPr>
          <w:rFonts w:ascii="Arial" w:hAnsi="Arial" w:cs="Arial"/>
          <w:szCs w:val="20"/>
        </w:rPr>
        <w:t>10,04</w:t>
      </w:r>
      <w:r w:rsidRPr="00C36A4A">
        <w:rPr>
          <w:rFonts w:ascii="Arial" w:hAnsi="Arial" w:cs="Arial"/>
          <w:szCs w:val="20"/>
        </w:rPr>
        <w:t xml:space="preserve"> zł. Należności wymagalne zmalały o </w:t>
      </w:r>
      <w:r w:rsidR="00445A24">
        <w:rPr>
          <w:rFonts w:ascii="Arial" w:hAnsi="Arial" w:cs="Arial"/>
          <w:szCs w:val="20"/>
        </w:rPr>
        <w:t>424,86</w:t>
      </w:r>
      <w:r w:rsidRPr="00C36A4A">
        <w:rPr>
          <w:rFonts w:ascii="Arial" w:hAnsi="Arial" w:cs="Arial"/>
          <w:szCs w:val="20"/>
        </w:rPr>
        <w:t>% w porównaniu ze stanem na 31.12.201</w:t>
      </w:r>
      <w:r w:rsidR="00AF3516">
        <w:rPr>
          <w:rFonts w:ascii="Arial" w:hAnsi="Arial" w:cs="Arial"/>
          <w:szCs w:val="20"/>
        </w:rPr>
        <w:t>5</w:t>
      </w:r>
      <w:r w:rsidRPr="00C36A4A">
        <w:rPr>
          <w:rFonts w:ascii="Arial" w:hAnsi="Arial" w:cs="Arial"/>
          <w:szCs w:val="20"/>
        </w:rPr>
        <w:t xml:space="preserve">r. </w:t>
      </w:r>
    </w:p>
    <w:p w:rsidR="008737E7" w:rsidRPr="00C36A4A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C36A4A">
        <w:rPr>
          <w:rFonts w:ascii="Arial" w:hAnsi="Arial" w:cs="Arial"/>
          <w:szCs w:val="20"/>
        </w:rPr>
        <w:lastRenderedPageBreak/>
        <w:t xml:space="preserve">Podatku rolnego plan </w:t>
      </w:r>
      <w:r w:rsidR="00445A24">
        <w:rPr>
          <w:rFonts w:ascii="Arial" w:hAnsi="Arial" w:cs="Arial"/>
          <w:szCs w:val="20"/>
        </w:rPr>
        <w:t>96.740</w:t>
      </w:r>
      <w:r w:rsidRPr="00C36A4A">
        <w:rPr>
          <w:rFonts w:ascii="Arial" w:hAnsi="Arial" w:cs="Arial"/>
          <w:szCs w:val="20"/>
        </w:rPr>
        <w:t xml:space="preserve"> zł, wykonanie </w:t>
      </w:r>
      <w:r w:rsidR="00C36A4A">
        <w:rPr>
          <w:rFonts w:ascii="Arial" w:hAnsi="Arial" w:cs="Arial"/>
          <w:szCs w:val="20"/>
        </w:rPr>
        <w:t>85.</w:t>
      </w:r>
      <w:r w:rsidR="00445A24">
        <w:rPr>
          <w:rFonts w:ascii="Arial" w:hAnsi="Arial" w:cs="Arial"/>
          <w:szCs w:val="20"/>
        </w:rPr>
        <w:t>855,60</w:t>
      </w:r>
      <w:r w:rsidRPr="00C36A4A">
        <w:rPr>
          <w:rFonts w:ascii="Arial" w:hAnsi="Arial" w:cs="Arial"/>
          <w:szCs w:val="20"/>
        </w:rPr>
        <w:t xml:space="preserve"> zł tj. </w:t>
      </w:r>
      <w:r w:rsidR="00445A24">
        <w:rPr>
          <w:rFonts w:ascii="Arial" w:hAnsi="Arial" w:cs="Arial"/>
          <w:szCs w:val="20"/>
        </w:rPr>
        <w:t>88,75</w:t>
      </w:r>
      <w:r w:rsidRPr="00C36A4A">
        <w:rPr>
          <w:rFonts w:ascii="Arial" w:hAnsi="Arial" w:cs="Arial"/>
          <w:szCs w:val="20"/>
        </w:rPr>
        <w:t xml:space="preserve"> %. Należności wymagalne wyniosły na dzień 31.12.201</w:t>
      </w:r>
      <w:r w:rsidR="00445A24">
        <w:rPr>
          <w:rFonts w:ascii="Arial" w:hAnsi="Arial" w:cs="Arial"/>
          <w:szCs w:val="20"/>
        </w:rPr>
        <w:t>6</w:t>
      </w:r>
      <w:r w:rsidRPr="00C36A4A">
        <w:rPr>
          <w:rFonts w:ascii="Arial" w:hAnsi="Arial" w:cs="Arial"/>
          <w:szCs w:val="20"/>
        </w:rPr>
        <w:t xml:space="preserve">r. </w:t>
      </w:r>
      <w:r w:rsidR="00445A24">
        <w:rPr>
          <w:rFonts w:ascii="Arial" w:hAnsi="Arial" w:cs="Arial"/>
          <w:szCs w:val="20"/>
        </w:rPr>
        <w:t>121</w:t>
      </w:r>
      <w:r w:rsidR="00D8056E">
        <w:rPr>
          <w:rFonts w:ascii="Arial" w:hAnsi="Arial" w:cs="Arial"/>
          <w:szCs w:val="20"/>
        </w:rPr>
        <w:t xml:space="preserve"> zł. </w:t>
      </w:r>
      <w:r w:rsidRPr="00C36A4A">
        <w:rPr>
          <w:rFonts w:ascii="Arial" w:hAnsi="Arial" w:cs="Arial"/>
          <w:szCs w:val="20"/>
        </w:rPr>
        <w:t>Nadpłata na koniec 201</w:t>
      </w:r>
      <w:r w:rsidR="00445A24">
        <w:rPr>
          <w:rFonts w:ascii="Arial" w:hAnsi="Arial" w:cs="Arial"/>
          <w:szCs w:val="20"/>
        </w:rPr>
        <w:t>6</w:t>
      </w:r>
      <w:r w:rsidRPr="00C36A4A">
        <w:rPr>
          <w:rFonts w:ascii="Arial" w:hAnsi="Arial" w:cs="Arial"/>
          <w:szCs w:val="20"/>
        </w:rPr>
        <w:t xml:space="preserve"> roku wyniosła</w:t>
      </w:r>
      <w:r w:rsidR="00C36A4A"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1.247,00</w:t>
      </w:r>
      <w:r w:rsidRPr="00C36A4A">
        <w:rPr>
          <w:rFonts w:ascii="Arial" w:hAnsi="Arial" w:cs="Arial"/>
          <w:szCs w:val="20"/>
        </w:rPr>
        <w:t xml:space="preserve"> zł. Niższe wykonanie związane jest ze sprzedażą gruntów przez </w:t>
      </w:r>
      <w:r w:rsidR="00C36A4A">
        <w:rPr>
          <w:rFonts w:ascii="Arial" w:hAnsi="Arial" w:cs="Arial"/>
          <w:szCs w:val="20"/>
        </w:rPr>
        <w:t>osoby prawne</w:t>
      </w:r>
      <w:r w:rsidRPr="00C36A4A">
        <w:rPr>
          <w:rFonts w:ascii="Arial" w:hAnsi="Arial" w:cs="Arial"/>
          <w:szCs w:val="20"/>
        </w:rPr>
        <w:t xml:space="preserve"> na rzecz osób fizycznych. Nie dokonano korekty planu dochodu.</w:t>
      </w:r>
    </w:p>
    <w:p w:rsidR="008737E7" w:rsidRPr="009C3013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leśnego plan </w:t>
      </w:r>
      <w:r w:rsidR="00445A24">
        <w:rPr>
          <w:rFonts w:ascii="Arial" w:hAnsi="Arial" w:cs="Arial"/>
          <w:szCs w:val="20"/>
        </w:rPr>
        <w:t>164.349</w:t>
      </w:r>
      <w:r w:rsidRPr="009C3013">
        <w:rPr>
          <w:rFonts w:ascii="Arial" w:hAnsi="Arial" w:cs="Arial"/>
          <w:szCs w:val="20"/>
        </w:rPr>
        <w:t xml:space="preserve"> zł, wykonanie</w:t>
      </w:r>
      <w:r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161.477</w:t>
      </w:r>
      <w:r w:rsidRPr="009C3013">
        <w:rPr>
          <w:rFonts w:ascii="Arial" w:hAnsi="Arial" w:cs="Arial"/>
          <w:szCs w:val="20"/>
        </w:rPr>
        <w:t xml:space="preserve"> zł tj. </w:t>
      </w:r>
      <w:r w:rsidR="00445A24">
        <w:rPr>
          <w:rFonts w:ascii="Arial" w:hAnsi="Arial" w:cs="Arial"/>
          <w:szCs w:val="20"/>
        </w:rPr>
        <w:t>9</w:t>
      </w:r>
      <w:r>
        <w:rPr>
          <w:rFonts w:ascii="Arial" w:hAnsi="Arial" w:cs="Arial"/>
          <w:szCs w:val="20"/>
        </w:rPr>
        <w:t>8,</w:t>
      </w:r>
      <w:r w:rsidR="00445A24">
        <w:rPr>
          <w:rFonts w:ascii="Arial" w:hAnsi="Arial" w:cs="Arial"/>
          <w:szCs w:val="20"/>
        </w:rPr>
        <w:t>25</w:t>
      </w:r>
      <w:r w:rsidRPr="009C3013">
        <w:rPr>
          <w:rFonts w:ascii="Arial" w:hAnsi="Arial" w:cs="Arial"/>
          <w:szCs w:val="20"/>
        </w:rPr>
        <w:t xml:space="preserve">%. Należności wymagalne </w:t>
      </w:r>
      <w:r w:rsidR="00B73587">
        <w:rPr>
          <w:rFonts w:ascii="Arial" w:hAnsi="Arial" w:cs="Arial"/>
          <w:szCs w:val="20"/>
        </w:rPr>
        <w:t xml:space="preserve">wyniosła </w:t>
      </w:r>
      <w:r w:rsidR="00445A24">
        <w:rPr>
          <w:rFonts w:ascii="Arial" w:hAnsi="Arial" w:cs="Arial"/>
          <w:szCs w:val="20"/>
        </w:rPr>
        <w:t>0,00</w:t>
      </w:r>
      <w:r w:rsidR="00B73587">
        <w:rPr>
          <w:rFonts w:ascii="Arial" w:hAnsi="Arial" w:cs="Arial"/>
          <w:szCs w:val="20"/>
        </w:rPr>
        <w:t xml:space="preserve"> zł</w:t>
      </w:r>
      <w:r w:rsidR="00445A24">
        <w:rPr>
          <w:rFonts w:ascii="Arial" w:hAnsi="Arial" w:cs="Arial"/>
          <w:szCs w:val="20"/>
        </w:rPr>
        <w:t>, nadpłata 3 zł.</w:t>
      </w:r>
    </w:p>
    <w:p w:rsidR="008737E7" w:rsidRPr="009C3013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środków transportowych plan </w:t>
      </w:r>
      <w:r w:rsidR="00445A24">
        <w:rPr>
          <w:rFonts w:ascii="Arial" w:hAnsi="Arial" w:cs="Arial"/>
          <w:szCs w:val="20"/>
        </w:rPr>
        <w:t>63.600</w:t>
      </w:r>
      <w:r w:rsidRPr="009C3013">
        <w:rPr>
          <w:rFonts w:ascii="Arial" w:hAnsi="Arial" w:cs="Arial"/>
          <w:szCs w:val="20"/>
        </w:rPr>
        <w:t xml:space="preserve"> zł wykonanie </w:t>
      </w:r>
      <w:r w:rsidR="00445A24">
        <w:rPr>
          <w:rFonts w:ascii="Arial" w:hAnsi="Arial" w:cs="Arial"/>
          <w:szCs w:val="20"/>
        </w:rPr>
        <w:t>52.047,00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tj.</w:t>
      </w:r>
      <w:r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81,83</w:t>
      </w:r>
      <w:r w:rsidRPr="009C3013">
        <w:rPr>
          <w:rFonts w:ascii="Arial" w:hAnsi="Arial" w:cs="Arial"/>
          <w:szCs w:val="20"/>
        </w:rPr>
        <w:t xml:space="preserve">%. Należności wymagalne na koniec okresu sprawozdawczego wyniosły </w:t>
      </w:r>
      <w:r w:rsidR="00445A24">
        <w:rPr>
          <w:rFonts w:ascii="Arial" w:hAnsi="Arial" w:cs="Arial"/>
          <w:szCs w:val="20"/>
        </w:rPr>
        <w:t>68.469,20</w:t>
      </w:r>
      <w:r w:rsidRPr="009C3013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co stanowi </w:t>
      </w:r>
      <w:r w:rsidR="00445A24">
        <w:rPr>
          <w:rFonts w:ascii="Arial" w:hAnsi="Arial" w:cs="Arial"/>
          <w:szCs w:val="20"/>
        </w:rPr>
        <w:t>10,93</w:t>
      </w:r>
      <w:r>
        <w:rPr>
          <w:rFonts w:ascii="Arial" w:hAnsi="Arial" w:cs="Arial"/>
          <w:szCs w:val="20"/>
        </w:rPr>
        <w:t xml:space="preserve"> % wzrostu należności wymagalnej w porównaniu do</w:t>
      </w:r>
      <w:r w:rsidRPr="009C3013">
        <w:rPr>
          <w:rFonts w:ascii="Arial" w:hAnsi="Arial" w:cs="Arial"/>
          <w:szCs w:val="20"/>
        </w:rPr>
        <w:t xml:space="preserve"> roku 20</w:t>
      </w:r>
      <w:r>
        <w:rPr>
          <w:rFonts w:ascii="Arial" w:hAnsi="Arial" w:cs="Arial"/>
          <w:szCs w:val="20"/>
        </w:rPr>
        <w:t>1</w:t>
      </w:r>
      <w:r w:rsidR="00445A24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 xml:space="preserve">. </w:t>
      </w:r>
    </w:p>
    <w:p w:rsidR="008737E7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czynności cywilnoprawnych plan </w:t>
      </w:r>
      <w:r w:rsidR="00445A24">
        <w:rPr>
          <w:rFonts w:ascii="Arial" w:hAnsi="Arial" w:cs="Arial"/>
          <w:szCs w:val="20"/>
        </w:rPr>
        <w:t>11.000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>, wykonanie</w:t>
      </w:r>
      <w:r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14.533,57</w:t>
      </w:r>
      <w:r w:rsidRPr="00C54CD6">
        <w:rPr>
          <w:rFonts w:ascii="Arial" w:hAnsi="Arial" w:cs="Arial"/>
          <w:szCs w:val="20"/>
        </w:rPr>
        <w:t xml:space="preserve"> zł</w:t>
      </w:r>
      <w:r w:rsidRPr="00591B01">
        <w:rPr>
          <w:rFonts w:ascii="Arial" w:hAnsi="Arial" w:cs="Arial"/>
          <w:b/>
          <w:szCs w:val="20"/>
        </w:rPr>
        <w:t>,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tj.</w:t>
      </w:r>
      <w:r w:rsidR="00B73587"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132,12</w:t>
      </w:r>
      <w:r>
        <w:rPr>
          <w:rFonts w:ascii="Arial" w:hAnsi="Arial" w:cs="Arial"/>
          <w:szCs w:val="20"/>
        </w:rPr>
        <w:t>%. Dochody realizowane przez Urzędy Skarbowe.</w:t>
      </w:r>
    </w:p>
    <w:p w:rsidR="008737E7" w:rsidRPr="009C3013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na plan 400 zł, wykonano </w:t>
      </w:r>
      <w:r w:rsidR="00445A24">
        <w:rPr>
          <w:rFonts w:ascii="Arial" w:hAnsi="Arial" w:cs="Arial"/>
          <w:szCs w:val="20"/>
        </w:rPr>
        <w:t>590,40</w:t>
      </w:r>
      <w:r w:rsidRPr="00C54CD6">
        <w:rPr>
          <w:rFonts w:ascii="Arial" w:hAnsi="Arial" w:cs="Arial"/>
          <w:szCs w:val="20"/>
        </w:rPr>
        <w:t xml:space="preserve"> zł,</w:t>
      </w:r>
      <w:r>
        <w:rPr>
          <w:rFonts w:ascii="Arial" w:hAnsi="Arial" w:cs="Arial"/>
          <w:szCs w:val="20"/>
        </w:rPr>
        <w:t xml:space="preserve"> tj. </w:t>
      </w:r>
      <w:r w:rsidR="00445A24">
        <w:rPr>
          <w:rFonts w:ascii="Arial" w:hAnsi="Arial" w:cs="Arial"/>
          <w:szCs w:val="20"/>
        </w:rPr>
        <w:t>147,60</w:t>
      </w:r>
      <w:r>
        <w:rPr>
          <w:rFonts w:ascii="Arial" w:hAnsi="Arial" w:cs="Arial"/>
          <w:szCs w:val="20"/>
        </w:rPr>
        <w:t>%. i dotyczą kosztów upomnienia.</w:t>
      </w:r>
    </w:p>
    <w:p w:rsidR="008737E7" w:rsidRPr="00591B01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134" w:right="-6" w:hanging="425"/>
        <w:rPr>
          <w:rFonts w:ascii="Arial" w:hAnsi="Arial" w:cs="Arial"/>
          <w:szCs w:val="20"/>
        </w:rPr>
      </w:pPr>
      <w:r w:rsidRPr="00591B01">
        <w:rPr>
          <w:rFonts w:ascii="Arial" w:hAnsi="Arial" w:cs="Arial"/>
          <w:szCs w:val="20"/>
        </w:rPr>
        <w:t xml:space="preserve">Odsetek od nieterminowych wpłat z tytułu podatków i opłat </w:t>
      </w:r>
      <w:r w:rsidR="00445A24">
        <w:rPr>
          <w:rFonts w:ascii="Arial" w:hAnsi="Arial" w:cs="Arial"/>
          <w:szCs w:val="20"/>
        </w:rPr>
        <w:t xml:space="preserve">nie zaplanowano, </w:t>
      </w:r>
      <w:r w:rsidRPr="00591B01">
        <w:rPr>
          <w:rFonts w:ascii="Arial" w:hAnsi="Arial" w:cs="Arial"/>
          <w:szCs w:val="20"/>
        </w:rPr>
        <w:t>wykonan</w:t>
      </w:r>
      <w:r w:rsidR="00D8056E">
        <w:rPr>
          <w:rFonts w:ascii="Arial" w:hAnsi="Arial" w:cs="Arial"/>
          <w:szCs w:val="20"/>
        </w:rPr>
        <w:t>ie wyniosło</w:t>
      </w:r>
      <w:r w:rsidR="00B73587"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4.989,54 zł.</w:t>
      </w:r>
      <w:r>
        <w:rPr>
          <w:rFonts w:ascii="Arial" w:hAnsi="Arial" w:cs="Arial"/>
          <w:szCs w:val="20"/>
        </w:rPr>
        <w:t xml:space="preserve"> Należności ogółem </w:t>
      </w:r>
      <w:r w:rsidR="00D8056E">
        <w:rPr>
          <w:rFonts w:ascii="Arial" w:hAnsi="Arial" w:cs="Arial"/>
          <w:szCs w:val="20"/>
        </w:rPr>
        <w:t>wyniosły na koniec okresu sprawozdawczego</w:t>
      </w:r>
      <w:r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15.923</w:t>
      </w:r>
      <w:r>
        <w:rPr>
          <w:rFonts w:ascii="Arial" w:hAnsi="Arial" w:cs="Arial"/>
          <w:szCs w:val="20"/>
        </w:rPr>
        <w:t xml:space="preserve"> zł.</w:t>
      </w:r>
    </w:p>
    <w:p w:rsidR="008737E7" w:rsidRPr="009C3013" w:rsidRDefault="008737E7" w:rsidP="00EF5C40">
      <w:pPr>
        <w:pStyle w:val="NormalnyArialUnicodeMS"/>
        <w:numPr>
          <w:ilvl w:val="0"/>
          <w:numId w:val="19"/>
        </w:numPr>
        <w:tabs>
          <w:tab w:val="clear" w:pos="540"/>
          <w:tab w:val="clear" w:pos="72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Rekompensat utraconych dochodów w podatkach i opłatach lokalnych na plan </w:t>
      </w:r>
      <w:r w:rsidR="003B69FA">
        <w:rPr>
          <w:rFonts w:ascii="Arial" w:hAnsi="Arial" w:cs="Arial"/>
          <w:szCs w:val="20"/>
        </w:rPr>
        <w:t>557.000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</w:t>
      </w:r>
      <w:r>
        <w:rPr>
          <w:rFonts w:ascii="Arial" w:hAnsi="Arial" w:cs="Arial"/>
          <w:szCs w:val="20"/>
        </w:rPr>
        <w:t xml:space="preserve">ie wynosi </w:t>
      </w:r>
      <w:r w:rsidR="003B69FA">
        <w:rPr>
          <w:rFonts w:ascii="Arial" w:hAnsi="Arial" w:cs="Arial"/>
          <w:szCs w:val="20"/>
        </w:rPr>
        <w:t>545.361</w:t>
      </w:r>
      <w:r>
        <w:rPr>
          <w:rFonts w:ascii="Arial" w:hAnsi="Arial" w:cs="Arial"/>
          <w:szCs w:val="20"/>
        </w:rPr>
        <w:t xml:space="preserve"> zł, co stanowi</w:t>
      </w:r>
      <w:r w:rsidRPr="00C54CD6">
        <w:rPr>
          <w:rFonts w:ascii="Arial" w:hAnsi="Arial" w:cs="Arial"/>
          <w:szCs w:val="20"/>
        </w:rPr>
        <w:t xml:space="preserve"> </w:t>
      </w:r>
      <w:r w:rsidR="003B69FA">
        <w:rPr>
          <w:rFonts w:ascii="Arial" w:hAnsi="Arial" w:cs="Arial"/>
          <w:szCs w:val="20"/>
        </w:rPr>
        <w:t>97,91</w:t>
      </w:r>
      <w:r w:rsidRPr="00C54CD6">
        <w:rPr>
          <w:rFonts w:ascii="Arial" w:hAnsi="Arial" w:cs="Arial"/>
          <w:b/>
          <w:szCs w:val="20"/>
        </w:rPr>
        <w:t xml:space="preserve"> %,</w:t>
      </w:r>
      <w:r w:rsidRPr="009C3013">
        <w:rPr>
          <w:rFonts w:ascii="Arial" w:hAnsi="Arial" w:cs="Arial"/>
          <w:szCs w:val="20"/>
        </w:rPr>
        <w:t xml:space="preserve"> są to dochody z tytułu: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num" w:pos="1440"/>
        </w:tabs>
        <w:spacing w:line="360" w:lineRule="auto"/>
        <w:ind w:left="1428" w:hanging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- </w:t>
      </w:r>
      <w:r w:rsidRPr="009C3013">
        <w:rPr>
          <w:rFonts w:ascii="Arial" w:hAnsi="Arial" w:cs="Arial"/>
          <w:szCs w:val="20"/>
        </w:rPr>
        <w:tab/>
        <w:t xml:space="preserve">zwolnień określonych w ustawie o rehabilitacji zawodowej i społecznej oraz zatrudnieniu osób niepełnosprawnych przekazywane na podstawie wniosku składanego przez gminę do Państwowego Funduszu Rehabilitacji Osób Niepełnosprawnych. </w:t>
      </w:r>
    </w:p>
    <w:p w:rsidR="008737E7" w:rsidRPr="00CD4C12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:rsidR="008737E7" w:rsidRPr="009C3013" w:rsidRDefault="008737E7" w:rsidP="00EF5C40">
      <w:pPr>
        <w:pStyle w:val="NormalnyArialUnicodeMS"/>
        <w:numPr>
          <w:ilvl w:val="1"/>
          <w:numId w:val="26"/>
        </w:numPr>
        <w:tabs>
          <w:tab w:val="clear" w:pos="540"/>
          <w:tab w:val="clear" w:pos="900"/>
          <w:tab w:val="clear" w:pos="144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podatku rolnego, podatku od czynności cywilnoprawnych, podatków i opłat lokalnych od osób fizycznych i innych jednostek organizacyjnych na plan </w:t>
      </w:r>
      <w:r>
        <w:rPr>
          <w:rFonts w:ascii="Arial" w:hAnsi="Arial" w:cs="Arial"/>
          <w:b/>
          <w:szCs w:val="20"/>
        </w:rPr>
        <w:t>4.</w:t>
      </w:r>
      <w:r w:rsidR="003B69FA">
        <w:rPr>
          <w:rFonts w:ascii="Arial" w:hAnsi="Arial" w:cs="Arial"/>
          <w:b/>
          <w:szCs w:val="20"/>
        </w:rPr>
        <w:t>480.246,00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wykonano </w:t>
      </w:r>
      <w:r w:rsidR="003B69FA">
        <w:rPr>
          <w:rFonts w:ascii="Arial" w:hAnsi="Arial" w:cs="Arial"/>
          <w:b/>
          <w:szCs w:val="20"/>
        </w:rPr>
        <w:t>4.472.291,69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3B69FA">
        <w:rPr>
          <w:rFonts w:ascii="Arial" w:hAnsi="Arial" w:cs="Arial"/>
          <w:b/>
          <w:szCs w:val="20"/>
        </w:rPr>
        <w:t>99,82</w:t>
      </w:r>
      <w:r w:rsidRPr="006564B8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b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>należności wymagalne wyniosły</w:t>
      </w:r>
      <w:r>
        <w:rPr>
          <w:rFonts w:ascii="Arial" w:hAnsi="Arial" w:cs="Arial"/>
          <w:szCs w:val="20"/>
        </w:rPr>
        <w:t xml:space="preserve"> </w:t>
      </w:r>
      <w:r w:rsidR="003B69FA">
        <w:rPr>
          <w:rFonts w:ascii="Arial" w:hAnsi="Arial" w:cs="Arial"/>
          <w:szCs w:val="20"/>
        </w:rPr>
        <w:t>1.583.804,69</w:t>
      </w:r>
      <w:r w:rsidRPr="009C3013">
        <w:rPr>
          <w:rFonts w:ascii="Arial" w:hAnsi="Arial" w:cs="Arial"/>
          <w:szCs w:val="20"/>
        </w:rPr>
        <w:t xml:space="preserve"> zł i </w:t>
      </w:r>
      <w:r w:rsidR="003B69FA">
        <w:rPr>
          <w:rFonts w:ascii="Arial" w:hAnsi="Arial" w:cs="Arial"/>
          <w:szCs w:val="20"/>
        </w:rPr>
        <w:t>zmalały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o kwotę </w:t>
      </w:r>
      <w:r w:rsidR="003B69FA">
        <w:rPr>
          <w:rFonts w:ascii="Arial" w:hAnsi="Arial" w:cs="Arial"/>
          <w:szCs w:val="20"/>
        </w:rPr>
        <w:t>126.257,59</w:t>
      </w:r>
      <w:r>
        <w:rPr>
          <w:rFonts w:ascii="Arial" w:hAnsi="Arial" w:cs="Arial"/>
          <w:szCs w:val="20"/>
        </w:rPr>
        <w:t xml:space="preserve"> zł w porównaniu do 31.12.201</w:t>
      </w:r>
      <w:r w:rsidR="003B69FA">
        <w:rPr>
          <w:rFonts w:ascii="Arial" w:hAnsi="Arial" w:cs="Arial"/>
          <w:szCs w:val="20"/>
        </w:rPr>
        <w:t>5</w:t>
      </w:r>
      <w:r w:rsidRPr="009C3013">
        <w:rPr>
          <w:rFonts w:ascii="Arial" w:hAnsi="Arial" w:cs="Arial"/>
          <w:szCs w:val="20"/>
        </w:rPr>
        <w:t xml:space="preserve"> roku</w:t>
      </w:r>
      <w:r>
        <w:rPr>
          <w:rFonts w:ascii="Arial" w:hAnsi="Arial" w:cs="Arial"/>
          <w:szCs w:val="20"/>
        </w:rPr>
        <w:t xml:space="preserve">, co stanowi </w:t>
      </w:r>
      <w:r w:rsidR="003B69FA">
        <w:rPr>
          <w:rFonts w:ascii="Arial" w:hAnsi="Arial" w:cs="Arial"/>
          <w:szCs w:val="20"/>
        </w:rPr>
        <w:t xml:space="preserve">spadek </w:t>
      </w:r>
      <w:r>
        <w:rPr>
          <w:rFonts w:ascii="Arial" w:hAnsi="Arial" w:cs="Arial"/>
          <w:szCs w:val="20"/>
        </w:rPr>
        <w:t xml:space="preserve">należności wymagalnej </w:t>
      </w:r>
      <w:r w:rsidRPr="009C3013">
        <w:rPr>
          <w:rFonts w:ascii="Arial" w:hAnsi="Arial" w:cs="Arial"/>
          <w:szCs w:val="20"/>
        </w:rPr>
        <w:t xml:space="preserve">o </w:t>
      </w:r>
      <w:r w:rsidR="003B69FA">
        <w:rPr>
          <w:rFonts w:ascii="Arial" w:hAnsi="Arial" w:cs="Arial"/>
          <w:szCs w:val="20"/>
        </w:rPr>
        <w:t xml:space="preserve">7,97 </w:t>
      </w:r>
      <w:r w:rsidRPr="009C3013">
        <w:rPr>
          <w:rFonts w:ascii="Arial" w:hAnsi="Arial" w:cs="Arial"/>
          <w:szCs w:val="20"/>
        </w:rPr>
        <w:t>%. Nadpłaty wyniosły</w:t>
      </w:r>
      <w:r>
        <w:rPr>
          <w:rFonts w:ascii="Arial" w:hAnsi="Arial" w:cs="Arial"/>
          <w:szCs w:val="20"/>
        </w:rPr>
        <w:t xml:space="preserve"> </w:t>
      </w:r>
      <w:r w:rsidR="003B69FA">
        <w:rPr>
          <w:rFonts w:ascii="Arial" w:hAnsi="Arial" w:cs="Arial"/>
          <w:szCs w:val="20"/>
        </w:rPr>
        <w:t>10.898,08</w:t>
      </w:r>
      <w:r w:rsidRPr="009C3013">
        <w:rPr>
          <w:rFonts w:ascii="Arial" w:hAnsi="Arial" w:cs="Arial"/>
          <w:szCs w:val="20"/>
        </w:rPr>
        <w:t xml:space="preserve"> zł.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360" w:firstLine="34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w tym rozdziale dotyczą:</w:t>
      </w:r>
    </w:p>
    <w:p w:rsidR="002924B3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2924B3">
        <w:rPr>
          <w:rFonts w:ascii="Arial" w:hAnsi="Arial" w:cs="Arial"/>
          <w:szCs w:val="20"/>
        </w:rPr>
        <w:t xml:space="preserve">Podatku od nieruchomości plan </w:t>
      </w:r>
      <w:r w:rsidR="003B69FA" w:rsidRPr="002924B3">
        <w:rPr>
          <w:rFonts w:ascii="Arial" w:hAnsi="Arial" w:cs="Arial"/>
          <w:szCs w:val="20"/>
        </w:rPr>
        <w:t>2.807.120,00</w:t>
      </w:r>
      <w:r w:rsidRPr="002924B3">
        <w:rPr>
          <w:rFonts w:ascii="Arial" w:hAnsi="Arial" w:cs="Arial"/>
          <w:szCs w:val="20"/>
        </w:rPr>
        <w:t xml:space="preserve"> zł, wykonanie </w:t>
      </w:r>
      <w:r w:rsidR="003B69FA" w:rsidRPr="002924B3">
        <w:rPr>
          <w:rFonts w:ascii="Arial" w:hAnsi="Arial" w:cs="Arial"/>
          <w:szCs w:val="20"/>
        </w:rPr>
        <w:t>2.705.414,76</w:t>
      </w:r>
      <w:r w:rsidRPr="002924B3">
        <w:rPr>
          <w:rFonts w:ascii="Arial" w:hAnsi="Arial" w:cs="Arial"/>
          <w:szCs w:val="20"/>
        </w:rPr>
        <w:t xml:space="preserve"> zł tj. </w:t>
      </w:r>
      <w:r w:rsidR="003B69FA" w:rsidRPr="002924B3">
        <w:rPr>
          <w:rFonts w:ascii="Arial" w:hAnsi="Arial" w:cs="Arial"/>
          <w:szCs w:val="20"/>
        </w:rPr>
        <w:t>96,38</w:t>
      </w:r>
      <w:r w:rsidRPr="002924B3">
        <w:rPr>
          <w:rFonts w:ascii="Arial" w:hAnsi="Arial" w:cs="Arial"/>
          <w:szCs w:val="20"/>
        </w:rPr>
        <w:t xml:space="preserve"> % planu, należności wymagalne pozostałe do zapłaty </w:t>
      </w:r>
      <w:r w:rsidR="00090AB0" w:rsidRPr="002924B3">
        <w:rPr>
          <w:rFonts w:ascii="Arial" w:hAnsi="Arial" w:cs="Arial"/>
          <w:szCs w:val="20"/>
        </w:rPr>
        <w:t>1.</w:t>
      </w:r>
      <w:r w:rsidR="003B69FA" w:rsidRPr="002924B3">
        <w:rPr>
          <w:rFonts w:ascii="Arial" w:hAnsi="Arial" w:cs="Arial"/>
          <w:szCs w:val="20"/>
        </w:rPr>
        <w:t>331.934,46</w:t>
      </w:r>
      <w:r w:rsidRPr="002924B3">
        <w:rPr>
          <w:rFonts w:ascii="Arial" w:hAnsi="Arial" w:cs="Arial"/>
          <w:szCs w:val="20"/>
        </w:rPr>
        <w:t xml:space="preserve"> zł, które </w:t>
      </w:r>
      <w:r w:rsidR="003B69FA" w:rsidRPr="002924B3">
        <w:rPr>
          <w:rFonts w:ascii="Arial" w:hAnsi="Arial" w:cs="Arial"/>
          <w:szCs w:val="20"/>
        </w:rPr>
        <w:t>zmalały</w:t>
      </w:r>
      <w:r w:rsidRPr="002924B3">
        <w:rPr>
          <w:rFonts w:ascii="Arial" w:hAnsi="Arial" w:cs="Arial"/>
          <w:szCs w:val="20"/>
        </w:rPr>
        <w:t xml:space="preserve"> o kwotę </w:t>
      </w:r>
      <w:r w:rsidR="004B2E5B" w:rsidRPr="002924B3">
        <w:rPr>
          <w:rFonts w:ascii="Arial" w:hAnsi="Arial" w:cs="Arial"/>
          <w:szCs w:val="20"/>
        </w:rPr>
        <w:t>156.166,32</w:t>
      </w:r>
      <w:r w:rsidRPr="002924B3">
        <w:rPr>
          <w:rFonts w:ascii="Arial" w:hAnsi="Arial" w:cs="Arial"/>
          <w:szCs w:val="20"/>
        </w:rPr>
        <w:t xml:space="preserve"> zł w porównaniu do 201</w:t>
      </w:r>
      <w:r w:rsidR="004B2E5B" w:rsidRPr="002924B3">
        <w:rPr>
          <w:rFonts w:ascii="Arial" w:hAnsi="Arial" w:cs="Arial"/>
          <w:szCs w:val="20"/>
        </w:rPr>
        <w:t>5</w:t>
      </w:r>
      <w:r w:rsidRPr="002924B3">
        <w:rPr>
          <w:rFonts w:ascii="Arial" w:hAnsi="Arial" w:cs="Arial"/>
          <w:szCs w:val="20"/>
        </w:rPr>
        <w:t xml:space="preserve"> roku, nadpłaty </w:t>
      </w:r>
      <w:r w:rsidR="00090AB0" w:rsidRPr="002924B3">
        <w:rPr>
          <w:rFonts w:ascii="Arial" w:hAnsi="Arial" w:cs="Arial"/>
          <w:szCs w:val="20"/>
        </w:rPr>
        <w:t>8.</w:t>
      </w:r>
      <w:r w:rsidR="004B2E5B" w:rsidRPr="002924B3">
        <w:rPr>
          <w:rFonts w:ascii="Arial" w:hAnsi="Arial" w:cs="Arial"/>
          <w:szCs w:val="20"/>
        </w:rPr>
        <w:t>422,98</w:t>
      </w:r>
      <w:r w:rsidRPr="002924B3">
        <w:rPr>
          <w:rFonts w:ascii="Arial" w:hAnsi="Arial" w:cs="Arial"/>
          <w:szCs w:val="20"/>
        </w:rPr>
        <w:t xml:space="preserve"> zł. </w:t>
      </w:r>
      <w:r w:rsidR="004B2E5B" w:rsidRPr="002924B3">
        <w:rPr>
          <w:rFonts w:ascii="Arial" w:hAnsi="Arial" w:cs="Arial"/>
          <w:szCs w:val="20"/>
        </w:rPr>
        <w:t>Spadek należności wymagalnej wynika z dokonanych odpisów należności przedawnionych</w:t>
      </w:r>
      <w:r w:rsidR="00F0219B" w:rsidRPr="002924B3">
        <w:rPr>
          <w:rFonts w:ascii="Arial" w:hAnsi="Arial" w:cs="Arial"/>
          <w:szCs w:val="20"/>
        </w:rPr>
        <w:t xml:space="preserve"> w wysokości 150.979,68 zł</w:t>
      </w:r>
      <w:r w:rsidR="004B2E5B" w:rsidRPr="002924B3">
        <w:rPr>
          <w:rFonts w:ascii="Arial" w:hAnsi="Arial" w:cs="Arial"/>
          <w:szCs w:val="20"/>
        </w:rPr>
        <w:t xml:space="preserve">, </w:t>
      </w:r>
      <w:r w:rsidR="00F0219B" w:rsidRPr="002924B3">
        <w:rPr>
          <w:rFonts w:ascii="Arial" w:hAnsi="Arial" w:cs="Arial"/>
          <w:szCs w:val="20"/>
        </w:rPr>
        <w:t>mimo prowadzonego postępowania egzekucyjnego</w:t>
      </w:r>
      <w:r w:rsidR="002924B3" w:rsidRPr="002924B3">
        <w:rPr>
          <w:rFonts w:ascii="Arial" w:hAnsi="Arial" w:cs="Arial"/>
          <w:szCs w:val="20"/>
        </w:rPr>
        <w:t xml:space="preserve"> </w:t>
      </w:r>
      <w:r w:rsidR="00F0219B" w:rsidRPr="002924B3">
        <w:rPr>
          <w:rFonts w:ascii="Arial" w:hAnsi="Arial" w:cs="Arial"/>
          <w:szCs w:val="20"/>
        </w:rPr>
        <w:t>należności nie zostały</w:t>
      </w:r>
      <w:r w:rsidR="002924B3" w:rsidRPr="002924B3">
        <w:rPr>
          <w:rFonts w:ascii="Arial" w:hAnsi="Arial" w:cs="Arial"/>
          <w:szCs w:val="20"/>
        </w:rPr>
        <w:t xml:space="preserve"> wyegzekwowane. Prowadzone postępowania uznano za bezskuteczne i zostało umorzone</w:t>
      </w:r>
      <w:r w:rsidR="00E57494">
        <w:rPr>
          <w:rFonts w:ascii="Arial" w:hAnsi="Arial" w:cs="Arial"/>
          <w:szCs w:val="20"/>
        </w:rPr>
        <w:t>.</w:t>
      </w:r>
      <w:r w:rsidR="002924B3" w:rsidRPr="002924B3">
        <w:rPr>
          <w:rFonts w:ascii="Arial" w:hAnsi="Arial" w:cs="Arial"/>
          <w:szCs w:val="20"/>
        </w:rPr>
        <w:t xml:space="preserve"> </w:t>
      </w:r>
    </w:p>
    <w:p w:rsidR="008737E7" w:rsidRPr="002924B3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2924B3">
        <w:rPr>
          <w:rFonts w:ascii="Arial" w:hAnsi="Arial" w:cs="Arial"/>
          <w:szCs w:val="20"/>
        </w:rPr>
        <w:t xml:space="preserve">Podatek rolny plan </w:t>
      </w:r>
      <w:r w:rsidR="004B2E5B" w:rsidRPr="002924B3">
        <w:rPr>
          <w:rFonts w:ascii="Arial" w:hAnsi="Arial" w:cs="Arial"/>
          <w:szCs w:val="20"/>
        </w:rPr>
        <w:t>669.914</w:t>
      </w:r>
      <w:r w:rsidRPr="002924B3">
        <w:rPr>
          <w:rFonts w:ascii="Arial" w:hAnsi="Arial" w:cs="Arial"/>
          <w:szCs w:val="20"/>
        </w:rPr>
        <w:t xml:space="preserve"> zł, wykonanie </w:t>
      </w:r>
      <w:r w:rsidR="004B2E5B" w:rsidRPr="002924B3">
        <w:rPr>
          <w:rFonts w:ascii="Arial" w:hAnsi="Arial" w:cs="Arial"/>
          <w:szCs w:val="20"/>
        </w:rPr>
        <w:t>622.000,39</w:t>
      </w:r>
      <w:r w:rsidRPr="002924B3">
        <w:rPr>
          <w:rFonts w:ascii="Arial" w:hAnsi="Arial" w:cs="Arial"/>
          <w:szCs w:val="20"/>
        </w:rPr>
        <w:t xml:space="preserve"> zł tj. </w:t>
      </w:r>
      <w:r w:rsidR="004B2E5B" w:rsidRPr="002924B3">
        <w:rPr>
          <w:rFonts w:ascii="Arial" w:hAnsi="Arial" w:cs="Arial"/>
          <w:szCs w:val="20"/>
        </w:rPr>
        <w:t>92,85</w:t>
      </w:r>
      <w:r w:rsidRPr="002924B3">
        <w:rPr>
          <w:rFonts w:ascii="Arial" w:hAnsi="Arial" w:cs="Arial"/>
          <w:szCs w:val="20"/>
        </w:rPr>
        <w:t xml:space="preserve">%, należności wymagalne </w:t>
      </w:r>
      <w:r w:rsidR="004B2E5B" w:rsidRPr="002924B3">
        <w:rPr>
          <w:rFonts w:ascii="Arial" w:hAnsi="Arial" w:cs="Arial"/>
          <w:szCs w:val="20"/>
        </w:rPr>
        <w:t>79.312,08</w:t>
      </w:r>
      <w:r w:rsidRPr="002924B3">
        <w:rPr>
          <w:rFonts w:ascii="Arial" w:hAnsi="Arial" w:cs="Arial"/>
          <w:szCs w:val="20"/>
        </w:rPr>
        <w:t xml:space="preserve"> zł, nadpłaty </w:t>
      </w:r>
      <w:r w:rsidR="004B2E5B" w:rsidRPr="002924B3">
        <w:rPr>
          <w:rFonts w:ascii="Arial" w:hAnsi="Arial" w:cs="Arial"/>
          <w:szCs w:val="20"/>
        </w:rPr>
        <w:t>1.576,7</w:t>
      </w:r>
      <w:r w:rsidR="00090AB0" w:rsidRPr="002924B3">
        <w:rPr>
          <w:rFonts w:ascii="Arial" w:hAnsi="Arial" w:cs="Arial"/>
          <w:szCs w:val="20"/>
        </w:rPr>
        <w:t>0</w:t>
      </w:r>
      <w:r w:rsidRPr="002924B3">
        <w:rPr>
          <w:rFonts w:ascii="Arial" w:hAnsi="Arial" w:cs="Arial"/>
          <w:szCs w:val="20"/>
        </w:rPr>
        <w:t xml:space="preserve"> zł. Należność wymagalna zmalała </w:t>
      </w:r>
      <w:r w:rsidR="004B2E5B" w:rsidRPr="002924B3">
        <w:rPr>
          <w:rFonts w:ascii="Arial" w:hAnsi="Arial" w:cs="Arial"/>
          <w:szCs w:val="20"/>
        </w:rPr>
        <w:t xml:space="preserve">o kwotę 1.971 zł </w:t>
      </w:r>
      <w:r w:rsidR="004B2E5B" w:rsidRPr="002924B3">
        <w:rPr>
          <w:rFonts w:ascii="Arial" w:hAnsi="Arial" w:cs="Arial"/>
          <w:szCs w:val="20"/>
        </w:rPr>
        <w:br/>
      </w:r>
      <w:r w:rsidRPr="002924B3">
        <w:rPr>
          <w:rFonts w:ascii="Arial" w:hAnsi="Arial" w:cs="Arial"/>
          <w:szCs w:val="20"/>
        </w:rPr>
        <w:t>w porównaniu do roku 201</w:t>
      </w:r>
      <w:r w:rsidR="004B2E5B" w:rsidRPr="002924B3">
        <w:rPr>
          <w:rFonts w:ascii="Arial" w:hAnsi="Arial" w:cs="Arial"/>
          <w:szCs w:val="20"/>
        </w:rPr>
        <w:t xml:space="preserve">5, co stanowi </w:t>
      </w:r>
      <w:r w:rsidRPr="002924B3">
        <w:rPr>
          <w:rFonts w:ascii="Arial" w:hAnsi="Arial" w:cs="Arial"/>
          <w:szCs w:val="20"/>
        </w:rPr>
        <w:t xml:space="preserve"> o </w:t>
      </w:r>
      <w:r w:rsidR="00090AB0" w:rsidRPr="002924B3">
        <w:rPr>
          <w:rFonts w:ascii="Arial" w:hAnsi="Arial" w:cs="Arial"/>
          <w:szCs w:val="20"/>
        </w:rPr>
        <w:t>7,92</w:t>
      </w:r>
      <w:r w:rsidRPr="002924B3">
        <w:rPr>
          <w:rFonts w:ascii="Arial" w:hAnsi="Arial" w:cs="Arial"/>
          <w:szCs w:val="20"/>
        </w:rPr>
        <w:t xml:space="preserve">%. Niższe wykonanie związane jest </w:t>
      </w:r>
      <w:r w:rsidR="00B750B1">
        <w:rPr>
          <w:rFonts w:ascii="Arial" w:hAnsi="Arial" w:cs="Arial"/>
          <w:szCs w:val="20"/>
        </w:rPr>
        <w:br/>
      </w:r>
      <w:r w:rsidRPr="002924B3">
        <w:rPr>
          <w:rFonts w:ascii="Arial" w:hAnsi="Arial" w:cs="Arial"/>
          <w:szCs w:val="20"/>
        </w:rPr>
        <w:t xml:space="preserve">z korzystaniem przez podatników ze zwolnień (przez okres 5 lat) z tytułu nabycia gruntów </w:t>
      </w:r>
      <w:r w:rsidR="00B750B1">
        <w:rPr>
          <w:rFonts w:ascii="Arial" w:hAnsi="Arial" w:cs="Arial"/>
          <w:szCs w:val="20"/>
        </w:rPr>
        <w:br/>
      </w:r>
      <w:r w:rsidRPr="002924B3">
        <w:rPr>
          <w:rFonts w:ascii="Arial" w:hAnsi="Arial" w:cs="Arial"/>
          <w:szCs w:val="20"/>
        </w:rPr>
        <w:t xml:space="preserve">od </w:t>
      </w:r>
      <w:r w:rsidR="00B750B1">
        <w:rPr>
          <w:rFonts w:ascii="Arial" w:hAnsi="Arial" w:cs="Arial"/>
          <w:szCs w:val="20"/>
        </w:rPr>
        <w:t>gminy</w:t>
      </w:r>
      <w:r w:rsidRPr="002924B3">
        <w:rPr>
          <w:rFonts w:ascii="Arial" w:hAnsi="Arial" w:cs="Arial"/>
          <w:szCs w:val="20"/>
        </w:rPr>
        <w:t xml:space="preserve"> na powiększenie istniejących gospodarstw rolnych. Nie dokonano korekty planu dochodów z tego tytułu.</w:t>
      </w:r>
    </w:p>
    <w:p w:rsidR="008737E7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D47EC">
        <w:rPr>
          <w:rFonts w:ascii="Arial" w:hAnsi="Arial" w:cs="Arial"/>
          <w:szCs w:val="20"/>
        </w:rPr>
        <w:t xml:space="preserve">Podatek leśny plan </w:t>
      </w:r>
      <w:r w:rsidR="00B750B1">
        <w:rPr>
          <w:rFonts w:ascii="Arial" w:hAnsi="Arial" w:cs="Arial"/>
          <w:szCs w:val="20"/>
        </w:rPr>
        <w:t>7.852</w:t>
      </w:r>
      <w:r w:rsidRPr="00CD47EC">
        <w:rPr>
          <w:rFonts w:ascii="Arial" w:hAnsi="Arial" w:cs="Arial"/>
          <w:szCs w:val="20"/>
        </w:rPr>
        <w:t xml:space="preserve"> zł, wykonanie </w:t>
      </w:r>
      <w:r w:rsidR="00B750B1">
        <w:rPr>
          <w:rFonts w:ascii="Arial" w:hAnsi="Arial" w:cs="Arial"/>
          <w:szCs w:val="20"/>
        </w:rPr>
        <w:t>8.774,10</w:t>
      </w:r>
      <w:r w:rsidRPr="00CD47EC">
        <w:rPr>
          <w:rFonts w:ascii="Arial" w:hAnsi="Arial" w:cs="Arial"/>
          <w:szCs w:val="20"/>
        </w:rPr>
        <w:t xml:space="preserve"> zł tj. </w:t>
      </w:r>
      <w:r w:rsidR="00B750B1">
        <w:rPr>
          <w:rFonts w:ascii="Arial" w:hAnsi="Arial" w:cs="Arial"/>
          <w:szCs w:val="20"/>
        </w:rPr>
        <w:t>111,74</w:t>
      </w:r>
      <w:r w:rsidRPr="00CD47EC">
        <w:rPr>
          <w:rFonts w:ascii="Arial" w:hAnsi="Arial" w:cs="Arial"/>
          <w:szCs w:val="20"/>
        </w:rPr>
        <w:t xml:space="preserve"> % wykonania, należność wymagalna wyniosła </w:t>
      </w:r>
      <w:r>
        <w:rPr>
          <w:rFonts w:ascii="Arial" w:hAnsi="Arial" w:cs="Arial"/>
          <w:szCs w:val="20"/>
        </w:rPr>
        <w:t>1.</w:t>
      </w:r>
      <w:r w:rsidR="00B750B1">
        <w:rPr>
          <w:rFonts w:ascii="Arial" w:hAnsi="Arial" w:cs="Arial"/>
          <w:szCs w:val="20"/>
        </w:rPr>
        <w:t>607</w:t>
      </w:r>
      <w:r w:rsidRPr="00CD47EC">
        <w:rPr>
          <w:rFonts w:ascii="Arial" w:hAnsi="Arial" w:cs="Arial"/>
          <w:szCs w:val="20"/>
        </w:rPr>
        <w:t xml:space="preserve"> zł, nadpłata </w:t>
      </w:r>
      <w:r w:rsidR="00B750B1">
        <w:rPr>
          <w:rFonts w:ascii="Arial" w:hAnsi="Arial" w:cs="Arial"/>
          <w:szCs w:val="20"/>
        </w:rPr>
        <w:t>72,40</w:t>
      </w:r>
      <w:r w:rsidRPr="00CD47EC">
        <w:rPr>
          <w:rFonts w:ascii="Arial" w:hAnsi="Arial" w:cs="Arial"/>
          <w:szCs w:val="20"/>
        </w:rPr>
        <w:t xml:space="preserve"> zł. </w:t>
      </w:r>
    </w:p>
    <w:p w:rsidR="008737E7" w:rsidRPr="00CD47EC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D47EC">
        <w:rPr>
          <w:rFonts w:ascii="Arial" w:hAnsi="Arial" w:cs="Arial"/>
          <w:szCs w:val="20"/>
        </w:rPr>
        <w:lastRenderedPageBreak/>
        <w:t xml:space="preserve">Podatek od środków transportowych plan </w:t>
      </w:r>
      <w:r w:rsidR="00B750B1">
        <w:rPr>
          <w:rFonts w:ascii="Arial" w:hAnsi="Arial" w:cs="Arial"/>
          <w:szCs w:val="20"/>
        </w:rPr>
        <w:t>324.360</w:t>
      </w:r>
      <w:r w:rsidRPr="00CD47EC">
        <w:rPr>
          <w:rFonts w:ascii="Arial" w:hAnsi="Arial" w:cs="Arial"/>
          <w:szCs w:val="20"/>
        </w:rPr>
        <w:t xml:space="preserve"> zł, wykonanie </w:t>
      </w:r>
      <w:r w:rsidR="00B750B1">
        <w:rPr>
          <w:rFonts w:ascii="Arial" w:hAnsi="Arial" w:cs="Arial"/>
          <w:szCs w:val="20"/>
        </w:rPr>
        <w:t>325.268,63</w:t>
      </w:r>
      <w:r w:rsidRPr="00CD47EC">
        <w:rPr>
          <w:rFonts w:ascii="Arial" w:hAnsi="Arial" w:cs="Arial"/>
          <w:szCs w:val="20"/>
        </w:rPr>
        <w:t xml:space="preserve"> zł tj. </w:t>
      </w:r>
      <w:r w:rsidR="00B750B1">
        <w:rPr>
          <w:rFonts w:ascii="Arial" w:hAnsi="Arial" w:cs="Arial"/>
          <w:szCs w:val="20"/>
        </w:rPr>
        <w:t>100,28</w:t>
      </w:r>
      <w:r w:rsidRPr="00CD47EC">
        <w:rPr>
          <w:rFonts w:ascii="Arial" w:hAnsi="Arial" w:cs="Arial"/>
          <w:szCs w:val="20"/>
        </w:rPr>
        <w:t xml:space="preserve">%, należności wymagalne </w:t>
      </w:r>
      <w:r w:rsidR="00B750B1">
        <w:rPr>
          <w:rFonts w:ascii="Arial" w:hAnsi="Arial" w:cs="Arial"/>
          <w:szCs w:val="20"/>
        </w:rPr>
        <w:t>169.652,86</w:t>
      </w:r>
      <w:r>
        <w:rPr>
          <w:rFonts w:ascii="Arial" w:hAnsi="Arial" w:cs="Arial"/>
          <w:szCs w:val="20"/>
        </w:rPr>
        <w:t xml:space="preserve"> </w:t>
      </w:r>
      <w:r w:rsidRPr="00CD47EC">
        <w:rPr>
          <w:rFonts w:ascii="Arial" w:hAnsi="Arial" w:cs="Arial"/>
          <w:szCs w:val="20"/>
        </w:rPr>
        <w:t xml:space="preserve">zł, które </w:t>
      </w:r>
      <w:r w:rsidR="00B750B1">
        <w:rPr>
          <w:rFonts w:ascii="Arial" w:hAnsi="Arial" w:cs="Arial"/>
          <w:szCs w:val="20"/>
        </w:rPr>
        <w:t>wzrosły</w:t>
      </w:r>
      <w:r w:rsidRPr="00CD47EC">
        <w:rPr>
          <w:rFonts w:ascii="Arial" w:hAnsi="Arial" w:cs="Arial"/>
          <w:szCs w:val="20"/>
        </w:rPr>
        <w:t xml:space="preserve"> o kwotę </w:t>
      </w:r>
      <w:r w:rsidR="00B750B1">
        <w:rPr>
          <w:rFonts w:ascii="Arial" w:hAnsi="Arial" w:cs="Arial"/>
          <w:szCs w:val="20"/>
        </w:rPr>
        <w:t>31.418,34</w:t>
      </w:r>
      <w:r w:rsidRPr="00CD47EC">
        <w:rPr>
          <w:rFonts w:ascii="Arial" w:hAnsi="Arial" w:cs="Arial"/>
          <w:szCs w:val="20"/>
        </w:rPr>
        <w:t xml:space="preserve"> zł w stosunku </w:t>
      </w:r>
      <w:r>
        <w:rPr>
          <w:rFonts w:ascii="Arial" w:hAnsi="Arial" w:cs="Arial"/>
          <w:szCs w:val="20"/>
        </w:rPr>
        <w:br/>
      </w:r>
      <w:r w:rsidRPr="00CD47EC">
        <w:rPr>
          <w:rFonts w:ascii="Arial" w:hAnsi="Arial" w:cs="Arial"/>
          <w:szCs w:val="20"/>
        </w:rPr>
        <w:t>do stanu należności na dzień 31.12.201</w:t>
      </w:r>
      <w:r w:rsidR="00B750B1">
        <w:rPr>
          <w:rFonts w:ascii="Arial" w:hAnsi="Arial" w:cs="Arial"/>
          <w:szCs w:val="20"/>
        </w:rPr>
        <w:t>5</w:t>
      </w:r>
      <w:r w:rsidR="00E57494">
        <w:rPr>
          <w:rFonts w:ascii="Arial" w:hAnsi="Arial" w:cs="Arial"/>
          <w:szCs w:val="20"/>
        </w:rPr>
        <w:t>r.</w:t>
      </w:r>
      <w:r w:rsidR="002401B0">
        <w:rPr>
          <w:rFonts w:ascii="Arial" w:hAnsi="Arial" w:cs="Arial"/>
          <w:szCs w:val="20"/>
        </w:rPr>
        <w:t>,</w:t>
      </w:r>
      <w:r w:rsidRPr="00CD47EC">
        <w:rPr>
          <w:rFonts w:ascii="Arial" w:hAnsi="Arial" w:cs="Arial"/>
          <w:szCs w:val="20"/>
        </w:rPr>
        <w:t xml:space="preserve"> nadpłata na koniec roku wyniosła </w:t>
      </w:r>
      <w:r w:rsidR="00E57494">
        <w:rPr>
          <w:rFonts w:ascii="Arial" w:hAnsi="Arial" w:cs="Arial"/>
          <w:szCs w:val="20"/>
        </w:rPr>
        <w:t>826</w:t>
      </w:r>
      <w:r w:rsidRPr="00CD47EC">
        <w:rPr>
          <w:rFonts w:ascii="Arial" w:hAnsi="Arial" w:cs="Arial"/>
          <w:szCs w:val="20"/>
        </w:rPr>
        <w:t xml:space="preserve"> zł.</w:t>
      </w:r>
    </w:p>
    <w:p w:rsidR="002401B0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2401B0">
        <w:rPr>
          <w:rFonts w:ascii="Arial" w:hAnsi="Arial" w:cs="Arial"/>
          <w:szCs w:val="20"/>
        </w:rPr>
        <w:t xml:space="preserve">Podatek od spadków i darowizn plan </w:t>
      </w:r>
      <w:r w:rsidR="00E57494">
        <w:rPr>
          <w:rFonts w:ascii="Arial" w:hAnsi="Arial" w:cs="Arial"/>
          <w:szCs w:val="20"/>
        </w:rPr>
        <w:t>3</w:t>
      </w:r>
      <w:r w:rsidR="002401B0" w:rsidRPr="002401B0">
        <w:rPr>
          <w:rFonts w:ascii="Arial" w:hAnsi="Arial" w:cs="Arial"/>
          <w:szCs w:val="20"/>
        </w:rPr>
        <w:t>0.000</w:t>
      </w:r>
      <w:r w:rsidRPr="002401B0">
        <w:rPr>
          <w:rFonts w:ascii="Arial" w:hAnsi="Arial" w:cs="Arial"/>
          <w:szCs w:val="20"/>
        </w:rPr>
        <w:t xml:space="preserve"> zł, wykonanie </w:t>
      </w:r>
      <w:r w:rsidR="00E57494">
        <w:rPr>
          <w:rFonts w:ascii="Arial" w:hAnsi="Arial" w:cs="Arial"/>
          <w:szCs w:val="20"/>
        </w:rPr>
        <w:t>31.460,23</w:t>
      </w:r>
      <w:r w:rsidRPr="002401B0">
        <w:rPr>
          <w:rFonts w:ascii="Arial" w:hAnsi="Arial" w:cs="Arial"/>
          <w:szCs w:val="20"/>
        </w:rPr>
        <w:t xml:space="preserve"> zł tj. </w:t>
      </w:r>
      <w:r w:rsidR="00E57494">
        <w:rPr>
          <w:rFonts w:ascii="Arial" w:hAnsi="Arial" w:cs="Arial"/>
          <w:szCs w:val="20"/>
        </w:rPr>
        <w:t>104,87</w:t>
      </w:r>
      <w:r w:rsidRPr="002401B0">
        <w:rPr>
          <w:rFonts w:ascii="Arial" w:hAnsi="Arial" w:cs="Arial"/>
          <w:szCs w:val="20"/>
        </w:rPr>
        <w:t xml:space="preserve">%, należność </w:t>
      </w:r>
      <w:r w:rsidR="002401B0" w:rsidRPr="002401B0">
        <w:rPr>
          <w:rFonts w:ascii="Arial" w:hAnsi="Arial" w:cs="Arial"/>
          <w:szCs w:val="20"/>
        </w:rPr>
        <w:t xml:space="preserve">nie </w:t>
      </w:r>
      <w:r w:rsidRPr="002401B0">
        <w:rPr>
          <w:rFonts w:ascii="Arial" w:hAnsi="Arial" w:cs="Arial"/>
          <w:szCs w:val="20"/>
        </w:rPr>
        <w:t xml:space="preserve">wymagalna </w:t>
      </w:r>
      <w:r w:rsidR="00E57494">
        <w:rPr>
          <w:rFonts w:ascii="Arial" w:hAnsi="Arial" w:cs="Arial"/>
          <w:szCs w:val="20"/>
        </w:rPr>
        <w:t>4.415,77</w:t>
      </w:r>
      <w:r w:rsidRPr="002401B0">
        <w:rPr>
          <w:rFonts w:ascii="Arial" w:hAnsi="Arial" w:cs="Arial"/>
          <w:szCs w:val="20"/>
        </w:rPr>
        <w:t xml:space="preserve"> zł. Dochody przekazywane przez Urzędy Skarbowe. </w:t>
      </w:r>
    </w:p>
    <w:p w:rsidR="008737E7" w:rsidRPr="002401B0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2401B0">
        <w:rPr>
          <w:rFonts w:ascii="Arial" w:hAnsi="Arial" w:cs="Arial"/>
          <w:szCs w:val="20"/>
        </w:rPr>
        <w:t>Wpływy z opłaty targowej plan 1</w:t>
      </w:r>
      <w:r w:rsidR="00E57494">
        <w:rPr>
          <w:rFonts w:ascii="Arial" w:hAnsi="Arial" w:cs="Arial"/>
          <w:szCs w:val="20"/>
        </w:rPr>
        <w:t>0</w:t>
      </w:r>
      <w:r w:rsidR="002401B0">
        <w:rPr>
          <w:rFonts w:ascii="Arial" w:hAnsi="Arial" w:cs="Arial"/>
          <w:szCs w:val="20"/>
        </w:rPr>
        <w:t>0</w:t>
      </w:r>
      <w:r w:rsidRPr="002401B0">
        <w:rPr>
          <w:rFonts w:ascii="Arial" w:hAnsi="Arial" w:cs="Arial"/>
          <w:szCs w:val="20"/>
        </w:rPr>
        <w:t xml:space="preserve">.000 zł, wykonanie </w:t>
      </w:r>
      <w:r w:rsidR="00E57494">
        <w:rPr>
          <w:rFonts w:ascii="Arial" w:hAnsi="Arial" w:cs="Arial"/>
          <w:szCs w:val="20"/>
        </w:rPr>
        <w:t>51.273</w:t>
      </w:r>
      <w:r w:rsidRPr="002401B0">
        <w:rPr>
          <w:rFonts w:ascii="Arial" w:hAnsi="Arial" w:cs="Arial"/>
          <w:szCs w:val="20"/>
        </w:rPr>
        <w:t xml:space="preserve"> zł tj. </w:t>
      </w:r>
      <w:r w:rsidR="00E57494">
        <w:rPr>
          <w:rFonts w:ascii="Arial" w:hAnsi="Arial" w:cs="Arial"/>
          <w:szCs w:val="20"/>
        </w:rPr>
        <w:t>51,27</w:t>
      </w:r>
      <w:r w:rsidRPr="002401B0">
        <w:rPr>
          <w:rFonts w:ascii="Arial" w:hAnsi="Arial" w:cs="Arial"/>
          <w:szCs w:val="20"/>
        </w:rPr>
        <w:t xml:space="preserve">%. Wykonanie dochodów poniżej planu związane było między innymi ze spadkiem zainteresowania sprzedaży na targowisku </w:t>
      </w:r>
      <w:r w:rsidR="002401B0">
        <w:rPr>
          <w:rFonts w:ascii="Arial" w:hAnsi="Arial" w:cs="Arial"/>
          <w:szCs w:val="20"/>
        </w:rPr>
        <w:t xml:space="preserve">oraz ze zmianą </w:t>
      </w:r>
      <w:r w:rsidR="00E72469">
        <w:rPr>
          <w:rFonts w:ascii="Arial" w:hAnsi="Arial" w:cs="Arial"/>
          <w:szCs w:val="20"/>
        </w:rPr>
        <w:t xml:space="preserve">stawek opłaty w trakcie roku, która miała się przyczynić do większej częstotliwości sprzedaży na targowisku tj. </w:t>
      </w:r>
      <w:r w:rsidR="00B41DB6">
        <w:rPr>
          <w:rFonts w:ascii="Arial" w:hAnsi="Arial" w:cs="Arial"/>
          <w:szCs w:val="20"/>
        </w:rPr>
        <w:t>poza piątkiem w pozostałe dni tygodnia. Prowadzone akcje promocyjne nie odniosły oczekiwanych skutków. Wykonane dochody 201</w:t>
      </w:r>
      <w:r w:rsidR="00E57494">
        <w:rPr>
          <w:rFonts w:ascii="Arial" w:hAnsi="Arial" w:cs="Arial"/>
          <w:szCs w:val="20"/>
        </w:rPr>
        <w:t>6</w:t>
      </w:r>
      <w:r w:rsidR="00B41DB6">
        <w:rPr>
          <w:rFonts w:ascii="Arial" w:hAnsi="Arial" w:cs="Arial"/>
          <w:szCs w:val="20"/>
        </w:rPr>
        <w:t xml:space="preserve"> roku są niższe o </w:t>
      </w:r>
      <w:r w:rsidR="00E57494">
        <w:rPr>
          <w:rFonts w:ascii="Arial" w:hAnsi="Arial" w:cs="Arial"/>
          <w:szCs w:val="20"/>
        </w:rPr>
        <w:t>31,94</w:t>
      </w:r>
      <w:r w:rsidR="00B41DB6">
        <w:rPr>
          <w:rFonts w:ascii="Arial" w:hAnsi="Arial" w:cs="Arial"/>
          <w:szCs w:val="20"/>
        </w:rPr>
        <w:t xml:space="preserve">% </w:t>
      </w:r>
      <w:r w:rsidR="00F65266">
        <w:rPr>
          <w:rFonts w:ascii="Arial" w:hAnsi="Arial" w:cs="Arial"/>
          <w:szCs w:val="20"/>
        </w:rPr>
        <w:t>w stosunku do</w:t>
      </w:r>
      <w:r w:rsidR="00B41DB6">
        <w:rPr>
          <w:rFonts w:ascii="Arial" w:hAnsi="Arial" w:cs="Arial"/>
          <w:szCs w:val="20"/>
        </w:rPr>
        <w:t xml:space="preserve"> wykonania</w:t>
      </w:r>
      <w:r w:rsidR="00F65266">
        <w:rPr>
          <w:rFonts w:ascii="Arial" w:hAnsi="Arial" w:cs="Arial"/>
          <w:szCs w:val="20"/>
        </w:rPr>
        <w:t xml:space="preserve"> w</w:t>
      </w:r>
      <w:r w:rsidR="00B41DB6">
        <w:rPr>
          <w:rFonts w:ascii="Arial" w:hAnsi="Arial" w:cs="Arial"/>
          <w:szCs w:val="20"/>
        </w:rPr>
        <w:t xml:space="preserve"> 201</w:t>
      </w:r>
      <w:r w:rsidR="00E57494">
        <w:rPr>
          <w:rFonts w:ascii="Arial" w:hAnsi="Arial" w:cs="Arial"/>
          <w:szCs w:val="20"/>
        </w:rPr>
        <w:t>5</w:t>
      </w:r>
      <w:r w:rsidR="00B41DB6">
        <w:rPr>
          <w:rFonts w:ascii="Arial" w:hAnsi="Arial" w:cs="Arial"/>
          <w:szCs w:val="20"/>
        </w:rPr>
        <w:t xml:space="preserve"> roku</w:t>
      </w:r>
      <w:r w:rsidR="00F65266">
        <w:rPr>
          <w:rFonts w:ascii="Arial" w:hAnsi="Arial" w:cs="Arial"/>
          <w:szCs w:val="20"/>
        </w:rPr>
        <w:t xml:space="preserve">, które wynosiło </w:t>
      </w:r>
      <w:r w:rsidR="00E57494">
        <w:rPr>
          <w:rFonts w:ascii="Arial" w:hAnsi="Arial" w:cs="Arial"/>
          <w:szCs w:val="20"/>
        </w:rPr>
        <w:t>75.333</w:t>
      </w:r>
      <w:r w:rsidR="00F65266">
        <w:rPr>
          <w:rFonts w:ascii="Arial" w:hAnsi="Arial" w:cs="Arial"/>
          <w:szCs w:val="20"/>
        </w:rPr>
        <w:t xml:space="preserve"> zł.</w:t>
      </w:r>
    </w:p>
    <w:p w:rsidR="008737E7" w:rsidRPr="009C3013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od czynności cywilnoprawnych plan </w:t>
      </w:r>
      <w:r w:rsidR="00E57494">
        <w:rPr>
          <w:rFonts w:ascii="Arial" w:hAnsi="Arial" w:cs="Arial"/>
          <w:szCs w:val="20"/>
        </w:rPr>
        <w:t>500</w:t>
      </w:r>
      <w:r>
        <w:rPr>
          <w:rFonts w:ascii="Arial" w:hAnsi="Arial" w:cs="Arial"/>
          <w:szCs w:val="20"/>
        </w:rPr>
        <w:t>.000</w:t>
      </w:r>
      <w:r w:rsidRPr="009C3013">
        <w:rPr>
          <w:rFonts w:ascii="Arial" w:hAnsi="Arial" w:cs="Arial"/>
          <w:szCs w:val="20"/>
        </w:rPr>
        <w:t xml:space="preserve"> zł, wykonanie </w:t>
      </w:r>
      <w:r w:rsidR="00E57494">
        <w:rPr>
          <w:rFonts w:ascii="Arial" w:hAnsi="Arial" w:cs="Arial"/>
          <w:szCs w:val="20"/>
        </w:rPr>
        <w:t>680.534,71</w:t>
      </w:r>
      <w:r w:rsidRPr="009C3013">
        <w:rPr>
          <w:rFonts w:ascii="Arial" w:hAnsi="Arial" w:cs="Arial"/>
          <w:szCs w:val="20"/>
        </w:rPr>
        <w:t xml:space="preserve"> zł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tj. </w:t>
      </w:r>
      <w:r w:rsidR="00E57494">
        <w:rPr>
          <w:rFonts w:ascii="Arial" w:hAnsi="Arial" w:cs="Arial"/>
          <w:szCs w:val="20"/>
        </w:rPr>
        <w:t>136,11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E57494">
        <w:rPr>
          <w:rFonts w:ascii="Arial" w:hAnsi="Arial" w:cs="Arial"/>
          <w:szCs w:val="20"/>
        </w:rPr>
        <w:t>1.298,29</w:t>
      </w:r>
      <w:r w:rsidR="00F6526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>. Dochody przekazywane przez Urzędy Skarbowe.</w:t>
      </w:r>
    </w:p>
    <w:p w:rsidR="008737E7" w:rsidRPr="009C3013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zaplanowano na kwotę </w:t>
      </w:r>
      <w:r w:rsidR="00F65266">
        <w:rPr>
          <w:rFonts w:ascii="Arial" w:hAnsi="Arial" w:cs="Arial"/>
          <w:szCs w:val="20"/>
        </w:rPr>
        <w:t>11</w:t>
      </w:r>
      <w:r>
        <w:rPr>
          <w:rFonts w:ascii="Arial" w:hAnsi="Arial" w:cs="Arial"/>
          <w:szCs w:val="20"/>
        </w:rPr>
        <w:t>.</w:t>
      </w:r>
      <w:r w:rsidR="00E57494">
        <w:rPr>
          <w:rFonts w:ascii="Arial" w:hAnsi="Arial" w:cs="Arial"/>
          <w:szCs w:val="20"/>
        </w:rPr>
        <w:t>0</w:t>
      </w:r>
      <w:r>
        <w:rPr>
          <w:rFonts w:ascii="Arial" w:hAnsi="Arial" w:cs="Arial"/>
          <w:szCs w:val="20"/>
        </w:rPr>
        <w:t xml:space="preserve">00 zł, wykonano </w:t>
      </w:r>
      <w:r w:rsidR="00F65266">
        <w:rPr>
          <w:rFonts w:ascii="Arial" w:hAnsi="Arial" w:cs="Arial"/>
          <w:szCs w:val="20"/>
        </w:rPr>
        <w:t>14.</w:t>
      </w:r>
      <w:r w:rsidR="00E57494">
        <w:rPr>
          <w:rFonts w:ascii="Arial" w:hAnsi="Arial" w:cs="Arial"/>
          <w:szCs w:val="20"/>
        </w:rPr>
        <w:t>2</w:t>
      </w:r>
      <w:r w:rsidR="00F65266">
        <w:rPr>
          <w:rFonts w:ascii="Arial" w:hAnsi="Arial" w:cs="Arial"/>
          <w:szCs w:val="20"/>
        </w:rPr>
        <w:t>67,7</w:t>
      </w:r>
      <w:r w:rsidR="00E57494">
        <w:rPr>
          <w:rFonts w:ascii="Arial" w:hAnsi="Arial" w:cs="Arial"/>
          <w:szCs w:val="20"/>
        </w:rPr>
        <w:t>1</w:t>
      </w:r>
      <w:r>
        <w:rPr>
          <w:rFonts w:ascii="Arial" w:hAnsi="Arial" w:cs="Arial"/>
          <w:szCs w:val="20"/>
        </w:rPr>
        <w:t xml:space="preserve"> zł </w:t>
      </w:r>
      <w:r w:rsidR="004A6134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tj.</w:t>
      </w:r>
      <w:r w:rsidR="004A6134">
        <w:rPr>
          <w:rFonts w:ascii="Arial" w:hAnsi="Arial" w:cs="Arial"/>
          <w:szCs w:val="20"/>
        </w:rPr>
        <w:t xml:space="preserve"> </w:t>
      </w:r>
      <w:r w:rsidR="00F65266">
        <w:rPr>
          <w:rFonts w:ascii="Arial" w:hAnsi="Arial" w:cs="Arial"/>
          <w:szCs w:val="20"/>
        </w:rPr>
        <w:t>12</w:t>
      </w:r>
      <w:r w:rsidR="00E57494">
        <w:rPr>
          <w:rFonts w:ascii="Arial" w:hAnsi="Arial" w:cs="Arial"/>
          <w:szCs w:val="20"/>
        </w:rPr>
        <w:t>9</w:t>
      </w:r>
      <w:r w:rsidR="00F65266">
        <w:rPr>
          <w:rFonts w:ascii="Arial" w:hAnsi="Arial" w:cs="Arial"/>
          <w:szCs w:val="20"/>
        </w:rPr>
        <w:t>,</w:t>
      </w:r>
      <w:r w:rsidR="00E57494">
        <w:rPr>
          <w:rFonts w:ascii="Arial" w:hAnsi="Arial" w:cs="Arial"/>
          <w:szCs w:val="20"/>
        </w:rPr>
        <w:t>7</w:t>
      </w:r>
      <w:r w:rsidR="00F65266">
        <w:rPr>
          <w:rFonts w:ascii="Arial" w:hAnsi="Arial" w:cs="Arial"/>
          <w:szCs w:val="20"/>
        </w:rPr>
        <w:t>1</w:t>
      </w:r>
      <w:r>
        <w:rPr>
          <w:rFonts w:ascii="Arial" w:hAnsi="Arial" w:cs="Arial"/>
          <w:szCs w:val="20"/>
        </w:rPr>
        <w:t xml:space="preserve"> %. Dochody z tego tytułu dotyczą kosztów upomnienia.</w:t>
      </w:r>
    </w:p>
    <w:p w:rsidR="008737E7" w:rsidRPr="009C3013" w:rsidRDefault="008737E7" w:rsidP="00EF5C40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Odsetki od nieterminowych wpłat </w:t>
      </w:r>
      <w:r>
        <w:rPr>
          <w:rFonts w:ascii="Arial" w:hAnsi="Arial" w:cs="Arial"/>
          <w:szCs w:val="20"/>
        </w:rPr>
        <w:t xml:space="preserve">z tytułu podatków i opłat 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zaplanowano kwotę </w:t>
      </w:r>
      <w:r w:rsidR="00E57494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0.000 zł, </w:t>
      </w:r>
      <w:r w:rsidR="004A6134">
        <w:rPr>
          <w:rFonts w:ascii="Arial" w:hAnsi="Arial" w:cs="Arial"/>
          <w:szCs w:val="20"/>
        </w:rPr>
        <w:br/>
      </w:r>
      <w:r w:rsidR="00F65266">
        <w:rPr>
          <w:rFonts w:ascii="Arial" w:hAnsi="Arial" w:cs="Arial"/>
          <w:szCs w:val="20"/>
        </w:rPr>
        <w:t>na podstawie wykonania z 201</w:t>
      </w:r>
      <w:r w:rsidR="00E57494">
        <w:rPr>
          <w:rFonts w:ascii="Arial" w:hAnsi="Arial" w:cs="Arial"/>
          <w:szCs w:val="20"/>
        </w:rPr>
        <w:t>5</w:t>
      </w:r>
      <w:r w:rsidR="00F65266">
        <w:rPr>
          <w:rFonts w:ascii="Arial" w:hAnsi="Arial" w:cs="Arial"/>
          <w:szCs w:val="20"/>
        </w:rPr>
        <w:t xml:space="preserve"> roku natomiast </w:t>
      </w:r>
      <w:r>
        <w:rPr>
          <w:rFonts w:ascii="Arial" w:hAnsi="Arial" w:cs="Arial"/>
          <w:szCs w:val="20"/>
        </w:rPr>
        <w:t>wykonan</w:t>
      </w:r>
      <w:r w:rsidR="004A6134">
        <w:rPr>
          <w:rFonts w:ascii="Arial" w:hAnsi="Arial" w:cs="Arial"/>
          <w:szCs w:val="20"/>
        </w:rPr>
        <w:t>ie dochodów z tego tytułu w 201</w:t>
      </w:r>
      <w:r w:rsidR="00E57494">
        <w:rPr>
          <w:rFonts w:ascii="Arial" w:hAnsi="Arial" w:cs="Arial"/>
          <w:szCs w:val="20"/>
        </w:rPr>
        <w:t>6</w:t>
      </w:r>
      <w:r w:rsidR="004A6134">
        <w:rPr>
          <w:rFonts w:ascii="Arial" w:hAnsi="Arial" w:cs="Arial"/>
          <w:szCs w:val="20"/>
        </w:rPr>
        <w:t xml:space="preserve"> roku wyniosło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 </w:t>
      </w:r>
      <w:r w:rsidR="00E57494">
        <w:rPr>
          <w:rFonts w:ascii="Arial" w:hAnsi="Arial" w:cs="Arial"/>
          <w:szCs w:val="20"/>
        </w:rPr>
        <w:t>33.298,16</w:t>
      </w:r>
      <w:r>
        <w:rPr>
          <w:rFonts w:ascii="Arial" w:hAnsi="Arial" w:cs="Arial"/>
          <w:szCs w:val="20"/>
        </w:rPr>
        <w:t xml:space="preserve"> zł, co stanowi </w:t>
      </w:r>
      <w:r w:rsidR="00E57494">
        <w:rPr>
          <w:rFonts w:ascii="Arial" w:hAnsi="Arial" w:cs="Arial"/>
          <w:szCs w:val="20"/>
        </w:rPr>
        <w:t>110,99</w:t>
      </w:r>
      <w:r>
        <w:rPr>
          <w:rFonts w:ascii="Arial" w:hAnsi="Arial" w:cs="Arial"/>
          <w:szCs w:val="20"/>
        </w:rPr>
        <w:t>% planu.</w:t>
      </w:r>
      <w:r w:rsidR="00F65266">
        <w:rPr>
          <w:rFonts w:ascii="Arial" w:hAnsi="Arial" w:cs="Arial"/>
          <w:szCs w:val="20"/>
        </w:rPr>
        <w:t xml:space="preserve"> </w:t>
      </w:r>
    </w:p>
    <w:p w:rsidR="008737E7" w:rsidRPr="004032E7" w:rsidRDefault="008737E7" w:rsidP="008737E7">
      <w:pPr>
        <w:pStyle w:val="NormalnyArialUnicodeMS"/>
        <w:tabs>
          <w:tab w:val="clear" w:pos="540"/>
          <w:tab w:val="clear" w:pos="900"/>
        </w:tabs>
        <w:ind w:left="360"/>
        <w:rPr>
          <w:rFonts w:ascii="Arial" w:hAnsi="Arial" w:cs="Arial"/>
          <w:sz w:val="16"/>
          <w:szCs w:val="16"/>
        </w:rPr>
      </w:pPr>
    </w:p>
    <w:p w:rsidR="008737E7" w:rsidRPr="009C3013" w:rsidRDefault="008737E7" w:rsidP="00EF5C40">
      <w:pPr>
        <w:pStyle w:val="NormalnyArialUnicodeMS"/>
        <w:numPr>
          <w:ilvl w:val="1"/>
          <w:numId w:val="20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innych opłat stanowiących dochody jednostek samorządu terytorialnego na podstawie ustaw na plan </w:t>
      </w:r>
      <w:r>
        <w:rPr>
          <w:rFonts w:ascii="Arial" w:hAnsi="Arial" w:cs="Arial"/>
          <w:b/>
          <w:szCs w:val="20"/>
        </w:rPr>
        <w:t>3</w:t>
      </w:r>
      <w:r w:rsidR="004A6134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>7.000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E57494">
        <w:rPr>
          <w:rFonts w:ascii="Arial" w:hAnsi="Arial" w:cs="Arial"/>
          <w:b/>
          <w:szCs w:val="20"/>
        </w:rPr>
        <w:t>376.912,40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E57494">
        <w:rPr>
          <w:rFonts w:ascii="Arial" w:hAnsi="Arial" w:cs="Arial"/>
          <w:szCs w:val="20"/>
        </w:rPr>
        <w:t>111,84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E57494">
        <w:rPr>
          <w:rFonts w:ascii="Arial" w:hAnsi="Arial" w:cs="Arial"/>
          <w:szCs w:val="20"/>
        </w:rPr>
        <w:t>149.664,30 zł</w:t>
      </w:r>
      <w:r>
        <w:rPr>
          <w:rFonts w:ascii="Arial" w:hAnsi="Arial" w:cs="Arial"/>
          <w:szCs w:val="20"/>
        </w:rPr>
        <w:t>. Dochody w tym rozdziale dotyczą:</w:t>
      </w:r>
    </w:p>
    <w:p w:rsidR="008737E7" w:rsidRDefault="008737E7" w:rsidP="00EF5C40">
      <w:pPr>
        <w:pStyle w:val="NormalnyArialUnicodeMS"/>
        <w:numPr>
          <w:ilvl w:val="2"/>
          <w:numId w:val="20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6678A0">
        <w:rPr>
          <w:rFonts w:ascii="Arial" w:hAnsi="Arial" w:cs="Arial"/>
          <w:szCs w:val="20"/>
        </w:rPr>
        <w:t xml:space="preserve">Wpływy z opłaty skarbowej plan 47.000 zł, wykonanie </w:t>
      </w:r>
      <w:r w:rsidR="00E57494">
        <w:rPr>
          <w:rFonts w:ascii="Arial" w:hAnsi="Arial" w:cs="Arial"/>
          <w:szCs w:val="20"/>
        </w:rPr>
        <w:t>53.976,40</w:t>
      </w:r>
      <w:r w:rsidRPr="006678A0">
        <w:rPr>
          <w:rFonts w:ascii="Arial" w:hAnsi="Arial" w:cs="Arial"/>
          <w:szCs w:val="20"/>
        </w:rPr>
        <w:t xml:space="preserve"> zł tj. </w:t>
      </w:r>
      <w:r w:rsidR="00E57494">
        <w:rPr>
          <w:rFonts w:ascii="Arial" w:hAnsi="Arial" w:cs="Arial"/>
          <w:szCs w:val="20"/>
        </w:rPr>
        <w:t>114,84</w:t>
      </w:r>
      <w:r w:rsidRPr="006678A0">
        <w:rPr>
          <w:rFonts w:ascii="Arial" w:hAnsi="Arial" w:cs="Arial"/>
          <w:szCs w:val="20"/>
        </w:rPr>
        <w:t xml:space="preserve">%. </w:t>
      </w:r>
    </w:p>
    <w:p w:rsidR="002E51C9" w:rsidRDefault="008737E7" w:rsidP="00EF5C40">
      <w:pPr>
        <w:pStyle w:val="NormalnyArialUnicodeMS"/>
        <w:numPr>
          <w:ilvl w:val="2"/>
          <w:numId w:val="20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6678A0">
        <w:rPr>
          <w:rFonts w:ascii="Arial" w:hAnsi="Arial" w:cs="Arial"/>
          <w:szCs w:val="20"/>
        </w:rPr>
        <w:t>Wpływy z opłat za zezwolenie na sprzedaż alkoholu na plan 2</w:t>
      </w:r>
      <w:r w:rsidR="004A6134">
        <w:rPr>
          <w:rFonts w:ascii="Arial" w:hAnsi="Arial" w:cs="Arial"/>
          <w:szCs w:val="20"/>
        </w:rPr>
        <w:t>85</w:t>
      </w:r>
      <w:r w:rsidRPr="006678A0">
        <w:rPr>
          <w:rFonts w:ascii="Arial" w:hAnsi="Arial" w:cs="Arial"/>
          <w:szCs w:val="20"/>
        </w:rPr>
        <w:t xml:space="preserve">.000 zł, wykonano </w:t>
      </w:r>
      <w:r w:rsidR="00E57494">
        <w:rPr>
          <w:rFonts w:ascii="Arial" w:hAnsi="Arial" w:cs="Arial"/>
          <w:szCs w:val="20"/>
        </w:rPr>
        <w:t>317.712,70</w:t>
      </w:r>
      <w:r w:rsidRPr="006678A0">
        <w:rPr>
          <w:rFonts w:ascii="Arial" w:hAnsi="Arial" w:cs="Arial"/>
          <w:szCs w:val="20"/>
        </w:rPr>
        <w:t xml:space="preserve"> zł tj. </w:t>
      </w:r>
      <w:r w:rsidR="00E57494">
        <w:rPr>
          <w:rFonts w:ascii="Arial" w:hAnsi="Arial" w:cs="Arial"/>
          <w:szCs w:val="20"/>
        </w:rPr>
        <w:t>111,48%</w:t>
      </w:r>
      <w:r>
        <w:rPr>
          <w:rFonts w:ascii="Arial" w:hAnsi="Arial" w:cs="Arial"/>
          <w:szCs w:val="20"/>
        </w:rPr>
        <w:t xml:space="preserve">. </w:t>
      </w:r>
      <w:r w:rsidRPr="006678A0">
        <w:rPr>
          <w:rFonts w:ascii="Arial" w:hAnsi="Arial" w:cs="Arial"/>
          <w:szCs w:val="20"/>
        </w:rPr>
        <w:t>Wpłaty dokonywane są w trzech terminach – pierwszy do 31.01.; drugi do 31.05.; trzeci do 30.09.</w:t>
      </w:r>
    </w:p>
    <w:p w:rsidR="008737E7" w:rsidRPr="009C3013" w:rsidRDefault="008737E7" w:rsidP="002E51C9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Wykonanie dochodów </w:t>
      </w:r>
      <w:r>
        <w:rPr>
          <w:rFonts w:ascii="Arial" w:hAnsi="Arial" w:cs="Arial"/>
          <w:szCs w:val="20"/>
        </w:rPr>
        <w:t xml:space="preserve">z tego tytułu jest </w:t>
      </w:r>
      <w:r w:rsidRPr="009C3013">
        <w:rPr>
          <w:rFonts w:ascii="Arial" w:hAnsi="Arial" w:cs="Arial"/>
          <w:szCs w:val="20"/>
        </w:rPr>
        <w:t>prawidłowe.</w:t>
      </w:r>
    </w:p>
    <w:p w:rsidR="008737E7" w:rsidRPr="009C3013" w:rsidRDefault="008737E7" w:rsidP="00EF5C40">
      <w:pPr>
        <w:pStyle w:val="NormalnyArialUnicodeMS"/>
        <w:numPr>
          <w:ilvl w:val="2"/>
          <w:numId w:val="20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innych lokalnych opłat pobieranych przez jednostkę samorządu terytorialnego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podstawie ustaw na plan </w:t>
      </w:r>
      <w:r w:rsidR="004A6134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>.</w:t>
      </w:r>
      <w:r w:rsidRPr="009C3013">
        <w:rPr>
          <w:rFonts w:ascii="Arial" w:hAnsi="Arial" w:cs="Arial"/>
          <w:szCs w:val="20"/>
        </w:rPr>
        <w:t xml:space="preserve">000 zł, wykonano </w:t>
      </w:r>
      <w:r w:rsidR="00E57494">
        <w:rPr>
          <w:rFonts w:ascii="Arial" w:hAnsi="Arial" w:cs="Arial"/>
          <w:szCs w:val="20"/>
        </w:rPr>
        <w:t>4.675,50</w:t>
      </w:r>
      <w:r w:rsidRPr="009C3013">
        <w:rPr>
          <w:rFonts w:ascii="Arial" w:hAnsi="Arial" w:cs="Arial"/>
          <w:szCs w:val="20"/>
        </w:rPr>
        <w:t xml:space="preserve"> zł tj. </w:t>
      </w:r>
      <w:r w:rsidR="00E57494">
        <w:rPr>
          <w:rFonts w:ascii="Arial" w:hAnsi="Arial" w:cs="Arial"/>
          <w:szCs w:val="20"/>
        </w:rPr>
        <w:t>93,51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E57494">
        <w:rPr>
          <w:rFonts w:ascii="Arial" w:hAnsi="Arial" w:cs="Arial"/>
          <w:szCs w:val="20"/>
        </w:rPr>
        <w:t>149.664,30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i 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>: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272" w:hanging="19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-</w:t>
      </w:r>
      <w:r w:rsidRPr="009C3013">
        <w:rPr>
          <w:rFonts w:ascii="Arial" w:hAnsi="Arial" w:cs="Arial"/>
          <w:szCs w:val="20"/>
        </w:rPr>
        <w:tab/>
        <w:t>opłaty planistycznej pobieranej na podstawie art.15 ust.2 pkt 12 ustawy z dnia 27.03.2003r. o planowaniu i zagospodarowaniu prz</w:t>
      </w:r>
      <w:r>
        <w:rPr>
          <w:rFonts w:ascii="Arial" w:hAnsi="Arial" w:cs="Arial"/>
          <w:szCs w:val="20"/>
        </w:rPr>
        <w:t>estrzennym.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CD1CB0">
        <w:rPr>
          <w:rFonts w:ascii="Arial" w:hAnsi="Arial" w:cs="Arial"/>
          <w:szCs w:val="20"/>
        </w:rPr>
        <w:t>Jeden tytuł egzekucyjny wystawiony w 2</w:t>
      </w:r>
      <w:r w:rsidR="004A6134">
        <w:rPr>
          <w:rFonts w:ascii="Arial" w:hAnsi="Arial" w:cs="Arial"/>
          <w:szCs w:val="20"/>
        </w:rPr>
        <w:t>010 roku na kwotę 149.664,30 zł</w:t>
      </w:r>
      <w:r w:rsidR="00F50E6A">
        <w:rPr>
          <w:rFonts w:ascii="Arial" w:hAnsi="Arial" w:cs="Arial"/>
          <w:szCs w:val="20"/>
        </w:rPr>
        <w:t>, z którego</w:t>
      </w:r>
      <w:r w:rsidR="004A6134">
        <w:rPr>
          <w:rFonts w:ascii="Arial" w:hAnsi="Arial" w:cs="Arial"/>
          <w:szCs w:val="20"/>
        </w:rPr>
        <w:t xml:space="preserve"> wszczęto egzekucję z nieruchomości</w:t>
      </w:r>
      <w:r w:rsidR="0093652D">
        <w:rPr>
          <w:rFonts w:ascii="Arial" w:hAnsi="Arial" w:cs="Arial"/>
          <w:szCs w:val="20"/>
        </w:rPr>
        <w:t>.</w:t>
      </w:r>
    </w:p>
    <w:p w:rsidR="006247E8" w:rsidRPr="00CD1CB0" w:rsidRDefault="006247E8" w:rsidP="00EF5C40">
      <w:pPr>
        <w:pStyle w:val="NormalnyArialUnicodeMS"/>
        <w:numPr>
          <w:ilvl w:val="0"/>
          <w:numId w:val="121"/>
        </w:numPr>
        <w:tabs>
          <w:tab w:val="clear" w:pos="540"/>
          <w:tab w:val="clear" w:pos="900"/>
          <w:tab w:val="left" w:pos="1080"/>
        </w:tabs>
        <w:spacing w:line="360" w:lineRule="auto"/>
        <w:ind w:hanging="1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 różnych</w:t>
      </w:r>
      <w:r w:rsidR="002E51C9">
        <w:rPr>
          <w:rFonts w:ascii="Arial" w:hAnsi="Arial" w:cs="Arial"/>
          <w:szCs w:val="20"/>
        </w:rPr>
        <w:t xml:space="preserve"> opłat wykonanie wynosi 11,60 zł</w:t>
      </w:r>
      <w:r>
        <w:rPr>
          <w:rFonts w:ascii="Arial" w:hAnsi="Arial" w:cs="Arial"/>
          <w:szCs w:val="20"/>
        </w:rPr>
        <w:t xml:space="preserve"> i dotyczy kosztów upomnienia. </w:t>
      </w:r>
    </w:p>
    <w:p w:rsidR="008737E7" w:rsidRPr="00CC4A12" w:rsidRDefault="008737E7" w:rsidP="00EF5C40">
      <w:pPr>
        <w:pStyle w:val="NormalnyArialUnicodeMS"/>
        <w:numPr>
          <w:ilvl w:val="2"/>
          <w:numId w:val="20"/>
        </w:numPr>
        <w:tabs>
          <w:tab w:val="clear" w:pos="540"/>
          <w:tab w:val="clear" w:pos="900"/>
          <w:tab w:val="clear" w:pos="2508"/>
          <w:tab w:val="left" w:pos="1080"/>
          <w:tab w:val="num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CC4A12">
        <w:rPr>
          <w:rFonts w:ascii="Arial" w:hAnsi="Arial" w:cs="Arial"/>
          <w:szCs w:val="20"/>
        </w:rPr>
        <w:t>Wpływy z</w:t>
      </w:r>
      <w:r>
        <w:rPr>
          <w:rFonts w:ascii="Arial" w:hAnsi="Arial" w:cs="Arial"/>
          <w:szCs w:val="20"/>
        </w:rPr>
        <w:t xml:space="preserve"> różnych</w:t>
      </w:r>
      <w:r w:rsidRPr="00CC4A12">
        <w:rPr>
          <w:rFonts w:ascii="Arial" w:hAnsi="Arial" w:cs="Arial"/>
          <w:szCs w:val="20"/>
        </w:rPr>
        <w:t xml:space="preserve"> opłat</w:t>
      </w:r>
      <w:r>
        <w:rPr>
          <w:rFonts w:ascii="Arial" w:hAnsi="Arial" w:cs="Arial"/>
          <w:szCs w:val="20"/>
        </w:rPr>
        <w:t xml:space="preserve"> oraz odsetek od nieterminowych wpłat z tytułu podatków i opłat wykonano w łącznej kwocie </w:t>
      </w:r>
      <w:r w:rsidR="0093652D">
        <w:rPr>
          <w:rFonts w:ascii="Arial" w:hAnsi="Arial" w:cs="Arial"/>
          <w:szCs w:val="20"/>
        </w:rPr>
        <w:t>536,20</w:t>
      </w:r>
      <w:r>
        <w:rPr>
          <w:rFonts w:ascii="Arial" w:hAnsi="Arial" w:cs="Arial"/>
          <w:szCs w:val="20"/>
        </w:rPr>
        <w:t xml:space="preserve"> zł.</w:t>
      </w:r>
    </w:p>
    <w:p w:rsidR="008737E7" w:rsidRPr="004032E7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ind w:left="1272" w:hanging="192"/>
        <w:rPr>
          <w:rFonts w:ascii="Arial" w:hAnsi="Arial" w:cs="Arial"/>
          <w:sz w:val="16"/>
          <w:szCs w:val="16"/>
        </w:rPr>
      </w:pPr>
    </w:p>
    <w:p w:rsidR="008737E7" w:rsidRPr="009C3013" w:rsidRDefault="008737E7" w:rsidP="00EF5C40">
      <w:pPr>
        <w:pStyle w:val="NormalnyArialUnicodeMS"/>
        <w:numPr>
          <w:ilvl w:val="1"/>
          <w:numId w:val="20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Udziały gmin w podatkach stanowiących dochód budżetu państwa na plan </w:t>
      </w:r>
      <w:r>
        <w:rPr>
          <w:rFonts w:ascii="Arial" w:hAnsi="Arial" w:cs="Arial"/>
          <w:szCs w:val="20"/>
        </w:rPr>
        <w:br/>
      </w:r>
      <w:r w:rsidR="0093652D">
        <w:rPr>
          <w:rFonts w:ascii="Arial" w:hAnsi="Arial" w:cs="Arial"/>
          <w:b/>
          <w:szCs w:val="20"/>
        </w:rPr>
        <w:t>9.925.358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</w:t>
      </w:r>
      <w:r w:rsidR="0093652D">
        <w:rPr>
          <w:rFonts w:ascii="Arial" w:hAnsi="Arial" w:cs="Arial"/>
          <w:b/>
          <w:szCs w:val="20"/>
        </w:rPr>
        <w:t>9.702.669,60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tj. </w:t>
      </w:r>
      <w:r w:rsidR="0093652D">
        <w:rPr>
          <w:rFonts w:ascii="Arial" w:hAnsi="Arial" w:cs="Arial"/>
          <w:b/>
          <w:szCs w:val="20"/>
        </w:rPr>
        <w:t>97,76</w:t>
      </w:r>
      <w:r w:rsidRPr="0054756C">
        <w:rPr>
          <w:rFonts w:ascii="Arial" w:hAnsi="Arial" w:cs="Arial"/>
          <w:b/>
          <w:szCs w:val="20"/>
        </w:rPr>
        <w:t xml:space="preserve"> %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w tym:</w:t>
      </w:r>
    </w:p>
    <w:p w:rsidR="008737E7" w:rsidRPr="009C3013" w:rsidRDefault="008737E7" w:rsidP="00EF5C4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lastRenderedPageBreak/>
        <w:t xml:space="preserve">Podatek dochodowy od osób fizycznych plan </w:t>
      </w:r>
      <w:r w:rsidR="0093652D">
        <w:rPr>
          <w:rFonts w:ascii="Arial" w:hAnsi="Arial" w:cs="Arial"/>
          <w:szCs w:val="20"/>
        </w:rPr>
        <w:t>8.525.358</w:t>
      </w:r>
      <w:r w:rsidRPr="009C3013">
        <w:rPr>
          <w:rFonts w:ascii="Arial" w:hAnsi="Arial" w:cs="Arial"/>
          <w:szCs w:val="20"/>
        </w:rPr>
        <w:t xml:space="preserve"> zł, wykonanie </w:t>
      </w:r>
      <w:r w:rsidR="0093652D">
        <w:rPr>
          <w:rFonts w:ascii="Arial" w:hAnsi="Arial" w:cs="Arial"/>
          <w:szCs w:val="20"/>
        </w:rPr>
        <w:t>8.670.124</w:t>
      </w:r>
      <w:r w:rsidRPr="009C3013">
        <w:rPr>
          <w:rFonts w:ascii="Arial" w:hAnsi="Arial" w:cs="Arial"/>
          <w:szCs w:val="20"/>
        </w:rPr>
        <w:t xml:space="preserve"> zł tj. </w:t>
      </w:r>
      <w:r w:rsidR="0093652D">
        <w:rPr>
          <w:rFonts w:ascii="Arial" w:hAnsi="Arial" w:cs="Arial"/>
          <w:szCs w:val="20"/>
        </w:rPr>
        <w:t>101,70</w:t>
      </w:r>
      <w:r>
        <w:rPr>
          <w:rFonts w:ascii="Arial" w:hAnsi="Arial" w:cs="Arial"/>
          <w:szCs w:val="20"/>
        </w:rPr>
        <w:t xml:space="preserve">%, </w:t>
      </w:r>
      <w:r w:rsidR="006247E8">
        <w:rPr>
          <w:rFonts w:ascii="Arial" w:hAnsi="Arial" w:cs="Arial"/>
          <w:szCs w:val="20"/>
        </w:rPr>
        <w:t>należność wymagalne</w:t>
      </w:r>
      <w:r>
        <w:rPr>
          <w:rFonts w:ascii="Arial" w:hAnsi="Arial" w:cs="Arial"/>
          <w:szCs w:val="20"/>
        </w:rPr>
        <w:t xml:space="preserve"> na koniec roku wyniosła </w:t>
      </w:r>
      <w:r w:rsidR="0093652D">
        <w:rPr>
          <w:rFonts w:ascii="Arial" w:hAnsi="Arial" w:cs="Arial"/>
          <w:szCs w:val="20"/>
        </w:rPr>
        <w:t>1</w:t>
      </w:r>
      <w:r>
        <w:rPr>
          <w:rFonts w:ascii="Arial" w:hAnsi="Arial" w:cs="Arial"/>
          <w:szCs w:val="20"/>
        </w:rPr>
        <w:t xml:space="preserve"> zł. </w:t>
      </w:r>
    </w:p>
    <w:p w:rsidR="008737E7" w:rsidRPr="00670091" w:rsidRDefault="008737E7" w:rsidP="00EF5C4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dochodowy od osób prawnych na plan </w:t>
      </w:r>
      <w:r>
        <w:rPr>
          <w:rFonts w:ascii="Arial" w:hAnsi="Arial" w:cs="Arial"/>
          <w:szCs w:val="20"/>
        </w:rPr>
        <w:t>1.</w:t>
      </w:r>
      <w:r w:rsidR="006247E8">
        <w:rPr>
          <w:rFonts w:ascii="Arial" w:hAnsi="Arial" w:cs="Arial"/>
          <w:szCs w:val="20"/>
        </w:rPr>
        <w:t>4</w:t>
      </w:r>
      <w:r w:rsidR="0093652D">
        <w:rPr>
          <w:rFonts w:ascii="Arial" w:hAnsi="Arial" w:cs="Arial"/>
          <w:szCs w:val="20"/>
        </w:rPr>
        <w:t>0</w:t>
      </w:r>
      <w:r w:rsidR="006247E8">
        <w:rPr>
          <w:rFonts w:ascii="Arial" w:hAnsi="Arial" w:cs="Arial"/>
          <w:szCs w:val="20"/>
        </w:rPr>
        <w:t>0.000</w:t>
      </w:r>
      <w:r w:rsidRPr="009C3013">
        <w:rPr>
          <w:rFonts w:ascii="Arial" w:hAnsi="Arial" w:cs="Arial"/>
          <w:szCs w:val="20"/>
        </w:rPr>
        <w:t xml:space="preserve"> zł, wykonano </w:t>
      </w:r>
      <w:r w:rsidR="0093652D">
        <w:rPr>
          <w:rFonts w:ascii="Arial" w:hAnsi="Arial" w:cs="Arial"/>
          <w:szCs w:val="20"/>
        </w:rPr>
        <w:t>1.032.545,60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zł tj. </w:t>
      </w:r>
      <w:r>
        <w:rPr>
          <w:rFonts w:ascii="Arial" w:hAnsi="Arial" w:cs="Arial"/>
          <w:szCs w:val="20"/>
        </w:rPr>
        <w:t xml:space="preserve">     </w:t>
      </w:r>
      <w:r w:rsidR="0093652D">
        <w:rPr>
          <w:rFonts w:ascii="Arial" w:hAnsi="Arial" w:cs="Arial"/>
          <w:szCs w:val="20"/>
        </w:rPr>
        <w:t>73,75</w:t>
      </w:r>
      <w:r w:rsidRPr="009C3013">
        <w:rPr>
          <w:rFonts w:ascii="Arial" w:hAnsi="Arial" w:cs="Arial"/>
          <w:szCs w:val="20"/>
        </w:rPr>
        <w:t xml:space="preserve"> %.</w:t>
      </w:r>
      <w:r>
        <w:rPr>
          <w:rFonts w:ascii="Arial" w:hAnsi="Arial" w:cs="Arial"/>
          <w:szCs w:val="20"/>
        </w:rPr>
        <w:t xml:space="preserve"> Dochody prz</w:t>
      </w:r>
      <w:r w:rsidR="006247E8">
        <w:rPr>
          <w:rFonts w:ascii="Arial" w:hAnsi="Arial" w:cs="Arial"/>
          <w:szCs w:val="20"/>
        </w:rPr>
        <w:t xml:space="preserve">ekazywane przez Urzędy Skarbowe, które są niższe od wykonania </w:t>
      </w:r>
      <w:r w:rsidR="006247E8">
        <w:rPr>
          <w:rFonts w:ascii="Arial" w:hAnsi="Arial" w:cs="Arial"/>
          <w:szCs w:val="20"/>
        </w:rPr>
        <w:br/>
        <w:t>w 201</w:t>
      </w:r>
      <w:r w:rsidR="0093652D">
        <w:rPr>
          <w:rFonts w:ascii="Arial" w:hAnsi="Arial" w:cs="Arial"/>
          <w:szCs w:val="20"/>
        </w:rPr>
        <w:t>5</w:t>
      </w:r>
      <w:r w:rsidR="006247E8">
        <w:rPr>
          <w:rFonts w:ascii="Arial" w:hAnsi="Arial" w:cs="Arial"/>
          <w:szCs w:val="20"/>
        </w:rPr>
        <w:t xml:space="preserve"> roku o kwotę </w:t>
      </w:r>
      <w:r w:rsidR="0093652D">
        <w:rPr>
          <w:rFonts w:ascii="Arial" w:hAnsi="Arial" w:cs="Arial"/>
          <w:szCs w:val="20"/>
        </w:rPr>
        <w:t>56.013,97</w:t>
      </w:r>
      <w:r w:rsidR="006247E8">
        <w:rPr>
          <w:rFonts w:ascii="Arial" w:hAnsi="Arial" w:cs="Arial"/>
          <w:szCs w:val="20"/>
        </w:rPr>
        <w:t xml:space="preserve"> zł.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firstLine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758</w:t>
      </w:r>
      <w:r w:rsidRPr="009C4E85">
        <w:rPr>
          <w:rFonts w:ascii="Arial" w:hAnsi="Arial" w:cs="Arial"/>
          <w:b/>
          <w:i/>
          <w:sz w:val="22"/>
          <w:szCs w:val="22"/>
        </w:rPr>
        <w:tab/>
        <w:t xml:space="preserve">Różne rozliczenia  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93652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</w:r>
      <w:r w:rsidR="0093652D">
        <w:rPr>
          <w:rFonts w:ascii="Arial" w:hAnsi="Arial" w:cs="Arial"/>
          <w:b/>
          <w:szCs w:val="20"/>
        </w:rPr>
        <w:t>17.614.735,53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93652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93652D">
        <w:rPr>
          <w:rFonts w:ascii="Arial" w:hAnsi="Arial" w:cs="Arial"/>
          <w:b/>
          <w:szCs w:val="20"/>
        </w:rPr>
        <w:t>17.585.063,95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93652D">
        <w:rPr>
          <w:rFonts w:ascii="Arial" w:hAnsi="Arial" w:cs="Arial"/>
          <w:b/>
          <w:szCs w:val="20"/>
        </w:rPr>
        <w:t>99,83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9C3013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9C3013">
        <w:rPr>
          <w:rFonts w:ascii="Arial" w:hAnsi="Arial" w:cs="Arial"/>
          <w:szCs w:val="20"/>
        </w:rPr>
        <w:t xml:space="preserve"> tym:</w:t>
      </w:r>
    </w:p>
    <w:p w:rsidR="008737E7" w:rsidRDefault="008737E7" w:rsidP="00EF5C40">
      <w:pPr>
        <w:pStyle w:val="NormalnyArialUnicodeMS"/>
        <w:numPr>
          <w:ilvl w:val="0"/>
          <w:numId w:val="83"/>
        </w:numPr>
        <w:tabs>
          <w:tab w:val="clear" w:pos="540"/>
          <w:tab w:val="clear" w:pos="900"/>
          <w:tab w:val="clear" w:pos="3240"/>
          <w:tab w:val="num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Części oświatowej subwencji ogólnej plan </w:t>
      </w:r>
      <w:r w:rsidR="0093652D">
        <w:rPr>
          <w:rFonts w:ascii="Arial" w:hAnsi="Arial" w:cs="Arial"/>
          <w:b/>
          <w:szCs w:val="20"/>
        </w:rPr>
        <w:t>13.383.829</w:t>
      </w:r>
      <w:r w:rsidRPr="009C3013">
        <w:rPr>
          <w:rFonts w:ascii="Arial" w:hAnsi="Arial" w:cs="Arial"/>
          <w:b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wykonanie </w:t>
      </w:r>
      <w:r w:rsidR="0093652D">
        <w:rPr>
          <w:rFonts w:ascii="Arial" w:hAnsi="Arial" w:cs="Arial"/>
          <w:b/>
          <w:szCs w:val="20"/>
        </w:rPr>
        <w:t>13.383.829</w:t>
      </w:r>
      <w:r w:rsidRPr="00834FF2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</w:t>
      </w:r>
      <w:r>
        <w:rPr>
          <w:rFonts w:ascii="Arial" w:hAnsi="Arial" w:cs="Arial"/>
          <w:szCs w:val="20"/>
        </w:rPr>
        <w:t>.100,00</w:t>
      </w:r>
      <w:r w:rsidRPr="009C3013">
        <w:rPr>
          <w:rFonts w:ascii="Arial" w:hAnsi="Arial" w:cs="Arial"/>
          <w:szCs w:val="20"/>
        </w:rPr>
        <w:t xml:space="preserve"> %</w:t>
      </w:r>
    </w:p>
    <w:p w:rsidR="008737E7" w:rsidRDefault="008737E7" w:rsidP="00EF5C40">
      <w:pPr>
        <w:pStyle w:val="NormalnyArialUnicodeMS"/>
        <w:numPr>
          <w:ilvl w:val="0"/>
          <w:numId w:val="83"/>
        </w:numPr>
        <w:tabs>
          <w:tab w:val="clear" w:pos="540"/>
          <w:tab w:val="clear" w:pos="900"/>
          <w:tab w:val="left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Część wyrównawcza subwencji ogólnej plan </w:t>
      </w:r>
      <w:r w:rsidR="007022F4">
        <w:rPr>
          <w:rFonts w:ascii="Arial" w:hAnsi="Arial" w:cs="Arial"/>
          <w:b/>
          <w:szCs w:val="20"/>
        </w:rPr>
        <w:t>2.853.224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 w:rsidR="007022F4">
        <w:rPr>
          <w:rFonts w:ascii="Arial" w:hAnsi="Arial" w:cs="Arial"/>
          <w:b/>
          <w:szCs w:val="20"/>
        </w:rPr>
        <w:t>2.853.224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</w:p>
    <w:p w:rsidR="008737E7" w:rsidRDefault="008737E7" w:rsidP="00EF5C40">
      <w:pPr>
        <w:pStyle w:val="NormalnyArialUnicodeMS"/>
        <w:numPr>
          <w:ilvl w:val="0"/>
          <w:numId w:val="84"/>
        </w:numPr>
        <w:tabs>
          <w:tab w:val="clear" w:pos="900"/>
          <w:tab w:val="left" w:pos="1260"/>
        </w:tabs>
        <w:spacing w:line="360" w:lineRule="auto"/>
        <w:ind w:right="-312"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   Część równoważąca subwencji ogólnej plan </w:t>
      </w:r>
      <w:r w:rsidR="007022F4">
        <w:rPr>
          <w:rFonts w:ascii="Arial" w:hAnsi="Arial" w:cs="Arial"/>
          <w:b/>
          <w:szCs w:val="20"/>
        </w:rPr>
        <w:t>279.675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 w:rsidR="007022F4">
        <w:rPr>
          <w:rFonts w:ascii="Arial" w:hAnsi="Arial" w:cs="Arial"/>
          <w:b/>
          <w:szCs w:val="20"/>
        </w:rPr>
        <w:t>279.675</w:t>
      </w:r>
      <w:r w:rsidRPr="00834FF2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</w:p>
    <w:p w:rsidR="008737E7" w:rsidRDefault="008737E7" w:rsidP="00EF5C40">
      <w:pPr>
        <w:pStyle w:val="NormalnyArialUnicodeMS"/>
        <w:numPr>
          <w:ilvl w:val="0"/>
          <w:numId w:val="84"/>
        </w:numPr>
        <w:tabs>
          <w:tab w:val="clear" w:pos="540"/>
          <w:tab w:val="clear" w:pos="900"/>
          <w:tab w:val="clear" w:pos="32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Różne rozliczenia finansowe na plan</w:t>
      </w:r>
      <w:r w:rsidRPr="009C3013">
        <w:rPr>
          <w:rFonts w:ascii="Arial" w:hAnsi="Arial" w:cs="Arial"/>
          <w:b/>
          <w:szCs w:val="20"/>
        </w:rPr>
        <w:t xml:space="preserve"> </w:t>
      </w:r>
      <w:r w:rsidR="007022F4">
        <w:rPr>
          <w:rFonts w:ascii="Arial" w:hAnsi="Arial" w:cs="Arial"/>
          <w:b/>
          <w:szCs w:val="20"/>
        </w:rPr>
        <w:t>1.098.007,53</w:t>
      </w:r>
      <w:r w:rsidRPr="002E1459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</w:t>
      </w:r>
      <w:r>
        <w:rPr>
          <w:rFonts w:ascii="Arial" w:hAnsi="Arial" w:cs="Arial"/>
          <w:b/>
          <w:szCs w:val="20"/>
        </w:rPr>
        <w:t>ł</w:t>
      </w:r>
      <w:r w:rsidRPr="009C3013">
        <w:rPr>
          <w:rFonts w:ascii="Arial" w:hAnsi="Arial" w:cs="Arial"/>
          <w:szCs w:val="20"/>
        </w:rPr>
        <w:t xml:space="preserve">, wykonano </w:t>
      </w:r>
      <w:r w:rsidR="007022F4">
        <w:rPr>
          <w:rFonts w:ascii="Arial" w:hAnsi="Arial" w:cs="Arial"/>
          <w:b/>
          <w:szCs w:val="20"/>
        </w:rPr>
        <w:t>1.068.335,95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>
        <w:rPr>
          <w:rFonts w:ascii="Arial" w:hAnsi="Arial" w:cs="Arial"/>
          <w:szCs w:val="20"/>
        </w:rPr>
        <w:t xml:space="preserve"> </w:t>
      </w:r>
      <w:r w:rsidR="007022F4">
        <w:rPr>
          <w:rFonts w:ascii="Arial" w:hAnsi="Arial" w:cs="Arial"/>
          <w:szCs w:val="20"/>
        </w:rPr>
        <w:t>97,30</w:t>
      </w:r>
      <w:r w:rsidRPr="009C3013">
        <w:rPr>
          <w:rFonts w:ascii="Arial" w:hAnsi="Arial" w:cs="Arial"/>
          <w:szCs w:val="20"/>
        </w:rPr>
        <w:t>%.</w:t>
      </w:r>
      <w:r>
        <w:rPr>
          <w:rFonts w:ascii="Arial" w:hAnsi="Arial" w:cs="Arial"/>
          <w:szCs w:val="20"/>
        </w:rPr>
        <w:br/>
        <w:t>i dotyczą</w:t>
      </w:r>
      <w:r w:rsidRPr="009C3013">
        <w:rPr>
          <w:rFonts w:ascii="Arial" w:hAnsi="Arial" w:cs="Arial"/>
          <w:szCs w:val="20"/>
        </w:rPr>
        <w:t>:</w:t>
      </w:r>
    </w:p>
    <w:p w:rsidR="007022F4" w:rsidRDefault="00696379" w:rsidP="006C2FDA">
      <w:pPr>
        <w:pStyle w:val="NormalnyArialUnicodeMS"/>
        <w:numPr>
          <w:ilvl w:val="0"/>
          <w:numId w:val="135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Wpływów</w:t>
      </w:r>
      <w:r w:rsidR="007022F4">
        <w:rPr>
          <w:rFonts w:ascii="Arial" w:hAnsi="Arial" w:cs="Arial"/>
          <w:szCs w:val="20"/>
        </w:rPr>
        <w:t xml:space="preserve"> z różnych opłat </w:t>
      </w:r>
      <w:r>
        <w:rPr>
          <w:rFonts w:ascii="Arial" w:hAnsi="Arial" w:cs="Arial"/>
          <w:szCs w:val="20"/>
        </w:rPr>
        <w:t>za wykonanie</w:t>
      </w:r>
      <w:r w:rsidR="007022F4">
        <w:rPr>
          <w:rFonts w:ascii="Arial" w:hAnsi="Arial" w:cs="Arial"/>
          <w:szCs w:val="20"/>
        </w:rPr>
        <w:t xml:space="preserve"> kopii i odpisu decyzji organu podatkowego </w:t>
      </w:r>
      <w:r w:rsidR="007022F4">
        <w:rPr>
          <w:rFonts w:ascii="Arial" w:hAnsi="Arial" w:cs="Arial"/>
          <w:szCs w:val="20"/>
        </w:rPr>
        <w:br/>
        <w:t>na żądanie podatnika w wysokości 26,75 zł,</w:t>
      </w:r>
    </w:p>
    <w:p w:rsidR="008737E7" w:rsidRDefault="00696379" w:rsidP="00EF5C40">
      <w:pPr>
        <w:pStyle w:val="NormalnyArialUnicodeMS"/>
        <w:numPr>
          <w:ilvl w:val="0"/>
          <w:numId w:val="29"/>
        </w:numPr>
        <w:tabs>
          <w:tab w:val="clear" w:pos="540"/>
          <w:tab w:val="clear" w:pos="900"/>
          <w:tab w:val="clear" w:pos="144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</w:t>
      </w:r>
      <w:r w:rsidR="008737E7" w:rsidRPr="009C3013">
        <w:rPr>
          <w:rFonts w:ascii="Arial" w:hAnsi="Arial" w:cs="Arial"/>
          <w:szCs w:val="20"/>
        </w:rPr>
        <w:t xml:space="preserve">dsetek bankowych od środków na rachunkach bankowych na plan </w:t>
      </w:r>
      <w:r w:rsidR="007022F4">
        <w:rPr>
          <w:rFonts w:ascii="Arial" w:hAnsi="Arial" w:cs="Arial"/>
          <w:szCs w:val="20"/>
        </w:rPr>
        <w:t>80.000</w:t>
      </w:r>
      <w:r w:rsidR="008737E7" w:rsidRPr="009C3013">
        <w:rPr>
          <w:rFonts w:ascii="Arial" w:hAnsi="Arial" w:cs="Arial"/>
          <w:szCs w:val="20"/>
        </w:rPr>
        <w:t xml:space="preserve"> zł, wykonano </w:t>
      </w:r>
      <w:r w:rsidR="007022F4">
        <w:rPr>
          <w:rFonts w:ascii="Arial" w:hAnsi="Arial" w:cs="Arial"/>
          <w:szCs w:val="20"/>
        </w:rPr>
        <w:t>83.744,97</w:t>
      </w:r>
      <w:r w:rsidR="008737E7" w:rsidRPr="009C3013">
        <w:rPr>
          <w:rFonts w:ascii="Arial" w:hAnsi="Arial" w:cs="Arial"/>
          <w:szCs w:val="20"/>
        </w:rPr>
        <w:t xml:space="preserve"> zł tj.</w:t>
      </w:r>
      <w:r w:rsidR="008737E7">
        <w:rPr>
          <w:rFonts w:ascii="Arial" w:hAnsi="Arial" w:cs="Arial"/>
          <w:szCs w:val="20"/>
        </w:rPr>
        <w:t xml:space="preserve"> </w:t>
      </w:r>
      <w:r w:rsidR="007022F4">
        <w:rPr>
          <w:rFonts w:ascii="Arial" w:hAnsi="Arial" w:cs="Arial"/>
          <w:szCs w:val="20"/>
        </w:rPr>
        <w:t>104,68</w:t>
      </w:r>
      <w:r w:rsidR="008737E7" w:rsidRPr="009C3013">
        <w:rPr>
          <w:rFonts w:ascii="Arial" w:hAnsi="Arial" w:cs="Arial"/>
          <w:szCs w:val="20"/>
        </w:rPr>
        <w:t>%.</w:t>
      </w:r>
    </w:p>
    <w:p w:rsidR="008737E7" w:rsidRDefault="008737E7" w:rsidP="00EF5C40">
      <w:pPr>
        <w:pStyle w:val="NormalnyArialUnicodeMS"/>
        <w:numPr>
          <w:ilvl w:val="1"/>
          <w:numId w:val="29"/>
        </w:numPr>
        <w:tabs>
          <w:tab w:val="clear" w:pos="900"/>
          <w:tab w:val="clear" w:pos="14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Wpływów z różnych dochodów na plan </w:t>
      </w:r>
      <w:r w:rsidR="007022F4">
        <w:rPr>
          <w:rFonts w:ascii="Arial" w:hAnsi="Arial" w:cs="Arial"/>
          <w:szCs w:val="20"/>
        </w:rPr>
        <w:t>750</w:t>
      </w:r>
      <w:r>
        <w:rPr>
          <w:rFonts w:ascii="Arial" w:hAnsi="Arial" w:cs="Arial"/>
          <w:szCs w:val="20"/>
        </w:rPr>
        <w:t>.000</w:t>
      </w:r>
      <w:r w:rsidRPr="009C3013">
        <w:rPr>
          <w:rFonts w:ascii="Arial" w:hAnsi="Arial" w:cs="Arial"/>
          <w:szCs w:val="20"/>
        </w:rPr>
        <w:t xml:space="preserve"> zł, wykonano </w:t>
      </w:r>
      <w:r w:rsidR="007022F4">
        <w:rPr>
          <w:rFonts w:ascii="Arial" w:hAnsi="Arial" w:cs="Arial"/>
          <w:szCs w:val="20"/>
        </w:rPr>
        <w:t>716.556,70</w:t>
      </w:r>
      <w:r w:rsidRPr="009C3013">
        <w:rPr>
          <w:rFonts w:ascii="Arial" w:hAnsi="Arial" w:cs="Arial"/>
          <w:szCs w:val="20"/>
        </w:rPr>
        <w:t xml:space="preserve"> zł tj.</w:t>
      </w:r>
      <w:r w:rsidR="007022F4">
        <w:rPr>
          <w:rFonts w:ascii="Arial" w:hAnsi="Arial" w:cs="Arial"/>
          <w:szCs w:val="20"/>
        </w:rPr>
        <w:t>95,54</w:t>
      </w:r>
      <w:r w:rsidRPr="009C3013">
        <w:rPr>
          <w:rFonts w:ascii="Arial" w:hAnsi="Arial" w:cs="Arial"/>
          <w:szCs w:val="20"/>
        </w:rPr>
        <w:t xml:space="preserve">% </w:t>
      </w:r>
      <w:r>
        <w:rPr>
          <w:rFonts w:ascii="Arial" w:hAnsi="Arial" w:cs="Arial"/>
          <w:szCs w:val="20"/>
        </w:rPr>
        <w:t xml:space="preserve">       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z tego:</w:t>
      </w:r>
      <w:r>
        <w:rPr>
          <w:rFonts w:ascii="Arial" w:hAnsi="Arial" w:cs="Arial"/>
          <w:szCs w:val="20"/>
        </w:rPr>
        <w:t xml:space="preserve"> </w:t>
      </w:r>
    </w:p>
    <w:p w:rsidR="008737E7" w:rsidRPr="00DE5157" w:rsidRDefault="008737E7" w:rsidP="00EF5C40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dochody przekazane przez sołectwo Kaziopole</w:t>
      </w:r>
      <w:r>
        <w:rPr>
          <w:rFonts w:ascii="Arial" w:hAnsi="Arial" w:cs="Arial"/>
          <w:szCs w:val="20"/>
        </w:rPr>
        <w:tab/>
        <w:t>2.178,00  zł</w:t>
      </w:r>
      <w:r w:rsidRPr="00DE5157">
        <w:rPr>
          <w:rFonts w:ascii="Arial" w:hAnsi="Arial" w:cs="Arial"/>
          <w:szCs w:val="20"/>
        </w:rPr>
        <w:tab/>
      </w:r>
    </w:p>
    <w:p w:rsidR="008737E7" w:rsidRDefault="008737E7" w:rsidP="00EF5C40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odszkodowanie z ubezpieczenia </w:t>
      </w:r>
      <w:r>
        <w:rPr>
          <w:rFonts w:ascii="Arial" w:hAnsi="Arial" w:cs="Arial"/>
          <w:szCs w:val="20"/>
        </w:rPr>
        <w:tab/>
      </w:r>
      <w:r w:rsidR="003D315D">
        <w:rPr>
          <w:rFonts w:ascii="Arial" w:hAnsi="Arial" w:cs="Arial"/>
          <w:szCs w:val="20"/>
        </w:rPr>
        <w:t>1.681,41</w:t>
      </w:r>
      <w:r>
        <w:rPr>
          <w:rFonts w:ascii="Arial" w:hAnsi="Arial" w:cs="Arial"/>
          <w:szCs w:val="20"/>
        </w:rPr>
        <w:t xml:space="preserve"> zł</w:t>
      </w:r>
    </w:p>
    <w:p w:rsidR="008451AE" w:rsidRDefault="008451AE" w:rsidP="00EF5C40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opłata produktowa</w:t>
      </w:r>
      <w:r>
        <w:rPr>
          <w:rFonts w:ascii="Arial" w:hAnsi="Arial" w:cs="Arial"/>
          <w:szCs w:val="20"/>
        </w:rPr>
        <w:tab/>
      </w:r>
      <w:r w:rsidR="003D315D">
        <w:rPr>
          <w:rFonts w:ascii="Arial" w:hAnsi="Arial" w:cs="Arial"/>
          <w:szCs w:val="20"/>
        </w:rPr>
        <w:t>109,08</w:t>
      </w:r>
      <w:r>
        <w:rPr>
          <w:rFonts w:ascii="Arial" w:hAnsi="Arial" w:cs="Arial"/>
          <w:szCs w:val="20"/>
        </w:rPr>
        <w:t xml:space="preserve"> zł</w:t>
      </w:r>
    </w:p>
    <w:p w:rsidR="008737E7" w:rsidRDefault="008737E7" w:rsidP="00EF5C40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dochody z rozliczeń z lat ubiegłych   </w:t>
      </w:r>
      <w:r>
        <w:rPr>
          <w:rFonts w:ascii="Arial" w:hAnsi="Arial" w:cs="Arial"/>
          <w:szCs w:val="20"/>
        </w:rPr>
        <w:tab/>
      </w:r>
      <w:r w:rsidR="003D315D">
        <w:rPr>
          <w:rFonts w:ascii="Arial" w:hAnsi="Arial" w:cs="Arial"/>
          <w:szCs w:val="20"/>
        </w:rPr>
        <w:t>2.9</w:t>
      </w:r>
      <w:r w:rsidR="00EA3DF8">
        <w:rPr>
          <w:rFonts w:ascii="Arial" w:hAnsi="Arial" w:cs="Arial"/>
          <w:szCs w:val="20"/>
        </w:rPr>
        <w:t>73</w:t>
      </w:r>
      <w:r w:rsidR="003D315D">
        <w:rPr>
          <w:rFonts w:ascii="Arial" w:hAnsi="Arial" w:cs="Arial"/>
          <w:szCs w:val="20"/>
        </w:rPr>
        <w:t>,</w:t>
      </w:r>
      <w:r w:rsidR="00EA3DF8">
        <w:rPr>
          <w:rFonts w:ascii="Arial" w:hAnsi="Arial" w:cs="Arial"/>
          <w:szCs w:val="20"/>
        </w:rPr>
        <w:t>6</w:t>
      </w:r>
      <w:r w:rsidR="003D315D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zł</w:t>
      </w:r>
    </w:p>
    <w:p w:rsidR="008737E7" w:rsidRDefault="008737E7" w:rsidP="00EF5C40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zwrot naliczonego podatku VAT</w:t>
      </w:r>
      <w:r>
        <w:rPr>
          <w:rFonts w:ascii="Arial" w:hAnsi="Arial" w:cs="Arial"/>
          <w:szCs w:val="20"/>
        </w:rPr>
        <w:tab/>
      </w:r>
      <w:r w:rsidR="003D315D">
        <w:rPr>
          <w:rFonts w:ascii="Arial" w:hAnsi="Arial" w:cs="Arial"/>
          <w:szCs w:val="20"/>
        </w:rPr>
        <w:t>709.614,59</w:t>
      </w:r>
      <w:r>
        <w:rPr>
          <w:rFonts w:ascii="Arial" w:hAnsi="Arial" w:cs="Arial"/>
          <w:szCs w:val="20"/>
        </w:rPr>
        <w:t xml:space="preserve"> zł</w:t>
      </w:r>
    </w:p>
    <w:p w:rsidR="00EA3DF8" w:rsidRDefault="00696379" w:rsidP="00EF5C40">
      <w:pPr>
        <w:pStyle w:val="NormalnyArialUnicodeMS"/>
        <w:numPr>
          <w:ilvl w:val="0"/>
          <w:numId w:val="94"/>
        </w:numPr>
        <w:tabs>
          <w:tab w:val="clear" w:pos="540"/>
          <w:tab w:val="clear" w:pos="900"/>
          <w:tab w:val="left" w:pos="284"/>
          <w:tab w:val="num" w:pos="426"/>
          <w:tab w:val="right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8737E7" w:rsidRPr="003D21D4">
        <w:rPr>
          <w:rFonts w:ascii="Arial" w:hAnsi="Arial" w:cs="Arial"/>
          <w:szCs w:val="20"/>
        </w:rPr>
        <w:t>otacj</w:t>
      </w:r>
      <w:r>
        <w:rPr>
          <w:rFonts w:ascii="Arial" w:hAnsi="Arial" w:cs="Arial"/>
          <w:szCs w:val="20"/>
        </w:rPr>
        <w:t>i</w:t>
      </w:r>
      <w:r w:rsidR="008737E7" w:rsidRPr="003D21D4">
        <w:rPr>
          <w:rFonts w:ascii="Arial" w:hAnsi="Arial" w:cs="Arial"/>
          <w:szCs w:val="20"/>
        </w:rPr>
        <w:t xml:space="preserve"> celowe</w:t>
      </w:r>
      <w:r>
        <w:rPr>
          <w:rFonts w:ascii="Arial" w:hAnsi="Arial" w:cs="Arial"/>
          <w:szCs w:val="20"/>
        </w:rPr>
        <w:t>j</w:t>
      </w:r>
      <w:r w:rsidR="008737E7" w:rsidRPr="003D21D4">
        <w:rPr>
          <w:rFonts w:ascii="Arial" w:hAnsi="Arial" w:cs="Arial"/>
          <w:szCs w:val="20"/>
        </w:rPr>
        <w:t xml:space="preserve"> otrzymane</w:t>
      </w:r>
      <w:r>
        <w:rPr>
          <w:rFonts w:ascii="Arial" w:hAnsi="Arial" w:cs="Arial"/>
          <w:szCs w:val="20"/>
        </w:rPr>
        <w:t>j</w:t>
      </w:r>
      <w:r w:rsidR="008737E7" w:rsidRPr="003D21D4">
        <w:rPr>
          <w:rFonts w:ascii="Arial" w:hAnsi="Arial" w:cs="Arial"/>
          <w:szCs w:val="20"/>
        </w:rPr>
        <w:t xml:space="preserve"> z budżetu państwa na realizację własnych zadań bieżących</w:t>
      </w:r>
      <w:r w:rsidR="008737E7">
        <w:rPr>
          <w:rFonts w:ascii="Arial" w:hAnsi="Arial" w:cs="Arial"/>
          <w:szCs w:val="20"/>
        </w:rPr>
        <w:t xml:space="preserve"> </w:t>
      </w:r>
      <w:r w:rsidR="008737E7">
        <w:rPr>
          <w:rFonts w:ascii="Arial" w:hAnsi="Arial" w:cs="Arial"/>
          <w:szCs w:val="20"/>
        </w:rPr>
        <w:br/>
        <w:t xml:space="preserve">i inwestycyjnych łącznie </w:t>
      </w:r>
      <w:r w:rsidR="008737E7" w:rsidRPr="003D21D4">
        <w:rPr>
          <w:rFonts w:ascii="Arial" w:hAnsi="Arial" w:cs="Arial"/>
          <w:szCs w:val="20"/>
        </w:rPr>
        <w:t xml:space="preserve">na plan </w:t>
      </w:r>
      <w:r w:rsidR="00EA3DF8">
        <w:rPr>
          <w:rFonts w:ascii="Arial" w:hAnsi="Arial" w:cs="Arial"/>
          <w:szCs w:val="20"/>
        </w:rPr>
        <w:t>96.398,18</w:t>
      </w:r>
      <w:r w:rsidR="008737E7" w:rsidRPr="003D21D4">
        <w:rPr>
          <w:rFonts w:ascii="Arial" w:hAnsi="Arial" w:cs="Arial"/>
          <w:szCs w:val="20"/>
        </w:rPr>
        <w:t xml:space="preserve"> zł, wykonanie wynosi 100% Otrzymana dotacja związana jest z poniesionymi wydatkami w 201</w:t>
      </w:r>
      <w:r w:rsidR="00EA3DF8">
        <w:rPr>
          <w:rFonts w:ascii="Arial" w:hAnsi="Arial" w:cs="Arial"/>
          <w:szCs w:val="20"/>
        </w:rPr>
        <w:t>5</w:t>
      </w:r>
      <w:r w:rsidR="008737E7" w:rsidRPr="003D21D4">
        <w:rPr>
          <w:rFonts w:ascii="Arial" w:hAnsi="Arial" w:cs="Arial"/>
          <w:szCs w:val="20"/>
        </w:rPr>
        <w:t xml:space="preserve"> roku </w:t>
      </w:r>
      <w:r w:rsidR="008737E7">
        <w:rPr>
          <w:rFonts w:ascii="Arial" w:hAnsi="Arial" w:cs="Arial"/>
          <w:szCs w:val="20"/>
        </w:rPr>
        <w:t xml:space="preserve">na przedsięwzięcia z </w:t>
      </w:r>
      <w:r w:rsidR="008737E7" w:rsidRPr="003D21D4">
        <w:rPr>
          <w:rFonts w:ascii="Arial" w:hAnsi="Arial" w:cs="Arial"/>
          <w:szCs w:val="20"/>
        </w:rPr>
        <w:t>funduszu sołeckiego</w:t>
      </w:r>
      <w:r w:rsidR="008737E7">
        <w:rPr>
          <w:rFonts w:ascii="Arial" w:hAnsi="Arial" w:cs="Arial"/>
          <w:szCs w:val="20"/>
        </w:rPr>
        <w:t>.</w:t>
      </w:r>
    </w:p>
    <w:p w:rsidR="00EA3DF8" w:rsidRDefault="00EA3DF8" w:rsidP="00EF5C40">
      <w:pPr>
        <w:pStyle w:val="NormalnyArialUnicodeMS"/>
        <w:numPr>
          <w:ilvl w:val="0"/>
          <w:numId w:val="94"/>
        </w:numPr>
        <w:tabs>
          <w:tab w:val="clear" w:pos="540"/>
          <w:tab w:val="clear" w:pos="900"/>
          <w:tab w:val="left" w:pos="284"/>
          <w:tab w:val="num" w:pos="426"/>
          <w:tab w:val="right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Wpłaty środków finansowych z niewykorzystanych w terminie wydatków, które nie wygasały z upływem roku budżetowego 2015 w łącznej kwocie 171.609,35 zł (bieżące i majątkowe).</w:t>
      </w:r>
    </w:p>
    <w:p w:rsidR="008737E7" w:rsidRDefault="008737E7" w:rsidP="00EA3DF8">
      <w:pPr>
        <w:pStyle w:val="NormalnyArialUnicodeMS"/>
        <w:tabs>
          <w:tab w:val="clear" w:pos="540"/>
          <w:tab w:val="clear" w:pos="900"/>
          <w:tab w:val="left" w:pos="284"/>
          <w:tab w:val="right" w:pos="1134"/>
        </w:tabs>
        <w:spacing w:line="360" w:lineRule="auto"/>
        <w:ind w:left="113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</w:t>
      </w:r>
      <w:r w:rsidRPr="003D21D4">
        <w:rPr>
          <w:rFonts w:ascii="Arial" w:hAnsi="Arial" w:cs="Arial"/>
          <w:szCs w:val="20"/>
        </w:rPr>
        <w:t>ealizacja dochodów jest prawidłowa</w:t>
      </w:r>
      <w:r>
        <w:rPr>
          <w:rFonts w:ascii="Arial" w:hAnsi="Arial" w:cs="Arial"/>
          <w:szCs w:val="20"/>
        </w:rPr>
        <w:t>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198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801</w:t>
      </w:r>
      <w:r w:rsidRPr="009C4E85">
        <w:rPr>
          <w:rFonts w:ascii="Arial" w:hAnsi="Arial" w:cs="Arial"/>
          <w:b/>
          <w:i/>
          <w:sz w:val="22"/>
          <w:szCs w:val="22"/>
        </w:rPr>
        <w:tab/>
        <w:t>Oświata i wychowanie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4978A6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  <w:t xml:space="preserve">    </w:t>
      </w:r>
      <w:r>
        <w:rPr>
          <w:rFonts w:ascii="Arial" w:hAnsi="Arial" w:cs="Arial"/>
          <w:b/>
          <w:szCs w:val="20"/>
        </w:rPr>
        <w:t>1.</w:t>
      </w:r>
      <w:r w:rsidR="004978A6">
        <w:rPr>
          <w:rFonts w:ascii="Arial" w:hAnsi="Arial" w:cs="Arial"/>
          <w:b/>
          <w:szCs w:val="20"/>
        </w:rPr>
        <w:t>642.520,28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4978A6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1.</w:t>
      </w:r>
      <w:r w:rsidR="004978A6">
        <w:rPr>
          <w:rFonts w:ascii="Arial" w:hAnsi="Arial" w:cs="Arial"/>
          <w:b/>
          <w:szCs w:val="20"/>
        </w:rPr>
        <w:t>593.887,95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1E1992">
        <w:rPr>
          <w:rFonts w:ascii="Arial" w:hAnsi="Arial" w:cs="Arial"/>
          <w:b/>
          <w:szCs w:val="20"/>
        </w:rPr>
        <w:t>97,0</w:t>
      </w:r>
      <w:r w:rsidR="004978A6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Default="008737E7" w:rsidP="00EF5C40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Szkoły podstawowe na plan </w:t>
      </w:r>
      <w:r w:rsidR="004978A6">
        <w:rPr>
          <w:rFonts w:ascii="Arial" w:hAnsi="Arial" w:cs="Arial"/>
          <w:b/>
          <w:szCs w:val="20"/>
        </w:rPr>
        <w:t>104.700,83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wykonanie wynosi </w:t>
      </w:r>
      <w:r w:rsidR="004978A6">
        <w:rPr>
          <w:rFonts w:ascii="Arial" w:hAnsi="Arial" w:cs="Arial"/>
          <w:b/>
          <w:szCs w:val="20"/>
        </w:rPr>
        <w:t xml:space="preserve">115.701,69 </w:t>
      </w:r>
      <w:r w:rsidRPr="009C3013">
        <w:rPr>
          <w:rFonts w:ascii="Arial" w:hAnsi="Arial" w:cs="Arial"/>
          <w:b/>
          <w:szCs w:val="20"/>
        </w:rPr>
        <w:t xml:space="preserve">zł </w:t>
      </w:r>
      <w:r w:rsidRPr="009C3013">
        <w:rPr>
          <w:rFonts w:ascii="Arial" w:hAnsi="Arial" w:cs="Arial"/>
          <w:szCs w:val="20"/>
        </w:rPr>
        <w:t xml:space="preserve">tj. </w:t>
      </w:r>
      <w:r w:rsidR="004978A6">
        <w:rPr>
          <w:rFonts w:ascii="Arial" w:hAnsi="Arial" w:cs="Arial"/>
          <w:szCs w:val="20"/>
        </w:rPr>
        <w:t>110,51</w:t>
      </w:r>
      <w:r w:rsidRPr="009C3013">
        <w:rPr>
          <w:rFonts w:ascii="Arial" w:hAnsi="Arial" w:cs="Arial"/>
          <w:b/>
          <w:szCs w:val="20"/>
        </w:rPr>
        <w:t xml:space="preserve">%, 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w tym:</w:t>
      </w:r>
    </w:p>
    <w:p w:rsidR="008737E7" w:rsidRDefault="008737E7" w:rsidP="00EF5C40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1C013A">
        <w:rPr>
          <w:rFonts w:ascii="Arial" w:hAnsi="Arial" w:cs="Arial"/>
          <w:szCs w:val="20"/>
        </w:rPr>
        <w:lastRenderedPageBreak/>
        <w:t xml:space="preserve">Dochody z najmu i dzierżawy składników majątkowych Skarbu Państwa, jednostek samorządu terytorialnego lub innych jednostek zaliczanych do sektora finansów publicznych oraz innych umów o podobnym charakterze dotyczyły odpłatności za lokale mieszkalne, garaże i inne pomieszczenia na plan </w:t>
      </w:r>
      <w:r w:rsidR="004978A6">
        <w:rPr>
          <w:rFonts w:ascii="Arial" w:hAnsi="Arial" w:cs="Arial"/>
          <w:szCs w:val="20"/>
        </w:rPr>
        <w:t>19.872</w:t>
      </w:r>
      <w:r w:rsidRPr="001C013A">
        <w:rPr>
          <w:rFonts w:ascii="Arial" w:hAnsi="Arial" w:cs="Arial"/>
          <w:szCs w:val="20"/>
        </w:rPr>
        <w:t xml:space="preserve"> zł, wykonanie wynosi </w:t>
      </w:r>
      <w:r w:rsidR="004978A6">
        <w:rPr>
          <w:rFonts w:ascii="Arial" w:hAnsi="Arial" w:cs="Arial"/>
          <w:szCs w:val="20"/>
        </w:rPr>
        <w:t>32.147,10</w:t>
      </w:r>
      <w:r w:rsidRPr="001C013A">
        <w:rPr>
          <w:rFonts w:ascii="Arial" w:hAnsi="Arial" w:cs="Arial"/>
          <w:szCs w:val="20"/>
        </w:rPr>
        <w:t xml:space="preserve"> tj. </w:t>
      </w:r>
      <w:r w:rsidR="004978A6">
        <w:rPr>
          <w:rFonts w:ascii="Arial" w:hAnsi="Arial" w:cs="Arial"/>
          <w:szCs w:val="20"/>
        </w:rPr>
        <w:t>161,77</w:t>
      </w:r>
      <w:r>
        <w:rPr>
          <w:rFonts w:ascii="Arial" w:hAnsi="Arial" w:cs="Arial"/>
          <w:szCs w:val="20"/>
        </w:rPr>
        <w:t>%. Wykonanie powyżej wskaźnika upływu czasu związane jest z</w:t>
      </w:r>
      <w:r w:rsidR="001E1992">
        <w:rPr>
          <w:rFonts w:ascii="Arial" w:hAnsi="Arial" w:cs="Arial"/>
          <w:szCs w:val="20"/>
        </w:rPr>
        <w:t xml:space="preserve"> zawarciem nowych umów</w:t>
      </w:r>
      <w:r w:rsidR="00CB6919">
        <w:rPr>
          <w:rFonts w:ascii="Arial" w:hAnsi="Arial" w:cs="Arial"/>
          <w:szCs w:val="20"/>
        </w:rPr>
        <w:t xml:space="preserve"> na wynajem </w:t>
      </w:r>
      <w:proofErr w:type="spellStart"/>
      <w:r w:rsidR="00CB6919">
        <w:rPr>
          <w:rFonts w:ascii="Arial" w:hAnsi="Arial" w:cs="Arial"/>
          <w:szCs w:val="20"/>
        </w:rPr>
        <w:t>sal</w:t>
      </w:r>
      <w:proofErr w:type="spellEnd"/>
      <w:r w:rsidR="00CB6919">
        <w:rPr>
          <w:rFonts w:ascii="Arial" w:hAnsi="Arial" w:cs="Arial"/>
          <w:szCs w:val="20"/>
        </w:rPr>
        <w:t xml:space="preserve"> gimnastycznych podmiotom zewnętrznym, </w:t>
      </w:r>
      <w:r w:rsidR="001E1992">
        <w:rPr>
          <w:rFonts w:ascii="Arial" w:hAnsi="Arial" w:cs="Arial"/>
          <w:szCs w:val="20"/>
        </w:rPr>
        <w:t>o które n</w:t>
      </w:r>
      <w:r>
        <w:rPr>
          <w:rFonts w:ascii="Arial" w:hAnsi="Arial" w:cs="Arial"/>
          <w:szCs w:val="20"/>
        </w:rPr>
        <w:t>ie skorygowano planu</w:t>
      </w:r>
      <w:r w:rsidR="001E1992">
        <w:rPr>
          <w:rFonts w:ascii="Arial" w:hAnsi="Arial" w:cs="Arial"/>
          <w:szCs w:val="20"/>
        </w:rPr>
        <w:t>.</w:t>
      </w:r>
    </w:p>
    <w:p w:rsidR="00E1730C" w:rsidRPr="005C4157" w:rsidRDefault="00E1730C" w:rsidP="00EF5C40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5C4157">
        <w:rPr>
          <w:rFonts w:ascii="Arial" w:hAnsi="Arial" w:cs="Arial"/>
          <w:szCs w:val="20"/>
        </w:rPr>
        <w:t>Wpływy z różnych dochodów na plan 1</w:t>
      </w:r>
      <w:r w:rsidR="00CB6919">
        <w:rPr>
          <w:rFonts w:ascii="Arial" w:hAnsi="Arial" w:cs="Arial"/>
          <w:szCs w:val="20"/>
        </w:rPr>
        <w:t>.045</w:t>
      </w:r>
      <w:r w:rsidR="005A4907">
        <w:rPr>
          <w:rFonts w:ascii="Arial" w:hAnsi="Arial" w:cs="Arial"/>
          <w:szCs w:val="20"/>
        </w:rPr>
        <w:t xml:space="preserve"> zł, wykonanie wynosi </w:t>
      </w:r>
      <w:r w:rsidR="00CB6919">
        <w:rPr>
          <w:rFonts w:ascii="Arial" w:hAnsi="Arial" w:cs="Arial"/>
          <w:szCs w:val="20"/>
        </w:rPr>
        <w:t>1.044,59</w:t>
      </w:r>
      <w:r w:rsidRPr="005C4157">
        <w:rPr>
          <w:rFonts w:ascii="Arial" w:hAnsi="Arial" w:cs="Arial"/>
          <w:szCs w:val="20"/>
        </w:rPr>
        <w:t xml:space="preserve"> zł, co stanowi </w:t>
      </w:r>
      <w:r w:rsidR="00CB6919">
        <w:rPr>
          <w:rFonts w:ascii="Arial" w:hAnsi="Arial" w:cs="Arial"/>
          <w:szCs w:val="20"/>
        </w:rPr>
        <w:t>99,96</w:t>
      </w:r>
      <w:r w:rsidRPr="005C4157">
        <w:rPr>
          <w:rFonts w:ascii="Arial" w:hAnsi="Arial" w:cs="Arial"/>
          <w:szCs w:val="20"/>
        </w:rPr>
        <w:t>%</w:t>
      </w:r>
      <w:r w:rsidR="00CB6919">
        <w:rPr>
          <w:rFonts w:ascii="Arial" w:hAnsi="Arial" w:cs="Arial"/>
          <w:szCs w:val="20"/>
        </w:rPr>
        <w:t xml:space="preserve"> i dotyczy otrzymanego odszkodowania z ubezpieczenia majątku za szkody w wyniku pęknięcia rury w </w:t>
      </w:r>
      <w:r w:rsidR="005A4907">
        <w:rPr>
          <w:rFonts w:ascii="Arial" w:hAnsi="Arial" w:cs="Arial"/>
          <w:szCs w:val="20"/>
        </w:rPr>
        <w:t>budynku szkoły</w:t>
      </w:r>
      <w:r w:rsidR="00CB6919">
        <w:rPr>
          <w:rFonts w:ascii="Arial" w:hAnsi="Arial" w:cs="Arial"/>
          <w:szCs w:val="20"/>
        </w:rPr>
        <w:t xml:space="preserve"> w Parkowie.</w:t>
      </w:r>
    </w:p>
    <w:p w:rsidR="001E1992" w:rsidRDefault="008737E7" w:rsidP="00EF5C40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Dotacje celowe otrzymane z budżetu państwa</w:t>
      </w:r>
      <w:r w:rsidR="00E1730C">
        <w:rPr>
          <w:rFonts w:ascii="Arial" w:hAnsi="Arial" w:cs="Arial"/>
          <w:szCs w:val="20"/>
        </w:rPr>
        <w:t xml:space="preserve"> na</w:t>
      </w:r>
      <w:r w:rsidR="001E1992">
        <w:rPr>
          <w:rFonts w:ascii="Arial" w:hAnsi="Arial" w:cs="Arial"/>
          <w:szCs w:val="20"/>
        </w:rPr>
        <w:t>:</w:t>
      </w:r>
    </w:p>
    <w:p w:rsidR="00E1730C" w:rsidRDefault="001E1992" w:rsidP="005A4907">
      <w:pPr>
        <w:pStyle w:val="NormalnyArialUnicodeMS"/>
        <w:tabs>
          <w:tab w:val="clear" w:pos="540"/>
          <w:tab w:val="clear" w:pos="900"/>
        </w:tabs>
        <w:spacing w:line="360" w:lineRule="auto"/>
        <w:ind w:left="1416" w:hanging="282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 w:rsidR="00E1730C">
        <w:rPr>
          <w:rFonts w:ascii="Arial" w:hAnsi="Arial" w:cs="Arial"/>
          <w:szCs w:val="20"/>
        </w:rPr>
        <w:t xml:space="preserve"> </w:t>
      </w:r>
      <w:r w:rsidR="008737E7">
        <w:rPr>
          <w:rFonts w:ascii="Arial" w:hAnsi="Arial" w:cs="Arial"/>
          <w:szCs w:val="20"/>
        </w:rPr>
        <w:t>realizację zadań bieżących z zakresu administracji rządowej oraz innych zadań</w:t>
      </w:r>
      <w:r>
        <w:rPr>
          <w:rFonts w:ascii="Arial" w:hAnsi="Arial" w:cs="Arial"/>
          <w:szCs w:val="20"/>
        </w:rPr>
        <w:br/>
      </w:r>
      <w:r w:rsidR="008737E7">
        <w:rPr>
          <w:rFonts w:ascii="Arial" w:hAnsi="Arial" w:cs="Arial"/>
          <w:szCs w:val="20"/>
        </w:rPr>
        <w:t xml:space="preserve">zleconych gminie na plan </w:t>
      </w:r>
      <w:r w:rsidR="005A4907">
        <w:rPr>
          <w:rFonts w:ascii="Arial" w:hAnsi="Arial" w:cs="Arial"/>
          <w:szCs w:val="20"/>
        </w:rPr>
        <w:t>83.783,83</w:t>
      </w:r>
      <w:r w:rsidR="008737E7">
        <w:rPr>
          <w:rFonts w:ascii="Arial" w:hAnsi="Arial" w:cs="Arial"/>
          <w:szCs w:val="20"/>
        </w:rPr>
        <w:t xml:space="preserve"> zł, dochody wykonano w wysokości </w:t>
      </w:r>
      <w:r w:rsidR="005A4907">
        <w:rPr>
          <w:rFonts w:ascii="Arial" w:hAnsi="Arial" w:cs="Arial"/>
          <w:szCs w:val="20"/>
        </w:rPr>
        <w:t>82.510</w:t>
      </w:r>
      <w:r w:rsidR="008737E7">
        <w:rPr>
          <w:rFonts w:ascii="Arial" w:hAnsi="Arial" w:cs="Arial"/>
          <w:szCs w:val="20"/>
        </w:rPr>
        <w:t xml:space="preserve"> zł </w:t>
      </w:r>
      <w:r>
        <w:rPr>
          <w:rFonts w:ascii="Arial" w:hAnsi="Arial" w:cs="Arial"/>
          <w:szCs w:val="20"/>
        </w:rPr>
        <w:br/>
      </w:r>
      <w:r w:rsidR="008737E7">
        <w:rPr>
          <w:rFonts w:ascii="Arial" w:hAnsi="Arial" w:cs="Arial"/>
          <w:szCs w:val="20"/>
        </w:rPr>
        <w:t xml:space="preserve">i dotyczyły sfinansowania zakupu wyposażenia szkół w podręczniki oraz materiały edukacyjne i ćwiczeniowe, zgodnie z postanowieniami art. 22ae ust.3 ustawy z dnia </w:t>
      </w:r>
      <w:r w:rsidR="00F50E6A">
        <w:rPr>
          <w:rFonts w:ascii="Arial" w:hAnsi="Arial" w:cs="Arial"/>
          <w:szCs w:val="20"/>
        </w:rPr>
        <w:br/>
      </w:r>
      <w:r w:rsidR="008737E7">
        <w:rPr>
          <w:rFonts w:ascii="Arial" w:hAnsi="Arial" w:cs="Arial"/>
          <w:szCs w:val="20"/>
        </w:rPr>
        <w:t>7 wrześn</w:t>
      </w:r>
      <w:r w:rsidR="00E1730C">
        <w:rPr>
          <w:rFonts w:ascii="Arial" w:hAnsi="Arial" w:cs="Arial"/>
          <w:szCs w:val="20"/>
        </w:rPr>
        <w:t>ia 1991 roku o systemie oświaty,</w:t>
      </w:r>
    </w:p>
    <w:p w:rsidR="008737E7" w:rsidRDefault="008737E7" w:rsidP="00EF5C40">
      <w:pPr>
        <w:pStyle w:val="NormalnyArialUnicodeMS"/>
        <w:numPr>
          <w:ilvl w:val="0"/>
          <w:numId w:val="96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Oddziały przedszkolne w szkołach podstawowych na plan </w:t>
      </w:r>
      <w:r w:rsidR="005A4907">
        <w:rPr>
          <w:rFonts w:ascii="Arial" w:hAnsi="Arial" w:cs="Arial"/>
          <w:b/>
          <w:szCs w:val="20"/>
        </w:rPr>
        <w:t>177.326</w:t>
      </w:r>
      <w:r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dochody wykonano w wysokości </w:t>
      </w:r>
      <w:r w:rsidR="005A4907">
        <w:rPr>
          <w:rFonts w:ascii="Arial" w:hAnsi="Arial" w:cs="Arial"/>
          <w:b/>
          <w:szCs w:val="20"/>
        </w:rPr>
        <w:t>181.370,13</w:t>
      </w:r>
      <w:r w:rsidRPr="00AD4C98">
        <w:rPr>
          <w:rFonts w:ascii="Arial" w:hAnsi="Arial" w:cs="Arial"/>
          <w:b/>
          <w:szCs w:val="20"/>
        </w:rPr>
        <w:t xml:space="preserve"> zł,</w:t>
      </w:r>
      <w:r>
        <w:rPr>
          <w:rFonts w:ascii="Arial" w:hAnsi="Arial" w:cs="Arial"/>
          <w:szCs w:val="20"/>
        </w:rPr>
        <w:t xml:space="preserve"> tj. w </w:t>
      </w:r>
      <w:r w:rsidR="005A4907">
        <w:rPr>
          <w:rFonts w:ascii="Arial" w:hAnsi="Arial" w:cs="Arial"/>
          <w:b/>
          <w:szCs w:val="20"/>
        </w:rPr>
        <w:t>102,28</w:t>
      </w:r>
      <w:r w:rsidRPr="00AD4C98">
        <w:rPr>
          <w:rFonts w:ascii="Arial" w:hAnsi="Arial" w:cs="Arial"/>
          <w:b/>
          <w:szCs w:val="20"/>
        </w:rPr>
        <w:t>%</w:t>
      </w:r>
      <w:r>
        <w:rPr>
          <w:rFonts w:ascii="Arial" w:hAnsi="Arial" w:cs="Arial"/>
          <w:szCs w:val="20"/>
        </w:rPr>
        <w:t xml:space="preserve"> w tym:</w:t>
      </w:r>
    </w:p>
    <w:p w:rsidR="005C4157" w:rsidRPr="005A4907" w:rsidRDefault="008737E7" w:rsidP="00EF5C40">
      <w:pPr>
        <w:pStyle w:val="NormalnyArialUnicodeMS"/>
        <w:numPr>
          <w:ilvl w:val="0"/>
          <w:numId w:val="94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budżetu państwa na realizację własnych zadań bieżących </w:t>
      </w:r>
      <w:r>
        <w:rPr>
          <w:rFonts w:ascii="Arial" w:hAnsi="Arial" w:cs="Arial"/>
          <w:szCs w:val="20"/>
        </w:rPr>
        <w:br/>
        <w:t xml:space="preserve">w zakresie wychowania przedszkolnego plan i wykonanie wynosi </w:t>
      </w:r>
      <w:r w:rsidR="005A4907">
        <w:rPr>
          <w:rFonts w:ascii="Arial" w:hAnsi="Arial" w:cs="Arial"/>
          <w:szCs w:val="20"/>
        </w:rPr>
        <w:t>168.510</w:t>
      </w:r>
      <w:r>
        <w:rPr>
          <w:rFonts w:ascii="Arial" w:hAnsi="Arial" w:cs="Arial"/>
          <w:szCs w:val="20"/>
        </w:rPr>
        <w:t xml:space="preserve"> zł.</w:t>
      </w:r>
    </w:p>
    <w:p w:rsidR="00EA6E24" w:rsidRDefault="00EA6E24" w:rsidP="00EF5C40">
      <w:pPr>
        <w:pStyle w:val="NormalnyArialUnicodeMS"/>
        <w:numPr>
          <w:ilvl w:val="0"/>
          <w:numId w:val="94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</w:t>
      </w:r>
      <w:r w:rsidR="000F706B">
        <w:rPr>
          <w:rFonts w:ascii="Arial" w:hAnsi="Arial" w:cs="Arial"/>
          <w:szCs w:val="20"/>
        </w:rPr>
        <w:t xml:space="preserve">od Gminy </w:t>
      </w:r>
      <w:r w:rsidR="005A4907">
        <w:rPr>
          <w:rFonts w:ascii="Arial" w:hAnsi="Arial" w:cs="Arial"/>
          <w:szCs w:val="20"/>
        </w:rPr>
        <w:t>Skoki</w:t>
      </w:r>
      <w:r w:rsidR="000F706B">
        <w:rPr>
          <w:rFonts w:ascii="Arial" w:hAnsi="Arial" w:cs="Arial"/>
          <w:szCs w:val="20"/>
        </w:rPr>
        <w:t xml:space="preserve"> z tytułu zwrotu</w:t>
      </w:r>
      <w:r>
        <w:rPr>
          <w:rFonts w:ascii="Arial" w:hAnsi="Arial" w:cs="Arial"/>
          <w:szCs w:val="20"/>
        </w:rPr>
        <w:t xml:space="preserve"> </w:t>
      </w:r>
      <w:r w:rsidR="005A4907">
        <w:rPr>
          <w:rFonts w:ascii="Arial" w:hAnsi="Arial" w:cs="Arial"/>
          <w:szCs w:val="20"/>
        </w:rPr>
        <w:t xml:space="preserve">kosztów za uczniów uczęszczających do Oddziału Przedszkolnego przy Szkole Podstawowej w Budziszewku na plan 8.816 zł. dochody wykonano 12.860,13 </w:t>
      </w:r>
      <w:r w:rsidR="000F706B">
        <w:rPr>
          <w:rFonts w:ascii="Arial" w:hAnsi="Arial" w:cs="Arial"/>
          <w:szCs w:val="20"/>
        </w:rPr>
        <w:t>zł</w:t>
      </w:r>
      <w:r w:rsidR="005A4907">
        <w:rPr>
          <w:rFonts w:ascii="Arial" w:hAnsi="Arial" w:cs="Arial"/>
          <w:szCs w:val="20"/>
        </w:rPr>
        <w:t xml:space="preserve"> w tym z rozliczenia roku poprzedniego 60 zł.</w:t>
      </w:r>
    </w:p>
    <w:p w:rsidR="000F706B" w:rsidRDefault="000F706B" w:rsidP="000F706B">
      <w:pPr>
        <w:pStyle w:val="NormalnyArialUnicodeMS"/>
        <w:tabs>
          <w:tab w:val="clear" w:pos="540"/>
          <w:tab w:val="clear" w:pos="900"/>
        </w:tabs>
        <w:spacing w:line="360" w:lineRule="auto"/>
        <w:ind w:left="113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Nie wprowadzono do planu </w:t>
      </w:r>
      <w:r w:rsidR="008D02C3">
        <w:rPr>
          <w:rFonts w:ascii="Arial" w:hAnsi="Arial" w:cs="Arial"/>
          <w:szCs w:val="20"/>
        </w:rPr>
        <w:t>uzyskanych dochodów w trakcie roku budżetowego.</w:t>
      </w:r>
    </w:p>
    <w:p w:rsidR="008737E7" w:rsidRPr="00DE1EE2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 w:val="10"/>
          <w:szCs w:val="10"/>
        </w:rPr>
      </w:pPr>
    </w:p>
    <w:p w:rsidR="008737E7" w:rsidRDefault="008737E7" w:rsidP="00EF5C40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Przedszkola na plan </w:t>
      </w:r>
      <w:r w:rsidR="005A4907">
        <w:rPr>
          <w:rFonts w:ascii="Arial" w:hAnsi="Arial" w:cs="Arial"/>
          <w:b/>
          <w:szCs w:val="20"/>
        </w:rPr>
        <w:t>1.004.195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5A4907">
        <w:rPr>
          <w:rFonts w:ascii="Arial" w:hAnsi="Arial" w:cs="Arial"/>
          <w:b/>
          <w:szCs w:val="20"/>
        </w:rPr>
        <w:t>997.938,61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 w:rsidR="005A4907">
        <w:rPr>
          <w:rFonts w:ascii="Arial" w:hAnsi="Arial" w:cs="Arial"/>
          <w:b/>
          <w:szCs w:val="20"/>
        </w:rPr>
        <w:t>99,38</w:t>
      </w:r>
      <w:r w:rsidRPr="003C2430">
        <w:rPr>
          <w:rFonts w:ascii="Arial" w:hAnsi="Arial" w:cs="Arial"/>
          <w:b/>
          <w:szCs w:val="20"/>
        </w:rPr>
        <w:t xml:space="preserve"> %</w:t>
      </w:r>
      <w:r w:rsidRPr="009C3013">
        <w:rPr>
          <w:rFonts w:ascii="Arial" w:hAnsi="Arial" w:cs="Arial"/>
          <w:szCs w:val="20"/>
        </w:rPr>
        <w:t xml:space="preserve"> w tym:</w:t>
      </w:r>
    </w:p>
    <w:p w:rsidR="008737E7" w:rsidRDefault="008737E7" w:rsidP="00EF5C40">
      <w:pPr>
        <w:pStyle w:val="NormalnyArialUnicodeMS"/>
        <w:numPr>
          <w:ilvl w:val="0"/>
          <w:numId w:val="94"/>
        </w:numPr>
        <w:tabs>
          <w:tab w:val="clear" w:pos="540"/>
          <w:tab w:val="clear" w:pos="900"/>
          <w:tab w:val="num" w:pos="3240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741AD8">
        <w:rPr>
          <w:rFonts w:ascii="Arial" w:hAnsi="Arial" w:cs="Arial"/>
          <w:szCs w:val="20"/>
        </w:rPr>
        <w:t xml:space="preserve">Wpływy z opłat </w:t>
      </w:r>
      <w:r w:rsidR="005A4907">
        <w:rPr>
          <w:rFonts w:ascii="Arial" w:hAnsi="Arial" w:cs="Arial"/>
          <w:szCs w:val="20"/>
        </w:rPr>
        <w:t xml:space="preserve">za korzystanie z wychowania przedszkolnego </w:t>
      </w:r>
      <w:r w:rsidRPr="00741AD8">
        <w:rPr>
          <w:rFonts w:ascii="Arial" w:hAnsi="Arial" w:cs="Arial"/>
          <w:szCs w:val="20"/>
        </w:rPr>
        <w:t xml:space="preserve">na plan </w:t>
      </w:r>
      <w:r>
        <w:rPr>
          <w:rFonts w:ascii="Arial" w:hAnsi="Arial" w:cs="Arial"/>
          <w:szCs w:val="20"/>
        </w:rPr>
        <w:t>1</w:t>
      </w:r>
      <w:r w:rsidR="008D02C3">
        <w:rPr>
          <w:rFonts w:ascii="Arial" w:hAnsi="Arial" w:cs="Arial"/>
          <w:szCs w:val="20"/>
        </w:rPr>
        <w:t>1</w:t>
      </w:r>
      <w:r w:rsidR="005A4907">
        <w:rPr>
          <w:rFonts w:ascii="Arial" w:hAnsi="Arial" w:cs="Arial"/>
          <w:szCs w:val="20"/>
        </w:rPr>
        <w:t>3</w:t>
      </w:r>
      <w:r w:rsidR="008D02C3">
        <w:rPr>
          <w:rFonts w:ascii="Arial" w:hAnsi="Arial" w:cs="Arial"/>
          <w:szCs w:val="20"/>
        </w:rPr>
        <w:t>.000</w:t>
      </w:r>
      <w:r w:rsidRPr="00741AD8">
        <w:rPr>
          <w:rFonts w:ascii="Arial" w:hAnsi="Arial" w:cs="Arial"/>
          <w:szCs w:val="20"/>
        </w:rPr>
        <w:t xml:space="preserve"> zł, wykonano </w:t>
      </w:r>
      <w:r w:rsidR="005A4907">
        <w:rPr>
          <w:rFonts w:ascii="Arial" w:hAnsi="Arial" w:cs="Arial"/>
          <w:szCs w:val="20"/>
        </w:rPr>
        <w:t>107.463</w:t>
      </w:r>
      <w:r w:rsidRPr="00741AD8">
        <w:rPr>
          <w:rFonts w:ascii="Arial" w:hAnsi="Arial" w:cs="Arial"/>
          <w:szCs w:val="20"/>
        </w:rPr>
        <w:t xml:space="preserve"> zł tj. </w:t>
      </w:r>
      <w:r w:rsidR="005A4907">
        <w:rPr>
          <w:rFonts w:ascii="Arial" w:hAnsi="Arial" w:cs="Arial"/>
          <w:szCs w:val="20"/>
        </w:rPr>
        <w:t>95,10</w:t>
      </w:r>
      <w:r w:rsidRPr="00741AD8">
        <w:rPr>
          <w:rFonts w:ascii="Arial" w:hAnsi="Arial" w:cs="Arial"/>
          <w:szCs w:val="20"/>
        </w:rPr>
        <w:t xml:space="preserve">%, dotyczą odpłatności rodziców za świadczenia przekraczające zakres podstawy programowej wychowania przedszkolnego. </w:t>
      </w:r>
      <w:r>
        <w:rPr>
          <w:rFonts w:ascii="Arial" w:hAnsi="Arial" w:cs="Arial"/>
          <w:szCs w:val="20"/>
        </w:rPr>
        <w:t>Odpłatność w</w:t>
      </w:r>
      <w:r w:rsidR="00302126">
        <w:rPr>
          <w:rFonts w:ascii="Arial" w:hAnsi="Arial" w:cs="Arial"/>
          <w:szCs w:val="20"/>
        </w:rPr>
        <w:t>ynosi 1 zł/h za w/w świadczenia.</w:t>
      </w:r>
    </w:p>
    <w:p w:rsidR="00302126" w:rsidRPr="00D31501" w:rsidRDefault="00302126" w:rsidP="00EF5C40">
      <w:pPr>
        <w:pStyle w:val="NormalnyArialUnicodeMS"/>
        <w:numPr>
          <w:ilvl w:val="0"/>
          <w:numId w:val="94"/>
        </w:numPr>
        <w:tabs>
          <w:tab w:val="clear" w:pos="540"/>
          <w:tab w:val="clear" w:pos="900"/>
          <w:tab w:val="num" w:pos="324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 opłat za korzystanie z wyżywienia na plan 295.000 zł, wykonanie wynosi 304.165,44 zł, co stanowi 103,11% planowanych dochodów.</w:t>
      </w:r>
    </w:p>
    <w:p w:rsidR="008737E7" w:rsidRDefault="008737E7" w:rsidP="00EF5C40">
      <w:pPr>
        <w:pStyle w:val="NormalnyArialUnicodeMS"/>
        <w:numPr>
          <w:ilvl w:val="0"/>
          <w:numId w:val="25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na plan </w:t>
      </w:r>
      <w:r>
        <w:rPr>
          <w:rFonts w:ascii="Arial" w:hAnsi="Arial" w:cs="Arial"/>
          <w:szCs w:val="20"/>
        </w:rPr>
        <w:t>4.</w:t>
      </w:r>
      <w:r w:rsidR="008D02C3">
        <w:rPr>
          <w:rFonts w:ascii="Arial" w:hAnsi="Arial" w:cs="Arial"/>
          <w:szCs w:val="20"/>
        </w:rPr>
        <w:t>275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zł, wykonano</w:t>
      </w:r>
      <w:r>
        <w:rPr>
          <w:rFonts w:ascii="Arial" w:hAnsi="Arial" w:cs="Arial"/>
          <w:szCs w:val="20"/>
        </w:rPr>
        <w:t xml:space="preserve"> 4.275,48 </w:t>
      </w:r>
      <w:r w:rsidRPr="009C3013">
        <w:rPr>
          <w:rFonts w:ascii="Arial" w:hAnsi="Arial" w:cs="Arial"/>
          <w:szCs w:val="20"/>
        </w:rPr>
        <w:t xml:space="preserve">zł tj. </w:t>
      </w:r>
      <w:r w:rsidR="008D02C3">
        <w:rPr>
          <w:rFonts w:ascii="Arial" w:hAnsi="Arial" w:cs="Arial"/>
          <w:szCs w:val="20"/>
        </w:rPr>
        <w:t>100,01</w:t>
      </w:r>
      <w:r w:rsidRPr="009C3013">
        <w:rPr>
          <w:rFonts w:ascii="Arial" w:hAnsi="Arial" w:cs="Arial"/>
          <w:szCs w:val="20"/>
        </w:rPr>
        <w:t>% i dotyczy odpłatności za wynajem mieszka</w:t>
      </w:r>
      <w:r>
        <w:rPr>
          <w:rFonts w:ascii="Arial" w:hAnsi="Arial" w:cs="Arial"/>
          <w:szCs w:val="20"/>
        </w:rPr>
        <w:t>nia</w:t>
      </w:r>
      <w:r w:rsidR="00302126">
        <w:rPr>
          <w:rFonts w:ascii="Arial" w:hAnsi="Arial" w:cs="Arial"/>
          <w:szCs w:val="20"/>
        </w:rPr>
        <w:t xml:space="preserve"> w budynku Przedszkola w Parkowie</w:t>
      </w:r>
      <w:r w:rsidRPr="009C3013">
        <w:rPr>
          <w:rFonts w:ascii="Arial" w:hAnsi="Arial" w:cs="Arial"/>
          <w:szCs w:val="20"/>
        </w:rPr>
        <w:t>.</w:t>
      </w:r>
    </w:p>
    <w:p w:rsidR="008737E7" w:rsidRDefault="008737E7" w:rsidP="00EF5C40">
      <w:pPr>
        <w:pStyle w:val="NormalnyArialUnicodeMS"/>
        <w:numPr>
          <w:ilvl w:val="0"/>
          <w:numId w:val="25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dochodów na plan </w:t>
      </w:r>
      <w:r w:rsidR="008D02C3">
        <w:rPr>
          <w:rFonts w:ascii="Arial" w:hAnsi="Arial" w:cs="Arial"/>
          <w:szCs w:val="20"/>
        </w:rPr>
        <w:t>4.400</w:t>
      </w:r>
      <w:r>
        <w:rPr>
          <w:rFonts w:ascii="Arial" w:hAnsi="Arial" w:cs="Arial"/>
          <w:szCs w:val="20"/>
        </w:rPr>
        <w:t xml:space="preserve"> zł, wykonano dochody w wysokości </w:t>
      </w:r>
      <w:r w:rsidR="00302126">
        <w:rPr>
          <w:rFonts w:ascii="Arial" w:hAnsi="Arial" w:cs="Arial"/>
          <w:szCs w:val="20"/>
        </w:rPr>
        <w:t>3.142,93</w:t>
      </w:r>
      <w:r>
        <w:rPr>
          <w:rFonts w:ascii="Arial" w:hAnsi="Arial" w:cs="Arial"/>
          <w:szCs w:val="20"/>
        </w:rPr>
        <w:t xml:space="preserve"> zł tj. </w:t>
      </w:r>
      <w:r w:rsidR="00302126">
        <w:rPr>
          <w:rFonts w:ascii="Arial" w:hAnsi="Arial" w:cs="Arial"/>
          <w:szCs w:val="20"/>
        </w:rPr>
        <w:t>71,43</w:t>
      </w:r>
      <w:r>
        <w:rPr>
          <w:rFonts w:ascii="Arial" w:hAnsi="Arial" w:cs="Arial"/>
          <w:szCs w:val="20"/>
        </w:rPr>
        <w:t xml:space="preserve">% i dotyczą refundacji kosztów za media należne od </w:t>
      </w:r>
      <w:r w:rsidR="00302126">
        <w:rPr>
          <w:rFonts w:ascii="Arial" w:hAnsi="Arial" w:cs="Arial"/>
          <w:szCs w:val="20"/>
        </w:rPr>
        <w:t>CUW</w:t>
      </w:r>
      <w:r>
        <w:rPr>
          <w:rFonts w:ascii="Arial" w:hAnsi="Arial" w:cs="Arial"/>
          <w:szCs w:val="20"/>
        </w:rPr>
        <w:t>.</w:t>
      </w:r>
    </w:p>
    <w:p w:rsidR="008737E7" w:rsidRDefault="008737E7" w:rsidP="00EF5C40">
      <w:pPr>
        <w:pStyle w:val="NormalnyArialUnicodeMS"/>
        <w:numPr>
          <w:ilvl w:val="0"/>
          <w:numId w:val="25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budżetu państwa na realizację zadań bieżących z zakresu wychowania przedszkolnego wyniosły plan i wykonanie </w:t>
      </w:r>
      <w:r w:rsidR="00302126">
        <w:rPr>
          <w:rFonts w:ascii="Arial" w:hAnsi="Arial" w:cs="Arial"/>
          <w:szCs w:val="20"/>
        </w:rPr>
        <w:t>542.520</w:t>
      </w:r>
      <w:r>
        <w:rPr>
          <w:rFonts w:ascii="Arial" w:hAnsi="Arial" w:cs="Arial"/>
          <w:szCs w:val="20"/>
        </w:rPr>
        <w:t xml:space="preserve"> zł.</w:t>
      </w:r>
    </w:p>
    <w:p w:rsidR="00302126" w:rsidRDefault="008737E7" w:rsidP="00EF5C40">
      <w:pPr>
        <w:pStyle w:val="NormalnyArialUnicodeMS"/>
        <w:numPr>
          <w:ilvl w:val="0"/>
          <w:numId w:val="122"/>
        </w:numPr>
        <w:tabs>
          <w:tab w:val="clear" w:pos="540"/>
          <w:tab w:val="clear" w:pos="900"/>
          <w:tab w:val="num" w:pos="3240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302126">
        <w:rPr>
          <w:rFonts w:ascii="Arial" w:hAnsi="Arial" w:cs="Arial"/>
          <w:szCs w:val="20"/>
        </w:rPr>
        <w:t xml:space="preserve">Dotacje celowe otrzymane z gmin na podstawie porozumień na plan </w:t>
      </w:r>
      <w:r w:rsidR="00302126" w:rsidRPr="00302126">
        <w:rPr>
          <w:rFonts w:ascii="Arial" w:hAnsi="Arial" w:cs="Arial"/>
          <w:szCs w:val="20"/>
        </w:rPr>
        <w:t>4</w:t>
      </w:r>
      <w:r w:rsidRPr="00302126">
        <w:rPr>
          <w:rFonts w:ascii="Arial" w:hAnsi="Arial" w:cs="Arial"/>
          <w:szCs w:val="20"/>
        </w:rPr>
        <w:t xml:space="preserve">5.000 zł, wykonanie wynosi </w:t>
      </w:r>
      <w:r w:rsidR="00302126" w:rsidRPr="00302126">
        <w:rPr>
          <w:rFonts w:ascii="Arial" w:hAnsi="Arial" w:cs="Arial"/>
          <w:szCs w:val="20"/>
        </w:rPr>
        <w:t>36.371,76</w:t>
      </w:r>
      <w:r w:rsidRPr="00302126">
        <w:rPr>
          <w:rFonts w:ascii="Arial" w:hAnsi="Arial" w:cs="Arial"/>
          <w:szCs w:val="20"/>
        </w:rPr>
        <w:t xml:space="preserve"> zł tj. </w:t>
      </w:r>
      <w:r w:rsidR="00302126" w:rsidRPr="00302126">
        <w:rPr>
          <w:rFonts w:ascii="Arial" w:hAnsi="Arial" w:cs="Arial"/>
          <w:szCs w:val="20"/>
        </w:rPr>
        <w:t>80,83</w:t>
      </w:r>
      <w:r w:rsidRPr="00302126">
        <w:rPr>
          <w:rFonts w:ascii="Arial" w:hAnsi="Arial" w:cs="Arial"/>
          <w:szCs w:val="20"/>
        </w:rPr>
        <w:t xml:space="preserve">%. Dochody z tego tytułu dotyczą zwrotu kosztów udzielonej dotacji przedszkolom niepublicznym za uczniów z terenu innych gmin. W trakcie roku </w:t>
      </w:r>
      <w:r w:rsidRPr="00302126">
        <w:rPr>
          <w:rFonts w:ascii="Arial" w:hAnsi="Arial" w:cs="Arial"/>
          <w:szCs w:val="20"/>
        </w:rPr>
        <w:lastRenderedPageBreak/>
        <w:t>z</w:t>
      </w:r>
      <w:r w:rsidR="00302126" w:rsidRPr="00302126">
        <w:rPr>
          <w:rFonts w:ascii="Arial" w:hAnsi="Arial" w:cs="Arial"/>
          <w:szCs w:val="20"/>
        </w:rPr>
        <w:t>mniejszyła</w:t>
      </w:r>
      <w:r w:rsidRPr="00302126">
        <w:rPr>
          <w:rFonts w:ascii="Arial" w:hAnsi="Arial" w:cs="Arial"/>
          <w:szCs w:val="20"/>
        </w:rPr>
        <w:t xml:space="preserve"> się liczba dzieci z innych gmin uczęszczających do niepublicznych przedszkoli </w:t>
      </w:r>
      <w:r w:rsidRPr="00302126">
        <w:rPr>
          <w:rFonts w:ascii="Arial" w:hAnsi="Arial" w:cs="Arial"/>
          <w:szCs w:val="20"/>
        </w:rPr>
        <w:br/>
        <w:t xml:space="preserve">na naszym terenie w związku z powyższym założony plan </w:t>
      </w:r>
      <w:r w:rsidR="00302126" w:rsidRPr="00302126">
        <w:rPr>
          <w:rFonts w:ascii="Arial" w:hAnsi="Arial" w:cs="Arial"/>
          <w:szCs w:val="20"/>
        </w:rPr>
        <w:t xml:space="preserve">nie </w:t>
      </w:r>
      <w:r w:rsidRPr="00302126">
        <w:rPr>
          <w:rFonts w:ascii="Arial" w:hAnsi="Arial" w:cs="Arial"/>
          <w:szCs w:val="20"/>
        </w:rPr>
        <w:t>został wykonany</w:t>
      </w:r>
      <w:r w:rsidR="00302126" w:rsidRPr="00302126">
        <w:rPr>
          <w:rFonts w:ascii="Arial" w:hAnsi="Arial" w:cs="Arial"/>
          <w:szCs w:val="20"/>
        </w:rPr>
        <w:t>.</w:t>
      </w:r>
      <w:r w:rsidR="008D02C3" w:rsidRPr="00302126">
        <w:rPr>
          <w:rFonts w:ascii="Arial" w:hAnsi="Arial" w:cs="Arial"/>
          <w:szCs w:val="20"/>
        </w:rPr>
        <w:t xml:space="preserve"> </w:t>
      </w:r>
    </w:p>
    <w:p w:rsidR="008737E7" w:rsidRDefault="008737E7" w:rsidP="00EF5C40">
      <w:pPr>
        <w:pStyle w:val="NormalnyArialUnicodeMS"/>
        <w:numPr>
          <w:ilvl w:val="4"/>
          <w:numId w:val="22"/>
        </w:numPr>
        <w:tabs>
          <w:tab w:val="clear" w:pos="540"/>
          <w:tab w:val="clear" w:pos="90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Gimnazja na plan </w:t>
      </w:r>
      <w:r w:rsidR="00302126">
        <w:rPr>
          <w:rFonts w:ascii="Arial" w:hAnsi="Arial" w:cs="Arial"/>
          <w:b/>
          <w:szCs w:val="20"/>
        </w:rPr>
        <w:t>53.123,47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302126">
        <w:rPr>
          <w:rFonts w:ascii="Arial" w:hAnsi="Arial" w:cs="Arial"/>
          <w:b/>
          <w:szCs w:val="20"/>
        </w:rPr>
        <w:t>50.783,61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</w:t>
      </w:r>
      <w:r w:rsidR="00302126">
        <w:rPr>
          <w:rFonts w:ascii="Arial" w:hAnsi="Arial" w:cs="Arial"/>
          <w:szCs w:val="20"/>
        </w:rPr>
        <w:t xml:space="preserve">. </w:t>
      </w:r>
      <w:r w:rsidR="00302126" w:rsidRPr="00302126">
        <w:rPr>
          <w:rFonts w:ascii="Arial" w:hAnsi="Arial" w:cs="Arial"/>
          <w:b/>
          <w:szCs w:val="20"/>
        </w:rPr>
        <w:t>95,60</w:t>
      </w:r>
      <w:r w:rsidRPr="00ED76B7">
        <w:rPr>
          <w:rFonts w:ascii="Arial" w:hAnsi="Arial" w:cs="Arial"/>
          <w:b/>
          <w:szCs w:val="20"/>
        </w:rPr>
        <w:t>%</w:t>
      </w:r>
      <w:r w:rsidR="00302126">
        <w:rPr>
          <w:rFonts w:ascii="Arial" w:hAnsi="Arial" w:cs="Arial"/>
          <w:b/>
          <w:szCs w:val="20"/>
        </w:rPr>
        <w:t xml:space="preserve">,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 w tym:</w:t>
      </w:r>
    </w:p>
    <w:p w:rsidR="00C72494" w:rsidRDefault="008737E7" w:rsidP="00EF5C40">
      <w:pPr>
        <w:pStyle w:val="NormalnyArialUnicodeMS"/>
        <w:numPr>
          <w:ilvl w:val="0"/>
          <w:numId w:val="28"/>
        </w:numPr>
        <w:tabs>
          <w:tab w:val="clear" w:pos="540"/>
          <w:tab w:val="clear" w:pos="900"/>
          <w:tab w:val="clear" w:pos="1800"/>
          <w:tab w:val="num" w:pos="1080"/>
          <w:tab w:val="num" w:pos="3960"/>
        </w:tabs>
        <w:spacing w:line="360" w:lineRule="auto"/>
        <w:ind w:left="1080"/>
        <w:rPr>
          <w:rFonts w:ascii="Arial" w:hAnsi="Arial" w:cs="Arial"/>
          <w:szCs w:val="20"/>
        </w:rPr>
      </w:pPr>
      <w:r w:rsidRPr="00C72494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na plan </w:t>
      </w:r>
      <w:r w:rsidR="00302126">
        <w:rPr>
          <w:rFonts w:ascii="Arial" w:hAnsi="Arial" w:cs="Arial"/>
          <w:szCs w:val="20"/>
        </w:rPr>
        <w:t>3.600</w:t>
      </w:r>
      <w:r w:rsidRPr="00C72494">
        <w:rPr>
          <w:rFonts w:ascii="Arial" w:hAnsi="Arial" w:cs="Arial"/>
          <w:szCs w:val="20"/>
        </w:rPr>
        <w:t xml:space="preserve"> zł, wykonano </w:t>
      </w:r>
      <w:r w:rsidR="00302126">
        <w:rPr>
          <w:rFonts w:ascii="Arial" w:hAnsi="Arial" w:cs="Arial"/>
          <w:szCs w:val="20"/>
        </w:rPr>
        <w:t>3.931,99</w:t>
      </w:r>
      <w:r w:rsidRPr="00C72494">
        <w:rPr>
          <w:rFonts w:ascii="Arial" w:hAnsi="Arial" w:cs="Arial"/>
          <w:szCs w:val="20"/>
        </w:rPr>
        <w:t xml:space="preserve"> zł tj.</w:t>
      </w:r>
      <w:r w:rsidR="00C72494">
        <w:rPr>
          <w:rFonts w:ascii="Arial" w:hAnsi="Arial" w:cs="Arial"/>
          <w:szCs w:val="20"/>
        </w:rPr>
        <w:t xml:space="preserve"> </w:t>
      </w:r>
      <w:r w:rsidR="00302126">
        <w:rPr>
          <w:rFonts w:ascii="Arial" w:hAnsi="Arial" w:cs="Arial"/>
          <w:szCs w:val="20"/>
        </w:rPr>
        <w:t>109,22</w:t>
      </w:r>
      <w:r w:rsidRPr="00C72494">
        <w:rPr>
          <w:rFonts w:ascii="Arial" w:hAnsi="Arial" w:cs="Arial"/>
          <w:szCs w:val="20"/>
        </w:rPr>
        <w:t xml:space="preserve">% i dotyczy wynajmu </w:t>
      </w:r>
      <w:proofErr w:type="spellStart"/>
      <w:r w:rsidRPr="00C72494">
        <w:rPr>
          <w:rFonts w:ascii="Arial" w:hAnsi="Arial" w:cs="Arial"/>
          <w:szCs w:val="20"/>
        </w:rPr>
        <w:t>sal</w:t>
      </w:r>
      <w:proofErr w:type="spellEnd"/>
      <w:r w:rsidRPr="00C72494">
        <w:rPr>
          <w:rFonts w:ascii="Arial" w:hAnsi="Arial" w:cs="Arial"/>
          <w:szCs w:val="20"/>
        </w:rPr>
        <w:t xml:space="preserve"> lekcyjnych na działalność edukacyjną innym podmiotom. </w:t>
      </w:r>
    </w:p>
    <w:p w:rsidR="00DD0D3E" w:rsidRPr="00053866" w:rsidRDefault="00DD0D3E" w:rsidP="00EF5C40">
      <w:pPr>
        <w:pStyle w:val="NormalnyArialUnicodeMS"/>
        <w:numPr>
          <w:ilvl w:val="0"/>
          <w:numId w:val="122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Dotacja celowa otrzymana z budżetu państwa na realizację zadań bieżących z zakresu administracji rządowej oraz innych zadań zleconych gminie na plan </w:t>
      </w:r>
      <w:r w:rsidR="00302126">
        <w:rPr>
          <w:rFonts w:ascii="Arial" w:hAnsi="Arial" w:cs="Arial"/>
          <w:szCs w:val="20"/>
        </w:rPr>
        <w:t>49.523,47</w:t>
      </w:r>
      <w:r>
        <w:rPr>
          <w:rFonts w:ascii="Arial" w:hAnsi="Arial" w:cs="Arial"/>
          <w:szCs w:val="20"/>
        </w:rPr>
        <w:t xml:space="preserve"> zł, dochody wykonano w wysokości </w:t>
      </w:r>
      <w:r w:rsidR="00302126">
        <w:rPr>
          <w:rFonts w:ascii="Arial" w:hAnsi="Arial" w:cs="Arial"/>
          <w:szCs w:val="20"/>
        </w:rPr>
        <w:t>46.851,62</w:t>
      </w:r>
      <w:r>
        <w:rPr>
          <w:rFonts w:ascii="Arial" w:hAnsi="Arial" w:cs="Arial"/>
          <w:szCs w:val="20"/>
        </w:rPr>
        <w:t xml:space="preserve"> zł i dotyczyły sfinansowania zakupu wyposażenia szkół </w:t>
      </w:r>
      <w:r>
        <w:rPr>
          <w:rFonts w:ascii="Arial" w:hAnsi="Arial" w:cs="Arial"/>
          <w:szCs w:val="20"/>
        </w:rPr>
        <w:br/>
        <w:t>w podręczniki oraz materiały edukacyjne i ćwiczeniowe, zgodnie z postanowieniami art. 22ae ust.3 ustawy z dnia 7 września 1991 roku o systemie oświaty,</w:t>
      </w:r>
    </w:p>
    <w:p w:rsidR="008737E7" w:rsidRPr="00B111CA" w:rsidRDefault="008737E7" w:rsidP="00EF5C40">
      <w:pPr>
        <w:pStyle w:val="NormalnyArialUnicodeMS"/>
        <w:numPr>
          <w:ilvl w:val="2"/>
          <w:numId w:val="28"/>
        </w:numPr>
        <w:tabs>
          <w:tab w:val="clear" w:pos="540"/>
          <w:tab w:val="clear" w:pos="900"/>
          <w:tab w:val="clear" w:pos="2520"/>
          <w:tab w:val="num" w:pos="720"/>
          <w:tab w:val="num" w:pos="1080"/>
          <w:tab w:val="num" w:pos="3960"/>
        </w:tabs>
        <w:spacing w:line="360" w:lineRule="auto"/>
        <w:ind w:left="742" w:hanging="382"/>
        <w:rPr>
          <w:rFonts w:ascii="Arial" w:hAnsi="Arial" w:cs="Arial"/>
          <w:szCs w:val="20"/>
        </w:rPr>
      </w:pPr>
      <w:r w:rsidRPr="00B111CA">
        <w:rPr>
          <w:rFonts w:ascii="Arial" w:hAnsi="Arial" w:cs="Arial"/>
          <w:szCs w:val="20"/>
        </w:rPr>
        <w:t xml:space="preserve">W rozdziale Stołówki szkolne i przedszkolne na plan </w:t>
      </w:r>
      <w:r w:rsidR="00302126">
        <w:rPr>
          <w:rFonts w:ascii="Arial" w:hAnsi="Arial" w:cs="Arial"/>
          <w:b/>
          <w:szCs w:val="20"/>
        </w:rPr>
        <w:t>300.000</w:t>
      </w:r>
      <w:r w:rsidRPr="00B111CA">
        <w:rPr>
          <w:rFonts w:ascii="Arial" w:hAnsi="Arial" w:cs="Arial"/>
          <w:b/>
          <w:szCs w:val="20"/>
        </w:rPr>
        <w:t xml:space="preserve"> zł, </w:t>
      </w:r>
      <w:r w:rsidRPr="00B111CA">
        <w:rPr>
          <w:rFonts w:ascii="Arial" w:hAnsi="Arial" w:cs="Arial"/>
          <w:szCs w:val="20"/>
        </w:rPr>
        <w:t xml:space="preserve">wykonano </w:t>
      </w:r>
      <w:r w:rsidR="00302126">
        <w:rPr>
          <w:rFonts w:ascii="Arial" w:hAnsi="Arial" w:cs="Arial"/>
          <w:b/>
          <w:szCs w:val="20"/>
        </w:rPr>
        <w:t>244.926,65</w:t>
      </w:r>
      <w:r w:rsidRPr="00B111CA">
        <w:rPr>
          <w:rFonts w:ascii="Arial" w:hAnsi="Arial" w:cs="Arial"/>
          <w:b/>
          <w:szCs w:val="20"/>
        </w:rPr>
        <w:t xml:space="preserve"> zł </w:t>
      </w:r>
      <w:r w:rsidRPr="00B111CA">
        <w:rPr>
          <w:rFonts w:ascii="Arial" w:hAnsi="Arial" w:cs="Arial"/>
          <w:szCs w:val="20"/>
        </w:rPr>
        <w:t xml:space="preserve">tj. </w:t>
      </w:r>
      <w:r w:rsidR="00302126">
        <w:rPr>
          <w:rFonts w:ascii="Arial" w:hAnsi="Arial" w:cs="Arial"/>
          <w:b/>
          <w:szCs w:val="20"/>
        </w:rPr>
        <w:t>81,64</w:t>
      </w:r>
      <w:r w:rsidRPr="00B111CA">
        <w:rPr>
          <w:rFonts w:ascii="Arial" w:hAnsi="Arial" w:cs="Arial"/>
          <w:b/>
          <w:szCs w:val="20"/>
        </w:rPr>
        <w:t xml:space="preserve"> %</w:t>
      </w:r>
      <w:r w:rsidRPr="00B111CA">
        <w:rPr>
          <w:rFonts w:ascii="Arial" w:hAnsi="Arial" w:cs="Arial"/>
          <w:szCs w:val="20"/>
        </w:rPr>
        <w:t>, dochody dotyczą:</w:t>
      </w:r>
    </w:p>
    <w:p w:rsidR="008737E7" w:rsidRDefault="008737E7" w:rsidP="00EF5C40">
      <w:pPr>
        <w:pStyle w:val="NormalnyArialUnicodeMS"/>
        <w:numPr>
          <w:ilvl w:val="3"/>
          <w:numId w:val="28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102" w:hanging="38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odpłatności za wydawane posiłk</w:t>
      </w:r>
      <w:r>
        <w:rPr>
          <w:rFonts w:ascii="Arial" w:hAnsi="Arial" w:cs="Arial"/>
          <w:szCs w:val="20"/>
        </w:rPr>
        <w:t xml:space="preserve">i na plan </w:t>
      </w:r>
      <w:r w:rsidR="00302126">
        <w:rPr>
          <w:rFonts w:ascii="Arial" w:hAnsi="Arial" w:cs="Arial"/>
          <w:szCs w:val="20"/>
        </w:rPr>
        <w:t>282.000</w:t>
      </w:r>
      <w:r>
        <w:rPr>
          <w:rFonts w:ascii="Arial" w:hAnsi="Arial" w:cs="Arial"/>
          <w:szCs w:val="20"/>
        </w:rPr>
        <w:t xml:space="preserve"> zł, dochody wykonane wynoszą </w:t>
      </w:r>
      <w:r w:rsidR="00302126">
        <w:rPr>
          <w:rFonts w:ascii="Arial" w:hAnsi="Arial" w:cs="Arial"/>
          <w:szCs w:val="20"/>
        </w:rPr>
        <w:t>226.926,55</w:t>
      </w:r>
      <w:r>
        <w:rPr>
          <w:rFonts w:ascii="Arial" w:hAnsi="Arial" w:cs="Arial"/>
          <w:szCs w:val="20"/>
        </w:rPr>
        <w:t xml:space="preserve"> zł , co stanowi </w:t>
      </w:r>
      <w:r w:rsidR="00302126">
        <w:rPr>
          <w:rFonts w:ascii="Arial" w:hAnsi="Arial" w:cs="Arial"/>
          <w:szCs w:val="20"/>
        </w:rPr>
        <w:t>80,47</w:t>
      </w:r>
      <w:r>
        <w:rPr>
          <w:rFonts w:ascii="Arial" w:hAnsi="Arial" w:cs="Arial"/>
          <w:szCs w:val="20"/>
        </w:rPr>
        <w:t>% wykonania planowanych dochodów.</w:t>
      </w:r>
      <w:r w:rsidRPr="009C3013">
        <w:rPr>
          <w:rFonts w:ascii="Arial" w:hAnsi="Arial" w:cs="Arial"/>
          <w:szCs w:val="20"/>
        </w:rPr>
        <w:t xml:space="preserve"> Wykonanie poniżej normy spowodowane jest zmniejsze</w:t>
      </w:r>
      <w:r>
        <w:rPr>
          <w:rFonts w:ascii="Arial" w:hAnsi="Arial" w:cs="Arial"/>
          <w:szCs w:val="20"/>
        </w:rPr>
        <w:t>niem ilości wydawanych posiłków,</w:t>
      </w:r>
    </w:p>
    <w:p w:rsidR="008737E7" w:rsidRDefault="008737E7" w:rsidP="00EF5C40">
      <w:pPr>
        <w:pStyle w:val="NormalnyArialUnicodeMS"/>
        <w:numPr>
          <w:ilvl w:val="3"/>
          <w:numId w:val="28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środków na dofinansowanie własnych zadań bieżących pozyskanych z innych źródeł tj.</w:t>
      </w:r>
      <w:r>
        <w:rPr>
          <w:rFonts w:ascii="Arial" w:hAnsi="Arial" w:cs="Arial"/>
          <w:szCs w:val="20"/>
        </w:rPr>
        <w:br/>
        <w:t xml:space="preserve">od Firmy DENDRO z przeznaczeniem na sfinansowanie posiłków dla dzieci zgodnie </w:t>
      </w:r>
      <w:r>
        <w:rPr>
          <w:rFonts w:ascii="Arial" w:hAnsi="Arial" w:cs="Arial"/>
          <w:szCs w:val="20"/>
        </w:rPr>
        <w:br/>
        <w:t>z zawartą umową plan i wykonanie wynosi 18.000 zł.</w:t>
      </w:r>
    </w:p>
    <w:p w:rsidR="00A95C01" w:rsidRDefault="00A95C01" w:rsidP="00EF5C40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clear" w:pos="1080"/>
          <w:tab w:val="num" w:pos="709"/>
        </w:tabs>
        <w:spacing w:line="360" w:lineRule="auto"/>
        <w:ind w:left="709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Realizacja zadań wymagających stosowania specjalnej organizacji nauki i metod pracy dla dzieci i młodzieży w szkołach podstawowych, gimnazjach, liceach profilowanych </w:t>
      </w:r>
      <w:r>
        <w:rPr>
          <w:rFonts w:ascii="Arial" w:hAnsi="Arial" w:cs="Arial"/>
          <w:szCs w:val="20"/>
        </w:rPr>
        <w:br/>
        <w:t xml:space="preserve">i szkołach zawodowych oraz szkołach artystycznych </w:t>
      </w:r>
      <w:r w:rsidR="001F0E2E">
        <w:rPr>
          <w:rFonts w:ascii="Arial" w:hAnsi="Arial" w:cs="Arial"/>
          <w:szCs w:val="20"/>
        </w:rPr>
        <w:t xml:space="preserve">plan wynosi </w:t>
      </w:r>
      <w:r w:rsidR="001F0E2E" w:rsidRPr="001B3ACD">
        <w:rPr>
          <w:rFonts w:ascii="Arial" w:hAnsi="Arial" w:cs="Arial"/>
          <w:b/>
          <w:szCs w:val="20"/>
        </w:rPr>
        <w:t>174,98 zł</w:t>
      </w:r>
      <w:r w:rsidR="001F0E2E">
        <w:rPr>
          <w:rFonts w:ascii="Arial" w:hAnsi="Arial" w:cs="Arial"/>
          <w:szCs w:val="20"/>
        </w:rPr>
        <w:t xml:space="preserve">, wykonanie </w:t>
      </w:r>
      <w:r w:rsidR="00302126" w:rsidRPr="001B3ACD">
        <w:rPr>
          <w:rFonts w:ascii="Arial" w:hAnsi="Arial" w:cs="Arial"/>
          <w:b/>
          <w:szCs w:val="20"/>
        </w:rPr>
        <w:t>167,36</w:t>
      </w:r>
      <w:r w:rsidR="001F0E2E" w:rsidRPr="001B3ACD">
        <w:rPr>
          <w:rFonts w:ascii="Arial" w:hAnsi="Arial" w:cs="Arial"/>
          <w:b/>
          <w:szCs w:val="20"/>
        </w:rPr>
        <w:t xml:space="preserve"> zł</w:t>
      </w:r>
      <w:r w:rsidR="001F0E2E">
        <w:rPr>
          <w:rFonts w:ascii="Arial" w:hAnsi="Arial" w:cs="Arial"/>
          <w:szCs w:val="20"/>
        </w:rPr>
        <w:t xml:space="preserve">, tj. </w:t>
      </w:r>
      <w:r w:rsidR="00302126" w:rsidRPr="00C402A7">
        <w:rPr>
          <w:rFonts w:ascii="Arial" w:hAnsi="Arial" w:cs="Arial"/>
          <w:b/>
          <w:szCs w:val="20"/>
        </w:rPr>
        <w:t>95,65</w:t>
      </w:r>
      <w:r w:rsidR="001F0E2E" w:rsidRPr="00C402A7">
        <w:rPr>
          <w:rFonts w:ascii="Arial" w:hAnsi="Arial" w:cs="Arial"/>
          <w:b/>
          <w:szCs w:val="20"/>
        </w:rPr>
        <w:t>%</w:t>
      </w:r>
      <w:r w:rsidR="001F0E2E">
        <w:rPr>
          <w:rFonts w:ascii="Arial" w:hAnsi="Arial" w:cs="Arial"/>
          <w:szCs w:val="20"/>
        </w:rPr>
        <w:t xml:space="preserve"> i dotyczy otrzymanej i rozliczonej dotacji celowej z budżetu państwa na realizację zadań bieżących z zakresu administracji rządowej przeznaczonej na zakup podręczników oraz materiałów edukacyjnych i ćwiczeniowych dla dzieci Szkoły Podstawowej Nr 3 w Rogoźnie.</w:t>
      </w:r>
    </w:p>
    <w:p w:rsidR="00302126" w:rsidRDefault="00302126" w:rsidP="00EF5C40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clear" w:pos="1080"/>
          <w:tab w:val="num" w:pos="709"/>
        </w:tabs>
        <w:spacing w:line="360" w:lineRule="auto"/>
        <w:ind w:left="709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Pozostała działalność dochody </w:t>
      </w:r>
      <w:r w:rsidRPr="001B3ACD">
        <w:rPr>
          <w:rFonts w:ascii="Arial" w:hAnsi="Arial" w:cs="Arial"/>
          <w:b/>
          <w:szCs w:val="20"/>
        </w:rPr>
        <w:t>planowane i wykonane</w:t>
      </w:r>
      <w:r>
        <w:rPr>
          <w:rFonts w:ascii="Arial" w:hAnsi="Arial" w:cs="Arial"/>
          <w:szCs w:val="20"/>
        </w:rPr>
        <w:t xml:space="preserve"> wynoszą </w:t>
      </w:r>
      <w:r w:rsidRPr="001B3ACD">
        <w:rPr>
          <w:rFonts w:ascii="Arial" w:hAnsi="Arial" w:cs="Arial"/>
          <w:b/>
          <w:szCs w:val="20"/>
        </w:rPr>
        <w:t>3.000 zł</w:t>
      </w:r>
      <w:r w:rsidR="00DA2416">
        <w:rPr>
          <w:rFonts w:ascii="Arial" w:hAnsi="Arial" w:cs="Arial"/>
          <w:szCs w:val="20"/>
        </w:rPr>
        <w:t xml:space="preserve"> i dotyczą środków otrzymanych na zakup nagrody dla ZS w Parkowie za otrzymane wyróżnienie </w:t>
      </w:r>
      <w:r w:rsidR="00DA2416">
        <w:rPr>
          <w:rFonts w:ascii="Arial" w:hAnsi="Arial" w:cs="Arial"/>
          <w:szCs w:val="20"/>
        </w:rPr>
        <w:br/>
        <w:t xml:space="preserve">w konkursie „Wielkopolska Szkoła Roku” </w:t>
      </w:r>
    </w:p>
    <w:p w:rsidR="008737E7" w:rsidRPr="005E11EF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 w:val="6"/>
          <w:szCs w:val="6"/>
        </w:rPr>
      </w:pPr>
    </w:p>
    <w:p w:rsidR="00A95C01" w:rsidRDefault="008737E7" w:rsidP="00A95C01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Cs w:val="20"/>
          <w:u w:val="single"/>
        </w:rPr>
      </w:pPr>
      <w:r w:rsidRPr="005E11EF">
        <w:rPr>
          <w:rFonts w:ascii="Arial" w:hAnsi="Arial" w:cs="Arial"/>
          <w:szCs w:val="20"/>
        </w:rPr>
        <w:t>Wykonanie dochodów w tym dziale jest prawidłowe</w:t>
      </w:r>
      <w:r w:rsidR="00DD0D3E" w:rsidRPr="005E11EF">
        <w:rPr>
          <w:rFonts w:ascii="Arial" w:hAnsi="Arial" w:cs="Arial"/>
          <w:szCs w:val="20"/>
        </w:rPr>
        <w:t>.</w:t>
      </w:r>
      <w:r w:rsidR="005E11EF">
        <w:rPr>
          <w:rFonts w:ascii="Arial" w:hAnsi="Arial" w:cs="Arial"/>
          <w:szCs w:val="20"/>
          <w:u w:val="single"/>
        </w:rPr>
        <w:t xml:space="preserve"> </w:t>
      </w:r>
    </w:p>
    <w:p w:rsidR="007C5663" w:rsidRPr="007C5663" w:rsidRDefault="007C5663" w:rsidP="001F0E2E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b/>
          <w:i/>
          <w:sz w:val="16"/>
          <w:szCs w:val="16"/>
        </w:rPr>
      </w:pPr>
    </w:p>
    <w:p w:rsidR="008737E7" w:rsidRPr="009C4E85" w:rsidRDefault="008737E7" w:rsidP="00A95C01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W dziale 852 </w:t>
      </w:r>
      <w:r w:rsidRPr="009C4E85">
        <w:rPr>
          <w:rFonts w:ascii="Arial" w:hAnsi="Arial" w:cs="Arial"/>
          <w:b/>
          <w:i/>
          <w:sz w:val="22"/>
          <w:szCs w:val="22"/>
        </w:rPr>
        <w:tab/>
        <w:t>Pomoc społeczna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1B3AC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</w:r>
      <w:r w:rsidR="001B3ACD">
        <w:rPr>
          <w:rFonts w:ascii="Arial" w:hAnsi="Arial" w:cs="Arial"/>
          <w:b/>
          <w:szCs w:val="20"/>
        </w:rPr>
        <w:t>20.326.070,00</w:t>
      </w:r>
      <w:r w:rsidR="007C566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1B3AC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1B3ACD">
        <w:rPr>
          <w:rFonts w:ascii="Arial" w:hAnsi="Arial" w:cs="Arial"/>
          <w:b/>
          <w:szCs w:val="20"/>
        </w:rPr>
        <w:t>20.211.683,54</w:t>
      </w:r>
      <w:r w:rsidR="007C566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1B3ACD">
        <w:rPr>
          <w:rFonts w:ascii="Arial" w:hAnsi="Arial" w:cs="Arial"/>
          <w:b/>
          <w:szCs w:val="20"/>
        </w:rPr>
        <w:t>99,44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 w:hanging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9C3013">
        <w:rPr>
          <w:rFonts w:ascii="Arial" w:hAnsi="Arial" w:cs="Arial"/>
          <w:b/>
          <w:szCs w:val="20"/>
        </w:rPr>
        <w:t xml:space="preserve"> tym:</w:t>
      </w:r>
    </w:p>
    <w:p w:rsidR="008737E7" w:rsidRDefault="008737E7" w:rsidP="00EF5C40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Dotacje celowe otrzymane z budżetu państwa na realizację zadań bieżących z zakresu administracji rządowej oraz innych zadań zleconych gminie ustawami</w:t>
      </w:r>
      <w:r w:rsidR="001B3ACD">
        <w:rPr>
          <w:rFonts w:ascii="Arial" w:hAnsi="Arial" w:cs="Arial"/>
          <w:szCs w:val="20"/>
        </w:rPr>
        <w:t xml:space="preserve"> łącznie z realizacją świadczeń wychowawczych</w:t>
      </w:r>
      <w:r w:rsidRPr="009C3013">
        <w:rPr>
          <w:rFonts w:ascii="Arial" w:hAnsi="Arial" w:cs="Arial"/>
          <w:szCs w:val="20"/>
        </w:rPr>
        <w:t xml:space="preserve">, na plan </w:t>
      </w:r>
      <w:r w:rsidR="001B3ACD">
        <w:rPr>
          <w:rFonts w:ascii="Arial" w:hAnsi="Arial" w:cs="Arial"/>
          <w:szCs w:val="20"/>
        </w:rPr>
        <w:t>19.191.312</w:t>
      </w:r>
      <w:r w:rsidRPr="00875BED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1B3ACD">
        <w:rPr>
          <w:rFonts w:ascii="Arial" w:hAnsi="Arial" w:cs="Arial"/>
          <w:szCs w:val="20"/>
        </w:rPr>
        <w:t>19.076.110,71</w:t>
      </w:r>
      <w:r w:rsidR="001B3ACD" w:rsidRPr="00875BED">
        <w:rPr>
          <w:rFonts w:ascii="Arial" w:hAnsi="Arial" w:cs="Arial"/>
          <w:szCs w:val="20"/>
        </w:rPr>
        <w:t xml:space="preserve"> </w:t>
      </w:r>
      <w:r w:rsidRPr="00875BED">
        <w:rPr>
          <w:rFonts w:ascii="Arial" w:hAnsi="Arial" w:cs="Arial"/>
          <w:szCs w:val="20"/>
        </w:rPr>
        <w:t xml:space="preserve"> zł tj. </w:t>
      </w:r>
      <w:r w:rsidR="001B3ACD">
        <w:rPr>
          <w:rFonts w:ascii="Arial" w:hAnsi="Arial" w:cs="Arial"/>
          <w:szCs w:val="20"/>
        </w:rPr>
        <w:t>99,40</w:t>
      </w:r>
      <w:r w:rsidRPr="007751B4">
        <w:rPr>
          <w:rFonts w:ascii="Arial" w:hAnsi="Arial" w:cs="Arial"/>
          <w:b/>
          <w:szCs w:val="20"/>
        </w:rPr>
        <w:t xml:space="preserve"> %</w:t>
      </w:r>
      <w:r>
        <w:rPr>
          <w:rFonts w:ascii="Arial" w:hAnsi="Arial" w:cs="Arial"/>
          <w:b/>
          <w:szCs w:val="20"/>
        </w:rPr>
        <w:t xml:space="preserve">. </w:t>
      </w:r>
      <w:r w:rsidRPr="00B730B5">
        <w:rPr>
          <w:rFonts w:ascii="Arial" w:hAnsi="Arial" w:cs="Arial"/>
          <w:szCs w:val="20"/>
        </w:rPr>
        <w:t xml:space="preserve">Zwrot </w:t>
      </w:r>
      <w:r>
        <w:rPr>
          <w:rFonts w:ascii="Arial" w:hAnsi="Arial" w:cs="Arial"/>
          <w:szCs w:val="20"/>
        </w:rPr>
        <w:t xml:space="preserve"> otrzymanej, ale nie wykorzystanej dotacji w kwocie </w:t>
      </w:r>
      <w:r w:rsidR="001B3ACD">
        <w:rPr>
          <w:rFonts w:ascii="Arial" w:hAnsi="Arial" w:cs="Arial"/>
          <w:szCs w:val="20"/>
        </w:rPr>
        <w:t xml:space="preserve">16.135,29 </w:t>
      </w:r>
      <w:r>
        <w:rPr>
          <w:rFonts w:ascii="Arial" w:hAnsi="Arial" w:cs="Arial"/>
          <w:szCs w:val="20"/>
        </w:rPr>
        <w:t>zł został dokonany w ustawowym terminie do dysponenta tych środków.</w:t>
      </w:r>
    </w:p>
    <w:p w:rsidR="008737E7" w:rsidRPr="00C309A2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720" w:right="-132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lastRenderedPageBreak/>
        <w:t>Dotacje celowe otrzymane z budżetu państwa na realizację własnych zadań bieżących gmin,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plan </w:t>
      </w:r>
      <w:r w:rsidR="001B3ACD">
        <w:rPr>
          <w:rFonts w:ascii="Arial" w:hAnsi="Arial" w:cs="Arial"/>
          <w:szCs w:val="20"/>
        </w:rPr>
        <w:t>913.229</w:t>
      </w:r>
      <w:r w:rsidRPr="00875BED">
        <w:rPr>
          <w:rFonts w:ascii="Arial" w:hAnsi="Arial" w:cs="Arial"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wykonano </w:t>
      </w:r>
      <w:r w:rsidR="001B3ACD">
        <w:rPr>
          <w:rFonts w:ascii="Arial" w:hAnsi="Arial" w:cs="Arial"/>
          <w:szCs w:val="20"/>
        </w:rPr>
        <w:t>898.611,62</w:t>
      </w:r>
      <w:r w:rsidRPr="00875BED">
        <w:rPr>
          <w:rFonts w:ascii="Arial" w:hAnsi="Arial" w:cs="Arial"/>
          <w:szCs w:val="20"/>
        </w:rPr>
        <w:t xml:space="preserve"> zł tj. </w:t>
      </w:r>
      <w:r w:rsidR="001B3ACD">
        <w:rPr>
          <w:rFonts w:ascii="Arial" w:hAnsi="Arial" w:cs="Arial"/>
          <w:szCs w:val="20"/>
        </w:rPr>
        <w:t>98,40</w:t>
      </w:r>
      <w:r w:rsidRPr="006D1146">
        <w:rPr>
          <w:rFonts w:ascii="Arial" w:hAnsi="Arial" w:cs="Arial"/>
          <w:szCs w:val="20"/>
        </w:rPr>
        <w:t>%.</w:t>
      </w:r>
      <w:r w:rsidRPr="00890F2A">
        <w:rPr>
          <w:rFonts w:ascii="Arial" w:hAnsi="Arial" w:cs="Arial"/>
          <w:szCs w:val="20"/>
        </w:rPr>
        <w:t xml:space="preserve"> </w:t>
      </w:r>
      <w:r w:rsidRPr="00B730B5">
        <w:rPr>
          <w:rFonts w:ascii="Arial" w:hAnsi="Arial" w:cs="Arial"/>
          <w:szCs w:val="20"/>
        </w:rPr>
        <w:t xml:space="preserve">Zwrot </w:t>
      </w:r>
      <w:r>
        <w:rPr>
          <w:rFonts w:ascii="Arial" w:hAnsi="Arial" w:cs="Arial"/>
          <w:szCs w:val="20"/>
        </w:rPr>
        <w:t xml:space="preserve">otrzymanej ale nie wykorzystanej dotacji w kwocie </w:t>
      </w:r>
      <w:r w:rsidR="001B3ACD">
        <w:rPr>
          <w:rFonts w:ascii="Arial" w:hAnsi="Arial" w:cs="Arial"/>
          <w:szCs w:val="20"/>
        </w:rPr>
        <w:t>8.617,38</w:t>
      </w:r>
      <w:r>
        <w:rPr>
          <w:rFonts w:ascii="Arial" w:hAnsi="Arial" w:cs="Arial"/>
          <w:szCs w:val="20"/>
        </w:rPr>
        <w:t xml:space="preserve"> zł został dokonany w ustawowym i umownym terminie rozliczenia środków do dysponenta.</w:t>
      </w:r>
    </w:p>
    <w:p w:rsidR="0069668C" w:rsidRDefault="0069668C" w:rsidP="00EF5C40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Dotacja celowa otrzymana od samorządu województwa na podstawie porozumienia </w:t>
      </w:r>
      <w:r>
        <w:rPr>
          <w:rFonts w:ascii="Arial" w:hAnsi="Arial" w:cs="Arial"/>
          <w:szCs w:val="20"/>
        </w:rPr>
        <w:br/>
        <w:t>z przeznaczeniem na pierwsze wyposażenie w środki obrotowe nowo utworzonego zakładu budżetowego – Centrum Integracji Społecznej na plan 85.554 zł, wykorzystano i rozliczono dotacje na kwotę 81.143,04 zł, co stanowi 94,84% wykonania.</w:t>
      </w:r>
    </w:p>
    <w:p w:rsidR="008737E7" w:rsidRPr="00C309A2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right="-132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związane z realizacją zadań z zakresu administracji rządowej</w:t>
      </w:r>
      <w:r>
        <w:rPr>
          <w:rFonts w:ascii="Arial" w:hAnsi="Arial" w:cs="Arial"/>
          <w:szCs w:val="20"/>
        </w:rPr>
        <w:t xml:space="preserve"> na plan </w:t>
      </w:r>
      <w:r w:rsidR="001B3ACD">
        <w:rPr>
          <w:rFonts w:ascii="Arial" w:hAnsi="Arial" w:cs="Arial"/>
          <w:szCs w:val="20"/>
        </w:rPr>
        <w:t>62.125</w:t>
      </w:r>
      <w:r w:rsidRPr="00875BED"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wynosi </w:t>
      </w:r>
      <w:r w:rsidR="0069668C">
        <w:rPr>
          <w:rFonts w:ascii="Arial" w:hAnsi="Arial" w:cs="Arial"/>
          <w:szCs w:val="20"/>
        </w:rPr>
        <w:t>70.762,81</w:t>
      </w:r>
      <w:r w:rsidR="00483F2D">
        <w:rPr>
          <w:rFonts w:ascii="Arial" w:hAnsi="Arial" w:cs="Arial"/>
          <w:szCs w:val="20"/>
        </w:rPr>
        <w:t xml:space="preserve"> </w:t>
      </w:r>
      <w:r w:rsidRPr="00875BED">
        <w:rPr>
          <w:rFonts w:ascii="Arial" w:hAnsi="Arial" w:cs="Arial"/>
          <w:szCs w:val="20"/>
        </w:rPr>
        <w:t>zł,</w:t>
      </w:r>
      <w:r>
        <w:rPr>
          <w:rFonts w:ascii="Arial" w:hAnsi="Arial" w:cs="Arial"/>
          <w:b/>
          <w:szCs w:val="20"/>
        </w:rPr>
        <w:t xml:space="preserve"> </w:t>
      </w:r>
      <w:r w:rsidRPr="00D36F11">
        <w:rPr>
          <w:rFonts w:ascii="Arial" w:hAnsi="Arial" w:cs="Arial"/>
          <w:szCs w:val="20"/>
        </w:rPr>
        <w:t xml:space="preserve">co stanowi </w:t>
      </w:r>
      <w:r w:rsidR="004D7EB2">
        <w:rPr>
          <w:rFonts w:ascii="Arial" w:hAnsi="Arial" w:cs="Arial"/>
          <w:szCs w:val="20"/>
        </w:rPr>
        <w:t>11</w:t>
      </w:r>
      <w:r w:rsidR="00C402A7">
        <w:rPr>
          <w:rFonts w:ascii="Arial" w:hAnsi="Arial" w:cs="Arial"/>
          <w:szCs w:val="20"/>
        </w:rPr>
        <w:t>3</w:t>
      </w:r>
      <w:r w:rsidR="004D7EB2">
        <w:rPr>
          <w:rFonts w:ascii="Arial" w:hAnsi="Arial" w:cs="Arial"/>
          <w:szCs w:val="20"/>
        </w:rPr>
        <w:t>,</w:t>
      </w:r>
      <w:r w:rsidR="00C402A7">
        <w:rPr>
          <w:rFonts w:ascii="Arial" w:hAnsi="Arial" w:cs="Arial"/>
          <w:szCs w:val="20"/>
        </w:rPr>
        <w:t>90</w:t>
      </w:r>
      <w:r w:rsidRPr="00D36F11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planowanych dochodów i dotyczą</w:t>
      </w:r>
      <w:r w:rsidR="00C402A7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wyegzekwowanych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od dłużników alimentacyjnych przez Komornika Sądowego zaliczek alimentacyjnych</w:t>
      </w:r>
      <w:r>
        <w:rPr>
          <w:rFonts w:ascii="Arial" w:hAnsi="Arial" w:cs="Arial"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>funduszu alimentacyjnego</w:t>
      </w:r>
      <w:r>
        <w:rPr>
          <w:rFonts w:ascii="Arial" w:hAnsi="Arial" w:cs="Arial"/>
          <w:szCs w:val="20"/>
        </w:rPr>
        <w:t>, wpłacanych przez świadczeniobiorców specjalistycznych usług opiekuńczych</w:t>
      </w:r>
      <w:r w:rsidR="0069668C">
        <w:rPr>
          <w:rFonts w:ascii="Arial" w:hAnsi="Arial" w:cs="Arial"/>
          <w:szCs w:val="20"/>
        </w:rPr>
        <w:t xml:space="preserve"> oraz za wydanie duplikatu Karty Dużej Rodziny</w:t>
      </w:r>
      <w:r w:rsidR="0069668C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w wysokości </w:t>
      </w:r>
      <w:r w:rsidRPr="009C3013">
        <w:rPr>
          <w:rFonts w:ascii="Arial" w:hAnsi="Arial" w:cs="Arial"/>
          <w:szCs w:val="20"/>
        </w:rPr>
        <w:t xml:space="preserve">należnych </w:t>
      </w:r>
      <w:r>
        <w:rPr>
          <w:rFonts w:ascii="Arial" w:hAnsi="Arial" w:cs="Arial"/>
          <w:szCs w:val="20"/>
        </w:rPr>
        <w:t xml:space="preserve">udziałów </w:t>
      </w:r>
      <w:r w:rsidRPr="009C3013">
        <w:rPr>
          <w:rFonts w:ascii="Arial" w:hAnsi="Arial" w:cs="Arial"/>
          <w:szCs w:val="20"/>
        </w:rPr>
        <w:t>gminie</w:t>
      </w:r>
      <w:r>
        <w:rPr>
          <w:rFonts w:ascii="Arial" w:hAnsi="Arial" w:cs="Arial"/>
          <w:szCs w:val="20"/>
        </w:rPr>
        <w:t>.</w:t>
      </w:r>
      <w:r w:rsidRPr="009C3013">
        <w:rPr>
          <w:rFonts w:ascii="Arial" w:hAnsi="Arial" w:cs="Arial"/>
          <w:szCs w:val="20"/>
        </w:rPr>
        <w:t xml:space="preserve"> Należności wymagalne z tego tytułu wyniosły </w:t>
      </w:r>
      <w:r w:rsidR="00CA41EB">
        <w:rPr>
          <w:rFonts w:ascii="Arial" w:hAnsi="Arial" w:cs="Arial"/>
          <w:szCs w:val="20"/>
        </w:rPr>
        <w:t>2.</w:t>
      </w:r>
      <w:r w:rsidR="00500A97">
        <w:rPr>
          <w:rFonts w:ascii="Arial" w:hAnsi="Arial" w:cs="Arial"/>
          <w:szCs w:val="20"/>
        </w:rPr>
        <w:t>621.558,28</w:t>
      </w:r>
      <w:r w:rsidR="006D1146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zł.</w:t>
      </w:r>
    </w:p>
    <w:p w:rsidR="008737E7" w:rsidRPr="00C309A2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 w:val="6"/>
          <w:szCs w:val="6"/>
        </w:rPr>
      </w:pPr>
    </w:p>
    <w:p w:rsidR="008737E7" w:rsidRPr="00CA41EB" w:rsidRDefault="00483F2D" w:rsidP="00EF5C40">
      <w:pPr>
        <w:pStyle w:val="NormalnyArialUnicodeMS"/>
        <w:numPr>
          <w:ilvl w:val="0"/>
          <w:numId w:val="108"/>
        </w:numPr>
        <w:tabs>
          <w:tab w:val="clear" w:pos="540"/>
          <w:tab w:val="clear" w:pos="900"/>
        </w:tabs>
        <w:spacing w:line="360" w:lineRule="auto"/>
        <w:ind w:left="709" w:hanging="425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>Wpływy z otrzymanej darowizny pieniężnej</w:t>
      </w:r>
      <w:r w:rsidR="008737E7" w:rsidRPr="004001A9">
        <w:rPr>
          <w:rFonts w:ascii="Arial" w:hAnsi="Arial" w:cs="Arial"/>
          <w:szCs w:val="20"/>
        </w:rPr>
        <w:t xml:space="preserve">  na plan </w:t>
      </w:r>
      <w:r>
        <w:rPr>
          <w:rFonts w:ascii="Arial" w:hAnsi="Arial" w:cs="Arial"/>
          <w:szCs w:val="20"/>
        </w:rPr>
        <w:t>i wykonanie wynosi 20</w:t>
      </w:r>
      <w:r w:rsidR="00CA41EB">
        <w:rPr>
          <w:rFonts w:ascii="Arial" w:hAnsi="Arial" w:cs="Arial"/>
          <w:szCs w:val="20"/>
        </w:rPr>
        <w:t>.000</w:t>
      </w:r>
      <w:r w:rsidR="008737E7" w:rsidRPr="004001A9">
        <w:rPr>
          <w:rFonts w:ascii="Arial" w:hAnsi="Arial" w:cs="Arial"/>
          <w:szCs w:val="20"/>
        </w:rPr>
        <w:t xml:space="preserve"> zł, </w:t>
      </w:r>
      <w:r>
        <w:rPr>
          <w:rFonts w:ascii="Arial" w:hAnsi="Arial" w:cs="Arial"/>
          <w:szCs w:val="20"/>
        </w:rPr>
        <w:t>Otrzymane środki</w:t>
      </w:r>
      <w:r w:rsidR="008737E7" w:rsidRPr="004001A9">
        <w:rPr>
          <w:rFonts w:ascii="Arial" w:hAnsi="Arial" w:cs="Arial"/>
          <w:szCs w:val="20"/>
        </w:rPr>
        <w:t xml:space="preserve"> przeznaczono na  turnus rehabilitacyjny dla dzieci będących pod opieką gm</w:t>
      </w:r>
      <w:r w:rsidR="008737E7">
        <w:rPr>
          <w:rFonts w:ascii="Arial" w:hAnsi="Arial" w:cs="Arial"/>
          <w:szCs w:val="20"/>
        </w:rPr>
        <w:t>innego ośrodka pomocy społecznej.</w:t>
      </w:r>
    </w:p>
    <w:p w:rsidR="008737E7" w:rsidRDefault="008737E7" w:rsidP="00EF5C40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usług opiekuńczych świadczonych dla podopiecznych na plan </w:t>
      </w:r>
      <w:r w:rsidRPr="00875BED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>1</w:t>
      </w:r>
      <w:r w:rsidRPr="00875BED">
        <w:rPr>
          <w:rFonts w:ascii="Arial" w:hAnsi="Arial" w:cs="Arial"/>
          <w:szCs w:val="20"/>
        </w:rPr>
        <w:t>.000 zł</w:t>
      </w:r>
      <w:r w:rsidRPr="009C3013">
        <w:rPr>
          <w:rFonts w:ascii="Arial" w:hAnsi="Arial" w:cs="Arial"/>
          <w:szCs w:val="20"/>
        </w:rPr>
        <w:t xml:space="preserve">, wykonanie wynosi </w:t>
      </w:r>
      <w:r w:rsidR="00483F2D">
        <w:rPr>
          <w:rFonts w:ascii="Arial" w:hAnsi="Arial" w:cs="Arial"/>
          <w:szCs w:val="20"/>
        </w:rPr>
        <w:t>49.768</w:t>
      </w:r>
      <w:r w:rsidRPr="00875BED">
        <w:rPr>
          <w:rFonts w:ascii="Arial" w:hAnsi="Arial" w:cs="Arial"/>
          <w:szCs w:val="20"/>
        </w:rPr>
        <w:t xml:space="preserve"> zł tj. </w:t>
      </w:r>
      <w:r w:rsidR="00483F2D">
        <w:rPr>
          <w:rFonts w:ascii="Arial" w:hAnsi="Arial" w:cs="Arial"/>
          <w:szCs w:val="20"/>
        </w:rPr>
        <w:t>160,54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%.</w:t>
      </w:r>
      <w:r>
        <w:rPr>
          <w:rFonts w:ascii="Arial" w:hAnsi="Arial" w:cs="Arial"/>
          <w:szCs w:val="20"/>
        </w:rPr>
        <w:t xml:space="preserve"> W związku ze stale z</w:t>
      </w:r>
      <w:r w:rsidR="00483F2D">
        <w:rPr>
          <w:rFonts w:ascii="Arial" w:hAnsi="Arial" w:cs="Arial"/>
          <w:szCs w:val="20"/>
        </w:rPr>
        <w:t>większającą</w:t>
      </w:r>
      <w:r>
        <w:rPr>
          <w:rFonts w:ascii="Arial" w:hAnsi="Arial" w:cs="Arial"/>
          <w:szCs w:val="20"/>
        </w:rPr>
        <w:t xml:space="preserve"> się liczbą i rodzajem świadczonych usług, trudno oszacować wpływy z tego tytułu.</w:t>
      </w:r>
    </w:p>
    <w:p w:rsidR="008737E7" w:rsidRPr="00C309A2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ze zwrotów dotacji </w:t>
      </w:r>
      <w:r w:rsidR="00A67E39">
        <w:rPr>
          <w:rFonts w:ascii="Arial" w:hAnsi="Arial" w:cs="Arial"/>
          <w:szCs w:val="20"/>
        </w:rPr>
        <w:t xml:space="preserve"> wraz z odsetkami </w:t>
      </w:r>
      <w:r>
        <w:rPr>
          <w:rFonts w:ascii="Arial" w:hAnsi="Arial" w:cs="Arial"/>
          <w:szCs w:val="20"/>
        </w:rPr>
        <w:t xml:space="preserve">na plan </w:t>
      </w:r>
      <w:r w:rsidR="00483F2D">
        <w:rPr>
          <w:rFonts w:ascii="Arial" w:hAnsi="Arial" w:cs="Arial"/>
          <w:szCs w:val="20"/>
        </w:rPr>
        <w:t>22.850</w:t>
      </w:r>
      <w:r>
        <w:rPr>
          <w:rFonts w:ascii="Arial" w:hAnsi="Arial" w:cs="Arial"/>
          <w:szCs w:val="20"/>
        </w:rPr>
        <w:t xml:space="preserve"> zł, dochody wykonano w wysokości </w:t>
      </w:r>
      <w:r w:rsidR="00483F2D">
        <w:rPr>
          <w:rFonts w:ascii="Arial" w:hAnsi="Arial" w:cs="Arial"/>
          <w:szCs w:val="20"/>
        </w:rPr>
        <w:t>15.287,36</w:t>
      </w:r>
      <w:r>
        <w:rPr>
          <w:rFonts w:ascii="Arial" w:hAnsi="Arial" w:cs="Arial"/>
          <w:szCs w:val="20"/>
        </w:rPr>
        <w:t xml:space="preserve"> zł tj. </w:t>
      </w:r>
      <w:r w:rsidR="00483F2D">
        <w:rPr>
          <w:rFonts w:ascii="Arial" w:hAnsi="Arial" w:cs="Arial"/>
          <w:szCs w:val="20"/>
        </w:rPr>
        <w:t>66,90</w:t>
      </w:r>
      <w:r>
        <w:rPr>
          <w:rFonts w:ascii="Arial" w:hAnsi="Arial" w:cs="Arial"/>
          <w:szCs w:val="20"/>
        </w:rPr>
        <w:t>%. Wpływy dotyczą nienależnie pobranych świadczeń rodzinnych,</w:t>
      </w:r>
      <w:r w:rsidR="00483F2D">
        <w:rPr>
          <w:rFonts w:ascii="Arial" w:hAnsi="Arial" w:cs="Arial"/>
          <w:szCs w:val="20"/>
        </w:rPr>
        <w:t xml:space="preserve"> świadczeń wychowawczych, </w:t>
      </w:r>
      <w:r>
        <w:rPr>
          <w:rFonts w:ascii="Arial" w:hAnsi="Arial" w:cs="Arial"/>
          <w:szCs w:val="20"/>
        </w:rPr>
        <w:t>zasiłku stałego oraz składki zdrowotnej od zasiłku stałego wypłaconego w latach poprzednich pobranych przez świadczeniobiorców.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36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</w:t>
      </w:r>
      <w:r w:rsidR="00A67E39">
        <w:rPr>
          <w:rFonts w:ascii="Arial" w:hAnsi="Arial" w:cs="Arial"/>
          <w:szCs w:val="20"/>
        </w:rPr>
        <w:t>.</w:t>
      </w:r>
    </w:p>
    <w:p w:rsidR="008737E7" w:rsidRPr="009C4E85" w:rsidRDefault="008737E7" w:rsidP="0076592B">
      <w:pPr>
        <w:spacing w:after="200" w:line="276" w:lineRule="auto"/>
        <w:ind w:firstLine="284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854</w:t>
      </w:r>
      <w:r w:rsidRPr="009C4E85">
        <w:rPr>
          <w:rFonts w:ascii="Arial" w:hAnsi="Arial" w:cs="Arial"/>
          <w:b/>
          <w:i/>
          <w:sz w:val="22"/>
          <w:szCs w:val="22"/>
        </w:rPr>
        <w:tab/>
        <w:t>Edukacyjna opieka wychowawcza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483F2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ab/>
      </w:r>
      <w:r w:rsidR="00483F2D">
        <w:rPr>
          <w:rFonts w:ascii="Arial" w:hAnsi="Arial" w:cs="Arial"/>
          <w:b/>
          <w:szCs w:val="20"/>
        </w:rPr>
        <w:t>253.997,00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483F2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83F2D">
        <w:rPr>
          <w:rFonts w:ascii="Arial" w:hAnsi="Arial" w:cs="Arial"/>
          <w:b/>
          <w:szCs w:val="20"/>
        </w:rPr>
        <w:t>253.997,00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="00483F2D">
        <w:rPr>
          <w:rFonts w:ascii="Arial" w:hAnsi="Arial" w:cs="Arial"/>
          <w:b/>
          <w:szCs w:val="20"/>
        </w:rPr>
        <w:t>100,00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9C3013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9C3013">
        <w:rPr>
          <w:rFonts w:ascii="Arial" w:hAnsi="Arial" w:cs="Arial"/>
          <w:b/>
          <w:szCs w:val="20"/>
        </w:rPr>
        <w:t xml:space="preserve"> tym:</w:t>
      </w:r>
    </w:p>
    <w:p w:rsidR="008737E7" w:rsidRPr="009C3013" w:rsidRDefault="008737E7" w:rsidP="00EF5C40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Dotacje celowe otrzymane z budżetu państwa na realizację własnych zadań bieżących gmin </w:t>
      </w:r>
      <w:r>
        <w:rPr>
          <w:rFonts w:ascii="Arial" w:hAnsi="Arial" w:cs="Arial"/>
          <w:szCs w:val="20"/>
        </w:rPr>
        <w:t xml:space="preserve">        </w:t>
      </w:r>
      <w:r w:rsidRPr="009C3013">
        <w:rPr>
          <w:rFonts w:ascii="Arial" w:hAnsi="Arial" w:cs="Arial"/>
          <w:szCs w:val="20"/>
        </w:rPr>
        <w:t>z przeznaczeniem na:</w:t>
      </w:r>
    </w:p>
    <w:p w:rsidR="008737E7" w:rsidRPr="00C65510" w:rsidRDefault="008737E7" w:rsidP="00EF5C40">
      <w:pPr>
        <w:pStyle w:val="NormalnyArialUnicodeMS"/>
        <w:numPr>
          <w:ilvl w:val="1"/>
          <w:numId w:val="24"/>
        </w:numPr>
        <w:tabs>
          <w:tab w:val="clear" w:pos="540"/>
          <w:tab w:val="clear" w:pos="900"/>
          <w:tab w:val="clear" w:pos="1778"/>
          <w:tab w:val="num" w:pos="1080"/>
        </w:tabs>
        <w:spacing w:line="360" w:lineRule="auto"/>
        <w:ind w:left="1080" w:hanging="360"/>
        <w:rPr>
          <w:rFonts w:ascii="Arial" w:hAnsi="Arial" w:cs="Arial"/>
          <w:sz w:val="6"/>
          <w:szCs w:val="6"/>
        </w:rPr>
      </w:pPr>
      <w:r w:rsidRPr="00C65510">
        <w:rPr>
          <w:rFonts w:ascii="Arial" w:hAnsi="Arial" w:cs="Arial"/>
          <w:szCs w:val="20"/>
        </w:rPr>
        <w:t xml:space="preserve">pomoc materialną dla uczniów o charakterze socjalnym plan </w:t>
      </w:r>
      <w:r w:rsidR="00483F2D">
        <w:rPr>
          <w:rFonts w:ascii="Arial" w:hAnsi="Arial" w:cs="Arial"/>
          <w:szCs w:val="20"/>
        </w:rPr>
        <w:t>253.027</w:t>
      </w:r>
      <w:r w:rsidRPr="00C65510">
        <w:rPr>
          <w:rFonts w:ascii="Arial" w:hAnsi="Arial" w:cs="Arial"/>
          <w:szCs w:val="20"/>
        </w:rPr>
        <w:t xml:space="preserve">,00 zł, wykonano </w:t>
      </w:r>
      <w:r w:rsidR="00483F2D">
        <w:rPr>
          <w:rFonts w:ascii="Arial" w:hAnsi="Arial" w:cs="Arial"/>
          <w:szCs w:val="20"/>
        </w:rPr>
        <w:t>253.027</w:t>
      </w:r>
      <w:r w:rsidRPr="00C65510">
        <w:rPr>
          <w:rFonts w:ascii="Arial" w:hAnsi="Arial" w:cs="Arial"/>
          <w:szCs w:val="20"/>
        </w:rPr>
        <w:t xml:space="preserve"> zł tj. 100%. </w:t>
      </w:r>
    </w:p>
    <w:p w:rsidR="00483F2D" w:rsidRDefault="008737E7" w:rsidP="00EF5C40">
      <w:pPr>
        <w:pStyle w:val="NormalnyArialUnicodeMS"/>
        <w:numPr>
          <w:ilvl w:val="1"/>
          <w:numId w:val="24"/>
        </w:numPr>
        <w:tabs>
          <w:tab w:val="clear" w:pos="540"/>
          <w:tab w:val="clear" w:pos="900"/>
          <w:tab w:val="clear" w:pos="1778"/>
          <w:tab w:val="num" w:pos="1080"/>
        </w:tabs>
        <w:spacing w:line="360" w:lineRule="auto"/>
        <w:ind w:left="720" w:hanging="360"/>
        <w:rPr>
          <w:rFonts w:ascii="Arial" w:hAnsi="Arial" w:cs="Arial"/>
          <w:szCs w:val="20"/>
        </w:rPr>
      </w:pPr>
      <w:r w:rsidRPr="00483F2D">
        <w:rPr>
          <w:rFonts w:ascii="Arial" w:hAnsi="Arial" w:cs="Arial"/>
          <w:szCs w:val="20"/>
        </w:rPr>
        <w:t>pomoc uczniom w 201</w:t>
      </w:r>
      <w:r w:rsidR="00483F2D" w:rsidRPr="00483F2D">
        <w:rPr>
          <w:rFonts w:ascii="Arial" w:hAnsi="Arial" w:cs="Arial"/>
          <w:szCs w:val="20"/>
        </w:rPr>
        <w:t>6</w:t>
      </w:r>
      <w:r w:rsidRPr="00483F2D">
        <w:rPr>
          <w:rFonts w:ascii="Arial" w:hAnsi="Arial" w:cs="Arial"/>
          <w:szCs w:val="20"/>
        </w:rPr>
        <w:t xml:space="preserve"> roku w formie „Wyprawki szkolnej” sfinansowanej w całości przez budżet państwa zaplanowano </w:t>
      </w:r>
      <w:r w:rsidR="00483F2D" w:rsidRPr="00483F2D">
        <w:rPr>
          <w:rFonts w:ascii="Arial" w:hAnsi="Arial" w:cs="Arial"/>
          <w:szCs w:val="20"/>
        </w:rPr>
        <w:t>970,00</w:t>
      </w:r>
      <w:r w:rsidRPr="00483F2D">
        <w:rPr>
          <w:rFonts w:ascii="Arial" w:hAnsi="Arial" w:cs="Arial"/>
          <w:szCs w:val="20"/>
        </w:rPr>
        <w:t xml:space="preserve"> zł, wykonano </w:t>
      </w:r>
      <w:r w:rsidR="00483F2D" w:rsidRPr="00483F2D">
        <w:rPr>
          <w:rFonts w:ascii="Arial" w:hAnsi="Arial" w:cs="Arial"/>
          <w:szCs w:val="20"/>
        </w:rPr>
        <w:t>w 100%</w:t>
      </w:r>
      <w:r w:rsidR="00500A97">
        <w:rPr>
          <w:rFonts w:ascii="Arial" w:hAnsi="Arial" w:cs="Arial"/>
          <w:szCs w:val="20"/>
        </w:rPr>
        <w:t>.</w:t>
      </w:r>
    </w:p>
    <w:p w:rsidR="008737E7" w:rsidRPr="00483F2D" w:rsidRDefault="008737E7" w:rsidP="00483F2D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483F2D">
        <w:rPr>
          <w:rFonts w:ascii="Arial" w:hAnsi="Arial" w:cs="Arial"/>
          <w:szCs w:val="20"/>
        </w:rPr>
        <w:t>Przyznanie tej pomocy uczniom uzależnione było od dochodu przypadającego na jednego członka rodziny.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992466" w:rsidRPr="00992466" w:rsidRDefault="00992466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 w:val="16"/>
          <w:szCs w:val="16"/>
        </w:rPr>
      </w:pPr>
    </w:p>
    <w:p w:rsidR="008737E7" w:rsidRPr="009C4E85" w:rsidRDefault="008737E7" w:rsidP="0076592B">
      <w:pPr>
        <w:spacing w:after="200" w:line="276" w:lineRule="auto"/>
        <w:ind w:left="142" w:firstLine="142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lastRenderedPageBreak/>
        <w:t>W dziale 900</w:t>
      </w:r>
      <w:r w:rsidRPr="009C4E85">
        <w:rPr>
          <w:rFonts w:ascii="Arial" w:hAnsi="Arial" w:cs="Arial"/>
          <w:b/>
          <w:i/>
          <w:sz w:val="22"/>
          <w:szCs w:val="22"/>
        </w:rPr>
        <w:tab/>
        <w:t>Gospodarka komunalna i ochrona środowiska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992466">
        <w:rPr>
          <w:rFonts w:ascii="Arial" w:hAnsi="Arial" w:cs="Arial"/>
          <w:b/>
          <w:szCs w:val="20"/>
        </w:rPr>
        <w:t>1</w:t>
      </w:r>
      <w:r w:rsidR="00483F2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 xml:space="preserve">    </w:t>
      </w:r>
      <w:r w:rsidRPr="009C3013">
        <w:rPr>
          <w:rFonts w:ascii="Arial" w:hAnsi="Arial" w:cs="Arial"/>
          <w:b/>
          <w:szCs w:val="20"/>
        </w:rPr>
        <w:tab/>
      </w:r>
      <w:r w:rsidR="00483F2D">
        <w:rPr>
          <w:rFonts w:ascii="Arial" w:hAnsi="Arial" w:cs="Arial"/>
          <w:b/>
          <w:szCs w:val="20"/>
        </w:rPr>
        <w:t>2.095.980,00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483F2D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992466">
        <w:rPr>
          <w:rFonts w:ascii="Arial" w:hAnsi="Arial" w:cs="Arial"/>
          <w:b/>
          <w:szCs w:val="20"/>
        </w:rPr>
        <w:t>2.</w:t>
      </w:r>
      <w:r w:rsidR="00483F2D">
        <w:rPr>
          <w:rFonts w:ascii="Arial" w:hAnsi="Arial" w:cs="Arial"/>
          <w:b/>
          <w:szCs w:val="20"/>
        </w:rPr>
        <w:t>099.037,19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="00483F2D">
        <w:rPr>
          <w:rFonts w:ascii="Arial" w:hAnsi="Arial" w:cs="Arial"/>
          <w:b/>
          <w:szCs w:val="20"/>
        </w:rPr>
        <w:t>100,15</w:t>
      </w:r>
      <w:r>
        <w:rPr>
          <w:rFonts w:ascii="Arial" w:hAnsi="Arial" w:cs="Arial"/>
          <w:b/>
          <w:szCs w:val="20"/>
        </w:rPr>
        <w:t xml:space="preserve"> %</w:t>
      </w:r>
    </w:p>
    <w:p w:rsidR="008737E7" w:rsidRPr="001B3CEB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580227">
        <w:rPr>
          <w:rFonts w:ascii="Arial" w:hAnsi="Arial" w:cs="Arial"/>
          <w:b/>
          <w:szCs w:val="20"/>
        </w:rPr>
        <w:t>W tym:</w:t>
      </w:r>
    </w:p>
    <w:p w:rsidR="008737E7" w:rsidRPr="0093736B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pStyle w:val="NormalnyArialUnicodeMS"/>
        <w:numPr>
          <w:ilvl w:val="4"/>
          <w:numId w:val="85"/>
        </w:numPr>
        <w:tabs>
          <w:tab w:val="clear" w:pos="540"/>
          <w:tab w:val="clear" w:pos="900"/>
          <w:tab w:val="clear" w:pos="396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Gospodarka odpadami zaplanowano dochody w kwocie </w:t>
      </w:r>
      <w:r>
        <w:rPr>
          <w:rFonts w:ascii="Arial" w:hAnsi="Arial" w:cs="Arial"/>
          <w:b/>
          <w:szCs w:val="20"/>
        </w:rPr>
        <w:t>1.</w:t>
      </w:r>
      <w:r w:rsidR="00483F2D">
        <w:rPr>
          <w:rFonts w:ascii="Arial" w:hAnsi="Arial" w:cs="Arial"/>
          <w:b/>
          <w:szCs w:val="20"/>
        </w:rPr>
        <w:t>844.700</w:t>
      </w:r>
      <w:r w:rsidRPr="00F674F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wykonanie </w:t>
      </w:r>
      <w:r w:rsidR="00992466">
        <w:rPr>
          <w:rFonts w:ascii="Arial" w:hAnsi="Arial" w:cs="Arial"/>
          <w:b/>
          <w:szCs w:val="20"/>
        </w:rPr>
        <w:t>1.</w:t>
      </w:r>
      <w:r w:rsidR="00483F2D">
        <w:rPr>
          <w:rFonts w:ascii="Arial" w:hAnsi="Arial" w:cs="Arial"/>
          <w:b/>
          <w:szCs w:val="20"/>
        </w:rPr>
        <w:t>640.235,10</w:t>
      </w:r>
      <w:r w:rsidRPr="00F674FA">
        <w:rPr>
          <w:rFonts w:ascii="Arial" w:hAnsi="Arial" w:cs="Arial"/>
          <w:b/>
          <w:szCs w:val="20"/>
        </w:rPr>
        <w:t xml:space="preserve"> zł </w:t>
      </w:r>
      <w:r w:rsidRPr="00F674FA">
        <w:rPr>
          <w:rFonts w:ascii="Arial" w:hAnsi="Arial" w:cs="Arial"/>
          <w:szCs w:val="20"/>
        </w:rPr>
        <w:t xml:space="preserve">tj. </w:t>
      </w:r>
      <w:r w:rsidR="00483F2D">
        <w:rPr>
          <w:rFonts w:ascii="Arial" w:hAnsi="Arial" w:cs="Arial"/>
          <w:b/>
          <w:szCs w:val="20"/>
        </w:rPr>
        <w:t>88,92</w:t>
      </w:r>
      <w:r w:rsidRPr="00F674FA">
        <w:rPr>
          <w:rFonts w:ascii="Arial" w:hAnsi="Arial" w:cs="Arial"/>
          <w:b/>
          <w:szCs w:val="20"/>
        </w:rPr>
        <w:t>%.</w:t>
      </w:r>
      <w:r>
        <w:rPr>
          <w:rFonts w:ascii="Arial" w:hAnsi="Arial" w:cs="Arial"/>
          <w:szCs w:val="20"/>
        </w:rPr>
        <w:t xml:space="preserve"> Należności wymagalne wynoszą </w:t>
      </w:r>
      <w:r w:rsidR="00483F2D">
        <w:rPr>
          <w:rFonts w:ascii="Arial" w:hAnsi="Arial" w:cs="Arial"/>
          <w:szCs w:val="20"/>
        </w:rPr>
        <w:t>433.262,47</w:t>
      </w:r>
      <w:r>
        <w:rPr>
          <w:rFonts w:ascii="Arial" w:hAnsi="Arial" w:cs="Arial"/>
          <w:szCs w:val="20"/>
        </w:rPr>
        <w:t xml:space="preserve"> zł, nadpłaty </w:t>
      </w:r>
      <w:r w:rsidR="00992466">
        <w:rPr>
          <w:rFonts w:ascii="Arial" w:hAnsi="Arial" w:cs="Arial"/>
          <w:szCs w:val="20"/>
        </w:rPr>
        <w:br/>
      </w:r>
      <w:r w:rsidR="00483F2D">
        <w:rPr>
          <w:rFonts w:ascii="Arial" w:hAnsi="Arial" w:cs="Arial"/>
          <w:szCs w:val="20"/>
        </w:rPr>
        <w:t>16.944,17</w:t>
      </w:r>
      <w:r w:rsidR="00992466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zł. Wykonanie dochodów dotyczy:</w:t>
      </w:r>
    </w:p>
    <w:p w:rsidR="008737E7" w:rsidRPr="00610C6D" w:rsidRDefault="008737E7" w:rsidP="00EF5C40">
      <w:pPr>
        <w:pStyle w:val="NormalnyArialUnicodeMS"/>
        <w:numPr>
          <w:ilvl w:val="0"/>
          <w:numId w:val="97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 w:rsidRPr="00121F14">
        <w:rPr>
          <w:rFonts w:ascii="Arial" w:hAnsi="Arial" w:cs="Arial"/>
          <w:szCs w:val="20"/>
        </w:rPr>
        <w:t>realizacji  programu zagospodarowania odpadów komunalnych</w:t>
      </w:r>
      <w:r>
        <w:rPr>
          <w:rFonts w:ascii="Arial" w:hAnsi="Arial" w:cs="Arial"/>
          <w:szCs w:val="20"/>
        </w:rPr>
        <w:t xml:space="preserve"> 1.</w:t>
      </w:r>
      <w:r w:rsidR="00483F2D">
        <w:rPr>
          <w:rFonts w:ascii="Arial" w:hAnsi="Arial" w:cs="Arial"/>
          <w:szCs w:val="20"/>
        </w:rPr>
        <w:t>634.049,54</w:t>
      </w:r>
      <w:r>
        <w:rPr>
          <w:rFonts w:ascii="Arial" w:hAnsi="Arial" w:cs="Arial"/>
          <w:szCs w:val="20"/>
        </w:rPr>
        <w:t xml:space="preserve"> zł,</w:t>
      </w:r>
    </w:p>
    <w:p w:rsidR="008737E7" w:rsidRPr="00610C6D" w:rsidRDefault="008737E7" w:rsidP="008737E7">
      <w:pPr>
        <w:pStyle w:val="NormalnyArialUnicodeMS"/>
        <w:tabs>
          <w:tab w:val="clear" w:pos="540"/>
          <w:tab w:val="clear" w:pos="900"/>
          <w:tab w:val="left" w:pos="993"/>
        </w:tabs>
        <w:spacing w:line="360" w:lineRule="auto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  <w:t xml:space="preserve">kosztów upomnienia </w:t>
      </w:r>
      <w:r w:rsidR="00483F2D">
        <w:rPr>
          <w:rFonts w:ascii="Arial" w:hAnsi="Arial" w:cs="Arial"/>
          <w:szCs w:val="20"/>
        </w:rPr>
        <w:t>3.181,20</w:t>
      </w:r>
      <w:r>
        <w:rPr>
          <w:rFonts w:ascii="Arial" w:hAnsi="Arial" w:cs="Arial"/>
          <w:szCs w:val="20"/>
        </w:rPr>
        <w:t xml:space="preserve"> zł,</w:t>
      </w:r>
    </w:p>
    <w:p w:rsidR="008737E7" w:rsidRPr="00610C6D" w:rsidRDefault="008737E7" w:rsidP="00EF5C40">
      <w:pPr>
        <w:pStyle w:val="NormalnyArialUnicodeMS"/>
        <w:numPr>
          <w:ilvl w:val="0"/>
          <w:numId w:val="97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 xml:space="preserve">dzierżawy składników majątkowych w kwocie </w:t>
      </w:r>
      <w:r w:rsidR="00992466">
        <w:rPr>
          <w:rFonts w:ascii="Arial" w:hAnsi="Arial" w:cs="Arial"/>
          <w:szCs w:val="20"/>
        </w:rPr>
        <w:t>585,36</w:t>
      </w:r>
      <w:r>
        <w:rPr>
          <w:rFonts w:ascii="Arial" w:hAnsi="Arial" w:cs="Arial"/>
          <w:szCs w:val="20"/>
        </w:rPr>
        <w:t xml:space="preserve"> zł,</w:t>
      </w:r>
    </w:p>
    <w:p w:rsidR="008737E7" w:rsidRPr="00E135E6" w:rsidRDefault="008737E7" w:rsidP="00EF5C40">
      <w:pPr>
        <w:pStyle w:val="NormalnyArialUnicodeMS"/>
        <w:numPr>
          <w:ilvl w:val="0"/>
          <w:numId w:val="97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 xml:space="preserve">odsetek od nieterminowych opłat </w:t>
      </w:r>
      <w:r w:rsidR="00E135E6">
        <w:rPr>
          <w:rFonts w:ascii="Arial" w:hAnsi="Arial" w:cs="Arial"/>
          <w:szCs w:val="20"/>
        </w:rPr>
        <w:t>919,00</w:t>
      </w:r>
      <w:r>
        <w:rPr>
          <w:rFonts w:ascii="Arial" w:hAnsi="Arial" w:cs="Arial"/>
          <w:szCs w:val="20"/>
        </w:rPr>
        <w:t xml:space="preserve"> zł</w:t>
      </w:r>
    </w:p>
    <w:p w:rsidR="00E135E6" w:rsidRDefault="00500A97" w:rsidP="00500A97">
      <w:pPr>
        <w:pStyle w:val="NormalnyArialUnicodeMS"/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</w:r>
      <w:r w:rsidR="00E135E6" w:rsidRPr="00E135E6">
        <w:rPr>
          <w:rFonts w:ascii="Arial" w:hAnsi="Arial" w:cs="Arial"/>
          <w:szCs w:val="20"/>
        </w:rPr>
        <w:t>wpływu z tytułu kary pieniężnej od os</w:t>
      </w:r>
      <w:r w:rsidR="00E135E6">
        <w:rPr>
          <w:rFonts w:ascii="Arial" w:hAnsi="Arial" w:cs="Arial"/>
          <w:szCs w:val="20"/>
        </w:rPr>
        <w:t>o</w:t>
      </w:r>
      <w:r w:rsidR="00E135E6" w:rsidRPr="00E135E6">
        <w:rPr>
          <w:rFonts w:ascii="Arial" w:hAnsi="Arial" w:cs="Arial"/>
          <w:szCs w:val="20"/>
        </w:rPr>
        <w:t>b</w:t>
      </w:r>
      <w:r w:rsidR="00E135E6">
        <w:rPr>
          <w:rFonts w:ascii="Arial" w:hAnsi="Arial" w:cs="Arial"/>
          <w:szCs w:val="20"/>
        </w:rPr>
        <w:t>y</w:t>
      </w:r>
      <w:r w:rsidR="00E135E6" w:rsidRPr="00E135E6">
        <w:rPr>
          <w:rFonts w:ascii="Arial" w:hAnsi="Arial" w:cs="Arial"/>
          <w:szCs w:val="20"/>
        </w:rPr>
        <w:t xml:space="preserve"> prawn</w:t>
      </w:r>
      <w:r w:rsidR="00E135E6">
        <w:rPr>
          <w:rFonts w:ascii="Arial" w:hAnsi="Arial" w:cs="Arial"/>
          <w:szCs w:val="20"/>
        </w:rPr>
        <w:t>ej za niesporządzenie w terminie sprawozdania o odpadach komunalnych 1.500 zł.</w:t>
      </w:r>
    </w:p>
    <w:p w:rsidR="008737E7" w:rsidRPr="00E135E6" w:rsidRDefault="008737E7" w:rsidP="00E135E6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Cs w:val="20"/>
        </w:rPr>
      </w:pPr>
      <w:r w:rsidRPr="00E135E6">
        <w:rPr>
          <w:rFonts w:ascii="Arial" w:hAnsi="Arial" w:cs="Arial"/>
          <w:szCs w:val="20"/>
        </w:rPr>
        <w:t>System odpłatności mieszkańców za odbiór odpadów komunalnych obejmuje okres całego</w:t>
      </w:r>
      <w:r w:rsidRPr="00E135E6">
        <w:rPr>
          <w:rFonts w:ascii="Arial" w:hAnsi="Arial" w:cs="Arial"/>
          <w:szCs w:val="20"/>
        </w:rPr>
        <w:br/>
        <w:t xml:space="preserve"> 201</w:t>
      </w:r>
      <w:r w:rsidR="00266A1A">
        <w:rPr>
          <w:rFonts w:ascii="Arial" w:hAnsi="Arial" w:cs="Arial"/>
          <w:szCs w:val="20"/>
        </w:rPr>
        <w:t>6</w:t>
      </w:r>
      <w:r w:rsidRPr="00E135E6">
        <w:rPr>
          <w:rFonts w:ascii="Arial" w:hAnsi="Arial" w:cs="Arial"/>
          <w:szCs w:val="20"/>
        </w:rPr>
        <w:t xml:space="preserve"> roku. Wykonane dochod</w:t>
      </w:r>
      <w:r w:rsidR="00266A1A">
        <w:rPr>
          <w:rFonts w:ascii="Arial" w:hAnsi="Arial" w:cs="Arial"/>
          <w:szCs w:val="20"/>
        </w:rPr>
        <w:t>y</w:t>
      </w:r>
      <w:r w:rsidRPr="00E135E6">
        <w:rPr>
          <w:rFonts w:ascii="Arial" w:hAnsi="Arial" w:cs="Arial"/>
          <w:szCs w:val="20"/>
        </w:rPr>
        <w:t xml:space="preserve"> </w:t>
      </w:r>
      <w:r w:rsidR="00266A1A">
        <w:rPr>
          <w:rFonts w:ascii="Arial" w:hAnsi="Arial" w:cs="Arial"/>
          <w:szCs w:val="20"/>
        </w:rPr>
        <w:t>są niższe</w:t>
      </w:r>
      <w:r w:rsidRPr="00E135E6">
        <w:rPr>
          <w:rFonts w:ascii="Arial" w:hAnsi="Arial" w:cs="Arial"/>
          <w:szCs w:val="20"/>
        </w:rPr>
        <w:t xml:space="preserve"> z uwagi na fakt, że</w:t>
      </w:r>
      <w:r w:rsidR="00266A1A">
        <w:rPr>
          <w:rFonts w:ascii="Arial" w:hAnsi="Arial" w:cs="Arial"/>
          <w:szCs w:val="20"/>
        </w:rPr>
        <w:t xml:space="preserve"> n</w:t>
      </w:r>
      <w:r w:rsidRPr="00E135E6">
        <w:rPr>
          <w:rFonts w:ascii="Arial" w:hAnsi="Arial" w:cs="Arial"/>
          <w:szCs w:val="20"/>
        </w:rPr>
        <w:t>ależności wymagalne na koniec roku wzrosły w porównaniu do 201</w:t>
      </w:r>
      <w:r w:rsidR="00266A1A">
        <w:rPr>
          <w:rFonts w:ascii="Arial" w:hAnsi="Arial" w:cs="Arial"/>
          <w:szCs w:val="20"/>
        </w:rPr>
        <w:t>5</w:t>
      </w:r>
      <w:r w:rsidRPr="00E135E6">
        <w:rPr>
          <w:rFonts w:ascii="Arial" w:hAnsi="Arial" w:cs="Arial"/>
          <w:szCs w:val="20"/>
        </w:rPr>
        <w:t xml:space="preserve"> roku o </w:t>
      </w:r>
      <w:r w:rsidR="00D92118">
        <w:rPr>
          <w:rFonts w:ascii="Arial" w:hAnsi="Arial" w:cs="Arial"/>
          <w:szCs w:val="20"/>
        </w:rPr>
        <w:t>41,18</w:t>
      </w:r>
      <w:r w:rsidRPr="00E135E6">
        <w:rPr>
          <w:rFonts w:ascii="Arial" w:hAnsi="Arial" w:cs="Arial"/>
          <w:szCs w:val="20"/>
        </w:rPr>
        <w:t>%</w:t>
      </w:r>
      <w:r w:rsidR="00D92118">
        <w:rPr>
          <w:rFonts w:ascii="Arial" w:hAnsi="Arial" w:cs="Arial"/>
          <w:szCs w:val="20"/>
        </w:rPr>
        <w:t xml:space="preserve"> co stanowi kwotę 126.371 zł wzrostu</w:t>
      </w:r>
      <w:r w:rsidR="00992466" w:rsidRPr="00E135E6">
        <w:rPr>
          <w:rFonts w:ascii="Arial" w:hAnsi="Arial" w:cs="Arial"/>
          <w:szCs w:val="20"/>
        </w:rPr>
        <w:t>.</w:t>
      </w:r>
      <w:r w:rsidR="00D92118">
        <w:rPr>
          <w:rFonts w:ascii="Arial" w:hAnsi="Arial" w:cs="Arial"/>
          <w:szCs w:val="20"/>
        </w:rPr>
        <w:t xml:space="preserve"> Przy planowaniu uwzględniono częściową spłatę zaległości z lat poprzednich.</w:t>
      </w:r>
      <w:r w:rsidR="00450867">
        <w:rPr>
          <w:rFonts w:ascii="Arial" w:hAnsi="Arial" w:cs="Arial"/>
          <w:szCs w:val="20"/>
        </w:rPr>
        <w:t xml:space="preserve"> Szczegółowe rozliczenie dochodów z tytułu opłat za gospodarowanie odpadów komunalnych przedstawiono </w:t>
      </w:r>
      <w:r w:rsidR="00450867">
        <w:rPr>
          <w:rFonts w:ascii="Arial" w:hAnsi="Arial" w:cs="Arial"/>
          <w:szCs w:val="20"/>
        </w:rPr>
        <w:br/>
        <w:t>w tabeli nr 2 do sprawozdania opisowego.</w:t>
      </w:r>
    </w:p>
    <w:p w:rsidR="008737E7" w:rsidRPr="00450867" w:rsidRDefault="008737E7" w:rsidP="008737E7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clear" w:pos="1080"/>
          <w:tab w:val="num" w:pos="709"/>
        </w:tabs>
        <w:spacing w:line="360" w:lineRule="auto"/>
        <w:ind w:left="709" w:hanging="283"/>
        <w:rPr>
          <w:rFonts w:ascii="Arial" w:hAnsi="Arial" w:cs="Arial"/>
          <w:sz w:val="6"/>
          <w:szCs w:val="6"/>
        </w:rPr>
      </w:pPr>
      <w:r w:rsidRPr="00450867">
        <w:rPr>
          <w:rFonts w:ascii="Arial" w:hAnsi="Arial" w:cs="Arial"/>
          <w:szCs w:val="20"/>
        </w:rPr>
        <w:t xml:space="preserve">W rozdziale Wpływy i wydatki związane z gromadzeniem środków z opłat i kar za korzystanie </w:t>
      </w:r>
      <w:r w:rsidRPr="00450867">
        <w:rPr>
          <w:rFonts w:ascii="Arial" w:hAnsi="Arial" w:cs="Arial"/>
          <w:szCs w:val="20"/>
        </w:rPr>
        <w:br/>
        <w:t xml:space="preserve">ze środowiska zaplanowano na kwotę </w:t>
      </w:r>
      <w:r w:rsidR="00D92118" w:rsidRPr="00500A97">
        <w:rPr>
          <w:rFonts w:ascii="Arial" w:hAnsi="Arial" w:cs="Arial"/>
          <w:b/>
          <w:szCs w:val="20"/>
        </w:rPr>
        <w:t>225.000</w:t>
      </w:r>
      <w:r w:rsidRPr="00500A97">
        <w:rPr>
          <w:rFonts w:ascii="Arial" w:hAnsi="Arial" w:cs="Arial"/>
          <w:b/>
          <w:szCs w:val="20"/>
        </w:rPr>
        <w:t xml:space="preserve"> zł</w:t>
      </w:r>
      <w:r w:rsidRPr="00450867">
        <w:rPr>
          <w:rFonts w:ascii="Arial" w:hAnsi="Arial" w:cs="Arial"/>
          <w:szCs w:val="20"/>
        </w:rPr>
        <w:t xml:space="preserve">, dochody zrealizowano w wysokości </w:t>
      </w:r>
      <w:r w:rsidR="00D92118" w:rsidRPr="00500A97">
        <w:rPr>
          <w:rFonts w:ascii="Arial" w:hAnsi="Arial" w:cs="Arial"/>
          <w:b/>
          <w:szCs w:val="20"/>
        </w:rPr>
        <w:t>436.194,22</w:t>
      </w:r>
      <w:r w:rsidRPr="00500A97">
        <w:rPr>
          <w:rFonts w:ascii="Arial" w:hAnsi="Arial" w:cs="Arial"/>
          <w:b/>
          <w:szCs w:val="20"/>
        </w:rPr>
        <w:t xml:space="preserve"> zł</w:t>
      </w:r>
      <w:r w:rsidRPr="00450867">
        <w:rPr>
          <w:rFonts w:ascii="Arial" w:hAnsi="Arial" w:cs="Arial"/>
          <w:szCs w:val="20"/>
        </w:rPr>
        <w:t xml:space="preserve"> tj. w </w:t>
      </w:r>
      <w:r w:rsidR="00D92118" w:rsidRPr="00500A97">
        <w:rPr>
          <w:rFonts w:ascii="Arial" w:hAnsi="Arial" w:cs="Arial"/>
          <w:b/>
          <w:szCs w:val="20"/>
        </w:rPr>
        <w:t>193,86%.</w:t>
      </w:r>
    </w:p>
    <w:p w:rsidR="00D92118" w:rsidRDefault="008737E7" w:rsidP="00EF5C40">
      <w:pPr>
        <w:pStyle w:val="NormalnyArialUnicodeMS"/>
        <w:numPr>
          <w:ilvl w:val="4"/>
          <w:numId w:val="85"/>
        </w:numPr>
        <w:tabs>
          <w:tab w:val="clear" w:pos="540"/>
          <w:tab w:val="clear" w:pos="900"/>
          <w:tab w:val="clear" w:pos="396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C04FCE">
        <w:rPr>
          <w:rFonts w:ascii="Arial" w:hAnsi="Arial" w:cs="Arial"/>
          <w:szCs w:val="20"/>
        </w:rPr>
        <w:t xml:space="preserve">W rozdziale Pozostała działalność plan wynosi </w:t>
      </w:r>
      <w:r w:rsidR="00D92118">
        <w:rPr>
          <w:rFonts w:ascii="Arial" w:hAnsi="Arial" w:cs="Arial"/>
          <w:b/>
          <w:szCs w:val="20"/>
        </w:rPr>
        <w:t>26.280</w:t>
      </w:r>
      <w:r w:rsidRPr="00C04FCE">
        <w:rPr>
          <w:rFonts w:ascii="Arial" w:hAnsi="Arial" w:cs="Arial"/>
          <w:b/>
          <w:szCs w:val="20"/>
        </w:rPr>
        <w:t xml:space="preserve"> zł</w:t>
      </w:r>
      <w:r w:rsidR="00C04FCE" w:rsidRPr="00C04FCE">
        <w:rPr>
          <w:rFonts w:ascii="Arial" w:hAnsi="Arial" w:cs="Arial"/>
          <w:b/>
          <w:szCs w:val="20"/>
        </w:rPr>
        <w:t xml:space="preserve">, wykonanie </w:t>
      </w:r>
      <w:r w:rsidR="00D92118">
        <w:rPr>
          <w:rFonts w:ascii="Arial" w:hAnsi="Arial" w:cs="Arial"/>
          <w:b/>
          <w:szCs w:val="20"/>
        </w:rPr>
        <w:t>22.607,87</w:t>
      </w:r>
      <w:r w:rsidR="00C04FCE" w:rsidRPr="00C04FCE">
        <w:rPr>
          <w:rFonts w:ascii="Arial" w:hAnsi="Arial" w:cs="Arial"/>
          <w:b/>
          <w:szCs w:val="20"/>
        </w:rPr>
        <w:t xml:space="preserve"> zł</w:t>
      </w:r>
      <w:r w:rsidRPr="00C04FCE">
        <w:rPr>
          <w:rFonts w:ascii="Arial" w:hAnsi="Arial" w:cs="Arial"/>
          <w:b/>
          <w:szCs w:val="20"/>
        </w:rPr>
        <w:t xml:space="preserve"> </w:t>
      </w:r>
      <w:r w:rsidR="00D92118" w:rsidRPr="00500A97">
        <w:rPr>
          <w:rFonts w:ascii="Arial" w:hAnsi="Arial" w:cs="Arial"/>
          <w:szCs w:val="20"/>
        </w:rPr>
        <w:t>i</w:t>
      </w:r>
      <w:r w:rsidRPr="00C04FCE">
        <w:rPr>
          <w:rFonts w:ascii="Arial" w:hAnsi="Arial" w:cs="Arial"/>
          <w:szCs w:val="20"/>
        </w:rPr>
        <w:t xml:space="preserve"> dotyczy</w:t>
      </w:r>
      <w:r w:rsidR="00D92118">
        <w:rPr>
          <w:rFonts w:ascii="Arial" w:hAnsi="Arial" w:cs="Arial"/>
          <w:szCs w:val="20"/>
        </w:rPr>
        <w:t>:</w:t>
      </w:r>
    </w:p>
    <w:p w:rsidR="00D92118" w:rsidRDefault="00C04FCE" w:rsidP="006C2FDA">
      <w:pPr>
        <w:pStyle w:val="NormalnyArialUnicodeMS"/>
        <w:numPr>
          <w:ilvl w:val="0"/>
          <w:numId w:val="133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usług związanych z rezerwacją stanowisk handlowych na targowisku miejskim</w:t>
      </w:r>
      <w:r w:rsidR="00D92118">
        <w:rPr>
          <w:rFonts w:ascii="Arial" w:hAnsi="Arial" w:cs="Arial"/>
          <w:szCs w:val="20"/>
        </w:rPr>
        <w:t xml:space="preserve"> – 11.163,90 zł,</w:t>
      </w:r>
    </w:p>
    <w:p w:rsidR="00D92118" w:rsidRDefault="00D92118" w:rsidP="006C2FDA">
      <w:pPr>
        <w:pStyle w:val="NormalnyArialUnicodeMS"/>
        <w:numPr>
          <w:ilvl w:val="0"/>
          <w:numId w:val="133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wpływów z pozostałych</w:t>
      </w:r>
      <w:r w:rsidR="00AD1120">
        <w:rPr>
          <w:rFonts w:ascii="Arial" w:hAnsi="Arial" w:cs="Arial"/>
          <w:szCs w:val="20"/>
        </w:rPr>
        <w:t xml:space="preserve"> odsetek 163,97 zł</w:t>
      </w:r>
      <w:r>
        <w:rPr>
          <w:rFonts w:ascii="Arial" w:hAnsi="Arial" w:cs="Arial"/>
          <w:szCs w:val="20"/>
        </w:rPr>
        <w:t>,</w:t>
      </w:r>
    </w:p>
    <w:p w:rsidR="00C04FCE" w:rsidRDefault="00D92118" w:rsidP="006C2FDA">
      <w:pPr>
        <w:pStyle w:val="NormalnyArialUnicodeMS"/>
        <w:numPr>
          <w:ilvl w:val="0"/>
          <w:numId w:val="133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dotacji celowej otrzymanej z tytułu pomocy finansowej udzielonej miedzy jednostkami samorządu terytorialnego na dofinansowanie </w:t>
      </w:r>
      <w:r w:rsidR="00AD1120">
        <w:rPr>
          <w:rFonts w:ascii="Arial" w:hAnsi="Arial" w:cs="Arial"/>
          <w:szCs w:val="20"/>
        </w:rPr>
        <w:t>„Opracowania planu gospodarki niskoemisyjnej dla Gminy Rogoźno</w:t>
      </w:r>
      <w:r>
        <w:rPr>
          <w:rFonts w:ascii="Arial" w:hAnsi="Arial" w:cs="Arial"/>
          <w:szCs w:val="20"/>
        </w:rPr>
        <w:t xml:space="preserve"> 11.280 zł</w:t>
      </w:r>
      <w:r w:rsidR="00AD1120">
        <w:rPr>
          <w:rFonts w:ascii="Arial" w:hAnsi="Arial" w:cs="Arial"/>
          <w:szCs w:val="20"/>
        </w:rPr>
        <w:t>.</w:t>
      </w:r>
    </w:p>
    <w:p w:rsidR="008737E7" w:rsidRPr="00C04FCE" w:rsidRDefault="008737E7" w:rsidP="00C04FCE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C04FCE">
        <w:rPr>
          <w:rFonts w:ascii="Arial" w:hAnsi="Arial" w:cs="Arial"/>
          <w:szCs w:val="20"/>
        </w:rPr>
        <w:t>Realizacja dochodów w tym dziale jest prawidłowa.</w:t>
      </w:r>
    </w:p>
    <w:p w:rsidR="008737E7" w:rsidRPr="00BA373E" w:rsidRDefault="008737E7" w:rsidP="008737E7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 w:val="6"/>
          <w:szCs w:val="6"/>
        </w:rPr>
      </w:pPr>
    </w:p>
    <w:p w:rsidR="008737E7" w:rsidRPr="00450867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 w:val="22"/>
          <w:szCs w:val="22"/>
        </w:rPr>
      </w:pPr>
      <w:r w:rsidRPr="00450867">
        <w:rPr>
          <w:rFonts w:ascii="Arial" w:hAnsi="Arial" w:cs="Arial"/>
          <w:b/>
          <w:i/>
          <w:sz w:val="22"/>
          <w:szCs w:val="22"/>
        </w:rPr>
        <w:t>W dziale 921</w:t>
      </w:r>
      <w:r w:rsidRPr="00450867">
        <w:rPr>
          <w:rFonts w:ascii="Arial" w:hAnsi="Arial" w:cs="Arial"/>
          <w:b/>
          <w:i/>
          <w:sz w:val="22"/>
          <w:szCs w:val="22"/>
        </w:rPr>
        <w:tab/>
        <w:t>Kultura i ochrona dziedzictwa narodowego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C04FCE">
        <w:rPr>
          <w:rFonts w:ascii="Arial" w:hAnsi="Arial" w:cs="Arial"/>
          <w:b/>
          <w:szCs w:val="20"/>
        </w:rPr>
        <w:t>1</w:t>
      </w:r>
      <w:r w:rsidR="00450867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ab/>
      </w:r>
      <w:r w:rsidR="00450867">
        <w:rPr>
          <w:rFonts w:ascii="Arial" w:hAnsi="Arial" w:cs="Arial"/>
          <w:b/>
          <w:szCs w:val="20"/>
        </w:rPr>
        <w:t>34.184,00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 w:rsidR="00C04FCE">
        <w:rPr>
          <w:rFonts w:ascii="Arial" w:hAnsi="Arial" w:cs="Arial"/>
          <w:b/>
          <w:szCs w:val="20"/>
        </w:rPr>
        <w:t>1</w:t>
      </w:r>
      <w:r w:rsidR="00450867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50867">
        <w:rPr>
          <w:rFonts w:ascii="Arial" w:hAnsi="Arial" w:cs="Arial"/>
          <w:b/>
          <w:szCs w:val="20"/>
        </w:rPr>
        <w:t>40.858,88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450867">
        <w:rPr>
          <w:rFonts w:ascii="Arial" w:hAnsi="Arial" w:cs="Arial"/>
          <w:b/>
          <w:szCs w:val="20"/>
        </w:rPr>
        <w:t>119,53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8737E7" w:rsidRPr="00BA1552" w:rsidRDefault="008737E7" w:rsidP="00EF5C40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clear" w:pos="5085"/>
          <w:tab w:val="left" w:pos="720"/>
          <w:tab w:val="right" w:pos="6840"/>
        </w:tabs>
        <w:spacing w:line="360" w:lineRule="auto"/>
        <w:ind w:left="720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 xml:space="preserve">W rozdziale Pozostałe zadania w zakresie kultury na </w:t>
      </w:r>
      <w:r w:rsidRPr="00EE438C">
        <w:rPr>
          <w:rFonts w:ascii="Arial" w:hAnsi="Arial" w:cs="Arial"/>
          <w:szCs w:val="20"/>
        </w:rPr>
        <w:t>plan</w:t>
      </w:r>
      <w:r w:rsidRPr="00BA1552">
        <w:rPr>
          <w:rFonts w:ascii="Arial" w:hAnsi="Arial" w:cs="Arial"/>
          <w:b/>
          <w:szCs w:val="20"/>
        </w:rPr>
        <w:t xml:space="preserve"> </w:t>
      </w:r>
      <w:r w:rsidR="00450867">
        <w:rPr>
          <w:rFonts w:ascii="Arial" w:hAnsi="Arial" w:cs="Arial"/>
          <w:b/>
          <w:szCs w:val="20"/>
        </w:rPr>
        <w:t>16.184</w:t>
      </w:r>
      <w:r w:rsidRPr="00BA1552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dochody wykonano </w:t>
      </w:r>
      <w:r>
        <w:rPr>
          <w:rFonts w:ascii="Arial" w:hAnsi="Arial" w:cs="Arial"/>
          <w:szCs w:val="20"/>
        </w:rPr>
        <w:br/>
        <w:t xml:space="preserve">w wysokości </w:t>
      </w:r>
      <w:r w:rsidR="00450867">
        <w:rPr>
          <w:rFonts w:ascii="Arial" w:hAnsi="Arial" w:cs="Arial"/>
          <w:b/>
          <w:szCs w:val="20"/>
        </w:rPr>
        <w:t>16.755,00</w:t>
      </w:r>
      <w:r w:rsidRPr="00BB39EE">
        <w:rPr>
          <w:rFonts w:ascii="Arial" w:hAnsi="Arial" w:cs="Arial"/>
          <w:b/>
          <w:szCs w:val="20"/>
        </w:rPr>
        <w:t xml:space="preserve"> zł,</w:t>
      </w:r>
      <w:r>
        <w:rPr>
          <w:rFonts w:ascii="Arial" w:hAnsi="Arial" w:cs="Arial"/>
          <w:szCs w:val="20"/>
        </w:rPr>
        <w:t xml:space="preserve"> co stanowi </w:t>
      </w:r>
      <w:r w:rsidR="00450867">
        <w:rPr>
          <w:rFonts w:ascii="Arial" w:hAnsi="Arial" w:cs="Arial"/>
          <w:b/>
          <w:szCs w:val="20"/>
        </w:rPr>
        <w:t>103,53</w:t>
      </w:r>
      <w:r w:rsidRPr="00BB39EE">
        <w:rPr>
          <w:rFonts w:ascii="Arial" w:hAnsi="Arial" w:cs="Arial"/>
          <w:b/>
          <w:szCs w:val="20"/>
        </w:rPr>
        <w:t>%</w:t>
      </w:r>
      <w:r>
        <w:rPr>
          <w:rFonts w:ascii="Arial" w:hAnsi="Arial" w:cs="Arial"/>
          <w:szCs w:val="20"/>
        </w:rPr>
        <w:t xml:space="preserve"> i dotyczą środków pozyskanych z innych źródeł </w:t>
      </w:r>
      <w:r>
        <w:rPr>
          <w:rFonts w:ascii="Arial" w:hAnsi="Arial" w:cs="Arial"/>
          <w:szCs w:val="20"/>
        </w:rPr>
        <w:br/>
        <w:t>na bieżące zadania własne na realizację programu polsko – niemieckiej wymiany młodzieży</w:t>
      </w:r>
      <w:r w:rsidR="00450867">
        <w:rPr>
          <w:rFonts w:ascii="Arial" w:hAnsi="Arial" w:cs="Arial"/>
          <w:szCs w:val="20"/>
        </w:rPr>
        <w:t xml:space="preserve"> oraz </w:t>
      </w:r>
      <w:r w:rsidR="004F27DB">
        <w:rPr>
          <w:rFonts w:ascii="Arial" w:hAnsi="Arial" w:cs="Arial"/>
          <w:szCs w:val="20"/>
        </w:rPr>
        <w:t>odsetek od rozliczenia po umownym terminie dokonanego zwrotu niewykorzystanej dotacji</w:t>
      </w:r>
      <w:r>
        <w:rPr>
          <w:rFonts w:ascii="Arial" w:hAnsi="Arial" w:cs="Arial"/>
          <w:szCs w:val="20"/>
        </w:rPr>
        <w:t>.</w:t>
      </w:r>
    </w:p>
    <w:p w:rsidR="008B2E24" w:rsidRPr="00500A97" w:rsidRDefault="008737E7" w:rsidP="004F27DB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clear" w:pos="5085"/>
          <w:tab w:val="left" w:pos="720"/>
          <w:tab w:val="right" w:pos="6840"/>
        </w:tabs>
        <w:spacing w:line="360" w:lineRule="auto"/>
        <w:ind w:left="720"/>
        <w:rPr>
          <w:rFonts w:ascii="Arial" w:hAnsi="Arial" w:cs="Arial"/>
          <w:szCs w:val="20"/>
        </w:rPr>
      </w:pPr>
      <w:r w:rsidRPr="00500A97">
        <w:rPr>
          <w:rFonts w:ascii="Arial" w:hAnsi="Arial" w:cs="Arial"/>
          <w:szCs w:val="20"/>
        </w:rPr>
        <w:lastRenderedPageBreak/>
        <w:t xml:space="preserve">W rozdziale Domy i ośrodki kultury, świetlice i kluby na plan </w:t>
      </w:r>
      <w:r w:rsidR="004F27DB" w:rsidRPr="00500A97">
        <w:rPr>
          <w:rFonts w:ascii="Arial" w:hAnsi="Arial" w:cs="Arial"/>
          <w:b/>
          <w:szCs w:val="20"/>
        </w:rPr>
        <w:t>18.000</w:t>
      </w:r>
      <w:r w:rsidRPr="00500A97">
        <w:rPr>
          <w:rFonts w:ascii="Arial" w:hAnsi="Arial" w:cs="Arial"/>
          <w:b/>
          <w:szCs w:val="20"/>
        </w:rPr>
        <w:t xml:space="preserve"> zł</w:t>
      </w:r>
      <w:r w:rsidRPr="00500A97">
        <w:rPr>
          <w:rFonts w:ascii="Arial" w:hAnsi="Arial" w:cs="Arial"/>
          <w:szCs w:val="20"/>
        </w:rPr>
        <w:t xml:space="preserve"> wykonanie wynosi </w:t>
      </w:r>
      <w:r w:rsidR="004F27DB" w:rsidRPr="00500A97">
        <w:rPr>
          <w:rFonts w:ascii="Arial" w:hAnsi="Arial" w:cs="Arial"/>
          <w:b/>
          <w:szCs w:val="20"/>
        </w:rPr>
        <w:t>24.103,88</w:t>
      </w:r>
      <w:r w:rsidRPr="00500A97">
        <w:rPr>
          <w:rFonts w:ascii="Arial" w:hAnsi="Arial" w:cs="Arial"/>
          <w:b/>
          <w:szCs w:val="20"/>
        </w:rPr>
        <w:t xml:space="preserve"> zł</w:t>
      </w:r>
      <w:r w:rsidRPr="00500A97">
        <w:rPr>
          <w:rFonts w:ascii="Arial" w:hAnsi="Arial" w:cs="Arial"/>
          <w:szCs w:val="20"/>
        </w:rPr>
        <w:t xml:space="preserve"> tj</w:t>
      </w:r>
      <w:r w:rsidR="00500A97" w:rsidRPr="00500A97">
        <w:rPr>
          <w:rFonts w:ascii="Arial" w:hAnsi="Arial" w:cs="Arial"/>
          <w:szCs w:val="20"/>
        </w:rPr>
        <w:t xml:space="preserve">. </w:t>
      </w:r>
      <w:r w:rsidR="004F27DB" w:rsidRPr="00500A97">
        <w:rPr>
          <w:rFonts w:ascii="Arial" w:hAnsi="Arial" w:cs="Arial"/>
          <w:szCs w:val="20"/>
        </w:rPr>
        <w:t>133,91</w:t>
      </w:r>
      <w:r w:rsidRPr="00500A97">
        <w:rPr>
          <w:rFonts w:ascii="Arial" w:hAnsi="Arial" w:cs="Arial"/>
          <w:b/>
          <w:szCs w:val="20"/>
        </w:rPr>
        <w:t>%</w:t>
      </w:r>
      <w:r w:rsidRPr="00500A97">
        <w:rPr>
          <w:rFonts w:ascii="Arial" w:hAnsi="Arial" w:cs="Arial"/>
          <w:szCs w:val="20"/>
        </w:rPr>
        <w:t xml:space="preserve"> planowanych dochodów </w:t>
      </w:r>
      <w:r w:rsidR="00500A97" w:rsidRPr="00500A97">
        <w:rPr>
          <w:rFonts w:ascii="Arial" w:hAnsi="Arial" w:cs="Arial"/>
          <w:szCs w:val="20"/>
        </w:rPr>
        <w:t xml:space="preserve">z </w:t>
      </w:r>
      <w:r w:rsidR="008B2E24" w:rsidRPr="00500A97">
        <w:rPr>
          <w:rFonts w:ascii="Arial" w:hAnsi="Arial" w:cs="Arial"/>
          <w:szCs w:val="20"/>
        </w:rPr>
        <w:tab/>
      </w:r>
      <w:r w:rsidRPr="00500A97">
        <w:rPr>
          <w:rFonts w:ascii="Arial" w:hAnsi="Arial" w:cs="Arial"/>
          <w:szCs w:val="20"/>
        </w:rPr>
        <w:t>wpływów z usług w wartości netto oraz odsetek za zwłokę za wynajem świetlic wiejskich</w:t>
      </w:r>
      <w:r w:rsidR="004F27DB" w:rsidRPr="00500A97">
        <w:rPr>
          <w:rFonts w:ascii="Arial" w:hAnsi="Arial" w:cs="Arial"/>
          <w:szCs w:val="20"/>
        </w:rPr>
        <w:t>.</w:t>
      </w:r>
    </w:p>
    <w:p w:rsidR="00F96C16" w:rsidRDefault="00F96C16">
      <w:pPr>
        <w:spacing w:after="200" w:line="276" w:lineRule="auto"/>
        <w:rPr>
          <w:rFonts w:ascii="Arial" w:eastAsia="Arial Unicode MS" w:hAnsi="Arial" w:cs="Arial"/>
          <w:sz w:val="6"/>
          <w:szCs w:val="6"/>
        </w:rPr>
      </w:pPr>
    </w:p>
    <w:p w:rsidR="008B2E24" w:rsidRPr="00BA373E" w:rsidRDefault="008B2E24" w:rsidP="008B2E24">
      <w:pPr>
        <w:pStyle w:val="NormalnyArialUnicodeMS"/>
        <w:tabs>
          <w:tab w:val="clear" w:pos="540"/>
          <w:tab w:val="clear" w:pos="900"/>
          <w:tab w:val="left" w:pos="720"/>
          <w:tab w:val="left" w:pos="851"/>
        </w:tabs>
        <w:spacing w:line="360" w:lineRule="auto"/>
        <w:ind w:left="709"/>
        <w:rPr>
          <w:rFonts w:ascii="Arial" w:hAnsi="Arial" w:cs="Arial"/>
          <w:sz w:val="6"/>
          <w:szCs w:val="6"/>
        </w:rPr>
      </w:pPr>
    </w:p>
    <w:p w:rsidR="008737E7" w:rsidRPr="00452731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 w:val="22"/>
          <w:szCs w:val="22"/>
        </w:rPr>
      </w:pPr>
      <w:r w:rsidRPr="00452731">
        <w:rPr>
          <w:rFonts w:ascii="Arial" w:hAnsi="Arial" w:cs="Arial"/>
          <w:b/>
          <w:i/>
          <w:sz w:val="22"/>
          <w:szCs w:val="22"/>
        </w:rPr>
        <w:t>W dziale 926</w:t>
      </w:r>
      <w:r w:rsidRPr="00452731">
        <w:rPr>
          <w:rFonts w:ascii="Arial" w:hAnsi="Arial" w:cs="Arial"/>
          <w:b/>
          <w:i/>
          <w:sz w:val="22"/>
          <w:szCs w:val="22"/>
        </w:rPr>
        <w:tab/>
        <w:t>Kultura fizyczna i sport</w:t>
      </w:r>
    </w:p>
    <w:p w:rsidR="003A6A6B" w:rsidRPr="009C3013" w:rsidRDefault="003A6A6B" w:rsidP="003A6A6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4F27DB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ab/>
      </w:r>
      <w:r w:rsidR="004F27DB">
        <w:rPr>
          <w:rFonts w:ascii="Arial" w:hAnsi="Arial" w:cs="Arial"/>
          <w:b/>
          <w:szCs w:val="20"/>
        </w:rPr>
        <w:t>13.562,00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3A6A6B" w:rsidRPr="009C3013" w:rsidRDefault="003A6A6B" w:rsidP="003A6A6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4F27DB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F27DB">
        <w:rPr>
          <w:rFonts w:ascii="Arial" w:hAnsi="Arial" w:cs="Arial"/>
          <w:b/>
          <w:szCs w:val="20"/>
        </w:rPr>
        <w:t>14.147,44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</w:t>
      </w:r>
      <w:r w:rsidRPr="009C3013">
        <w:rPr>
          <w:rFonts w:ascii="Arial" w:hAnsi="Arial" w:cs="Arial"/>
          <w:b/>
          <w:szCs w:val="20"/>
        </w:rPr>
        <w:tab/>
      </w:r>
      <w:r w:rsidR="004F27DB">
        <w:rPr>
          <w:rFonts w:ascii="Arial" w:hAnsi="Arial" w:cs="Arial"/>
          <w:b/>
          <w:szCs w:val="20"/>
        </w:rPr>
        <w:t>104,32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3A6A6B" w:rsidRPr="008D3C53" w:rsidRDefault="008737E7" w:rsidP="00EF5C40">
      <w:pPr>
        <w:pStyle w:val="NormalnyArialUnicodeMS"/>
        <w:numPr>
          <w:ilvl w:val="0"/>
          <w:numId w:val="123"/>
        </w:numPr>
        <w:tabs>
          <w:tab w:val="clear" w:pos="540"/>
          <w:tab w:val="clear" w:pos="900"/>
          <w:tab w:val="left" w:pos="709"/>
          <w:tab w:val="num" w:pos="1134"/>
          <w:tab w:val="left" w:pos="1980"/>
          <w:tab w:val="right" w:pos="6840"/>
        </w:tabs>
        <w:spacing w:line="360" w:lineRule="auto"/>
        <w:ind w:left="851" w:hanging="142"/>
        <w:rPr>
          <w:rFonts w:ascii="Arial" w:hAnsi="Arial" w:cs="Arial"/>
          <w:szCs w:val="20"/>
        </w:rPr>
      </w:pPr>
      <w:r w:rsidRPr="008D3C53">
        <w:rPr>
          <w:rFonts w:ascii="Arial" w:hAnsi="Arial" w:cs="Arial"/>
          <w:szCs w:val="20"/>
        </w:rPr>
        <w:t>W rozdziale Pozostała działalność wykonanie dotyczy</w:t>
      </w:r>
      <w:r w:rsidR="008D3C53">
        <w:rPr>
          <w:rFonts w:ascii="Arial" w:hAnsi="Arial" w:cs="Arial"/>
          <w:szCs w:val="20"/>
        </w:rPr>
        <w:t xml:space="preserve"> </w:t>
      </w:r>
      <w:r w:rsidRPr="008D3C53">
        <w:rPr>
          <w:rFonts w:ascii="Arial" w:hAnsi="Arial" w:cs="Arial"/>
          <w:szCs w:val="20"/>
        </w:rPr>
        <w:t xml:space="preserve">wpływów ze zwrotu dotacji pobranych </w:t>
      </w:r>
      <w:r w:rsidR="008D3C53">
        <w:rPr>
          <w:rFonts w:ascii="Arial" w:hAnsi="Arial" w:cs="Arial"/>
          <w:szCs w:val="20"/>
        </w:rPr>
        <w:br/>
      </w:r>
      <w:r w:rsidRPr="008D3C53">
        <w:rPr>
          <w:rFonts w:ascii="Arial" w:hAnsi="Arial" w:cs="Arial"/>
          <w:szCs w:val="20"/>
        </w:rPr>
        <w:t xml:space="preserve">w nadmiernej wysokości </w:t>
      </w:r>
      <w:r w:rsidR="003A6A6B" w:rsidRPr="008D3C53">
        <w:rPr>
          <w:rFonts w:ascii="Arial" w:hAnsi="Arial" w:cs="Arial"/>
          <w:szCs w:val="20"/>
        </w:rPr>
        <w:t xml:space="preserve">wraz z odsetkami w kwocie </w:t>
      </w:r>
      <w:r w:rsidR="004F27DB" w:rsidRPr="008D3C53">
        <w:rPr>
          <w:rFonts w:ascii="Arial" w:hAnsi="Arial" w:cs="Arial"/>
          <w:szCs w:val="20"/>
        </w:rPr>
        <w:t>14.147,44</w:t>
      </w:r>
      <w:r w:rsidR="003A6A6B" w:rsidRPr="008D3C53">
        <w:rPr>
          <w:rFonts w:ascii="Arial" w:hAnsi="Arial" w:cs="Arial"/>
          <w:szCs w:val="20"/>
        </w:rPr>
        <w:t xml:space="preserve"> zł,</w:t>
      </w:r>
    </w:p>
    <w:p w:rsidR="00450FC3" w:rsidRDefault="00450FC3" w:rsidP="008A7F1D">
      <w:pPr>
        <w:pStyle w:val="NormalnyArialUnicodeMS"/>
        <w:tabs>
          <w:tab w:val="clear" w:pos="540"/>
          <w:tab w:val="clear" w:pos="900"/>
          <w:tab w:val="left" w:pos="709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</w:p>
    <w:p w:rsidR="008737E7" w:rsidRPr="003A6A6B" w:rsidRDefault="008737E7" w:rsidP="008A7F1D">
      <w:pPr>
        <w:pStyle w:val="NormalnyArialUnicodeMS"/>
        <w:tabs>
          <w:tab w:val="clear" w:pos="540"/>
          <w:tab w:val="clear" w:pos="900"/>
          <w:tab w:val="left" w:pos="709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bookmarkStart w:id="0" w:name="_GoBack"/>
      <w:bookmarkEnd w:id="0"/>
      <w:r w:rsidRPr="003A6A6B">
        <w:rPr>
          <w:rFonts w:ascii="Arial" w:hAnsi="Arial" w:cs="Arial"/>
          <w:szCs w:val="20"/>
        </w:rPr>
        <w:t>Szczegółowe zestawienie wykonania dochodów na dzień 31.12.201</w:t>
      </w:r>
      <w:r w:rsidR="004F27DB">
        <w:rPr>
          <w:rFonts w:ascii="Arial" w:hAnsi="Arial" w:cs="Arial"/>
          <w:szCs w:val="20"/>
        </w:rPr>
        <w:t>6</w:t>
      </w:r>
      <w:r w:rsidRPr="003A6A6B">
        <w:rPr>
          <w:rFonts w:ascii="Arial" w:hAnsi="Arial" w:cs="Arial"/>
          <w:szCs w:val="20"/>
        </w:rPr>
        <w:t xml:space="preserve"> roku z uwzględnieniem planu, wykonania, procentowego wykonania oraz stanu należności w działach, rozdziałach i paragrafach przedstawiono w </w:t>
      </w:r>
      <w:r w:rsidRPr="003A6A6B">
        <w:rPr>
          <w:rFonts w:ascii="Arial" w:hAnsi="Arial" w:cs="Arial"/>
          <w:b/>
          <w:szCs w:val="20"/>
        </w:rPr>
        <w:t>załączniku Nr 1</w:t>
      </w:r>
      <w:r w:rsidRPr="003A6A6B">
        <w:rPr>
          <w:rFonts w:ascii="Arial" w:hAnsi="Arial" w:cs="Arial"/>
          <w:szCs w:val="20"/>
        </w:rPr>
        <w:t xml:space="preserve"> do sprawozdania opisowego.</w:t>
      </w:r>
    </w:p>
    <w:p w:rsidR="008737E7" w:rsidRDefault="008737E7" w:rsidP="008737E7">
      <w:pPr>
        <w:pStyle w:val="NormalnyArialUnicodeMS"/>
        <w:tabs>
          <w:tab w:val="clear" w:pos="900"/>
          <w:tab w:val="left" w:pos="9354"/>
        </w:tabs>
        <w:spacing w:line="360" w:lineRule="auto"/>
        <w:jc w:val="left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Szczegółowe wykonanie dotacji otrzyman</w:t>
      </w:r>
      <w:r>
        <w:rPr>
          <w:rFonts w:ascii="Arial" w:hAnsi="Arial" w:cs="Arial"/>
          <w:szCs w:val="20"/>
        </w:rPr>
        <w:t>ych</w:t>
      </w:r>
      <w:r w:rsidRPr="009C3013">
        <w:rPr>
          <w:rFonts w:ascii="Arial" w:hAnsi="Arial" w:cs="Arial"/>
          <w:szCs w:val="20"/>
        </w:rPr>
        <w:t xml:space="preserve"> do budżetu zostało przedstawione w </w:t>
      </w:r>
      <w:r>
        <w:rPr>
          <w:rFonts w:ascii="Arial" w:hAnsi="Arial" w:cs="Arial"/>
          <w:b/>
          <w:szCs w:val="20"/>
        </w:rPr>
        <w:t xml:space="preserve">załącznikach </w:t>
      </w:r>
      <w:r w:rsidRPr="009C3013">
        <w:rPr>
          <w:rFonts w:ascii="Arial" w:hAnsi="Arial" w:cs="Arial"/>
          <w:b/>
          <w:szCs w:val="20"/>
        </w:rPr>
        <w:t>Nr</w:t>
      </w:r>
      <w:r>
        <w:rPr>
          <w:rFonts w:ascii="Arial" w:hAnsi="Arial" w:cs="Arial"/>
          <w:b/>
          <w:szCs w:val="20"/>
        </w:rPr>
        <w:t xml:space="preserve"> 5</w:t>
      </w:r>
      <w:r w:rsidR="00B94F52">
        <w:rPr>
          <w:rFonts w:ascii="Arial" w:hAnsi="Arial" w:cs="Arial"/>
          <w:b/>
          <w:szCs w:val="20"/>
        </w:rPr>
        <w:t xml:space="preserve">, </w:t>
      </w:r>
      <w:r w:rsidR="004F27DB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 xml:space="preserve"> </w:t>
      </w:r>
      <w:r w:rsidR="004F27DB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i </w:t>
      </w:r>
      <w:r w:rsidR="004F27DB">
        <w:rPr>
          <w:rFonts w:ascii="Arial" w:hAnsi="Arial" w:cs="Arial"/>
          <w:b/>
          <w:szCs w:val="20"/>
        </w:rPr>
        <w:t>7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do sprawozdania opisowego.</w:t>
      </w:r>
    </w:p>
    <w:p w:rsidR="008737E7" w:rsidRPr="009C3013" w:rsidRDefault="008737E7" w:rsidP="008737E7">
      <w:pPr>
        <w:pStyle w:val="NormalnyArialUnicodeMS"/>
        <w:tabs>
          <w:tab w:val="clear" w:pos="900"/>
        </w:tabs>
        <w:spacing w:line="360" w:lineRule="auto"/>
        <w:jc w:val="left"/>
        <w:rPr>
          <w:rFonts w:ascii="Arial" w:hAnsi="Arial" w:cs="Arial"/>
          <w:szCs w:val="20"/>
        </w:rPr>
        <w:sectPr w:rsidR="008737E7" w:rsidRPr="009C3013" w:rsidSect="00B36000"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  <w:r>
        <w:rPr>
          <w:rFonts w:ascii="Arial" w:hAnsi="Arial" w:cs="Arial"/>
          <w:szCs w:val="20"/>
        </w:rPr>
        <w:t>Dane w zakresie dochodów planowanych i wykonanych są zgodne z ewidencją księgową budżetu.</w:t>
      </w:r>
    </w:p>
    <w:p w:rsidR="008737E7" w:rsidRPr="00D6097C" w:rsidRDefault="008737E7" w:rsidP="008737E7">
      <w:pPr>
        <w:pStyle w:val="Podrozdzia"/>
        <w:numPr>
          <w:ilvl w:val="0"/>
          <w:numId w:val="0"/>
        </w:numPr>
        <w:tabs>
          <w:tab w:val="left" w:pos="900"/>
        </w:tabs>
        <w:spacing w:line="360" w:lineRule="auto"/>
        <w:rPr>
          <w:rFonts w:eastAsia="Arial Unicode MS"/>
          <w:bCs w:val="0"/>
          <w:sz w:val="22"/>
          <w:szCs w:val="22"/>
        </w:rPr>
      </w:pPr>
      <w:r>
        <w:rPr>
          <w:rFonts w:eastAsia="Arial Unicode MS"/>
          <w:bCs w:val="0"/>
          <w:sz w:val="22"/>
          <w:szCs w:val="22"/>
        </w:rPr>
        <w:lastRenderedPageBreak/>
        <w:tab/>
      </w:r>
    </w:p>
    <w:p w:rsidR="008737E7" w:rsidRPr="002B691C" w:rsidRDefault="008737E7" w:rsidP="008737E7">
      <w:pPr>
        <w:ind w:left="-567" w:right="167"/>
        <w:jc w:val="center"/>
        <w:rPr>
          <w:rFonts w:ascii="Arial" w:hAnsi="Arial" w:cs="Arial"/>
          <w:b/>
          <w:sz w:val="20"/>
        </w:rPr>
      </w:pPr>
      <w:r w:rsidRPr="00B03F72">
        <w:rPr>
          <w:rFonts w:ascii="Arial" w:hAnsi="Arial" w:cs="Arial"/>
          <w:b/>
          <w:sz w:val="20"/>
        </w:rPr>
        <w:tab/>
      </w:r>
      <w:r w:rsidRPr="00B03F72">
        <w:rPr>
          <w:rFonts w:ascii="Arial" w:hAnsi="Arial"/>
          <w:b/>
          <w:sz w:val="20"/>
        </w:rPr>
        <w:t>III.3</w:t>
      </w:r>
      <w:r w:rsidRPr="00B03F72">
        <w:rPr>
          <w:rFonts w:ascii="Arial" w:hAnsi="Arial" w:cs="Arial"/>
          <w:b/>
          <w:sz w:val="20"/>
        </w:rPr>
        <w:t>. Zaległości w podatkach, opłatach i niepodatkowych należnościach budżetowych na dzień 3</w:t>
      </w:r>
      <w:r>
        <w:rPr>
          <w:rFonts w:ascii="Arial" w:hAnsi="Arial" w:cs="Arial"/>
          <w:b/>
          <w:sz w:val="20"/>
        </w:rPr>
        <w:t>1.12.201</w:t>
      </w:r>
      <w:r w:rsidR="004F27DB">
        <w:rPr>
          <w:rFonts w:ascii="Arial" w:hAnsi="Arial" w:cs="Arial"/>
          <w:b/>
          <w:sz w:val="20"/>
        </w:rPr>
        <w:t>6</w:t>
      </w:r>
      <w:r w:rsidRPr="00B03F72">
        <w:rPr>
          <w:rFonts w:ascii="Arial" w:hAnsi="Arial" w:cs="Arial"/>
          <w:b/>
          <w:sz w:val="20"/>
        </w:rPr>
        <w:t xml:space="preserve"> roku przedstawia tabela:</w:t>
      </w:r>
    </w:p>
    <w:tbl>
      <w:tblPr>
        <w:tblW w:w="15982" w:type="dxa"/>
        <w:jc w:val="right"/>
        <w:tblInd w:w="48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1256"/>
        <w:gridCol w:w="1154"/>
        <w:gridCol w:w="15"/>
        <w:gridCol w:w="967"/>
        <w:gridCol w:w="558"/>
        <w:gridCol w:w="992"/>
        <w:gridCol w:w="1144"/>
        <w:gridCol w:w="1130"/>
        <w:gridCol w:w="992"/>
        <w:gridCol w:w="1134"/>
        <w:gridCol w:w="1133"/>
        <w:gridCol w:w="991"/>
        <w:gridCol w:w="707"/>
        <w:gridCol w:w="849"/>
        <w:gridCol w:w="945"/>
      </w:tblGrid>
      <w:tr w:rsidR="00545864" w:rsidRPr="00B03F72" w:rsidTr="00970EDF">
        <w:trPr>
          <w:cantSplit/>
          <w:trHeight w:hRule="exact" w:val="356"/>
          <w:tblHeader/>
          <w:jc w:val="right"/>
        </w:trPr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pStyle w:val="Nagwek3"/>
              <w:snapToGrid w:val="0"/>
              <w:spacing w:before="0" w:after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B03F72">
              <w:rPr>
                <w:rFonts w:cs="Times New Roman"/>
                <w:b w:val="0"/>
                <w:bCs w:val="0"/>
                <w:sz w:val="18"/>
                <w:szCs w:val="18"/>
              </w:rPr>
              <w:t xml:space="preserve">Rodzaj zaległości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5864" w:rsidRPr="00B03F72" w:rsidRDefault="00545864" w:rsidP="00545864">
            <w:pPr>
              <w:tabs>
                <w:tab w:val="left" w:pos="1054"/>
              </w:tabs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B03F72" w:rsidRDefault="00545864" w:rsidP="004F27DB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Stan zaległości na dzień 31.12.201</w:t>
            </w:r>
            <w:r>
              <w:rPr>
                <w:rFonts w:ascii="Arial" w:hAnsi="Arial"/>
                <w:sz w:val="18"/>
                <w:szCs w:val="18"/>
              </w:rPr>
              <w:t>6</w:t>
            </w:r>
            <w:r w:rsidRPr="00B03F72">
              <w:rPr>
                <w:rFonts w:ascii="Arial" w:hAnsi="Arial"/>
                <w:sz w:val="18"/>
                <w:szCs w:val="18"/>
              </w:rPr>
              <w:t>r.</w:t>
            </w:r>
          </w:p>
        </w:tc>
      </w:tr>
      <w:tr w:rsidR="00545864" w:rsidRPr="00B03F72" w:rsidTr="00970EDF">
        <w:trPr>
          <w:cantSplit/>
          <w:trHeight w:hRule="exact" w:val="245"/>
          <w:tblHeader/>
          <w:jc w:val="right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545864">
            <w:pPr>
              <w:tabs>
                <w:tab w:val="left" w:pos="1054"/>
              </w:tabs>
              <w:snapToGrid w:val="0"/>
              <w:ind w:right="-52"/>
              <w:jc w:val="center"/>
              <w:rPr>
                <w:rFonts w:ascii="Arial" w:hAnsi="Arial"/>
                <w:sz w:val="16"/>
                <w:szCs w:val="16"/>
              </w:rPr>
            </w:pPr>
            <w:r w:rsidRPr="00B03F72">
              <w:rPr>
                <w:rFonts w:ascii="Arial" w:hAnsi="Arial"/>
                <w:sz w:val="16"/>
                <w:szCs w:val="16"/>
              </w:rPr>
              <w:t>Ogółem: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5864" w:rsidRPr="00AE190B" w:rsidRDefault="00545864" w:rsidP="00B36000">
            <w:pPr>
              <w:snapToGrid w:val="0"/>
              <w:ind w:right="-116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AE190B" w:rsidRDefault="00545864" w:rsidP="00B36000">
            <w:pPr>
              <w:snapToGrid w:val="0"/>
              <w:ind w:right="-116"/>
              <w:rPr>
                <w:rFonts w:ascii="Arial" w:hAnsi="Arial"/>
                <w:b/>
                <w:sz w:val="16"/>
                <w:szCs w:val="16"/>
              </w:rPr>
            </w:pPr>
            <w:r w:rsidRPr="00AE190B">
              <w:rPr>
                <w:rFonts w:ascii="Arial" w:hAnsi="Arial"/>
                <w:b/>
                <w:sz w:val="16"/>
                <w:szCs w:val="16"/>
              </w:rPr>
              <w:t>w tym:</w:t>
            </w:r>
          </w:p>
        </w:tc>
      </w:tr>
      <w:tr w:rsidR="009E1C4C" w:rsidRPr="00B03F72" w:rsidTr="00970EDF">
        <w:trPr>
          <w:cantSplit/>
          <w:trHeight w:hRule="exact" w:val="245"/>
          <w:tblHeader/>
          <w:jc w:val="right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B03F72" w:rsidRDefault="009E1C4C" w:rsidP="00B3600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B03F72" w:rsidRDefault="009E1C4C" w:rsidP="00545864">
            <w:pPr>
              <w:tabs>
                <w:tab w:val="left" w:pos="1054"/>
              </w:tabs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5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B03F72" w:rsidRDefault="009E1C4C" w:rsidP="00B36000">
            <w:pPr>
              <w:pStyle w:val="Nagwek4"/>
              <w:snapToGrid w:val="0"/>
              <w:spacing w:before="0" w:after="0"/>
              <w:jc w:val="center"/>
              <w:rPr>
                <w:rFonts w:ascii="Arial" w:hAnsi="Arial"/>
                <w:b w:val="0"/>
                <w:bCs w:val="0"/>
                <w:sz w:val="16"/>
                <w:szCs w:val="16"/>
              </w:rPr>
            </w:pPr>
            <w:r w:rsidRPr="00B03F72">
              <w:rPr>
                <w:rFonts w:ascii="Arial" w:hAnsi="Arial"/>
                <w:b w:val="0"/>
                <w:bCs w:val="0"/>
                <w:sz w:val="16"/>
                <w:szCs w:val="16"/>
              </w:rPr>
              <w:t>Wymagalne</w:t>
            </w:r>
          </w:p>
        </w:tc>
        <w:tc>
          <w:tcPr>
            <w:tcW w:w="2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B03F72">
              <w:rPr>
                <w:sz w:val="16"/>
                <w:szCs w:val="16"/>
              </w:rPr>
              <w:t>Niewymagalne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Skutki obniżenia górnych stawek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Zwolnienia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Umorzenia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Skutki</w:t>
            </w:r>
          </w:p>
          <w:p w:rsidR="009E1C4C" w:rsidRPr="00AE190B" w:rsidRDefault="009E1C4C" w:rsidP="00B36000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rozłożenia na raty i odroczenia na koniec roku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E1C4C" w:rsidRPr="00AE190B" w:rsidRDefault="009E1C4C" w:rsidP="009B40DB">
            <w:pPr>
              <w:snapToGrid w:val="0"/>
              <w:ind w:left="113"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>Objęte tytułami wykonawczymi przekazanymi do egzekucji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E1C4C" w:rsidRPr="00AE190B" w:rsidRDefault="009E1C4C" w:rsidP="00B36000">
            <w:pPr>
              <w:snapToGrid w:val="0"/>
              <w:ind w:left="-9"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 xml:space="preserve">Objęte innymi </w:t>
            </w:r>
            <w:r w:rsidRPr="008C544D">
              <w:rPr>
                <w:rFonts w:ascii="Arial" w:hAnsi="Arial"/>
                <w:sz w:val="14"/>
                <w:szCs w:val="14"/>
              </w:rPr>
              <w:t xml:space="preserve">czynnościami </w:t>
            </w:r>
            <w:r w:rsidRPr="00F31055">
              <w:rPr>
                <w:rFonts w:ascii="Arial" w:hAnsi="Arial"/>
                <w:b/>
                <w:sz w:val="14"/>
                <w:szCs w:val="14"/>
              </w:rPr>
              <w:t>(upomnienia)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E1C4C" w:rsidRPr="0067117B" w:rsidRDefault="009E1C4C" w:rsidP="00B36000">
            <w:pPr>
              <w:snapToGrid w:val="0"/>
              <w:ind w:right="-69"/>
              <w:jc w:val="center"/>
              <w:rPr>
                <w:rFonts w:ascii="Arial" w:hAnsi="Arial"/>
                <w:sz w:val="12"/>
                <w:szCs w:val="12"/>
              </w:rPr>
            </w:pPr>
            <w:r w:rsidRPr="0067117B">
              <w:rPr>
                <w:rFonts w:ascii="Arial" w:hAnsi="Arial"/>
                <w:sz w:val="12"/>
                <w:szCs w:val="12"/>
              </w:rPr>
              <w:t>Nie podjęto żadnych czynności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E1C4C" w:rsidRPr="00AE190B" w:rsidRDefault="009E1C4C" w:rsidP="009B40DB">
            <w:pPr>
              <w:snapToGrid w:val="0"/>
              <w:ind w:left="113" w:right="-6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4"/>
                <w:szCs w:val="14"/>
              </w:rPr>
              <w:t xml:space="preserve">Zabezpieczone </w:t>
            </w:r>
            <w:r w:rsidRPr="00AE190B">
              <w:rPr>
                <w:rFonts w:ascii="Arial" w:hAnsi="Arial"/>
                <w:sz w:val="15"/>
                <w:szCs w:val="15"/>
              </w:rPr>
              <w:t>hipotecznie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E1C4C" w:rsidRPr="00F236AB" w:rsidRDefault="009E1C4C" w:rsidP="009B40DB">
            <w:pPr>
              <w:snapToGrid w:val="0"/>
              <w:ind w:left="-68" w:right="113"/>
              <w:jc w:val="center"/>
              <w:rPr>
                <w:rFonts w:ascii="Arial" w:hAnsi="Arial"/>
                <w:sz w:val="14"/>
                <w:szCs w:val="14"/>
              </w:rPr>
            </w:pPr>
            <w:r w:rsidRPr="00F236AB">
              <w:rPr>
                <w:rFonts w:ascii="Arial" w:hAnsi="Arial"/>
                <w:sz w:val="14"/>
                <w:szCs w:val="14"/>
              </w:rPr>
              <w:t>Sprawy sądowe oraz zgłoszenie wierzytelności do masy upadłościowej</w:t>
            </w:r>
          </w:p>
        </w:tc>
      </w:tr>
      <w:tr w:rsidR="00545864" w:rsidRPr="00B03F72" w:rsidTr="00970EDF">
        <w:trPr>
          <w:cantSplit/>
          <w:trHeight w:hRule="exact" w:val="2092"/>
          <w:tblHeader/>
          <w:jc w:val="right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545864">
            <w:pPr>
              <w:tabs>
                <w:tab w:val="left" w:pos="1054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545864" w:rsidRPr="009E1C4C" w:rsidRDefault="00545864" w:rsidP="009E1C4C">
            <w:pPr>
              <w:snapToGrid w:val="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 xml:space="preserve">rozłożone </w:t>
            </w:r>
            <w:r w:rsidRPr="009E1C4C">
              <w:rPr>
                <w:rFonts w:ascii="Arial" w:hAnsi="Arial"/>
                <w:sz w:val="16"/>
                <w:szCs w:val="16"/>
              </w:rPr>
              <w:br/>
              <w:t>na raty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545864" w:rsidRPr="009E1C4C" w:rsidRDefault="00545864" w:rsidP="009E1C4C">
            <w:pPr>
              <w:snapToGrid w:val="0"/>
              <w:ind w:left="-13" w:right="-89"/>
              <w:jc w:val="center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odroczone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45864" w:rsidRPr="009E1C4C" w:rsidRDefault="00DC192E" w:rsidP="009E1C4C">
            <w:pPr>
              <w:ind w:left="113" w:right="113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Termin</w:t>
            </w:r>
          </w:p>
          <w:p w:rsidR="00DC192E" w:rsidRPr="00DC192E" w:rsidRDefault="00DC192E" w:rsidP="009E1C4C">
            <w:pPr>
              <w:ind w:left="113" w:right="113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 xml:space="preserve">zapłaty </w:t>
            </w:r>
            <w:r w:rsidR="009E1C4C" w:rsidRPr="009E1C4C">
              <w:rPr>
                <w:rFonts w:ascii="Arial" w:hAnsi="Arial"/>
                <w:sz w:val="16"/>
                <w:szCs w:val="16"/>
              </w:rPr>
              <w:t xml:space="preserve">przypada </w:t>
            </w:r>
            <w:r w:rsidR="009E1C4C">
              <w:rPr>
                <w:rFonts w:ascii="Arial" w:hAnsi="Arial"/>
                <w:sz w:val="16"/>
                <w:szCs w:val="16"/>
              </w:rPr>
              <w:t xml:space="preserve">po </w:t>
            </w:r>
            <w:r w:rsidR="009E1C4C" w:rsidRPr="009E1C4C">
              <w:rPr>
                <w:rFonts w:ascii="Arial" w:hAnsi="Arial"/>
                <w:sz w:val="14"/>
                <w:szCs w:val="14"/>
              </w:rPr>
              <w:t>31.12.2016r.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545864" w:rsidRPr="00B03F72" w:rsidTr="00970EDF">
        <w:trPr>
          <w:tblHeader/>
          <w:jc w:val="right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tabs>
                <w:tab w:val="left" w:pos="1054"/>
              </w:tabs>
              <w:snapToGrid w:val="0"/>
              <w:ind w:right="-52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ind w:left="-51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9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189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132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15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Podatek od nieruchomości: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1.605.520,46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1.450.811,16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DC192E" w:rsidP="00B36000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104.643,89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9E1C4C" w:rsidP="0095703C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9E1C4C" w:rsidP="00DC192E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50.065,41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2.551.671,72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154.574,09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130.409,60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104.643,89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698.930,10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95703C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315.408,76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48,70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3D79C8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4"/>
                <w:szCs w:val="14"/>
              </w:rPr>
            </w:pPr>
            <w:r w:rsidRPr="003D79C8">
              <w:rPr>
                <w:rFonts w:ascii="Arial" w:hAnsi="Arial"/>
                <w:b/>
                <w:sz w:val="14"/>
                <w:szCs w:val="14"/>
              </w:rPr>
              <w:t>436.423,60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3D79C8" w:rsidRDefault="0037514B" w:rsidP="00B36000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 w:rsidRPr="003D79C8">
              <w:rPr>
                <w:rFonts w:ascii="Arial" w:hAnsi="Arial"/>
                <w:b/>
                <w:sz w:val="14"/>
                <w:szCs w:val="14"/>
              </w:rPr>
              <w:t>0,00</w:t>
            </w:r>
          </w:p>
        </w:tc>
      </w:tr>
      <w:tr w:rsidR="00545864" w:rsidRPr="00B03F72" w:rsidTr="00970EDF">
        <w:trPr>
          <w:trHeight w:val="265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207.542,51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118.876,70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DC192E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38.627,40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92E" w:rsidRPr="009E1C4C" w:rsidRDefault="00DC192E" w:rsidP="009E1C4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50.038,41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1.209.336,42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154.574,09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51.550,00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38.627,40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3.664,00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115.212,00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0,70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95703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545864" w:rsidRPr="00B03F72" w:rsidTr="00970EDF">
        <w:trPr>
          <w:trHeight w:val="232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1.397.977,95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1.331.934,46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DC192E" w:rsidP="00B36000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66.016,49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9E1C4C" w:rsidRDefault="00DC192E" w:rsidP="009E1C4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27,00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1.342.335,30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78.859,60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66.016,49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695.266,10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200.196,76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E118A1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48,00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F7A7F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sz w:val="14"/>
                <w:szCs w:val="14"/>
              </w:rPr>
            </w:pPr>
            <w:r w:rsidRPr="00BF7A7F">
              <w:rPr>
                <w:rFonts w:ascii="Arial" w:hAnsi="Arial"/>
                <w:sz w:val="14"/>
                <w:szCs w:val="14"/>
              </w:rPr>
              <w:t>436.423,60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BF7A7F" w:rsidRDefault="0037514B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BF7A7F">
              <w:rPr>
                <w:rFonts w:ascii="Arial" w:hAnsi="Arial"/>
                <w:sz w:val="14"/>
                <w:szCs w:val="14"/>
              </w:rPr>
              <w:t>0,00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rolny,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79.433,08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79.433,08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E029BD" w:rsidP="00B36000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9E1C4C" w:rsidP="00B36000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E029BD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517.808,08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1.442,60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45.951,93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26.418,95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7.062,20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95703C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021D0A" w:rsidRDefault="00545864" w:rsidP="00B36000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121,00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121,00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E029BD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Default="00E029BD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59.973,98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121,00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95703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021D0A" w:rsidRDefault="00545864" w:rsidP="00B36000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79.312,08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79.312,08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E029BD" w:rsidP="00B36000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B36000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Default="00E029BD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457.834,10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1.442,60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45.951,93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26.297,95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7.062,20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19085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leśny,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1.607,00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B36000">
            <w:pPr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1.607,00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E029BD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E029BD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E029BD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1.162,00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445,00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B36000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E029BD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Default="00E029BD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E118A1" w:rsidRDefault="0037514B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E118A1" w:rsidRDefault="0037514B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1.607,00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545864" w:rsidP="00B36000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1.607,00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B5162" w:rsidRDefault="00E029BD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Default="00E029BD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19085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1.162,00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445,00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FD3130" w:rsidRDefault="0037514B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FD3130" w:rsidRDefault="0037514B" w:rsidP="0019085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54586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od środków transportowych: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238.122,06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238.122,06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E029BD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9E1C4C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E029BD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220.867,00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8.083,00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54586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CE1C66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235.118,06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CE1C66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3.004,00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54586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545864" w:rsidRPr="00B03F72" w:rsidTr="00970EDF">
        <w:trPr>
          <w:trHeight w:val="28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021D0A" w:rsidRDefault="0054586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54586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68.469,20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54586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68.469,20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E029BD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9E1C4C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CE1C66" w:rsidRDefault="00E029BD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43.707,00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545864" w:rsidP="008B0AF6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7.083,00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54586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CE1C66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68</w:t>
            </w:r>
            <w:r>
              <w:rPr>
                <w:rFonts w:ascii="Arial" w:hAnsi="Arial"/>
                <w:sz w:val="16"/>
                <w:szCs w:val="16"/>
              </w:rPr>
              <w:t>.</w:t>
            </w:r>
            <w:r w:rsidRPr="00CE1C66">
              <w:rPr>
                <w:rFonts w:ascii="Arial" w:hAnsi="Arial"/>
                <w:sz w:val="16"/>
                <w:szCs w:val="16"/>
              </w:rPr>
              <w:t>469,20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CE1C66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CE1C66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CE1C66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CE1C66" w:rsidRDefault="00F67854" w:rsidP="0019085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F6785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021D0A" w:rsidRDefault="00F6785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169.652,86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169.652,86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CE1C66" w:rsidRDefault="00F67854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177.160,00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1.000,00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166.648,86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CE1C66">
              <w:rPr>
                <w:rFonts w:ascii="Arial" w:hAnsi="Arial"/>
                <w:sz w:val="16"/>
                <w:szCs w:val="16"/>
              </w:rPr>
              <w:t>3.004,00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CE1C66" w:rsidRDefault="00F67854" w:rsidP="000368C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CE1C66" w:rsidRDefault="00F67854" w:rsidP="000368C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CE1C66" w:rsidRDefault="00F67854" w:rsidP="000368C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F6785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67854" w:rsidRPr="00021D0A" w:rsidRDefault="00F6785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Wieczyste użytkowanie: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21.737,17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21.737,17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18.126,44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3.610,73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304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021D0A" w:rsidRDefault="00F6785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BB5162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BB5162" w:rsidRDefault="00F67854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D3130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D3130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D3130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D3130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D3130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F67854" w:rsidRPr="00B03F72" w:rsidTr="00970EDF">
        <w:trPr>
          <w:trHeight w:val="266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021D0A" w:rsidRDefault="00F6785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BB5162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21.737,17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BB5162" w:rsidRDefault="00F67854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21.737,17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029BD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D3130" w:rsidRDefault="00F67854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18.126,44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D3130" w:rsidRDefault="00F67854" w:rsidP="00200428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3.610,73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D3130" w:rsidRDefault="00F67854" w:rsidP="000368C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D3130" w:rsidRDefault="00F67854" w:rsidP="000368C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D3130" w:rsidRDefault="00F67854" w:rsidP="000368CD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</w:tr>
      <w:tr w:rsidR="00F67854" w:rsidRPr="00B03F72" w:rsidTr="00970EDF">
        <w:trPr>
          <w:trHeight w:val="266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8566A" w:rsidRDefault="00F67854" w:rsidP="00F8566A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F8566A">
              <w:rPr>
                <w:rFonts w:ascii="Arial" w:hAnsi="Arial"/>
                <w:b/>
                <w:sz w:val="16"/>
                <w:szCs w:val="16"/>
              </w:rPr>
              <w:t>Opłata za trwały zarząd, użytkowanie i służebność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3.628,08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80,62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54" w:rsidRPr="009E1C4C" w:rsidRDefault="00F67854" w:rsidP="008B0AF6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  <w:p w:rsidR="00F67854" w:rsidRPr="009E1C4C" w:rsidRDefault="00F67854" w:rsidP="008B0AF6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9E1C4C">
              <w:rPr>
                <w:rFonts w:ascii="Arial" w:hAnsi="Arial"/>
                <w:b/>
                <w:sz w:val="16"/>
                <w:szCs w:val="16"/>
              </w:rPr>
              <w:t>3.547,46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DC192E" w:rsidRDefault="00F67854" w:rsidP="008B0AF6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200428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80,62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021D0A" w:rsidRDefault="00F67854" w:rsidP="00F92A43">
            <w:pPr>
              <w:pStyle w:val="Nagwek2"/>
              <w:spacing w:before="0" w:after="0"/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</w:pPr>
            <w:r w:rsidRPr="00021D0A"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  <w:t>Opłata „śmieciowa”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434.465,67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433.262,47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029BD">
              <w:rPr>
                <w:rFonts w:ascii="Arial" w:hAnsi="Arial"/>
                <w:b/>
                <w:sz w:val="16"/>
                <w:szCs w:val="16"/>
              </w:rPr>
              <w:t>1.203,20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4.213,20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1.203,20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D56D74" w:rsidP="00A0751B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433.047,70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214,77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24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200428" w:rsidRDefault="00F67854" w:rsidP="00200428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20042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Opłata planistyczna 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149.772,70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149.664,30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029BD">
              <w:rPr>
                <w:rFonts w:ascii="Arial" w:hAnsi="Arial"/>
                <w:b/>
                <w:sz w:val="16"/>
                <w:szCs w:val="16"/>
              </w:rPr>
              <w:t>108,40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B36000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8B0AF6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108,40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149.664,30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24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200428" w:rsidRDefault="00F67854" w:rsidP="00200428">
            <w:pPr>
              <w:snapToGrid w:val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Opłata za zajęcie pasa drogi gminnej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4,00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DC192E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029BD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DC192E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029BD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E029BD" w:rsidRDefault="00F67854" w:rsidP="00DC192E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029BD">
              <w:rPr>
                <w:rFonts w:ascii="Arial" w:hAnsi="Arial"/>
                <w:b/>
                <w:sz w:val="16"/>
                <w:szCs w:val="16"/>
              </w:rPr>
              <w:t>4,00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F67854" w:rsidRPr="00021D0A" w:rsidRDefault="00F6785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Dochody 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z Urzędów Skarbowych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67.215,58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61.475,81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029BD">
              <w:rPr>
                <w:rFonts w:ascii="Arial" w:hAnsi="Arial"/>
                <w:b/>
                <w:sz w:val="16"/>
                <w:szCs w:val="16"/>
              </w:rPr>
              <w:t>5.739,77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200428">
            <w:pPr>
              <w:snapToGrid w:val="0"/>
              <w:jc w:val="center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brak informacji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305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021D0A" w:rsidRDefault="00F67854" w:rsidP="00200428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Udziały w PIT i CIT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-5.548,01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7419AA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ind w:left="-51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E029BD" w:rsidRDefault="00F67854" w:rsidP="00E029BD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E029BD">
              <w:rPr>
                <w:rFonts w:ascii="Arial" w:hAnsi="Arial"/>
                <w:b/>
                <w:sz w:val="15"/>
                <w:szCs w:val="15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200428">
            <w:pPr>
              <w:snapToGrid w:val="0"/>
              <w:jc w:val="center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nie dotyczy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200428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200428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545864" w:rsidRDefault="00F67854" w:rsidP="00200428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552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F21DBC" w:rsidRDefault="00F67854" w:rsidP="00B777F3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F21DBC">
              <w:rPr>
                <w:rFonts w:ascii="Arial" w:hAnsi="Arial"/>
                <w:b/>
                <w:sz w:val="18"/>
                <w:szCs w:val="18"/>
              </w:rPr>
              <w:lastRenderedPageBreak/>
              <w:t xml:space="preserve">RAZEM  PODATKI </w:t>
            </w:r>
            <w:r>
              <w:rPr>
                <w:rFonts w:ascii="Arial" w:hAnsi="Arial"/>
                <w:b/>
                <w:sz w:val="18"/>
                <w:szCs w:val="18"/>
              </w:rPr>
              <w:br/>
            </w:r>
            <w:r w:rsidRPr="00F21DBC">
              <w:rPr>
                <w:rFonts w:ascii="Arial" w:hAnsi="Arial"/>
                <w:b/>
                <w:sz w:val="18"/>
                <w:szCs w:val="18"/>
              </w:rPr>
              <w:t xml:space="preserve"> I OPŁATY: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2.595.957,79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2.436.194,67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E029BD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105.955,49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9E1C4C" w:rsidRDefault="00F67854" w:rsidP="00E029BD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59.356,64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3.290.346,80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154.574,09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144.149,20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105.955,49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37514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1.148.952,83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DC4C3C" w:rsidP="00A0751B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782.015,76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263,47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3D79C8" w:rsidRDefault="0037514B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4"/>
                <w:szCs w:val="14"/>
              </w:rPr>
            </w:pPr>
            <w:r w:rsidRPr="003D79C8">
              <w:rPr>
                <w:rFonts w:ascii="Arial" w:hAnsi="Arial"/>
                <w:b/>
                <w:sz w:val="14"/>
                <w:szCs w:val="14"/>
              </w:rPr>
              <w:t>443.485,80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3D79C8" w:rsidRDefault="0037514B" w:rsidP="00E30E13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 w:rsidRPr="003D79C8">
              <w:rPr>
                <w:rFonts w:ascii="Arial" w:hAnsi="Arial"/>
                <w:b/>
                <w:sz w:val="14"/>
                <w:szCs w:val="14"/>
              </w:rPr>
              <w:t>0,00</w:t>
            </w:r>
          </w:p>
        </w:tc>
      </w:tr>
      <w:tr w:rsidR="00F67854" w:rsidRPr="00B03F72" w:rsidTr="00970EDF">
        <w:trPr>
          <w:trHeight w:val="54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383854" w:rsidRDefault="00F6785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Odsetki od podatków i opłat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515.480,27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DC192E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26.345,00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274D6" w:rsidRDefault="00F67854" w:rsidP="009274D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 w:rsidRPr="009274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9274D6" w:rsidRDefault="00F67854" w:rsidP="009274D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274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274D6" w:rsidRDefault="00F67854" w:rsidP="009274D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274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8B0AF6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5.472,00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8B0AF6">
            <w:pPr>
              <w:snapToGrid w:val="0"/>
              <w:ind w:left="-189" w:right="-8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26.345,00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5849" w:rsidRPr="008E1189" w:rsidRDefault="00195849" w:rsidP="00195849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285.001,01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2E08F0" w:rsidP="00195849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54.</w:t>
            </w:r>
            <w:r w:rsidR="00195849">
              <w:rPr>
                <w:rFonts w:ascii="Arial" w:hAnsi="Arial"/>
                <w:sz w:val="17"/>
                <w:szCs w:val="17"/>
              </w:rPr>
              <w:t>678</w:t>
            </w:r>
            <w:r>
              <w:rPr>
                <w:rFonts w:ascii="Arial" w:hAnsi="Arial"/>
                <w:sz w:val="17"/>
                <w:szCs w:val="17"/>
              </w:rPr>
              <w:t>,26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E1189" w:rsidRDefault="00DC4C3C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105363" w:rsidRDefault="002E08F0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105363">
              <w:rPr>
                <w:rFonts w:ascii="Arial" w:hAnsi="Arial"/>
                <w:sz w:val="14"/>
                <w:szCs w:val="14"/>
              </w:rPr>
              <w:t>149.456,00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105363" w:rsidRDefault="00DC4C3C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105363">
              <w:rPr>
                <w:rFonts w:ascii="Arial" w:hAnsi="Arial"/>
                <w:sz w:val="14"/>
                <w:szCs w:val="14"/>
              </w:rPr>
              <w:t>0,00</w:t>
            </w:r>
          </w:p>
        </w:tc>
      </w:tr>
      <w:tr w:rsidR="00F67854" w:rsidRPr="00B03F72" w:rsidTr="00970EDF">
        <w:trPr>
          <w:trHeight w:val="27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383854" w:rsidRDefault="00F67854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Pozostałe odsetki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18.670,55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18.670,55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9274D6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274D6" w:rsidRDefault="00F67854" w:rsidP="009274D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9274D6" w:rsidRDefault="00F67854" w:rsidP="009274D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274D6" w:rsidRDefault="00F67854" w:rsidP="009274D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9274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9274D6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9274D6">
            <w:pPr>
              <w:snapToGrid w:val="0"/>
              <w:ind w:left="-145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F67854" w:rsidP="009274D6">
            <w:pPr>
              <w:snapToGrid w:val="0"/>
              <w:ind w:left="-189" w:right="-8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DC4C3C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E1189" w:rsidRDefault="00DC4C3C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2.949,29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E1189" w:rsidRDefault="00DC4C3C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105363" w:rsidRDefault="00DC4C3C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105363">
              <w:rPr>
                <w:rFonts w:ascii="Arial" w:hAnsi="Arial"/>
                <w:sz w:val="14"/>
                <w:szCs w:val="14"/>
              </w:rPr>
              <w:t>15.721,26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105363" w:rsidRDefault="00DC4C3C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105363">
              <w:rPr>
                <w:rFonts w:ascii="Arial" w:hAnsi="Arial"/>
                <w:sz w:val="14"/>
                <w:szCs w:val="14"/>
              </w:rPr>
              <w:t>0,00</w:t>
            </w:r>
          </w:p>
        </w:tc>
      </w:tr>
      <w:tr w:rsidR="00F67854" w:rsidRPr="00B03F72" w:rsidTr="00970EDF">
        <w:trPr>
          <w:trHeight w:val="537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2B691C" w:rsidRDefault="00F67854" w:rsidP="00B36000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RAZEM § 0910, § 0920: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534.150,82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18.670,55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9E1C4C" w:rsidRDefault="00F67854" w:rsidP="009E1C4C">
            <w:pPr>
              <w:snapToGrid w:val="0"/>
              <w:jc w:val="center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26.345,00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9E1C4C" w:rsidRDefault="00F67854" w:rsidP="009E1C4C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67854" w:rsidRPr="009E1C4C" w:rsidRDefault="00F67854" w:rsidP="009E1C4C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5.472,00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F67854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26.345,00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195849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285.001,01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195849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57.627,55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67854" w:rsidRPr="00545864" w:rsidRDefault="00195849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67854" w:rsidRPr="003D79C8" w:rsidRDefault="00195849" w:rsidP="00195849">
            <w:pPr>
              <w:snapToGrid w:val="0"/>
              <w:rPr>
                <w:rFonts w:ascii="Arial" w:hAnsi="Arial"/>
                <w:b/>
                <w:sz w:val="14"/>
                <w:szCs w:val="14"/>
              </w:rPr>
            </w:pPr>
            <w:r w:rsidRPr="003D79C8">
              <w:rPr>
                <w:rFonts w:ascii="Arial" w:hAnsi="Arial"/>
                <w:b/>
                <w:sz w:val="14"/>
                <w:szCs w:val="14"/>
              </w:rPr>
              <w:t>165.177,26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67854" w:rsidRPr="003D79C8" w:rsidRDefault="00195849" w:rsidP="00B36000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 w:rsidRPr="003D79C8">
              <w:rPr>
                <w:rFonts w:ascii="Arial" w:hAnsi="Arial"/>
                <w:b/>
                <w:sz w:val="14"/>
                <w:szCs w:val="14"/>
              </w:rPr>
              <w:t>0,00</w:t>
            </w:r>
          </w:p>
        </w:tc>
      </w:tr>
      <w:tr w:rsidR="00F67854" w:rsidRPr="00B03F72" w:rsidTr="00970EDF">
        <w:trPr>
          <w:trHeight w:val="465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200428" w:rsidRDefault="00F67854" w:rsidP="009E2A9E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Kary i grzywny od osób fizycznych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2.490,30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9E2A9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2.490,30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B36000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B36000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54" w:rsidRDefault="00F67854" w:rsidP="008B0AF6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8B0AF6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8B0AF6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8B0AF6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8B0AF6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B777F3" w:rsidRDefault="00F67854" w:rsidP="00474337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2.340,30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474337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71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200428" w:rsidRDefault="00F67854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200428">
              <w:rPr>
                <w:rFonts w:ascii="Arial" w:hAnsi="Arial"/>
                <w:sz w:val="16"/>
                <w:szCs w:val="16"/>
              </w:rPr>
              <w:t>Przekształcenie wieczystego użytkowania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211,13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211,13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54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211,13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551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200428" w:rsidRDefault="00F67854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Należności z tytułu sprzedaży ratalnej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15.464,62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15.464,62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54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C692D" w:rsidRDefault="00F67854" w:rsidP="00F92A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692D">
              <w:rPr>
                <w:rFonts w:ascii="Arial" w:hAnsi="Arial" w:cs="Arial"/>
                <w:sz w:val="16"/>
                <w:szCs w:val="16"/>
              </w:rPr>
              <w:t>2.200,00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C692D" w:rsidRDefault="00F67854" w:rsidP="00F92A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692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C692D" w:rsidRDefault="00F67854" w:rsidP="00F92A43">
            <w:pPr>
              <w:snapToGrid w:val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C692D">
              <w:rPr>
                <w:rFonts w:ascii="Arial" w:hAnsi="Arial" w:cs="Arial"/>
                <w:sz w:val="14"/>
                <w:szCs w:val="14"/>
              </w:rPr>
              <w:t>13.264,62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C692D" w:rsidRDefault="00F67854" w:rsidP="00F92A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67854" w:rsidRPr="00B03F72" w:rsidTr="00970EDF">
        <w:trPr>
          <w:trHeight w:val="545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200428" w:rsidRDefault="00F67854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Dzierżawa składników majątkowych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11.275,51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E724C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11.083,63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191,88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11.083,63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33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383854" w:rsidRDefault="00F67854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Z tytułu usług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9.323,44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3.108,60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0A71CA" w:rsidRDefault="00F67854" w:rsidP="000A71CA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71CA">
              <w:rPr>
                <w:rFonts w:ascii="Arial" w:hAnsi="Arial" w:cs="Arial"/>
                <w:sz w:val="16"/>
                <w:szCs w:val="16"/>
              </w:rPr>
              <w:t>6.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A71CA">
              <w:rPr>
                <w:rFonts w:ascii="Arial" w:hAnsi="Arial" w:cs="Arial"/>
                <w:sz w:val="16"/>
                <w:szCs w:val="16"/>
              </w:rPr>
              <w:t>14,84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3.108,60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cantSplit/>
          <w:trHeight w:val="50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383854" w:rsidRDefault="00F67854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Fundusz alimentacyjny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2.621.558,28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2.621.558,28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0A71CA" w:rsidRDefault="00F67854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71C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349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FD2704">
            <w:pPr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Na podstawie ustawy o pomocy osobom uprawnionym do alimentów z 07.09.2007r. -  Dz.U. z 2016r. poz. 169 ze zm. Egzekucję prowadzi Komornik Sądowy</w:t>
            </w:r>
            <w:r w:rsidR="003D79C8">
              <w:rPr>
                <w:rFonts w:ascii="Arial" w:hAnsi="Arial" w:cs="Arial"/>
                <w:sz w:val="13"/>
                <w:szCs w:val="13"/>
              </w:rPr>
              <w:t xml:space="preserve"> -2.621.558,28</w:t>
            </w:r>
          </w:p>
        </w:tc>
      </w:tr>
      <w:tr w:rsidR="00F67854" w:rsidRPr="00B03F72" w:rsidTr="00970EDF">
        <w:trPr>
          <w:cantSplit/>
          <w:trHeight w:val="50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545864" w:rsidRDefault="00F67854" w:rsidP="007419AA">
            <w:pPr>
              <w:snapToGrid w:val="0"/>
              <w:rPr>
                <w:rFonts w:ascii="Arial" w:hAnsi="Arial"/>
                <w:sz w:val="15"/>
                <w:szCs w:val="15"/>
              </w:rPr>
            </w:pPr>
            <w:r w:rsidRPr="00545864">
              <w:rPr>
                <w:rFonts w:ascii="Arial" w:hAnsi="Arial"/>
                <w:sz w:val="15"/>
                <w:szCs w:val="15"/>
              </w:rPr>
              <w:t>Udział  gminy w dochodach  związanych z realizacją zadań z zakresu administracji rządowej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123,65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0A71CA" w:rsidRDefault="00F67854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71CA">
              <w:rPr>
                <w:rFonts w:ascii="Arial" w:hAnsi="Arial" w:cs="Arial"/>
                <w:sz w:val="16"/>
                <w:szCs w:val="16"/>
              </w:rPr>
              <w:t>123,65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C692D" w:rsidRDefault="00F67854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692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C692D" w:rsidRDefault="00F67854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692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FC692D" w:rsidRDefault="00F67854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692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FC692D" w:rsidRDefault="00F67854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C692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67854" w:rsidRPr="00B03F72" w:rsidTr="00970EDF">
        <w:trPr>
          <w:trHeight w:val="551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383854" w:rsidRDefault="00F67854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Należności z tytułu zwrotu dotacji</w:t>
            </w:r>
            <w:r>
              <w:rPr>
                <w:rFonts w:ascii="Arial" w:hAnsi="Arial"/>
                <w:sz w:val="16"/>
                <w:szCs w:val="16"/>
              </w:rPr>
              <w:t xml:space="preserve"> oraz świadczeń pobranych nienależnie w latach poprzednich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6.643,35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1.685,00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4.958,35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3D79C8" w:rsidP="003D79C8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1.685,00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3D79C8" w:rsidP="005E3E2F">
            <w:pPr>
              <w:snapToGrid w:val="0"/>
              <w:ind w:left="-165" w:right="-69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3D79C8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3D79C8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F67854" w:rsidRPr="00B03F72" w:rsidTr="00970EDF">
        <w:trPr>
          <w:trHeight w:val="551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383854" w:rsidRDefault="00F67854" w:rsidP="00E724C4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Należności z tytułu zwrotu pozostałych dochodów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2.440,00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Default="00F67854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1C4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2.440,00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ind w:left="-165" w:right="-69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854" w:rsidRPr="008C544D" w:rsidRDefault="00F67854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F67854" w:rsidRPr="003D79C8" w:rsidTr="00970EDF">
        <w:trPr>
          <w:trHeight w:val="70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2B691C" w:rsidRDefault="00F67854" w:rsidP="00B777F3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lastRenderedPageBreak/>
              <w:t>RAZEM POZOSTAŁE: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2.669.530,28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E724C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2.655.601,56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E1C4C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9E1C4C" w:rsidRDefault="00F67854" w:rsidP="00E029BD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E1C4C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0A71CA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13.928,72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545864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545864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E029BD">
            <w:pPr>
              <w:snapToGrid w:val="0"/>
              <w:ind w:left="-145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545864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E029BD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545864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195849" w:rsidP="00E029BD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2.340,30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3D79C8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18.438</w:t>
            </w:r>
            <w:r w:rsidR="00195849">
              <w:rPr>
                <w:rFonts w:ascii="Arial" w:hAnsi="Arial"/>
                <w:b/>
                <w:sz w:val="17"/>
                <w:szCs w:val="17"/>
              </w:rPr>
              <w:t>,36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195849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3D79C8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13.264,62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3D79C8" w:rsidRDefault="003D79C8" w:rsidP="00B36000">
            <w:pPr>
              <w:snapToGrid w:val="0"/>
              <w:jc w:val="right"/>
              <w:rPr>
                <w:rFonts w:ascii="Arial" w:hAnsi="Arial"/>
                <w:b/>
                <w:sz w:val="10"/>
                <w:szCs w:val="10"/>
              </w:rPr>
            </w:pPr>
            <w:r w:rsidRPr="003D79C8">
              <w:rPr>
                <w:rFonts w:ascii="Arial" w:hAnsi="Arial"/>
                <w:b/>
                <w:sz w:val="10"/>
                <w:szCs w:val="10"/>
              </w:rPr>
              <w:t>2.621.558,28</w:t>
            </w:r>
          </w:p>
        </w:tc>
      </w:tr>
      <w:tr w:rsidR="00F67854" w:rsidRPr="00B03F72" w:rsidTr="00970EDF">
        <w:trPr>
          <w:trHeight w:val="339"/>
          <w:jc w:val="right"/>
        </w:trPr>
        <w:tc>
          <w:tcPr>
            <w:tcW w:w="2015" w:type="dxa"/>
            <w:tcBorders>
              <w:left w:val="single" w:sz="4" w:space="0" w:color="000000"/>
            </w:tcBorders>
            <w:shd w:val="clear" w:color="auto" w:fill="CCCCCC"/>
            <w:vAlign w:val="bottom"/>
          </w:tcPr>
          <w:p w:rsidR="00F67854" w:rsidRPr="002B691C" w:rsidRDefault="00F67854" w:rsidP="00B36000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OGÓŁEM:</w:t>
            </w:r>
          </w:p>
        </w:tc>
        <w:tc>
          <w:tcPr>
            <w:tcW w:w="125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5.799.638,89</w:t>
            </w:r>
          </w:p>
        </w:tc>
        <w:tc>
          <w:tcPr>
            <w:tcW w:w="115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5.110.466,78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B36000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132.300,49</w:t>
            </w:r>
          </w:p>
        </w:tc>
        <w:tc>
          <w:tcPr>
            <w:tcW w:w="55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B36000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0A71CA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73.285,36</w:t>
            </w:r>
          </w:p>
        </w:tc>
        <w:tc>
          <w:tcPr>
            <w:tcW w:w="114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9B40DB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3.290.346,80</w:t>
            </w:r>
          </w:p>
        </w:tc>
        <w:tc>
          <w:tcPr>
            <w:tcW w:w="113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154.574,09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149.621,20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F67854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545864">
              <w:rPr>
                <w:rFonts w:ascii="Arial" w:hAnsi="Arial"/>
                <w:b/>
                <w:sz w:val="17"/>
                <w:szCs w:val="17"/>
              </w:rPr>
              <w:t>132.300,49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970EDF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1.436.294,14</w:t>
            </w:r>
          </w:p>
        </w:tc>
        <w:tc>
          <w:tcPr>
            <w:tcW w:w="99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970EDF" w:rsidP="00A0751B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858.081,67</w:t>
            </w:r>
          </w:p>
        </w:tc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545864" w:rsidRDefault="00970EDF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263,47</w:t>
            </w:r>
          </w:p>
        </w:tc>
        <w:tc>
          <w:tcPr>
            <w:tcW w:w="84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970EDF" w:rsidRDefault="00970EDF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4"/>
                <w:szCs w:val="14"/>
              </w:rPr>
            </w:pPr>
            <w:r w:rsidRPr="00970EDF">
              <w:rPr>
                <w:rFonts w:ascii="Arial" w:hAnsi="Arial"/>
                <w:b/>
                <w:sz w:val="14"/>
                <w:szCs w:val="14"/>
              </w:rPr>
              <w:t>621.927,68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970EDF" w:rsidRDefault="00970EDF" w:rsidP="009830C3">
            <w:pPr>
              <w:snapToGrid w:val="0"/>
              <w:jc w:val="right"/>
              <w:rPr>
                <w:rFonts w:ascii="Arial" w:hAnsi="Arial"/>
                <w:b/>
                <w:sz w:val="13"/>
                <w:szCs w:val="13"/>
              </w:rPr>
            </w:pPr>
            <w:r w:rsidRPr="00970EDF">
              <w:rPr>
                <w:rFonts w:ascii="Arial" w:hAnsi="Arial"/>
                <w:b/>
                <w:sz w:val="13"/>
                <w:szCs w:val="13"/>
              </w:rPr>
              <w:t>2.621.</w:t>
            </w:r>
            <w:r w:rsidR="009830C3">
              <w:rPr>
                <w:rFonts w:ascii="Arial" w:hAnsi="Arial"/>
                <w:b/>
                <w:sz w:val="13"/>
                <w:szCs w:val="13"/>
              </w:rPr>
              <w:t>558</w:t>
            </w:r>
            <w:r w:rsidRPr="00970EDF">
              <w:rPr>
                <w:rFonts w:ascii="Arial" w:hAnsi="Arial"/>
                <w:b/>
                <w:sz w:val="13"/>
                <w:szCs w:val="13"/>
              </w:rPr>
              <w:t>,28</w:t>
            </w:r>
          </w:p>
        </w:tc>
      </w:tr>
      <w:tr w:rsidR="00F67854" w:rsidRPr="00B03F72" w:rsidTr="00970EDF">
        <w:trPr>
          <w:trHeight w:val="306"/>
          <w:jc w:val="right"/>
        </w:trPr>
        <w:tc>
          <w:tcPr>
            <w:tcW w:w="201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5E517D" w:rsidRDefault="00F67854" w:rsidP="00B36000">
            <w:pPr>
              <w:snapToGrid w:val="0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z tego:</w:t>
            </w:r>
          </w:p>
        </w:tc>
        <w:tc>
          <w:tcPr>
            <w:tcW w:w="125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5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B36000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B36000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5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B36000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F6785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4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8B0AF6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970EDF" w:rsidRDefault="00F67854" w:rsidP="00B36000">
            <w:pPr>
              <w:snapToGrid w:val="0"/>
              <w:jc w:val="right"/>
              <w:rPr>
                <w:rFonts w:ascii="Arial" w:hAnsi="Arial"/>
                <w:b/>
                <w:sz w:val="13"/>
                <w:szCs w:val="13"/>
              </w:rPr>
            </w:pPr>
          </w:p>
        </w:tc>
      </w:tr>
      <w:tr w:rsidR="00F67854" w:rsidRPr="00032350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należność główna</w:t>
            </w:r>
          </w:p>
        </w:tc>
        <w:tc>
          <w:tcPr>
            <w:tcW w:w="125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5.265.488,07</w:t>
            </w:r>
          </w:p>
        </w:tc>
        <w:tc>
          <w:tcPr>
            <w:tcW w:w="115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DE2A79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5.</w:t>
            </w:r>
            <w:r w:rsidR="00DE2A79">
              <w:rPr>
                <w:rFonts w:ascii="Arial" w:hAnsi="Arial"/>
                <w:i/>
                <w:sz w:val="16"/>
                <w:szCs w:val="16"/>
              </w:rPr>
              <w:t>091</w:t>
            </w:r>
            <w:r>
              <w:rPr>
                <w:rFonts w:ascii="Arial" w:hAnsi="Arial"/>
                <w:i/>
                <w:sz w:val="16"/>
                <w:szCs w:val="16"/>
              </w:rPr>
              <w:t>.79</w:t>
            </w:r>
            <w:r w:rsidR="00DE2A79">
              <w:rPr>
                <w:rFonts w:ascii="Arial" w:hAnsi="Arial"/>
                <w:i/>
                <w:sz w:val="16"/>
                <w:szCs w:val="16"/>
              </w:rPr>
              <w:t>6</w:t>
            </w:r>
            <w:r>
              <w:rPr>
                <w:rFonts w:ascii="Arial" w:hAnsi="Arial"/>
                <w:i/>
                <w:sz w:val="16"/>
                <w:szCs w:val="16"/>
              </w:rPr>
              <w:t>,23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13" w:right="-9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105.955,49</w:t>
            </w:r>
          </w:p>
        </w:tc>
        <w:tc>
          <w:tcPr>
            <w:tcW w:w="55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51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4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145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</w:p>
        </w:tc>
      </w:tr>
      <w:tr w:rsidR="00F67854" w:rsidRPr="00032350" w:rsidTr="00970EDF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należne odsetki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534.150,82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18.670,55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13" w:right="-9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26.345,00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51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145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67854" w:rsidRPr="00473C46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67854" w:rsidRPr="00473C46" w:rsidRDefault="00F67854" w:rsidP="00B36000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67854" w:rsidRPr="00D04D3A" w:rsidRDefault="00F67854" w:rsidP="00B36000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</w:p>
        </w:tc>
      </w:tr>
    </w:tbl>
    <w:p w:rsidR="008737E7" w:rsidRPr="00545864" w:rsidRDefault="00545864" w:rsidP="008737E7">
      <w:pPr>
        <w:rPr>
          <w:rFonts w:ascii="Arial" w:hAnsi="Arial"/>
          <w:i/>
          <w:sz w:val="18"/>
          <w:szCs w:val="18"/>
          <w:lang w:eastAsia="ar-SA"/>
        </w:rPr>
        <w:sectPr w:rsidR="008737E7" w:rsidRPr="00545864" w:rsidSect="00983469">
          <w:footnotePr>
            <w:pos w:val="beneathText"/>
          </w:footnotePr>
          <w:pgSz w:w="16837" w:h="11905" w:orient="landscape"/>
          <w:pgMar w:top="567" w:right="459" w:bottom="181" w:left="902" w:header="709" w:footer="709" w:gutter="0"/>
          <w:cols w:space="708"/>
          <w:titlePg/>
          <w:docGrid w:linePitch="360"/>
        </w:sectPr>
      </w:pPr>
      <w:r>
        <w:rPr>
          <w:rFonts w:ascii="Arial" w:hAnsi="Arial"/>
          <w:i/>
          <w:sz w:val="18"/>
          <w:szCs w:val="18"/>
          <w:lang w:eastAsia="ar-SA"/>
        </w:rPr>
        <w:tab/>
      </w:r>
      <w:r>
        <w:rPr>
          <w:rFonts w:ascii="Arial" w:hAnsi="Arial"/>
          <w:i/>
          <w:sz w:val="18"/>
          <w:szCs w:val="18"/>
          <w:lang w:eastAsia="ar-SA"/>
        </w:rPr>
        <w:tab/>
      </w:r>
      <w:r w:rsidR="008737E7" w:rsidRPr="00B03F72">
        <w:rPr>
          <w:rFonts w:ascii="Arial" w:hAnsi="Arial"/>
          <w:sz w:val="18"/>
          <w:szCs w:val="18"/>
        </w:rPr>
        <w:tab/>
      </w:r>
      <w:r w:rsidR="008737E7" w:rsidRPr="00B03F72">
        <w:rPr>
          <w:rFonts w:ascii="Arial" w:hAnsi="Arial"/>
          <w:sz w:val="18"/>
          <w:szCs w:val="18"/>
        </w:rPr>
        <w:tab/>
        <w:t xml:space="preserve"> </w:t>
      </w:r>
    </w:p>
    <w:p w:rsidR="008737E7" w:rsidRDefault="008737E7" w:rsidP="008737E7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lastRenderedPageBreak/>
        <w:tab/>
      </w:r>
    </w:p>
    <w:p w:rsidR="008737E7" w:rsidRPr="0068616D" w:rsidRDefault="008737E7" w:rsidP="008737E7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zestawieniu ujęto należności według rodzaju zaległości.</w:t>
      </w:r>
    </w:p>
    <w:p w:rsidR="008737E7" w:rsidRPr="0068616D" w:rsidRDefault="008737E7" w:rsidP="008737E7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Ogółem należności wynoszą:</w:t>
      </w:r>
      <w:r w:rsidRPr="0068616D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 </w:t>
      </w:r>
      <w:r>
        <w:rPr>
          <w:rFonts w:ascii="Arial" w:hAnsi="Arial"/>
          <w:sz w:val="20"/>
        </w:rPr>
        <w:t>5.</w:t>
      </w:r>
      <w:r w:rsidR="000368CD">
        <w:rPr>
          <w:rFonts w:ascii="Arial" w:hAnsi="Arial"/>
          <w:sz w:val="20"/>
        </w:rPr>
        <w:t>799.638,89</w:t>
      </w:r>
      <w:r w:rsidRPr="0068616D">
        <w:rPr>
          <w:rFonts w:ascii="Arial" w:hAnsi="Arial"/>
          <w:sz w:val="20"/>
        </w:rPr>
        <w:t xml:space="preserve"> zł,</w:t>
      </w:r>
    </w:p>
    <w:p w:rsidR="008737E7" w:rsidRPr="0068616D" w:rsidRDefault="008737E7" w:rsidP="008737E7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tym:</w:t>
      </w:r>
    </w:p>
    <w:p w:rsidR="008737E7" w:rsidRPr="0068616D" w:rsidRDefault="008737E7" w:rsidP="008737E7">
      <w:pPr>
        <w:tabs>
          <w:tab w:val="left" w:pos="0"/>
          <w:tab w:val="left" w:pos="36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wymagalne</w:t>
      </w:r>
      <w:r>
        <w:rPr>
          <w:rFonts w:ascii="Arial" w:hAnsi="Arial"/>
          <w:sz w:val="20"/>
        </w:rPr>
        <w:t xml:space="preserve"> (bez odsetek)</w:t>
      </w:r>
      <w:r w:rsidRPr="0068616D">
        <w:rPr>
          <w:rFonts w:ascii="Arial" w:hAnsi="Arial"/>
          <w:sz w:val="20"/>
        </w:rPr>
        <w:tab/>
        <w:t xml:space="preserve">- </w:t>
      </w:r>
      <w:r>
        <w:rPr>
          <w:rFonts w:ascii="Arial" w:hAnsi="Arial"/>
          <w:sz w:val="20"/>
        </w:rPr>
        <w:tab/>
      </w:r>
      <w:r w:rsidR="000368CD">
        <w:rPr>
          <w:rFonts w:ascii="Arial" w:hAnsi="Arial"/>
          <w:sz w:val="20"/>
        </w:rPr>
        <w:t>5.108.795,23</w:t>
      </w:r>
      <w:r w:rsidRPr="0068616D">
        <w:rPr>
          <w:rFonts w:ascii="Arial" w:hAnsi="Arial"/>
          <w:sz w:val="20"/>
        </w:rPr>
        <w:t xml:space="preserve"> zł,</w:t>
      </w:r>
    </w:p>
    <w:p w:rsidR="008737E7" w:rsidRPr="0068616D" w:rsidRDefault="008737E7" w:rsidP="008737E7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rozłożone na raty</w:t>
      </w:r>
      <w:r>
        <w:rPr>
          <w:rFonts w:ascii="Arial" w:hAnsi="Arial"/>
          <w:sz w:val="20"/>
        </w:rPr>
        <w:t xml:space="preserve"> (bez odsetek)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="000368CD">
        <w:rPr>
          <w:rFonts w:ascii="Arial" w:hAnsi="Arial"/>
          <w:sz w:val="20"/>
        </w:rPr>
        <w:t>105.955,49</w:t>
      </w:r>
      <w:r w:rsidRPr="0068616D">
        <w:rPr>
          <w:rFonts w:ascii="Arial" w:hAnsi="Arial"/>
          <w:sz w:val="20"/>
        </w:rPr>
        <w:t xml:space="preserve"> zł,</w:t>
      </w:r>
    </w:p>
    <w:p w:rsidR="008737E7" w:rsidRPr="0068616D" w:rsidRDefault="008737E7" w:rsidP="008737E7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 odroczonym terminem płatności</w:t>
      </w:r>
      <w:r>
        <w:rPr>
          <w:rFonts w:ascii="Arial" w:hAnsi="Arial"/>
          <w:sz w:val="20"/>
        </w:rPr>
        <w:t xml:space="preserve"> (bez odsetek)</w:t>
      </w:r>
      <w:r w:rsidRPr="0068616D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  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0,00</w:t>
      </w:r>
      <w:r w:rsidRPr="0068616D">
        <w:rPr>
          <w:rFonts w:ascii="Arial" w:hAnsi="Arial"/>
          <w:sz w:val="20"/>
        </w:rPr>
        <w:t xml:space="preserve"> zł,</w:t>
      </w:r>
    </w:p>
    <w:p w:rsidR="008737E7" w:rsidRPr="0068616D" w:rsidRDefault="008737E7" w:rsidP="008737E7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odsetek od podatków i opłat</w:t>
      </w:r>
      <w:r>
        <w:rPr>
          <w:rFonts w:ascii="Arial" w:hAnsi="Arial"/>
          <w:sz w:val="20"/>
        </w:rPr>
        <w:t>, dzierżaw i usług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- </w:t>
      </w:r>
      <w:r>
        <w:rPr>
          <w:rFonts w:ascii="Arial" w:hAnsi="Arial"/>
          <w:sz w:val="20"/>
        </w:rPr>
        <w:tab/>
      </w:r>
      <w:r w:rsidR="000368CD">
        <w:rPr>
          <w:rFonts w:ascii="Arial" w:hAnsi="Arial"/>
          <w:sz w:val="20"/>
        </w:rPr>
        <w:t>534.150,82</w:t>
      </w:r>
      <w:r>
        <w:rPr>
          <w:rFonts w:ascii="Arial" w:hAnsi="Arial"/>
          <w:sz w:val="20"/>
        </w:rPr>
        <w:t xml:space="preserve"> zł</w:t>
      </w:r>
    </w:p>
    <w:p w:rsidR="008737E7" w:rsidRPr="0068616D" w:rsidRDefault="008737E7" w:rsidP="008737E7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należności niewymagalne, których termin płatności </w:t>
      </w:r>
    </w:p>
    <w:p w:rsidR="008737E7" w:rsidRPr="0068616D" w:rsidRDefault="008737E7" w:rsidP="008737E7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przypada na miesiące następne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="000368CD">
        <w:rPr>
          <w:rFonts w:ascii="Arial" w:hAnsi="Arial"/>
          <w:sz w:val="20"/>
        </w:rPr>
        <w:t>73.285,36</w:t>
      </w:r>
      <w:r w:rsidRPr="0068616D">
        <w:rPr>
          <w:rFonts w:ascii="Arial" w:hAnsi="Arial"/>
          <w:sz w:val="20"/>
        </w:rPr>
        <w:t xml:space="preserve"> zł.</w:t>
      </w:r>
    </w:p>
    <w:p w:rsidR="008737E7" w:rsidRDefault="008737E7" w:rsidP="008737E7">
      <w:pPr>
        <w:ind w:right="-7" w:firstLine="900"/>
        <w:jc w:val="both"/>
        <w:rPr>
          <w:rFonts w:ascii="Arial" w:hAnsi="Arial"/>
          <w:sz w:val="20"/>
        </w:rPr>
      </w:pPr>
    </w:p>
    <w:p w:rsidR="008737E7" w:rsidRPr="0068616D" w:rsidRDefault="008737E7" w:rsidP="008737E7">
      <w:pPr>
        <w:spacing w:line="276" w:lineRule="auto"/>
        <w:ind w:right="-7" w:firstLine="90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Zaległości wymagalne dotyczą należności z lat ubiegłych i bieżącego roku tj. do 3</w:t>
      </w:r>
      <w:r>
        <w:rPr>
          <w:rFonts w:ascii="Arial" w:hAnsi="Arial"/>
          <w:sz w:val="20"/>
        </w:rPr>
        <w:t>1</w:t>
      </w:r>
      <w:r w:rsidRPr="0068616D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12</w:t>
      </w:r>
      <w:r w:rsidRPr="0068616D">
        <w:rPr>
          <w:rFonts w:ascii="Arial" w:hAnsi="Arial"/>
          <w:sz w:val="20"/>
        </w:rPr>
        <w:t>.201</w:t>
      </w:r>
      <w:r w:rsidR="000368CD">
        <w:rPr>
          <w:rFonts w:ascii="Arial" w:hAnsi="Arial"/>
          <w:sz w:val="20"/>
        </w:rPr>
        <w:t>6</w:t>
      </w:r>
      <w:r w:rsidRPr="0068616D">
        <w:rPr>
          <w:rFonts w:ascii="Arial" w:hAnsi="Arial"/>
          <w:sz w:val="20"/>
        </w:rPr>
        <w:t xml:space="preserve">r. Razem kwota rozłożeń na raty w </w:t>
      </w:r>
      <w:r>
        <w:rPr>
          <w:rFonts w:ascii="Arial" w:hAnsi="Arial"/>
          <w:sz w:val="20"/>
        </w:rPr>
        <w:t xml:space="preserve">należności </w:t>
      </w:r>
      <w:r w:rsidRPr="0068616D">
        <w:rPr>
          <w:rFonts w:ascii="Arial" w:hAnsi="Arial"/>
          <w:sz w:val="20"/>
        </w:rPr>
        <w:t>niewymagalnej wynosi –</w:t>
      </w:r>
      <w:r>
        <w:rPr>
          <w:rFonts w:ascii="Arial" w:hAnsi="Arial"/>
          <w:sz w:val="20"/>
        </w:rPr>
        <w:t xml:space="preserve"> </w:t>
      </w:r>
      <w:r w:rsidR="000368CD">
        <w:rPr>
          <w:rFonts w:ascii="Arial" w:hAnsi="Arial"/>
          <w:b/>
          <w:sz w:val="20"/>
        </w:rPr>
        <w:t>132.300,49</w:t>
      </w:r>
      <w:r>
        <w:rPr>
          <w:rFonts w:ascii="Arial" w:hAnsi="Arial"/>
          <w:sz w:val="20"/>
        </w:rPr>
        <w:t xml:space="preserve"> zł</w:t>
      </w:r>
      <w:r w:rsidR="0092292D">
        <w:rPr>
          <w:rFonts w:ascii="Arial" w:hAnsi="Arial"/>
          <w:sz w:val="20"/>
        </w:rPr>
        <w:t xml:space="preserve"> ( wraz z odsetkami)</w:t>
      </w:r>
      <w:r w:rsidRPr="0068616D">
        <w:rPr>
          <w:rFonts w:ascii="Arial" w:hAnsi="Arial"/>
          <w:sz w:val="20"/>
        </w:rPr>
        <w:t>, które obejmują należności zaległe i bieżące.</w:t>
      </w:r>
    </w:p>
    <w:p w:rsidR="008737E7" w:rsidRPr="009243DA" w:rsidRDefault="008737E7" w:rsidP="008737E7">
      <w:pPr>
        <w:spacing w:line="276" w:lineRule="auto"/>
        <w:ind w:right="-7"/>
        <w:jc w:val="both"/>
        <w:rPr>
          <w:rFonts w:ascii="Arial" w:hAnsi="Arial"/>
          <w:b/>
          <w:sz w:val="20"/>
          <w:u w:val="single"/>
        </w:rPr>
      </w:pPr>
      <w:r w:rsidRPr="00A0751B">
        <w:rPr>
          <w:rFonts w:ascii="Arial" w:hAnsi="Arial"/>
          <w:sz w:val="20"/>
        </w:rPr>
        <w:t>W 201</w:t>
      </w:r>
      <w:r w:rsidR="000368CD">
        <w:rPr>
          <w:rFonts w:ascii="Arial" w:hAnsi="Arial"/>
          <w:sz w:val="20"/>
        </w:rPr>
        <w:t>6</w:t>
      </w:r>
      <w:r w:rsidRPr="00A0751B">
        <w:rPr>
          <w:rFonts w:ascii="Arial" w:hAnsi="Arial"/>
          <w:sz w:val="20"/>
        </w:rPr>
        <w:t xml:space="preserve"> roku organ podatkowy wydał </w:t>
      </w:r>
      <w:r w:rsidR="002041F9" w:rsidRPr="001715AB">
        <w:rPr>
          <w:rFonts w:ascii="Arial" w:hAnsi="Arial"/>
          <w:sz w:val="20"/>
        </w:rPr>
        <w:t xml:space="preserve">19 </w:t>
      </w:r>
      <w:r w:rsidRPr="001715AB">
        <w:rPr>
          <w:rFonts w:ascii="Arial" w:hAnsi="Arial"/>
          <w:sz w:val="20"/>
        </w:rPr>
        <w:t>d</w:t>
      </w:r>
      <w:r w:rsidR="00A0751B" w:rsidRPr="001715AB">
        <w:rPr>
          <w:rFonts w:ascii="Arial" w:hAnsi="Arial"/>
          <w:sz w:val="20"/>
        </w:rPr>
        <w:t xml:space="preserve">ecyzji </w:t>
      </w:r>
      <w:r w:rsidR="00A0751B" w:rsidRPr="00A0751B">
        <w:rPr>
          <w:rFonts w:ascii="Arial" w:hAnsi="Arial"/>
          <w:sz w:val="20"/>
        </w:rPr>
        <w:t xml:space="preserve">rozłożenia na raty </w:t>
      </w:r>
      <w:r w:rsidR="00BB39EE">
        <w:rPr>
          <w:rFonts w:ascii="Arial" w:hAnsi="Arial"/>
          <w:sz w:val="20"/>
        </w:rPr>
        <w:t xml:space="preserve">i </w:t>
      </w:r>
      <w:r w:rsidRPr="00A0751B">
        <w:rPr>
          <w:rFonts w:ascii="Arial" w:hAnsi="Arial"/>
          <w:sz w:val="20"/>
        </w:rPr>
        <w:t xml:space="preserve">z odroczonym terminem płatności </w:t>
      </w:r>
      <w:r w:rsidR="00BB39EE">
        <w:rPr>
          <w:rFonts w:ascii="Arial" w:hAnsi="Arial"/>
          <w:sz w:val="20"/>
        </w:rPr>
        <w:br/>
      </w:r>
      <w:r w:rsidRPr="00A0751B">
        <w:rPr>
          <w:rFonts w:ascii="Arial" w:hAnsi="Arial"/>
          <w:sz w:val="20"/>
        </w:rPr>
        <w:t xml:space="preserve">na ogólna kwotę </w:t>
      </w:r>
      <w:r w:rsidR="002041F9" w:rsidRPr="001715AB">
        <w:rPr>
          <w:rFonts w:ascii="Arial" w:hAnsi="Arial"/>
          <w:sz w:val="20"/>
        </w:rPr>
        <w:t>265.801,39</w:t>
      </w:r>
      <w:r w:rsidRPr="001715AB">
        <w:rPr>
          <w:rFonts w:ascii="Arial" w:hAnsi="Arial"/>
          <w:sz w:val="20"/>
        </w:rPr>
        <w:t xml:space="preserve"> zł</w:t>
      </w:r>
      <w:r w:rsidRPr="001715AB">
        <w:rPr>
          <w:rFonts w:ascii="Arial" w:hAnsi="Arial"/>
          <w:b/>
          <w:sz w:val="20"/>
        </w:rPr>
        <w:t>.</w:t>
      </w:r>
      <w:r w:rsidR="002041F9" w:rsidRPr="001715AB">
        <w:rPr>
          <w:rFonts w:ascii="Arial" w:hAnsi="Arial"/>
          <w:b/>
          <w:sz w:val="20"/>
        </w:rPr>
        <w:t xml:space="preserve"> </w:t>
      </w:r>
    </w:p>
    <w:p w:rsidR="008737E7" w:rsidRPr="0068616D" w:rsidRDefault="008737E7" w:rsidP="008737E7">
      <w:pPr>
        <w:spacing w:line="276" w:lineRule="auto"/>
        <w:ind w:right="-7" w:firstLine="709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podano również obliczone za okres sprawozdawczy kwoty:</w:t>
      </w:r>
    </w:p>
    <w:p w:rsidR="008737E7" w:rsidRPr="0068616D" w:rsidRDefault="008737E7" w:rsidP="008737E7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umorzeń w poszczególnych podatkach</w:t>
      </w:r>
      <w:r w:rsidRPr="0068616D">
        <w:rPr>
          <w:rFonts w:ascii="Arial" w:hAnsi="Arial"/>
          <w:sz w:val="20"/>
        </w:rPr>
        <w:tab/>
        <w:t xml:space="preserve">– </w:t>
      </w:r>
      <w:r w:rsidR="00A0751B">
        <w:rPr>
          <w:rFonts w:ascii="Arial" w:hAnsi="Arial"/>
          <w:sz w:val="20"/>
        </w:rPr>
        <w:tab/>
      </w:r>
      <w:r w:rsidR="000A1F39">
        <w:rPr>
          <w:rFonts w:ascii="Arial" w:hAnsi="Arial"/>
          <w:sz w:val="20"/>
        </w:rPr>
        <w:t>149.621,20</w:t>
      </w:r>
      <w:r w:rsidRPr="0068616D">
        <w:rPr>
          <w:rFonts w:ascii="Arial" w:hAnsi="Arial"/>
          <w:sz w:val="20"/>
        </w:rPr>
        <w:t xml:space="preserve"> zł,</w:t>
      </w:r>
    </w:p>
    <w:p w:rsidR="008737E7" w:rsidRPr="0068616D" w:rsidRDefault="008737E7" w:rsidP="008737E7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zwolnień na podstawie uchwały Rady Miejskiej na kwotę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0A1F39">
        <w:rPr>
          <w:rFonts w:ascii="Arial" w:hAnsi="Arial"/>
          <w:sz w:val="20"/>
        </w:rPr>
        <w:t>154.574</w:t>
      </w:r>
      <w:r w:rsidR="00A0751B">
        <w:rPr>
          <w:rFonts w:ascii="Arial" w:hAnsi="Arial"/>
          <w:sz w:val="20"/>
        </w:rPr>
        <w:t>,00</w:t>
      </w:r>
      <w:r>
        <w:rPr>
          <w:rFonts w:ascii="Arial" w:hAnsi="Arial"/>
          <w:sz w:val="20"/>
        </w:rPr>
        <w:t xml:space="preserve"> zł,</w:t>
      </w:r>
    </w:p>
    <w:p w:rsidR="008737E7" w:rsidRPr="0068616D" w:rsidRDefault="008737E7" w:rsidP="008737E7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skutków obniżenia górnych stawek podatków 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0A1F39">
        <w:rPr>
          <w:rFonts w:ascii="Arial" w:hAnsi="Arial"/>
          <w:sz w:val="20"/>
        </w:rPr>
        <w:t>3.290.346,80</w:t>
      </w:r>
      <w:r w:rsidRPr="0068616D">
        <w:rPr>
          <w:rFonts w:ascii="Arial" w:hAnsi="Arial"/>
          <w:sz w:val="20"/>
        </w:rPr>
        <w:t xml:space="preserve"> zł</w:t>
      </w:r>
      <w:r>
        <w:rPr>
          <w:rFonts w:ascii="Arial" w:hAnsi="Arial"/>
          <w:sz w:val="20"/>
        </w:rPr>
        <w:t>.</w:t>
      </w:r>
    </w:p>
    <w:p w:rsidR="008737E7" w:rsidRPr="0076592B" w:rsidRDefault="008737E7" w:rsidP="008737E7">
      <w:pPr>
        <w:spacing w:line="276" w:lineRule="auto"/>
        <w:ind w:right="-7"/>
        <w:jc w:val="both"/>
        <w:rPr>
          <w:rFonts w:ascii="Arial" w:hAnsi="Arial"/>
          <w:sz w:val="16"/>
          <w:szCs w:val="16"/>
        </w:rPr>
      </w:pPr>
    </w:p>
    <w:p w:rsidR="008737E7" w:rsidRPr="0068616D" w:rsidRDefault="008737E7" w:rsidP="008737E7">
      <w:pPr>
        <w:pStyle w:val="Nagwek"/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 201</w:t>
      </w:r>
      <w:r w:rsidR="000A1F39">
        <w:rPr>
          <w:rFonts w:ascii="Arial" w:hAnsi="Arial"/>
          <w:sz w:val="20"/>
        </w:rPr>
        <w:t>6</w:t>
      </w:r>
      <w:r w:rsidRPr="0068616D">
        <w:rPr>
          <w:rFonts w:ascii="Arial" w:hAnsi="Arial"/>
          <w:sz w:val="20"/>
        </w:rPr>
        <w:t xml:space="preserve"> roku:</w:t>
      </w:r>
    </w:p>
    <w:p w:rsidR="008737E7" w:rsidRPr="0068616D" w:rsidRDefault="008737E7" w:rsidP="008737E7">
      <w:pPr>
        <w:pStyle w:val="Nagwek"/>
        <w:tabs>
          <w:tab w:val="clear" w:pos="4536"/>
          <w:tab w:val="clear" w:pos="9072"/>
          <w:tab w:val="left" w:pos="426"/>
          <w:tab w:val="right" w:pos="4860"/>
          <w:tab w:val="left" w:pos="5040"/>
          <w:tab w:val="right" w:pos="7380"/>
          <w:tab w:val="right" w:pos="7938"/>
          <w:tab w:val="right" w:pos="9356"/>
        </w:tabs>
        <w:spacing w:line="276" w:lineRule="auto"/>
        <w:ind w:right="353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wysł</w:t>
      </w:r>
      <w:r>
        <w:rPr>
          <w:rFonts w:ascii="Arial" w:hAnsi="Arial"/>
          <w:sz w:val="20"/>
        </w:rPr>
        <w:t xml:space="preserve">ano upomnień  </w:t>
      </w:r>
      <w:r>
        <w:rPr>
          <w:rFonts w:ascii="Arial" w:hAnsi="Arial"/>
          <w:sz w:val="20"/>
        </w:rPr>
        <w:tab/>
      </w:r>
      <w:r w:rsidR="00A56E90">
        <w:rPr>
          <w:rFonts w:ascii="Arial" w:hAnsi="Arial"/>
          <w:sz w:val="20"/>
        </w:rPr>
        <w:t>2.</w:t>
      </w:r>
      <w:r w:rsidR="000A1F39">
        <w:rPr>
          <w:rFonts w:ascii="Arial" w:hAnsi="Arial"/>
          <w:sz w:val="20"/>
        </w:rPr>
        <w:t>4</w:t>
      </w:r>
      <w:r w:rsidR="004F03B8">
        <w:rPr>
          <w:rFonts w:ascii="Arial" w:hAnsi="Arial"/>
          <w:sz w:val="20"/>
        </w:rPr>
        <w:t>74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 xml:space="preserve">szt. 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– kwota</w:t>
      </w:r>
      <w:r>
        <w:rPr>
          <w:rFonts w:ascii="Arial" w:hAnsi="Arial"/>
          <w:sz w:val="20"/>
        </w:rPr>
        <w:t xml:space="preserve"> należności głównej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A56E90">
        <w:rPr>
          <w:rFonts w:ascii="Arial" w:hAnsi="Arial"/>
          <w:sz w:val="20"/>
        </w:rPr>
        <w:t>2.</w:t>
      </w:r>
      <w:r w:rsidR="000A1F39">
        <w:rPr>
          <w:rFonts w:ascii="Arial" w:hAnsi="Arial"/>
          <w:sz w:val="20"/>
        </w:rPr>
        <w:t>829.737,48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zł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wystawiono tytułów wykonawczyc</w:t>
      </w:r>
      <w:r>
        <w:rPr>
          <w:rFonts w:ascii="Arial" w:hAnsi="Arial"/>
          <w:sz w:val="20"/>
        </w:rPr>
        <w:t>h</w:t>
      </w:r>
      <w:r w:rsidRPr="0068616D">
        <w:rPr>
          <w:rFonts w:ascii="Arial" w:hAnsi="Arial"/>
          <w:sz w:val="20"/>
        </w:rPr>
        <w:tab/>
      </w:r>
      <w:r w:rsidR="000A1F39">
        <w:rPr>
          <w:rFonts w:ascii="Arial" w:hAnsi="Arial"/>
          <w:sz w:val="20"/>
        </w:rPr>
        <w:t>178</w:t>
      </w:r>
      <w:r w:rsidRPr="0068616D">
        <w:rPr>
          <w:rFonts w:ascii="Arial" w:hAnsi="Arial"/>
          <w:sz w:val="20"/>
        </w:rPr>
        <w:t xml:space="preserve"> szt. </w:t>
      </w:r>
      <w:r w:rsidRPr="0068616D">
        <w:rPr>
          <w:rFonts w:ascii="Arial" w:hAnsi="Arial"/>
          <w:sz w:val="20"/>
        </w:rPr>
        <w:tab/>
        <w:t>–</w:t>
      </w:r>
      <w:r>
        <w:rPr>
          <w:rFonts w:ascii="Arial" w:hAnsi="Arial"/>
          <w:sz w:val="20"/>
        </w:rPr>
        <w:t xml:space="preserve"> kwota należności głównej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0A1F39">
        <w:rPr>
          <w:rFonts w:ascii="Arial" w:hAnsi="Arial"/>
          <w:sz w:val="20"/>
        </w:rPr>
        <w:t>418.630,60</w:t>
      </w:r>
      <w:r w:rsidRPr="0068616D">
        <w:rPr>
          <w:rFonts w:ascii="Arial" w:hAnsi="Arial"/>
          <w:sz w:val="20"/>
        </w:rPr>
        <w:t xml:space="preserve"> zł</w:t>
      </w:r>
      <w:r>
        <w:rPr>
          <w:rFonts w:ascii="Arial" w:hAnsi="Arial"/>
          <w:sz w:val="20"/>
        </w:rPr>
        <w:t xml:space="preserve"> </w:t>
      </w:r>
    </w:p>
    <w:p w:rsidR="008737E7" w:rsidRPr="0068616D" w:rsidRDefault="008737E7" w:rsidP="008737E7">
      <w:pPr>
        <w:pStyle w:val="Nagwek"/>
        <w:tabs>
          <w:tab w:val="clear" w:pos="4536"/>
          <w:tab w:val="right" w:pos="4860"/>
          <w:tab w:val="right" w:pos="4962"/>
          <w:tab w:val="left" w:pos="5040"/>
          <w:tab w:val="right" w:pos="7380"/>
          <w:tab w:val="right" w:pos="7938"/>
        </w:tabs>
        <w:spacing w:line="276" w:lineRule="auto"/>
        <w:ind w:right="-7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   spra</w:t>
      </w:r>
      <w:r>
        <w:rPr>
          <w:rFonts w:ascii="Arial" w:hAnsi="Arial"/>
          <w:sz w:val="20"/>
        </w:rPr>
        <w:t xml:space="preserve">wy u Komornika Sądowego     </w:t>
      </w:r>
      <w:r w:rsidRPr="0068616D">
        <w:rPr>
          <w:rFonts w:ascii="Arial" w:hAnsi="Arial"/>
          <w:sz w:val="20"/>
        </w:rPr>
        <w:t xml:space="preserve">      </w:t>
      </w:r>
    </w:p>
    <w:p w:rsidR="008737E7" w:rsidRPr="0068616D" w:rsidRDefault="008737E7" w:rsidP="00A56E90">
      <w:pPr>
        <w:tabs>
          <w:tab w:val="left" w:pos="360"/>
          <w:tab w:val="right" w:pos="4860"/>
          <w:tab w:val="left" w:pos="5040"/>
          <w:tab w:val="right" w:pos="7380"/>
          <w:tab w:val="left" w:pos="808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ab/>
        <w:t xml:space="preserve"> (dłużnicy alimentacyjni)</w:t>
      </w:r>
      <w:r w:rsidRPr="0068616D">
        <w:rPr>
          <w:rFonts w:ascii="Arial" w:hAnsi="Arial"/>
          <w:sz w:val="20"/>
        </w:rPr>
        <w:tab/>
      </w:r>
      <w:r w:rsidR="000A1F39">
        <w:rPr>
          <w:rFonts w:ascii="Arial" w:hAnsi="Arial"/>
          <w:sz w:val="20"/>
        </w:rPr>
        <w:t>352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szt.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– kwota</w:t>
      </w:r>
      <w:r w:rsidR="000A1F39">
        <w:rPr>
          <w:rFonts w:ascii="Arial" w:hAnsi="Arial"/>
          <w:sz w:val="20"/>
        </w:rPr>
        <w:tab/>
        <w:t xml:space="preserve">                                      2.621.558,28</w:t>
      </w:r>
      <w:r>
        <w:rPr>
          <w:rFonts w:ascii="Arial" w:hAnsi="Arial"/>
          <w:sz w:val="20"/>
        </w:rPr>
        <w:t xml:space="preserve"> </w:t>
      </w:r>
      <w:r w:rsidR="00A56E90">
        <w:rPr>
          <w:rFonts w:ascii="Arial" w:hAnsi="Arial"/>
          <w:sz w:val="20"/>
        </w:rPr>
        <w:t>z</w:t>
      </w:r>
      <w:r w:rsidRPr="0068616D">
        <w:rPr>
          <w:rFonts w:ascii="Arial" w:hAnsi="Arial"/>
          <w:sz w:val="20"/>
        </w:rPr>
        <w:t>ł</w:t>
      </w:r>
    </w:p>
    <w:p w:rsidR="008737E7" w:rsidRDefault="008737E7" w:rsidP="008737E7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wykazano tylko należności z tytułu zaliczek alimentacyjnych w wysokości 50% oraz funduszu alimentacyjnego 40% należnych gminie.</w:t>
      </w:r>
    </w:p>
    <w:p w:rsidR="008737E7" w:rsidRPr="0068616D" w:rsidRDefault="008737E7" w:rsidP="008737E7">
      <w:pPr>
        <w:spacing w:line="276" w:lineRule="auto"/>
        <w:ind w:right="-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Nie podjęto działań na kwotę </w:t>
      </w:r>
      <w:r w:rsidR="000A1F39">
        <w:rPr>
          <w:rFonts w:ascii="Arial" w:hAnsi="Arial"/>
          <w:sz w:val="20"/>
        </w:rPr>
        <w:t>263,47</w:t>
      </w:r>
      <w:r>
        <w:rPr>
          <w:rFonts w:ascii="Arial" w:hAnsi="Arial"/>
          <w:sz w:val="20"/>
        </w:rPr>
        <w:t xml:space="preserve"> zł ze względu na wartość jednostkową należności wymagalnej </w:t>
      </w:r>
      <w:r>
        <w:rPr>
          <w:rFonts w:ascii="Arial" w:hAnsi="Arial"/>
          <w:sz w:val="20"/>
        </w:rPr>
        <w:br/>
        <w:t xml:space="preserve">nie przekraczającej kosztów upomnienia. Należności te dotyczyły </w:t>
      </w:r>
      <w:r w:rsidR="000A1F39">
        <w:rPr>
          <w:rFonts w:ascii="Arial" w:hAnsi="Arial"/>
          <w:sz w:val="20"/>
        </w:rPr>
        <w:t>41</w:t>
      </w:r>
      <w:r>
        <w:rPr>
          <w:rFonts w:ascii="Arial" w:hAnsi="Arial"/>
          <w:sz w:val="20"/>
        </w:rPr>
        <w:t xml:space="preserve"> podatników.</w:t>
      </w:r>
    </w:p>
    <w:p w:rsidR="008737E7" w:rsidRPr="0076592B" w:rsidRDefault="008737E7" w:rsidP="008737E7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16"/>
          <w:szCs w:val="16"/>
        </w:rPr>
      </w:pPr>
    </w:p>
    <w:p w:rsidR="008737E7" w:rsidRDefault="008737E7" w:rsidP="008737E7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Szczegółowe zestawienie windykacji zaległości podatkow</w:t>
      </w:r>
      <w:r>
        <w:rPr>
          <w:rFonts w:ascii="Arial" w:hAnsi="Arial"/>
          <w:sz w:val="20"/>
        </w:rPr>
        <w:t>ych przedstawia tabela poniżej:</w:t>
      </w:r>
    </w:p>
    <w:tbl>
      <w:tblPr>
        <w:tblW w:w="0" w:type="auto"/>
        <w:jc w:val="center"/>
        <w:tblInd w:w="-12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9"/>
        <w:gridCol w:w="1440"/>
        <w:gridCol w:w="1620"/>
        <w:gridCol w:w="1422"/>
      </w:tblGrid>
      <w:tr w:rsidR="008737E7" w:rsidRPr="0068616D" w:rsidTr="00B36000">
        <w:trPr>
          <w:cantSplit/>
          <w:tblHeader/>
          <w:jc w:val="center"/>
        </w:trPr>
        <w:tc>
          <w:tcPr>
            <w:tcW w:w="4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37E7" w:rsidRPr="0068616D" w:rsidRDefault="008737E7" w:rsidP="00B36000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Rodzaj zaległości podatkowych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37E7" w:rsidRPr="0068616D" w:rsidRDefault="008737E7" w:rsidP="00B36000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Upomnienia</w:t>
            </w:r>
          </w:p>
          <w:p w:rsidR="008737E7" w:rsidRPr="0068616D" w:rsidRDefault="008737E7" w:rsidP="00B36000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37E7" w:rsidRPr="0068616D" w:rsidRDefault="008737E7" w:rsidP="00B36000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Tytuły</w:t>
            </w:r>
          </w:p>
          <w:p w:rsidR="008737E7" w:rsidRPr="0068616D" w:rsidRDefault="008737E7" w:rsidP="00B36000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wykonawcze</w:t>
            </w:r>
          </w:p>
          <w:p w:rsidR="008737E7" w:rsidRPr="0068616D" w:rsidRDefault="008737E7" w:rsidP="00B36000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7E7" w:rsidRPr="0068616D" w:rsidRDefault="008737E7" w:rsidP="00B36000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Komornik sądowy</w:t>
            </w:r>
            <w:r>
              <w:rPr>
                <w:rFonts w:ascii="Arial" w:hAnsi="Arial"/>
                <w:b w:val="0"/>
                <w:bCs w:val="0"/>
                <w:sz w:val="20"/>
              </w:rPr>
              <w:t>/ wyroki sądu</w:t>
            </w:r>
          </w:p>
          <w:p w:rsidR="008737E7" w:rsidRPr="0068616D" w:rsidRDefault="008737E7" w:rsidP="00B36000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nieruchomości  osoby fizyczne i osoby prawne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A56E9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</w:t>
            </w:r>
            <w:r w:rsidR="000A1F39">
              <w:rPr>
                <w:rFonts w:ascii="Arial" w:hAnsi="Arial"/>
                <w:sz w:val="20"/>
              </w:rPr>
              <w:t>29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A56E9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  <w:r w:rsidR="000A1F39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środków transportu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A56E9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  <w:r w:rsidR="000A1F39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rolny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A56E9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</w:t>
            </w:r>
            <w:r w:rsidR="000A1F39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leśny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Wieczyste użytkowanie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109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A56E9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Dzierżawa ziemi</w:t>
            </w:r>
            <w:r>
              <w:rPr>
                <w:rFonts w:ascii="Arial" w:hAnsi="Arial"/>
                <w:sz w:val="20"/>
              </w:rPr>
              <w:t xml:space="preserve"> i pozostałych składników majątkowych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38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Sprzedaż działek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Przekształcenie wieczystego użytkowania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1D5130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Mandaty karne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A56E9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A56E9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Opłata planistyczna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Default="000A1F39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A56E90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A56E90" w:rsidRDefault="00A56E9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Opłata za odbiór odpadów komunalnych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A56E90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500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A56E90" w:rsidRDefault="00A56E9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6E90" w:rsidRDefault="00A56E9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A56E9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Zaliczki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68616D">
              <w:rPr>
                <w:rFonts w:ascii="Arial" w:hAnsi="Arial"/>
                <w:sz w:val="20"/>
              </w:rPr>
              <w:t xml:space="preserve">i fundusz alimentacyjny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352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Usług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1715AB" w:rsidRDefault="001715AB" w:rsidP="00B36000">
            <w:pPr>
              <w:pStyle w:val="Zawartotabeli"/>
              <w:snapToGrid w:val="0"/>
              <w:jc w:val="center"/>
              <w:rPr>
                <w:rFonts w:ascii="Arial" w:hAnsi="Arial"/>
                <w:color w:val="FF0000"/>
                <w:sz w:val="20"/>
              </w:rPr>
            </w:pPr>
            <w:r w:rsidRPr="001715AB">
              <w:rPr>
                <w:rFonts w:ascii="Arial" w:hAnsi="Arial"/>
                <w:sz w:val="20"/>
              </w:rPr>
              <w:t>27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1715AB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1715AB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7E7" w:rsidRPr="001715AB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1715AB">
              <w:rPr>
                <w:rFonts w:ascii="Arial" w:hAnsi="Arial"/>
                <w:sz w:val="20"/>
              </w:rPr>
              <w:t>-</w:t>
            </w:r>
          </w:p>
        </w:tc>
      </w:tr>
      <w:tr w:rsidR="008737E7" w:rsidRPr="0068616D" w:rsidTr="00B3600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8737E7" w:rsidRPr="0068616D" w:rsidRDefault="008737E7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R A Z E M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8737E7" w:rsidRPr="0068616D" w:rsidRDefault="000A1F39" w:rsidP="004F03B8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4F03B8">
              <w:rPr>
                <w:rFonts w:ascii="Arial" w:hAnsi="Arial"/>
                <w:sz w:val="20"/>
              </w:rPr>
              <w:t>2.47</w:t>
            </w:r>
            <w:r w:rsidR="004F03B8" w:rsidRPr="004F03B8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178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7E7" w:rsidRPr="0068616D" w:rsidRDefault="000A1F39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352</w:t>
            </w:r>
          </w:p>
        </w:tc>
      </w:tr>
    </w:tbl>
    <w:p w:rsidR="008737E7" w:rsidRPr="009C3013" w:rsidRDefault="008737E7" w:rsidP="008737E7">
      <w:pPr>
        <w:pStyle w:val="Rozdziay"/>
        <w:numPr>
          <w:ilvl w:val="0"/>
          <w:numId w:val="0"/>
        </w:numPr>
        <w:rPr>
          <w:sz w:val="20"/>
          <w:szCs w:val="20"/>
        </w:rPr>
      </w:pPr>
      <w:r w:rsidRPr="0068616D">
        <w:rPr>
          <w:sz w:val="20"/>
        </w:rPr>
        <w:lastRenderedPageBreak/>
        <w:t>III.</w:t>
      </w:r>
      <w:r>
        <w:rPr>
          <w:sz w:val="20"/>
        </w:rPr>
        <w:t>4.</w:t>
      </w:r>
      <w:r w:rsidRPr="00A051EA">
        <w:rPr>
          <w:sz w:val="20"/>
          <w:szCs w:val="20"/>
        </w:rPr>
        <w:t xml:space="preserve"> </w:t>
      </w:r>
      <w:r w:rsidRPr="009C3013">
        <w:rPr>
          <w:sz w:val="20"/>
          <w:szCs w:val="20"/>
        </w:rPr>
        <w:t xml:space="preserve">Należności oraz wybrane aktywa finansowe – wykazane w </w:t>
      </w:r>
      <w:r>
        <w:rPr>
          <w:sz w:val="20"/>
          <w:szCs w:val="20"/>
        </w:rPr>
        <w:t>sprawozdaniu Rb-N na dzień 31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0A1F39">
        <w:rPr>
          <w:sz w:val="20"/>
          <w:szCs w:val="20"/>
        </w:rPr>
        <w:t>6</w:t>
      </w:r>
      <w:r w:rsidRPr="009C3013">
        <w:rPr>
          <w:sz w:val="20"/>
          <w:szCs w:val="20"/>
        </w:rPr>
        <w:t>r.</w:t>
      </w:r>
    </w:p>
    <w:p w:rsidR="008737E7" w:rsidRPr="009C3013" w:rsidRDefault="008737E7" w:rsidP="008737E7">
      <w:pPr>
        <w:pStyle w:val="Rozdziay"/>
        <w:numPr>
          <w:ilvl w:val="0"/>
          <w:numId w:val="0"/>
        </w:numPr>
        <w:tabs>
          <w:tab w:val="num" w:pos="360"/>
        </w:tabs>
        <w:ind w:left="360" w:hanging="360"/>
        <w:rPr>
          <w:sz w:val="20"/>
          <w:szCs w:val="20"/>
        </w:rPr>
      </w:pPr>
      <w:r w:rsidRPr="009C3013">
        <w:rPr>
          <w:sz w:val="20"/>
          <w:szCs w:val="20"/>
        </w:rPr>
        <w:t xml:space="preserve">1. Zestawienie należności </w:t>
      </w:r>
      <w:r w:rsidRPr="00713E42">
        <w:rPr>
          <w:sz w:val="20"/>
          <w:szCs w:val="20"/>
          <w:u w:val="single"/>
        </w:rPr>
        <w:t>w wartościach netto</w:t>
      </w:r>
      <w:r w:rsidRPr="009C3013">
        <w:rPr>
          <w:sz w:val="20"/>
          <w:szCs w:val="20"/>
        </w:rPr>
        <w:t xml:space="preserve"> na dzień 3</w:t>
      </w:r>
      <w:r>
        <w:rPr>
          <w:sz w:val="20"/>
          <w:szCs w:val="20"/>
        </w:rPr>
        <w:t>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0A1F39">
        <w:rPr>
          <w:sz w:val="20"/>
          <w:szCs w:val="20"/>
        </w:rPr>
        <w:t>6</w:t>
      </w:r>
      <w:r w:rsidRPr="009C3013">
        <w:rPr>
          <w:sz w:val="20"/>
          <w:szCs w:val="20"/>
        </w:rPr>
        <w:t xml:space="preserve">r. </w:t>
      </w:r>
      <w:r>
        <w:rPr>
          <w:sz w:val="20"/>
          <w:szCs w:val="20"/>
        </w:rPr>
        <w:t>oraz porównanie stanu należności wymagalnych do 201</w:t>
      </w:r>
      <w:r w:rsidR="000A1F39">
        <w:rPr>
          <w:sz w:val="20"/>
          <w:szCs w:val="20"/>
        </w:rPr>
        <w:t>5</w:t>
      </w:r>
      <w:r>
        <w:rPr>
          <w:sz w:val="20"/>
          <w:szCs w:val="20"/>
        </w:rPr>
        <w:t xml:space="preserve"> roku</w:t>
      </w:r>
    </w:p>
    <w:tbl>
      <w:tblPr>
        <w:tblW w:w="54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5"/>
        <w:gridCol w:w="1307"/>
        <w:gridCol w:w="1307"/>
        <w:gridCol w:w="1274"/>
        <w:gridCol w:w="1003"/>
      </w:tblGrid>
      <w:tr w:rsidR="008737E7" w:rsidRPr="009C3013" w:rsidTr="00233286">
        <w:trPr>
          <w:trHeight w:val="360"/>
          <w:tblHeader/>
        </w:trPr>
        <w:tc>
          <w:tcPr>
            <w:tcW w:w="2620" w:type="pct"/>
            <w:tcBorders>
              <w:bottom w:val="single" w:sz="4" w:space="0" w:color="auto"/>
            </w:tcBorders>
          </w:tcPr>
          <w:p w:rsidR="008737E7" w:rsidRPr="009C3013" w:rsidRDefault="008737E7" w:rsidP="00B36000">
            <w:pPr>
              <w:pStyle w:val="Nagwek7"/>
              <w:tabs>
                <w:tab w:val="left" w:pos="360"/>
              </w:tabs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8737E7" w:rsidRPr="009C3013" w:rsidRDefault="008737E7" w:rsidP="0023328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23328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63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9C3013" w:rsidRDefault="008737E7" w:rsidP="0023328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233286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62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737E7" w:rsidRPr="009C3013" w:rsidRDefault="008737E7" w:rsidP="0023328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233286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r.</w:t>
            </w:r>
          </w:p>
        </w:tc>
        <w:tc>
          <w:tcPr>
            <w:tcW w:w="488" w:type="pct"/>
            <w:tcBorders>
              <w:left w:val="double" w:sz="4" w:space="0" w:color="auto"/>
              <w:bottom w:val="single" w:sz="4" w:space="0" w:color="auto"/>
            </w:tcBorders>
          </w:tcPr>
          <w:p w:rsidR="008737E7" w:rsidRPr="00AD23C0" w:rsidRDefault="008737E7" w:rsidP="00DE11B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AD23C0">
              <w:rPr>
                <w:rFonts w:ascii="Arial" w:hAnsi="Arial" w:cs="Arial"/>
                <w:b/>
                <w:bCs/>
                <w:sz w:val="10"/>
                <w:szCs w:val="10"/>
              </w:rPr>
              <w:t>% wzrostu/spadku należności wymagalnych w porównaniu do 201</w:t>
            </w:r>
            <w:r w:rsidR="00DE11BA">
              <w:rPr>
                <w:rFonts w:ascii="Arial" w:hAnsi="Arial" w:cs="Arial"/>
                <w:b/>
                <w:bCs/>
                <w:sz w:val="10"/>
                <w:szCs w:val="10"/>
              </w:rPr>
              <w:t>5</w:t>
            </w:r>
            <w:r w:rsidRPr="00AD23C0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roku </w:t>
            </w:r>
          </w:p>
        </w:tc>
      </w:tr>
      <w:tr w:rsidR="00233286" w:rsidRPr="009C3013" w:rsidTr="00233286">
        <w:trPr>
          <w:trHeight w:val="360"/>
        </w:trPr>
        <w:tc>
          <w:tcPr>
            <w:tcW w:w="2620" w:type="pct"/>
            <w:tcBorders>
              <w:bottom w:val="single" w:sz="4" w:space="0" w:color="auto"/>
            </w:tcBorders>
            <w:vAlign w:val="center"/>
          </w:tcPr>
          <w:p w:rsidR="00233286" w:rsidRPr="00953A01" w:rsidRDefault="00233286" w:rsidP="00B36000">
            <w:pPr>
              <w:pStyle w:val="Nagwek7"/>
              <w:tabs>
                <w:tab w:val="left" w:pos="360"/>
              </w:tabs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I.   </w:t>
            </w:r>
            <w:r w:rsidRPr="00953A01">
              <w:rPr>
                <w:rFonts w:ascii="Arial" w:hAnsi="Arial" w:cs="Arial"/>
                <w:b/>
                <w:bCs/>
                <w:sz w:val="20"/>
                <w:szCs w:val="20"/>
              </w:rPr>
              <w:t>Podatki i opłaty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vAlign w:val="center"/>
          </w:tcPr>
          <w:p w:rsidR="00233286" w:rsidRPr="00AD23C0" w:rsidRDefault="00233286" w:rsidP="00F07DB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2.762.619,65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86" w:rsidRPr="00AD23C0" w:rsidRDefault="00233286" w:rsidP="00D413B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 w:rsidR="00D413B0">
              <w:rPr>
                <w:rFonts w:ascii="Arial" w:hAnsi="Arial" w:cs="Arial"/>
                <w:b/>
                <w:bCs/>
                <w:sz w:val="18"/>
                <w:szCs w:val="18"/>
              </w:rPr>
              <w:t>374.717,86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286" w:rsidRPr="00AD23C0" w:rsidRDefault="00882D27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159.572,36</w:t>
            </w:r>
          </w:p>
        </w:tc>
        <w:tc>
          <w:tcPr>
            <w:tcW w:w="488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33286" w:rsidRDefault="00E223E3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-14,04</w:t>
            </w:r>
          </w:p>
        </w:tc>
      </w:tr>
      <w:tr w:rsidR="00233286" w:rsidRPr="009C3013" w:rsidTr="00233286">
        <w:trPr>
          <w:trHeight w:val="437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9C3013" w:rsidRDefault="00233286" w:rsidP="00EF5C40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nieruchomości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23C0">
              <w:rPr>
                <w:rFonts w:ascii="Arial" w:hAnsi="Arial" w:cs="Arial"/>
                <w:sz w:val="18"/>
                <w:szCs w:val="18"/>
              </w:rPr>
              <w:t>1.993.160,47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Pr="00AD23C0" w:rsidRDefault="0023328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1.450.811,16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882D27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154.709,30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-27,21</w:t>
            </w:r>
          </w:p>
        </w:tc>
      </w:tr>
      <w:tr w:rsidR="00233286" w:rsidRPr="009C3013" w:rsidTr="00233286">
        <w:trPr>
          <w:trHeight w:val="510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9C3013" w:rsidRDefault="00233286" w:rsidP="00EF5C40">
            <w:pPr>
              <w:numPr>
                <w:ilvl w:val="0"/>
                <w:numId w:val="31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rolny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23C0">
              <w:rPr>
                <w:rFonts w:ascii="Arial" w:hAnsi="Arial" w:cs="Arial"/>
                <w:sz w:val="18"/>
                <w:szCs w:val="18"/>
              </w:rPr>
              <w:t>82.137,08</w:t>
            </w:r>
          </w:p>
        </w:tc>
        <w:tc>
          <w:tcPr>
            <w:tcW w:w="636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Pr="00AD23C0" w:rsidRDefault="0023328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79.433,08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882D27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-3,29</w:t>
            </w:r>
          </w:p>
        </w:tc>
      </w:tr>
      <w:tr w:rsidR="00233286" w:rsidRPr="009C3013" w:rsidTr="00233286">
        <w:trPr>
          <w:trHeight w:val="465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9C3013" w:rsidRDefault="00233286" w:rsidP="00EF5C40">
            <w:pPr>
              <w:numPr>
                <w:ilvl w:val="0"/>
                <w:numId w:val="31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leśny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23C0">
              <w:rPr>
                <w:rFonts w:ascii="Arial" w:hAnsi="Arial" w:cs="Arial"/>
                <w:sz w:val="18"/>
                <w:szCs w:val="18"/>
              </w:rPr>
              <w:t>5.285,90</w:t>
            </w:r>
          </w:p>
        </w:tc>
        <w:tc>
          <w:tcPr>
            <w:tcW w:w="636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Pr="00AD23C0" w:rsidRDefault="0023328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1.607,00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882D27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-69,59</w:t>
            </w:r>
          </w:p>
        </w:tc>
      </w:tr>
      <w:tr w:rsidR="00233286" w:rsidRPr="009C3013" w:rsidTr="00233286">
        <w:trPr>
          <w:trHeight w:val="405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9C3013" w:rsidRDefault="00233286" w:rsidP="00EF5C40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środków transportowych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23C0">
              <w:rPr>
                <w:rFonts w:ascii="Arial" w:hAnsi="Arial" w:cs="Arial"/>
                <w:sz w:val="18"/>
                <w:szCs w:val="18"/>
              </w:rPr>
              <w:t>199.957,82</w:t>
            </w:r>
          </w:p>
        </w:tc>
        <w:tc>
          <w:tcPr>
            <w:tcW w:w="636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Pr="00AD23C0" w:rsidRDefault="0023328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238.122,06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882D27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+19,09</w:t>
            </w:r>
          </w:p>
        </w:tc>
      </w:tr>
      <w:tr w:rsidR="00233286" w:rsidRPr="009C3013" w:rsidTr="00233286">
        <w:trPr>
          <w:trHeight w:val="405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9C3013" w:rsidRDefault="00233286" w:rsidP="00233286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Wpływy z opłat za trwały zarząd, użytkowanie i służebność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36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80,62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3.547,46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233286" w:rsidRPr="009C3013" w:rsidTr="00233286">
        <w:trPr>
          <w:trHeight w:val="480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9C3013" w:rsidRDefault="00233286" w:rsidP="00233286">
            <w:pPr>
              <w:numPr>
                <w:ilvl w:val="0"/>
                <w:numId w:val="31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Wpływy z opłat za użytkowanie wieczyste nieruchomości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23C0">
              <w:rPr>
                <w:rFonts w:ascii="Arial" w:hAnsi="Arial" w:cs="Arial"/>
                <w:sz w:val="18"/>
                <w:szCs w:val="18"/>
              </w:rPr>
              <w:t>20.738,71</w:t>
            </w:r>
          </w:p>
        </w:tc>
        <w:tc>
          <w:tcPr>
            <w:tcW w:w="636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21.737,17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882D27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73661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736612">
              <w:rPr>
                <w:rFonts w:ascii="Arial" w:hAnsi="Arial" w:cs="Arial"/>
                <w:sz w:val="20"/>
                <w:szCs w:val="20"/>
              </w:rPr>
              <w:t>4,81</w:t>
            </w:r>
          </w:p>
        </w:tc>
      </w:tr>
      <w:tr w:rsidR="00233286" w:rsidRPr="009C3013" w:rsidTr="00233286">
        <w:trPr>
          <w:trHeight w:val="345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306CA5" w:rsidRDefault="00233286" w:rsidP="002610C4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306CA5">
              <w:rPr>
                <w:rFonts w:ascii="Arial" w:hAnsi="Arial" w:cs="Arial"/>
                <w:sz w:val="20"/>
                <w:szCs w:val="20"/>
              </w:rPr>
              <w:t>Wpływy z innych lokalnych opłat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23C0">
              <w:rPr>
                <w:rFonts w:ascii="Arial" w:hAnsi="Arial" w:cs="Arial"/>
                <w:sz w:val="18"/>
                <w:szCs w:val="18"/>
              </w:rPr>
              <w:t>306.891,47</w:t>
            </w:r>
          </w:p>
        </w:tc>
        <w:tc>
          <w:tcPr>
            <w:tcW w:w="636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433.262,47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882D27" w:rsidP="00516F74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  <w:r w:rsidR="00516F7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,20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+41,18</w:t>
            </w:r>
          </w:p>
        </w:tc>
      </w:tr>
      <w:tr w:rsidR="00233286" w:rsidRPr="009C3013" w:rsidTr="00233286">
        <w:trPr>
          <w:trHeight w:val="345"/>
        </w:trPr>
        <w:tc>
          <w:tcPr>
            <w:tcW w:w="2620" w:type="pct"/>
            <w:tcBorders>
              <w:top w:val="nil"/>
              <w:bottom w:val="nil"/>
            </w:tcBorders>
          </w:tcPr>
          <w:p w:rsidR="00233286" w:rsidRPr="009C3013" w:rsidRDefault="00233286" w:rsidP="00306CA5">
            <w:pPr>
              <w:spacing w:before="120"/>
              <w:ind w:left="312" w:hanging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Należności z tytułu opłaty planistycznej</w:t>
            </w:r>
          </w:p>
        </w:tc>
        <w:tc>
          <w:tcPr>
            <w:tcW w:w="636" w:type="pct"/>
            <w:tcBorders>
              <w:top w:val="nil"/>
              <w:bottom w:val="nil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23C0">
              <w:rPr>
                <w:rFonts w:ascii="Arial" w:hAnsi="Arial" w:cs="Arial"/>
                <w:sz w:val="18"/>
                <w:szCs w:val="18"/>
              </w:rPr>
              <w:t>154.448,20</w:t>
            </w:r>
          </w:p>
        </w:tc>
        <w:tc>
          <w:tcPr>
            <w:tcW w:w="636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149.664,30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233286" w:rsidRPr="00AD23C0" w:rsidRDefault="00882D27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108,40</w:t>
            </w:r>
          </w:p>
        </w:tc>
        <w:tc>
          <w:tcPr>
            <w:tcW w:w="488" w:type="pct"/>
            <w:tcBorders>
              <w:top w:val="nil"/>
              <w:left w:val="double" w:sz="4" w:space="0" w:color="auto"/>
              <w:bottom w:val="nil"/>
            </w:tcBorders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-3,10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9C3013" w:rsidRDefault="00233286" w:rsidP="00B36000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II.  Urzędy S</w:t>
            </w:r>
            <w:r w:rsidRPr="009C3013">
              <w:rPr>
                <w:rFonts w:ascii="Arial" w:hAnsi="Arial" w:cs="Arial"/>
                <w:b/>
                <w:sz w:val="20"/>
                <w:szCs w:val="20"/>
              </w:rPr>
              <w:t>karbowe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oraz udziały w PIT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44.956,11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61.476,81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233286" w:rsidRPr="00AD23C0" w:rsidRDefault="00882D27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190,76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Pr="009C3013" w:rsidRDefault="00E223E3" w:rsidP="0073661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+36,7</w:t>
            </w:r>
            <w:r w:rsidR="00736612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306CA5" w:rsidRDefault="00233286" w:rsidP="00B36000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t>III. Wpływy z tytułu przekształcenia prawa użytkowania wieczystego w prawo własności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521,33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211,13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233286" w:rsidRPr="00AD23C0" w:rsidRDefault="00516F74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Pr="009C3013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-59,50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306CA5" w:rsidRDefault="00233286" w:rsidP="00306CA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t>IV. Wpłaty z tytułu odpłatnego nabycia prawa własności nieruchomości oraz prawa użytkowania wieczystego nieruchomości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14.864,64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86" w:rsidRPr="00AD23C0" w:rsidRDefault="00D413B0" w:rsidP="00136AA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15.464,62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286" w:rsidRPr="00AD23C0" w:rsidRDefault="00516F74" w:rsidP="00136AA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33286" w:rsidRPr="009C3013" w:rsidRDefault="00E223E3" w:rsidP="00136AA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+4,04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306CA5" w:rsidRDefault="00233286" w:rsidP="00306CA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t>V. Grzywny, mandaty i inne kary pieniężne od osób fizycznych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3.841,90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286" w:rsidRPr="00AD23C0" w:rsidRDefault="00D413B0" w:rsidP="00DE2A7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2.490,</w:t>
            </w:r>
            <w:r w:rsidR="00DE2A79"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233286" w:rsidRPr="00AD23C0" w:rsidRDefault="00516F74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Pr="009C3013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-35,18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306CA5" w:rsidRDefault="00233286" w:rsidP="00306CA5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t xml:space="preserve">VI.   Dzierżawa składników majątkowych 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AD23C0" w:rsidRDefault="00233286" w:rsidP="00F07DB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10.709,76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33286" w:rsidRPr="00AD23C0" w:rsidRDefault="00D413B0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11.083,63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3286" w:rsidRPr="00AD23C0" w:rsidRDefault="00516F74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191,88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Default="00E223E3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+3,49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3440E5" w:rsidRDefault="00233286" w:rsidP="00B36000">
            <w:pPr>
              <w:pStyle w:val="Nagwek7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. Wpływy z usług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1.153,54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3.108,60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286" w:rsidRPr="00AD23C0" w:rsidRDefault="00516F74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6.214,84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33286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+169,48</w:t>
            </w:r>
          </w:p>
        </w:tc>
      </w:tr>
      <w:tr w:rsidR="00233286" w:rsidRPr="009C3013" w:rsidTr="00233286">
        <w:trPr>
          <w:trHeight w:val="594"/>
        </w:trPr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E37189" w:rsidRDefault="00233286" w:rsidP="00516F74">
            <w:pPr>
              <w:pStyle w:val="Nagwek7"/>
              <w:spacing w:before="120" w:after="0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</w:t>
            </w:r>
            <w:r w:rsidRPr="00E37189">
              <w:rPr>
                <w:b/>
                <w:sz w:val="20"/>
                <w:szCs w:val="20"/>
              </w:rPr>
              <w:t xml:space="preserve">. </w:t>
            </w:r>
            <w:r w:rsidR="00516F74">
              <w:rPr>
                <w:rFonts w:ascii="Arial" w:hAnsi="Arial" w:cs="Arial"/>
                <w:b/>
                <w:sz w:val="20"/>
                <w:szCs w:val="20"/>
              </w:rPr>
              <w:t>Udziały gminy w dochodach związanych z realizacją zadań z zakresu administracji rządowej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286" w:rsidRPr="00AD23C0" w:rsidRDefault="00516F74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123,65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33286" w:rsidRPr="009C3013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9C3013" w:rsidRDefault="00233286" w:rsidP="00B36000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9C3013">
              <w:rPr>
                <w:rFonts w:ascii="Arial" w:hAnsi="Arial" w:cs="Arial"/>
                <w:b/>
                <w:sz w:val="20"/>
                <w:szCs w:val="20"/>
              </w:rPr>
              <w:t>.   Zaliczki alimentacyjne GOPS-u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2.282.543,47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2.621.558,28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3286" w:rsidRPr="00AD23C0" w:rsidRDefault="00516F74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+14,85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9C3013" w:rsidRDefault="00233286" w:rsidP="00B36000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  Wpływy ze zwrotów dotacji oraz płatności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1.685,00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3286" w:rsidRPr="00AD23C0" w:rsidRDefault="00516F74" w:rsidP="00516F7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4.958,35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Default="00233286" w:rsidP="00EF5C40">
            <w:pPr>
              <w:pStyle w:val="Nagwek7"/>
              <w:numPr>
                <w:ilvl w:val="3"/>
                <w:numId w:val="27"/>
              </w:numPr>
              <w:spacing w:before="120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Wpływy z różnych dochodów i kar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3286" w:rsidRPr="00AD23C0" w:rsidRDefault="00D413B0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2.440,00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286" w:rsidRPr="009C3013" w:rsidRDefault="00233286" w:rsidP="00B36000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>Razem należności wykazane w Rb – 27S (bez odsetek)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5.121.210,40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86" w:rsidRPr="00AD23C0" w:rsidRDefault="00DE2A79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5.091.796,23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286" w:rsidRPr="00AD23C0" w:rsidRDefault="00DE2A79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173.691,84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33286" w:rsidRPr="009C3013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-0,57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F523DF" w:rsidRDefault="00233286" w:rsidP="00E223E3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XII</w:t>
            </w:r>
            <w:r w:rsidRPr="00F523DF">
              <w:rPr>
                <w:b/>
                <w:sz w:val="20"/>
                <w:szCs w:val="20"/>
              </w:rPr>
              <w:t xml:space="preserve">. 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Należności ZAMK</w:t>
            </w:r>
            <w:r w:rsidRPr="00F523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Pr="00AD23C0" w:rsidRDefault="00233286" w:rsidP="00F07DB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2.615.385,59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33286" w:rsidRPr="00AD23C0" w:rsidRDefault="00516F74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2.689.664,97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3286" w:rsidRPr="00AD23C0" w:rsidRDefault="00516F74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5.741,09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33286" w:rsidRPr="00CA007F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+2,84</w:t>
            </w:r>
          </w:p>
        </w:tc>
      </w:tr>
      <w:tr w:rsidR="00516F74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516F74" w:rsidRDefault="00516F74" w:rsidP="00E223E3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="00E223E3">
              <w:rPr>
                <w:b/>
                <w:sz w:val="20"/>
                <w:szCs w:val="20"/>
              </w:rPr>
              <w:t>III</w:t>
            </w:r>
            <w:r>
              <w:rPr>
                <w:b/>
                <w:sz w:val="20"/>
                <w:szCs w:val="20"/>
              </w:rPr>
              <w:t>. Należności Centrum Integracji Społecznej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:rsidR="00516F74" w:rsidRPr="00AD23C0" w:rsidRDefault="00516F74" w:rsidP="00F07DB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16F74" w:rsidRDefault="00516F74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16F74" w:rsidRDefault="00516F74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922,50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16F74" w:rsidRPr="00CA007F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:rsidR="00233286" w:rsidRDefault="00233286" w:rsidP="00E223E3">
            <w:pPr>
              <w:pStyle w:val="Nagwek7"/>
              <w:numPr>
                <w:ilvl w:val="0"/>
                <w:numId w:val="0"/>
              </w:numPr>
              <w:spacing w:before="120" w:after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E223E3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V. Należności z tytułu udziałów w podatkach z budżetu państwa 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286" w:rsidRPr="00AD23C0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233286" w:rsidRPr="00AD23C0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5.549,01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bottom"/>
          </w:tcPr>
          <w:p w:rsidR="00233286" w:rsidRPr="009C3013" w:rsidRDefault="00701CB2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33286" w:rsidRPr="009C3013" w:rsidTr="00233286">
        <w:tc>
          <w:tcPr>
            <w:tcW w:w="2620" w:type="pct"/>
            <w:tcBorders>
              <w:top w:val="single" w:sz="4" w:space="0" w:color="auto"/>
              <w:bottom w:val="double" w:sz="4" w:space="0" w:color="auto"/>
            </w:tcBorders>
          </w:tcPr>
          <w:p w:rsidR="00233286" w:rsidRPr="009C3013" w:rsidRDefault="00233286" w:rsidP="00B36000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OGÓŁEM NALEŻNOŚCI WYMAGALNE I POZOSTAŁE WYKAZANE W SPRAWOZDANIU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Rb</w:t>
            </w: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 </w:t>
            </w:r>
          </w:p>
          <w:p w:rsidR="00233286" w:rsidRPr="00F55F9A" w:rsidRDefault="00233286" w:rsidP="00E223E3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(Razem I+II+III+IV+V+VI+VII+VIII+IX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+X+XI+XII+XIII+XIV</w:t>
            </w: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3286" w:rsidRPr="00AD23C0" w:rsidRDefault="00233286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3C0">
              <w:rPr>
                <w:rFonts w:ascii="Arial" w:hAnsi="Arial" w:cs="Arial"/>
                <w:b/>
                <w:bCs/>
                <w:sz w:val="18"/>
                <w:szCs w:val="18"/>
              </w:rPr>
              <w:t>7.736.595,99</w:t>
            </w:r>
          </w:p>
        </w:tc>
        <w:tc>
          <w:tcPr>
            <w:tcW w:w="636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3286" w:rsidRPr="00AD23C0" w:rsidRDefault="00E223E3" w:rsidP="0073661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7.781.</w:t>
            </w:r>
            <w:r w:rsidR="0073661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61,20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233286" w:rsidRPr="00AD23C0" w:rsidRDefault="00E223E3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185.904,44</w:t>
            </w:r>
          </w:p>
        </w:tc>
        <w:tc>
          <w:tcPr>
            <w:tcW w:w="48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:rsidR="00233286" w:rsidRPr="009C3013" w:rsidRDefault="00701CB2" w:rsidP="0073661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+0,</w:t>
            </w:r>
            <w:r w:rsidR="00736612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</w:tr>
    </w:tbl>
    <w:p w:rsidR="008737E7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737E7" w:rsidRPr="00A575CA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75CA">
        <w:rPr>
          <w:rFonts w:ascii="Arial" w:hAnsi="Arial" w:cs="Arial"/>
          <w:b/>
          <w:bCs/>
          <w:sz w:val="22"/>
          <w:szCs w:val="22"/>
        </w:rPr>
        <w:t>2. Stan środków pieniężnych na dzień 3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A575CA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12</w:t>
      </w:r>
      <w:r w:rsidRPr="00A575CA">
        <w:rPr>
          <w:rFonts w:ascii="Arial" w:hAnsi="Arial" w:cs="Arial"/>
          <w:b/>
          <w:bCs/>
          <w:sz w:val="22"/>
          <w:szCs w:val="22"/>
        </w:rPr>
        <w:t>.20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233286">
        <w:rPr>
          <w:rFonts w:ascii="Arial" w:hAnsi="Arial" w:cs="Arial"/>
          <w:b/>
          <w:bCs/>
          <w:sz w:val="22"/>
          <w:szCs w:val="22"/>
        </w:rPr>
        <w:t>6</w:t>
      </w:r>
      <w:r w:rsidRPr="00A575CA">
        <w:rPr>
          <w:rFonts w:ascii="Arial" w:hAnsi="Arial" w:cs="Arial"/>
          <w:b/>
          <w:bCs/>
          <w:sz w:val="22"/>
          <w:szCs w:val="22"/>
        </w:rPr>
        <w:t xml:space="preserve"> r.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340"/>
      </w:tblGrid>
      <w:tr w:rsidR="008737E7" w:rsidRPr="009C3013" w:rsidTr="00B36000">
        <w:tc>
          <w:tcPr>
            <w:tcW w:w="7128" w:type="dxa"/>
          </w:tcPr>
          <w:p w:rsidR="008737E7" w:rsidRDefault="008737E7" w:rsidP="00B3600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737E7" w:rsidRPr="007F7E0B" w:rsidRDefault="00701CB2" w:rsidP="00B36000">
            <w:pPr>
              <w:pStyle w:val="Akapitzlist"/>
              <w:numPr>
                <w:ilvl w:val="3"/>
                <w:numId w:val="2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Gotówka i depozyty na żą</w:t>
            </w:r>
            <w:r w:rsidR="008737E7" w:rsidRPr="007F7E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danie </w:t>
            </w:r>
          </w:p>
          <w:p w:rsidR="008737E7" w:rsidRPr="006E437C" w:rsidRDefault="008737E7" w:rsidP="00B36000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437C">
              <w:rPr>
                <w:rFonts w:ascii="Arial" w:hAnsi="Arial" w:cs="Arial"/>
                <w:bCs/>
                <w:sz w:val="20"/>
                <w:szCs w:val="20"/>
              </w:rPr>
              <w:t>Stan środków na rachunk</w:t>
            </w:r>
            <w:r w:rsidR="004862EE">
              <w:rPr>
                <w:rFonts w:ascii="Arial" w:hAnsi="Arial" w:cs="Arial"/>
                <w:bCs/>
                <w:sz w:val="20"/>
                <w:szCs w:val="20"/>
              </w:rPr>
              <w:t>u bankowym budżetu</w:t>
            </w:r>
          </w:p>
          <w:p w:rsidR="008737E7" w:rsidRPr="00701CB2" w:rsidRDefault="008737E7" w:rsidP="00B36000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437C">
              <w:rPr>
                <w:rFonts w:ascii="Arial" w:hAnsi="Arial" w:cs="Arial"/>
                <w:bCs/>
                <w:sz w:val="20"/>
                <w:szCs w:val="20"/>
              </w:rPr>
              <w:t>Zakładu Budżetowego</w:t>
            </w:r>
            <w:r w:rsidRPr="006E43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01C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701CB2" w:rsidRPr="00701CB2">
              <w:rPr>
                <w:rFonts w:ascii="Arial" w:hAnsi="Arial" w:cs="Arial"/>
                <w:bCs/>
                <w:sz w:val="20"/>
                <w:szCs w:val="20"/>
              </w:rPr>
              <w:t>ZAMK</w:t>
            </w:r>
          </w:p>
          <w:p w:rsidR="008737E7" w:rsidRPr="00710E73" w:rsidRDefault="00701CB2" w:rsidP="00B36000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Zakładu Budżetowego - CIS</w:t>
            </w:r>
          </w:p>
        </w:tc>
        <w:tc>
          <w:tcPr>
            <w:tcW w:w="2340" w:type="dxa"/>
          </w:tcPr>
          <w:p w:rsidR="008737E7" w:rsidRDefault="008737E7" w:rsidP="00B3600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737E7" w:rsidRDefault="00701CB2" w:rsidP="00B3600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2.625.684,61</w:t>
            </w:r>
          </w:p>
          <w:p w:rsidR="008737E7" w:rsidRDefault="008737E7" w:rsidP="00B3600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737E7" w:rsidRDefault="00701CB2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2.580.872,99</w:t>
            </w:r>
          </w:p>
          <w:p w:rsidR="008737E7" w:rsidRDefault="008737E7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37E7" w:rsidRDefault="00701CB2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11.581,13</w:t>
            </w:r>
          </w:p>
          <w:p w:rsidR="008737E7" w:rsidRDefault="008737E7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37E7" w:rsidRPr="00CA5D8E" w:rsidRDefault="00701CB2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33.230,49</w:t>
            </w:r>
          </w:p>
        </w:tc>
      </w:tr>
    </w:tbl>
    <w:p w:rsidR="008737E7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37E7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Pożyczki długoterminowe</w:t>
      </w:r>
    </w:p>
    <w:p w:rsidR="008737E7" w:rsidRPr="00D921DD" w:rsidRDefault="008737E7" w:rsidP="00EF5C40">
      <w:pPr>
        <w:numPr>
          <w:ilvl w:val="0"/>
          <w:numId w:val="32"/>
        </w:numPr>
        <w:tabs>
          <w:tab w:val="clear" w:pos="2880"/>
          <w:tab w:val="num" w:pos="720"/>
          <w:tab w:val="right" w:pos="7380"/>
        </w:tabs>
        <w:spacing w:line="360" w:lineRule="auto"/>
        <w:ind w:left="72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Należności długoterminowe z tytułu sprzedaży ratalnej</w:t>
      </w:r>
      <w:r>
        <w:rPr>
          <w:rFonts w:ascii="Arial" w:hAnsi="Arial" w:cs="Arial"/>
          <w:b/>
          <w:sz w:val="20"/>
          <w:szCs w:val="20"/>
        </w:rPr>
        <w:tab/>
      </w:r>
      <w:r w:rsidR="00701CB2">
        <w:rPr>
          <w:rFonts w:ascii="Arial" w:hAnsi="Arial" w:cs="Arial"/>
          <w:b/>
          <w:sz w:val="20"/>
          <w:szCs w:val="20"/>
        </w:rPr>
        <w:t>25.054,71</w:t>
      </w:r>
      <w:r>
        <w:rPr>
          <w:rFonts w:ascii="Arial" w:hAnsi="Arial" w:cs="Arial"/>
          <w:b/>
          <w:sz w:val="20"/>
          <w:szCs w:val="20"/>
        </w:rPr>
        <w:t xml:space="preserve"> zł</w:t>
      </w:r>
    </w:p>
    <w:p w:rsidR="008737E7" w:rsidRPr="009C3013" w:rsidRDefault="008737E7" w:rsidP="008737E7">
      <w:pPr>
        <w:spacing w:line="360" w:lineRule="auto"/>
        <w:ind w:left="18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</w:t>
      </w:r>
      <w:r w:rsidRPr="009C3013">
        <w:rPr>
          <w:rFonts w:ascii="Arial" w:hAnsi="Arial" w:cs="Arial"/>
          <w:bCs/>
          <w:sz w:val="20"/>
          <w:szCs w:val="20"/>
        </w:rPr>
        <w:t xml:space="preserve">ależności oraz wybrane aktywa finansowe </w:t>
      </w:r>
      <w:r>
        <w:rPr>
          <w:rFonts w:ascii="Arial" w:hAnsi="Arial" w:cs="Arial"/>
          <w:bCs/>
          <w:sz w:val="20"/>
          <w:szCs w:val="20"/>
        </w:rPr>
        <w:t xml:space="preserve">wykazane w sprawozdaniu Rb – N </w:t>
      </w:r>
      <w:r w:rsidRPr="009C3013">
        <w:rPr>
          <w:rFonts w:ascii="Arial" w:hAnsi="Arial" w:cs="Arial"/>
          <w:bCs/>
          <w:sz w:val="20"/>
          <w:szCs w:val="20"/>
        </w:rPr>
        <w:t xml:space="preserve">na dzień </w:t>
      </w:r>
      <w:r>
        <w:rPr>
          <w:rFonts w:ascii="Arial" w:hAnsi="Arial" w:cs="Arial"/>
          <w:bCs/>
          <w:sz w:val="20"/>
          <w:szCs w:val="20"/>
        </w:rPr>
        <w:t>31</w:t>
      </w:r>
      <w:r w:rsidRPr="009C3013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12</w:t>
      </w:r>
      <w:r w:rsidRPr="009C3013">
        <w:rPr>
          <w:rFonts w:ascii="Arial" w:hAnsi="Arial" w:cs="Arial"/>
          <w:bCs/>
          <w:sz w:val="20"/>
          <w:szCs w:val="20"/>
        </w:rPr>
        <w:t>.20</w:t>
      </w:r>
      <w:r>
        <w:rPr>
          <w:rFonts w:ascii="Arial" w:hAnsi="Arial" w:cs="Arial"/>
          <w:bCs/>
          <w:sz w:val="20"/>
          <w:szCs w:val="20"/>
        </w:rPr>
        <w:t>1</w:t>
      </w:r>
      <w:r w:rsidR="00701CB2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C3013">
        <w:rPr>
          <w:rFonts w:ascii="Arial" w:hAnsi="Arial" w:cs="Arial"/>
          <w:bCs/>
          <w:sz w:val="20"/>
          <w:szCs w:val="20"/>
        </w:rPr>
        <w:t>roku dotyczyły:</w:t>
      </w:r>
    </w:p>
    <w:p w:rsidR="008737E7" w:rsidRPr="009C3013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wymagalnych  </w:t>
      </w:r>
      <w:r>
        <w:rPr>
          <w:rFonts w:ascii="Arial" w:hAnsi="Arial" w:cs="Arial"/>
          <w:bCs/>
          <w:sz w:val="20"/>
          <w:szCs w:val="20"/>
        </w:rPr>
        <w:t xml:space="preserve">     </w:t>
      </w:r>
      <w:r w:rsidR="00701CB2">
        <w:rPr>
          <w:rFonts w:ascii="Arial" w:hAnsi="Arial" w:cs="Arial"/>
          <w:bCs/>
          <w:sz w:val="20"/>
          <w:szCs w:val="20"/>
        </w:rPr>
        <w:t>7.781.461,20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8737E7" w:rsidRPr="009C3013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pozostałych     </w:t>
      </w:r>
      <w:r>
        <w:rPr>
          <w:rFonts w:ascii="Arial" w:hAnsi="Arial" w:cs="Arial"/>
          <w:bCs/>
          <w:sz w:val="20"/>
          <w:szCs w:val="20"/>
        </w:rPr>
        <w:t xml:space="preserve">        </w:t>
      </w:r>
      <w:r w:rsidR="00701CB2">
        <w:rPr>
          <w:rFonts w:ascii="Arial" w:hAnsi="Arial" w:cs="Arial"/>
          <w:bCs/>
          <w:sz w:val="20"/>
          <w:szCs w:val="20"/>
        </w:rPr>
        <w:t>185.904,44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8737E7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 środków pieniężnych</w:t>
      </w:r>
      <w:r>
        <w:rPr>
          <w:rFonts w:ascii="Arial" w:hAnsi="Arial" w:cs="Arial"/>
          <w:bCs/>
          <w:sz w:val="20"/>
          <w:szCs w:val="20"/>
        </w:rPr>
        <w:t xml:space="preserve">              </w:t>
      </w:r>
      <w:r w:rsidR="00701CB2">
        <w:rPr>
          <w:rFonts w:ascii="Arial" w:hAnsi="Arial" w:cs="Arial"/>
          <w:bCs/>
          <w:sz w:val="20"/>
          <w:szCs w:val="20"/>
        </w:rPr>
        <w:t>2.625.684,61</w:t>
      </w:r>
      <w:r>
        <w:rPr>
          <w:rFonts w:ascii="Arial" w:hAnsi="Arial" w:cs="Arial"/>
          <w:bCs/>
          <w:sz w:val="20"/>
          <w:szCs w:val="20"/>
        </w:rPr>
        <w:t xml:space="preserve">   z</w:t>
      </w:r>
      <w:r w:rsidRPr="009C3013">
        <w:rPr>
          <w:rFonts w:ascii="Arial" w:hAnsi="Arial" w:cs="Arial"/>
          <w:bCs/>
          <w:sz w:val="20"/>
          <w:szCs w:val="20"/>
        </w:rPr>
        <w:t>ł</w:t>
      </w:r>
    </w:p>
    <w:p w:rsidR="008737E7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jc w:val="both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pożyczek długoterminowych     </w:t>
      </w:r>
      <w:r w:rsidR="00DB61D3">
        <w:rPr>
          <w:rFonts w:ascii="Arial" w:hAnsi="Arial" w:cs="Arial"/>
          <w:bCs/>
          <w:sz w:val="20"/>
          <w:szCs w:val="20"/>
        </w:rPr>
        <w:t xml:space="preserve">  </w:t>
      </w:r>
      <w:r w:rsidR="00701CB2">
        <w:rPr>
          <w:rFonts w:ascii="Arial" w:hAnsi="Arial" w:cs="Arial"/>
          <w:bCs/>
          <w:sz w:val="20"/>
          <w:szCs w:val="20"/>
        </w:rPr>
        <w:t>25.054,71</w:t>
      </w:r>
      <w:r>
        <w:rPr>
          <w:rFonts w:ascii="Arial" w:hAnsi="Arial" w:cs="Arial"/>
          <w:bCs/>
          <w:sz w:val="20"/>
          <w:szCs w:val="20"/>
        </w:rPr>
        <w:t xml:space="preserve">   zł</w:t>
      </w:r>
      <w:r w:rsidR="00701CB2">
        <w:rPr>
          <w:rFonts w:ascii="Arial" w:hAnsi="Arial" w:cs="Arial"/>
          <w:bCs/>
          <w:sz w:val="20"/>
          <w:szCs w:val="20"/>
        </w:rPr>
        <w:t>.</w:t>
      </w:r>
    </w:p>
    <w:p w:rsidR="00701CB2" w:rsidRDefault="00701CB2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8737E7" w:rsidRDefault="008737E7" w:rsidP="008737E7">
      <w:pPr>
        <w:pStyle w:val="Rozdziay"/>
        <w:rPr>
          <w:bCs w:val="0"/>
          <w:kern w:val="0"/>
          <w:szCs w:val="28"/>
        </w:rPr>
      </w:pPr>
      <w:r w:rsidRPr="00DA3959">
        <w:rPr>
          <w:bCs w:val="0"/>
          <w:kern w:val="0"/>
          <w:szCs w:val="28"/>
        </w:rPr>
        <w:lastRenderedPageBreak/>
        <w:t>Wykonanie wydatków budżetowych</w:t>
      </w:r>
      <w:r>
        <w:rPr>
          <w:bCs w:val="0"/>
          <w:kern w:val="0"/>
          <w:szCs w:val="28"/>
        </w:rPr>
        <w:t xml:space="preserve"> w 201</w:t>
      </w:r>
      <w:r w:rsidR="004862EE">
        <w:rPr>
          <w:bCs w:val="0"/>
          <w:kern w:val="0"/>
          <w:szCs w:val="28"/>
        </w:rPr>
        <w:t>6</w:t>
      </w:r>
      <w:r>
        <w:rPr>
          <w:bCs w:val="0"/>
          <w:kern w:val="0"/>
          <w:szCs w:val="28"/>
        </w:rPr>
        <w:t xml:space="preserve"> roku</w:t>
      </w:r>
    </w:p>
    <w:p w:rsidR="008737E7" w:rsidRPr="00DA3959" w:rsidRDefault="008737E7" w:rsidP="008737E7">
      <w:pPr>
        <w:pStyle w:val="Rozdziay"/>
        <w:numPr>
          <w:ilvl w:val="0"/>
          <w:numId w:val="0"/>
        </w:numPr>
        <w:ind w:left="340"/>
        <w:rPr>
          <w:bCs w:val="0"/>
          <w:kern w:val="0"/>
          <w:szCs w:val="28"/>
        </w:rPr>
      </w:pPr>
    </w:p>
    <w:tbl>
      <w:tblPr>
        <w:tblStyle w:val="Tabela-Siatka"/>
        <w:tblW w:w="10008" w:type="dxa"/>
        <w:tblLayout w:type="fixed"/>
        <w:tblLook w:val="01E0" w:firstRow="1" w:lastRow="1" w:firstColumn="1" w:lastColumn="1" w:noHBand="0" w:noVBand="0"/>
      </w:tblPr>
      <w:tblGrid>
        <w:gridCol w:w="4068"/>
        <w:gridCol w:w="1620"/>
        <w:gridCol w:w="1800"/>
        <w:gridCol w:w="1260"/>
        <w:gridCol w:w="1260"/>
      </w:tblGrid>
      <w:tr w:rsidR="008737E7" w:rsidRPr="0068616D" w:rsidTr="00B36000">
        <w:tc>
          <w:tcPr>
            <w:tcW w:w="4068" w:type="dxa"/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  <w:szCs w:val="24"/>
              </w:rPr>
            </w:pPr>
          </w:p>
        </w:tc>
        <w:tc>
          <w:tcPr>
            <w:tcW w:w="1620" w:type="dxa"/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Plan</w:t>
            </w:r>
          </w:p>
        </w:tc>
        <w:tc>
          <w:tcPr>
            <w:tcW w:w="1800" w:type="dxa"/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ind w:right="-165"/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Wykonanie</w:t>
            </w:r>
          </w:p>
        </w:tc>
        <w:tc>
          <w:tcPr>
            <w:tcW w:w="1260" w:type="dxa"/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 xml:space="preserve">% </w:t>
            </w:r>
            <w:r w:rsidRPr="00DA3959">
              <w:rPr>
                <w:rFonts w:ascii="Arial" w:hAnsi="Arial" w:cs="Times New Roman"/>
                <w:b/>
                <w:sz w:val="18"/>
                <w:szCs w:val="18"/>
              </w:rPr>
              <w:t>wykonania</w:t>
            </w:r>
          </w:p>
        </w:tc>
        <w:tc>
          <w:tcPr>
            <w:tcW w:w="1260" w:type="dxa"/>
          </w:tcPr>
          <w:p w:rsidR="008737E7" w:rsidRPr="00DA3959" w:rsidRDefault="008737E7" w:rsidP="00B3600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 xml:space="preserve">Udział % </w:t>
            </w:r>
          </w:p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 wykonanych</w:t>
            </w:r>
          </w:p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wydatkach</w:t>
            </w:r>
          </w:p>
        </w:tc>
      </w:tr>
      <w:tr w:rsidR="008737E7" w:rsidRPr="0068616D" w:rsidTr="00B36000">
        <w:tc>
          <w:tcPr>
            <w:tcW w:w="4068" w:type="dxa"/>
            <w:tcBorders>
              <w:bottom w:val="nil"/>
            </w:tcBorders>
          </w:tcPr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DB44C0">
              <w:rPr>
                <w:rFonts w:ascii="Arial" w:hAnsi="Arial" w:cs="Times New Roman"/>
                <w:b/>
              </w:rPr>
              <w:t>Wydatki bieżące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DB44C0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62.917.540,71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DB44C0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61.082.253,60</w:t>
            </w:r>
          </w:p>
        </w:tc>
        <w:tc>
          <w:tcPr>
            <w:tcW w:w="1260" w:type="dxa"/>
            <w:tcBorders>
              <w:bottom w:val="nil"/>
            </w:tcBorders>
          </w:tcPr>
          <w:p w:rsidR="008737E7" w:rsidRPr="00DB44C0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97,08</w:t>
            </w:r>
          </w:p>
        </w:tc>
        <w:tc>
          <w:tcPr>
            <w:tcW w:w="1260" w:type="dxa"/>
            <w:tcBorders>
              <w:bottom w:val="nil"/>
            </w:tcBorders>
          </w:tcPr>
          <w:p w:rsidR="008737E7" w:rsidRPr="00DB44C0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91,67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z tego: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8737E7" w:rsidP="00E3250D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wydatki jednostek budżetowych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35.081.541,64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33.504.304,74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95,50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50,28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18"/>
              </w:rPr>
            </w:pPr>
            <w:r w:rsidRPr="0068616D">
              <w:rPr>
                <w:rFonts w:ascii="Arial" w:hAnsi="Arial" w:cs="Times New Roman"/>
                <w:szCs w:val="18"/>
              </w:rPr>
              <w:t xml:space="preserve">     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a) wynagrodzenia i składki od nich</w:t>
            </w:r>
          </w:p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4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    naliczone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DB44C0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21.363.043,49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DB44C0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20.956.495,85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DB44C0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98,10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DB44C0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31,45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b) wydatki związane z realizacją </w:t>
            </w:r>
          </w:p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    statutowych zadań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DB44C0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13.718.498,15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DB44C0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12.547.808,89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DB44C0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91,47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DB44C0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18,83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2)  dotacje na zadania bieżące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6.305.200,82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E3250D" w:rsidP="00D4089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6.232.011,82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D40899" w:rsidP="009F3BD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98,84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9,35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3)  świadczenia na rzecz osób fizycznych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E3250D" w:rsidP="009A2F2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21.185.233,8</w:t>
            </w:r>
            <w:r w:rsidR="009A2F2F">
              <w:rPr>
                <w:rFonts w:ascii="Arial" w:hAnsi="Arial" w:cs="Times New Roman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E3250D" w:rsidP="00D4089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21.034.686,88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99,29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31,57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4)  obsługę długu – odsetki od kredytów </w:t>
            </w:r>
          </w:p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i pożyczek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342.475,00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E3250D" w:rsidP="00E3250D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308.160,73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89,98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0,46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5) wydatki na programy finansowane </w:t>
            </w:r>
          </w:p>
          <w:p w:rsidR="008737E7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z udziałem środków, o których mowa </w:t>
            </w:r>
          </w:p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w art.5 ust.1 pkt 2 i 3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3.089,43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3.089,43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0,01</w:t>
            </w:r>
          </w:p>
        </w:tc>
      </w:tr>
      <w:tr w:rsidR="008737E7" w:rsidRPr="0068616D" w:rsidTr="00B36000">
        <w:tc>
          <w:tcPr>
            <w:tcW w:w="4068" w:type="dxa"/>
            <w:tcBorders>
              <w:bottom w:val="nil"/>
            </w:tcBorders>
          </w:tcPr>
          <w:p w:rsidR="008737E7" w:rsidRPr="005C6595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5C6595">
              <w:rPr>
                <w:rFonts w:ascii="Arial" w:hAnsi="Arial" w:cs="Times New Roman"/>
                <w:b/>
              </w:rPr>
              <w:t>Wydatki majątkowe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5C6595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5.633.392,15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5C6595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5.551.085,30</w:t>
            </w:r>
          </w:p>
        </w:tc>
        <w:tc>
          <w:tcPr>
            <w:tcW w:w="1260" w:type="dxa"/>
            <w:tcBorders>
              <w:bottom w:val="nil"/>
            </w:tcBorders>
          </w:tcPr>
          <w:p w:rsidR="008737E7" w:rsidRPr="005C6595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98,54</w:t>
            </w:r>
          </w:p>
        </w:tc>
        <w:tc>
          <w:tcPr>
            <w:tcW w:w="1260" w:type="dxa"/>
            <w:tcBorders>
              <w:bottom w:val="nil"/>
            </w:tcBorders>
          </w:tcPr>
          <w:p w:rsidR="008737E7" w:rsidRPr="005C6595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8,33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dotacje przekazane z budżetu na</w:t>
            </w:r>
          </w:p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zadania </w:t>
            </w:r>
            <w:r>
              <w:rPr>
                <w:rFonts w:ascii="Arial" w:hAnsi="Arial" w:cs="Times New Roman"/>
                <w:szCs w:val="24"/>
              </w:rPr>
              <w:t>majątkowe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1.146.278,50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1.146.278,50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1,72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</w:t>
            </w:r>
            <w:r w:rsidR="008737E7" w:rsidRPr="0068616D">
              <w:rPr>
                <w:rFonts w:ascii="Arial" w:hAnsi="Arial" w:cs="Times New Roman"/>
                <w:szCs w:val="24"/>
              </w:rPr>
              <w:t>) pozostałe wydatki inwestycyjne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4.487.113,65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E3250D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4.404.806,80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98,17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6,61</w:t>
            </w:r>
          </w:p>
        </w:tc>
      </w:tr>
      <w:tr w:rsidR="008737E7" w:rsidRPr="0068616D" w:rsidTr="00B36000">
        <w:trPr>
          <w:trHeight w:val="681"/>
        </w:trPr>
        <w:tc>
          <w:tcPr>
            <w:tcW w:w="4068" w:type="dxa"/>
          </w:tcPr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</w:p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 w:rsidRPr="00DB44C0">
              <w:rPr>
                <w:rFonts w:ascii="Arial" w:hAnsi="Arial" w:cs="Times New Roman"/>
                <w:b/>
                <w:szCs w:val="24"/>
              </w:rPr>
              <w:t>RAZEM:</w:t>
            </w:r>
          </w:p>
        </w:tc>
        <w:tc>
          <w:tcPr>
            <w:tcW w:w="1620" w:type="dxa"/>
            <w:vAlign w:val="center"/>
          </w:tcPr>
          <w:p w:rsidR="008737E7" w:rsidRPr="00DB44C0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68.550.932,86</w:t>
            </w:r>
          </w:p>
        </w:tc>
        <w:tc>
          <w:tcPr>
            <w:tcW w:w="1800" w:type="dxa"/>
            <w:vAlign w:val="center"/>
          </w:tcPr>
          <w:p w:rsidR="008737E7" w:rsidRPr="00DB44C0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66.633.338,90</w:t>
            </w:r>
          </w:p>
        </w:tc>
        <w:tc>
          <w:tcPr>
            <w:tcW w:w="1260" w:type="dxa"/>
            <w:vAlign w:val="center"/>
          </w:tcPr>
          <w:p w:rsidR="008737E7" w:rsidRPr="00DB44C0" w:rsidRDefault="00D4089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97,20</w:t>
            </w:r>
          </w:p>
        </w:tc>
        <w:tc>
          <w:tcPr>
            <w:tcW w:w="1260" w:type="dxa"/>
            <w:vAlign w:val="center"/>
          </w:tcPr>
          <w:p w:rsidR="008737E7" w:rsidRPr="00DB44C0" w:rsidRDefault="00E033EF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100,00</w:t>
            </w:r>
          </w:p>
        </w:tc>
      </w:tr>
    </w:tbl>
    <w:p w:rsidR="008737E7" w:rsidRDefault="008737E7" w:rsidP="008737E7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8737E7" w:rsidRPr="0068616D" w:rsidRDefault="008737E7" w:rsidP="008737E7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8737E7" w:rsidRPr="00FE16D2" w:rsidRDefault="008737E7" w:rsidP="008737E7">
      <w:pPr>
        <w:pStyle w:val="NormalnyArialUnicodeMS"/>
        <w:tabs>
          <w:tab w:val="clear" w:pos="900"/>
        </w:tabs>
        <w:rPr>
          <w:rFonts w:ascii="Arial" w:hAnsi="Arial" w:cs="Times New Roman"/>
          <w:b/>
          <w:sz w:val="24"/>
          <w:szCs w:val="24"/>
        </w:rPr>
      </w:pPr>
      <w:r w:rsidRPr="00FE16D2">
        <w:rPr>
          <w:rFonts w:ascii="Arial" w:hAnsi="Arial" w:cs="Times New Roman"/>
          <w:b/>
          <w:sz w:val="24"/>
          <w:szCs w:val="24"/>
        </w:rPr>
        <w:t>IV.1</w:t>
      </w:r>
      <w:r w:rsidRPr="00FE16D2">
        <w:rPr>
          <w:rFonts w:ascii="Arial" w:hAnsi="Arial" w:cs="Times New Roman"/>
          <w:b/>
          <w:sz w:val="24"/>
          <w:szCs w:val="24"/>
        </w:rPr>
        <w:tab/>
        <w:t>Szczegółowe wykonanie wydatków w poszczególnych działach</w:t>
      </w:r>
      <w:r>
        <w:rPr>
          <w:rFonts w:ascii="Arial" w:hAnsi="Arial" w:cs="Times New Roman"/>
          <w:b/>
          <w:sz w:val="24"/>
          <w:szCs w:val="24"/>
        </w:rPr>
        <w:t xml:space="preserve"> i rozdziałach</w:t>
      </w:r>
    </w:p>
    <w:p w:rsidR="008737E7" w:rsidRPr="00FE16D2" w:rsidRDefault="008737E7" w:rsidP="008737E7">
      <w:pPr>
        <w:pStyle w:val="NormalnyArialUnicodeMS"/>
        <w:tabs>
          <w:tab w:val="clear" w:pos="900"/>
        </w:tabs>
        <w:rPr>
          <w:rFonts w:ascii="Arial" w:hAnsi="Arial" w:cs="Arial"/>
          <w:szCs w:val="24"/>
        </w:rPr>
      </w:pP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i/>
          <w:szCs w:val="20"/>
        </w:rPr>
        <w:t>W dziale 010</w:t>
      </w:r>
      <w:r w:rsidRPr="00FE16D2">
        <w:rPr>
          <w:rFonts w:ascii="Arial" w:hAnsi="Arial" w:cs="Arial"/>
          <w:b/>
          <w:i/>
          <w:szCs w:val="20"/>
        </w:rPr>
        <w:tab/>
        <w:t>Rolnictwo i łowiectwo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941063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3C6CE1">
        <w:rPr>
          <w:rFonts w:ascii="Arial" w:hAnsi="Arial" w:cs="Arial"/>
          <w:b/>
          <w:szCs w:val="20"/>
        </w:rPr>
        <w:t>1.057.012,69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941063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3C6CE1">
        <w:rPr>
          <w:rFonts w:ascii="Arial" w:hAnsi="Arial" w:cs="Arial"/>
          <w:b/>
          <w:szCs w:val="20"/>
        </w:rPr>
        <w:t>1.042.935,34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wydatków wynosi</w:t>
      </w:r>
      <w:r w:rsidRPr="00FE16D2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 </w:t>
      </w:r>
      <w:r w:rsidR="00F27E31">
        <w:rPr>
          <w:rFonts w:ascii="Arial" w:hAnsi="Arial" w:cs="Arial"/>
          <w:b/>
          <w:szCs w:val="20"/>
        </w:rPr>
        <w:t>98,67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%</w:t>
      </w:r>
    </w:p>
    <w:p w:rsidR="008737E7" w:rsidRDefault="008737E7" w:rsidP="008737E7">
      <w:pPr>
        <w:pStyle w:val="NormalnyArialUnicodeMS"/>
        <w:tabs>
          <w:tab w:val="clear" w:pos="900"/>
        </w:tabs>
        <w:spacing w:line="360" w:lineRule="auto"/>
        <w:ind w:left="180" w:hanging="180"/>
        <w:rPr>
          <w:rFonts w:ascii="Arial" w:hAnsi="Arial" w:cs="Arial"/>
          <w:b/>
          <w:szCs w:val="20"/>
        </w:rPr>
      </w:pPr>
    </w:p>
    <w:p w:rsidR="008737E7" w:rsidRPr="00671A97" w:rsidRDefault="008737E7" w:rsidP="00EF5C40">
      <w:pPr>
        <w:pStyle w:val="NormalnyArialUnicodeMS"/>
        <w:numPr>
          <w:ilvl w:val="0"/>
          <w:numId w:val="87"/>
        </w:numPr>
        <w:tabs>
          <w:tab w:val="clear" w:pos="540"/>
          <w:tab w:val="clear" w:pos="900"/>
          <w:tab w:val="clear" w:pos="4005"/>
          <w:tab w:val="left" w:pos="360"/>
        </w:tabs>
        <w:spacing w:line="360" w:lineRule="auto"/>
        <w:ind w:left="360"/>
        <w:rPr>
          <w:rFonts w:ascii="Arial" w:hAnsi="Arial" w:cs="Arial"/>
        </w:rPr>
      </w:pPr>
      <w:r w:rsidRPr="00671A97">
        <w:rPr>
          <w:rFonts w:ascii="Arial" w:hAnsi="Arial" w:cs="Arial"/>
        </w:rPr>
        <w:t xml:space="preserve">W rozdziale Melioracje wodne plan i wykonanie wynosi </w:t>
      </w:r>
      <w:r w:rsidRPr="00671A97">
        <w:rPr>
          <w:rFonts w:ascii="Arial" w:hAnsi="Arial" w:cs="Arial"/>
          <w:b/>
        </w:rPr>
        <w:t>1</w:t>
      </w:r>
      <w:r w:rsidR="00F27E31">
        <w:rPr>
          <w:rFonts w:ascii="Arial" w:hAnsi="Arial" w:cs="Arial"/>
          <w:b/>
        </w:rPr>
        <w:t>8</w:t>
      </w:r>
      <w:r w:rsidRPr="00671A97">
        <w:rPr>
          <w:rFonts w:ascii="Arial" w:hAnsi="Arial" w:cs="Arial"/>
          <w:b/>
        </w:rPr>
        <w:t xml:space="preserve">.000 zł </w:t>
      </w:r>
      <w:r w:rsidRPr="00671A97">
        <w:rPr>
          <w:rFonts w:ascii="Arial" w:hAnsi="Arial" w:cs="Arial"/>
        </w:rPr>
        <w:t>w ramach</w:t>
      </w:r>
      <w:r>
        <w:rPr>
          <w:rFonts w:ascii="Arial" w:hAnsi="Arial" w:cs="Arial"/>
        </w:rPr>
        <w:t>,</w:t>
      </w:r>
      <w:r w:rsidRPr="00671A97">
        <w:rPr>
          <w:rFonts w:ascii="Arial" w:hAnsi="Arial" w:cs="Arial"/>
        </w:rPr>
        <w:t xml:space="preserve"> którego przekazano dotację celową do Spółek Wodnych działających na terenie gminy</w:t>
      </w:r>
      <w:r>
        <w:rPr>
          <w:rFonts w:ascii="Arial" w:hAnsi="Arial" w:cs="Arial"/>
        </w:rPr>
        <w:t xml:space="preserve"> z przeznaczeniem</w:t>
      </w:r>
      <w:r w:rsidRPr="00671A97">
        <w:rPr>
          <w:rFonts w:ascii="Arial" w:hAnsi="Arial" w:cs="Arial"/>
        </w:rPr>
        <w:t xml:space="preserve"> na wykonanie konserwacji rowów. Zadanie zostało wykonane i rozliczone</w:t>
      </w:r>
      <w:r>
        <w:rPr>
          <w:rFonts w:ascii="Arial" w:hAnsi="Arial" w:cs="Arial"/>
        </w:rPr>
        <w:t xml:space="preserve"> w umownym terminie.</w:t>
      </w:r>
    </w:p>
    <w:p w:rsidR="008737E7" w:rsidRDefault="008737E7" w:rsidP="00EF5C40">
      <w:pPr>
        <w:numPr>
          <w:ilvl w:val="0"/>
          <w:numId w:val="3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Izby Rolnicze plan wynosi </w:t>
      </w:r>
      <w:r>
        <w:rPr>
          <w:rFonts w:ascii="Arial" w:eastAsia="Arial Unicode MS" w:hAnsi="Arial" w:cs="Arial"/>
          <w:b/>
          <w:sz w:val="20"/>
          <w:szCs w:val="20"/>
        </w:rPr>
        <w:t>17.000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>wykonanie wydatków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27E31">
        <w:rPr>
          <w:rFonts w:ascii="Arial" w:eastAsia="Arial Unicode MS" w:hAnsi="Arial" w:cs="Arial"/>
          <w:b/>
          <w:sz w:val="20"/>
          <w:szCs w:val="20"/>
        </w:rPr>
        <w:t>14.195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F27E31">
        <w:rPr>
          <w:rFonts w:ascii="Arial" w:eastAsia="Arial Unicode MS" w:hAnsi="Arial" w:cs="Arial"/>
          <w:sz w:val="20"/>
          <w:szCs w:val="20"/>
        </w:rPr>
        <w:t>83,50</w:t>
      </w:r>
      <w:r w:rsidRPr="00FE16D2">
        <w:rPr>
          <w:rFonts w:ascii="Arial" w:eastAsia="Arial Unicode MS" w:hAnsi="Arial" w:cs="Arial"/>
          <w:sz w:val="20"/>
          <w:szCs w:val="20"/>
        </w:rPr>
        <w:t xml:space="preserve">%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i dotyczy:</w:t>
      </w:r>
    </w:p>
    <w:p w:rsidR="008737E7" w:rsidRDefault="008737E7" w:rsidP="00EF5C40">
      <w:pPr>
        <w:numPr>
          <w:ilvl w:val="0"/>
          <w:numId w:val="34"/>
        </w:num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Wpłat n</w:t>
      </w:r>
      <w:r>
        <w:rPr>
          <w:rFonts w:ascii="Arial" w:eastAsia="Arial Unicode MS" w:hAnsi="Arial" w:cs="Arial"/>
          <w:sz w:val="20"/>
          <w:szCs w:val="20"/>
        </w:rPr>
        <w:t>a rzecz izb rolniczych w wysokoś</w:t>
      </w:r>
      <w:r w:rsidRPr="00FE16D2">
        <w:rPr>
          <w:rFonts w:ascii="Arial" w:eastAsia="Arial Unicode MS" w:hAnsi="Arial" w:cs="Arial"/>
          <w:sz w:val="20"/>
          <w:szCs w:val="20"/>
        </w:rPr>
        <w:t xml:space="preserve">ci 2% uzyskanych wpływów z podatku rolnego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oraz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od zapłaconych odsetek od niete</w:t>
      </w:r>
      <w:r>
        <w:rPr>
          <w:rFonts w:ascii="Arial" w:eastAsia="Arial Unicode MS" w:hAnsi="Arial" w:cs="Arial"/>
          <w:sz w:val="20"/>
          <w:szCs w:val="20"/>
        </w:rPr>
        <w:t xml:space="preserve">rminowych wpłat podatku rolnego. </w:t>
      </w:r>
      <w:r w:rsidRPr="00FE16D2">
        <w:rPr>
          <w:rFonts w:ascii="Arial" w:eastAsia="Arial Unicode MS" w:hAnsi="Arial" w:cs="Arial"/>
          <w:sz w:val="20"/>
          <w:szCs w:val="20"/>
        </w:rPr>
        <w:t xml:space="preserve">Zobowiązanie na koniec okresu sprawozdawczego wynosi </w:t>
      </w:r>
      <w:r w:rsidR="0095332D">
        <w:rPr>
          <w:rFonts w:ascii="Arial" w:eastAsia="Arial Unicode MS" w:hAnsi="Arial" w:cs="Arial"/>
          <w:sz w:val="20"/>
          <w:szCs w:val="20"/>
        </w:rPr>
        <w:t>5</w:t>
      </w:r>
      <w:r w:rsidR="00F27E31">
        <w:rPr>
          <w:rFonts w:ascii="Arial" w:eastAsia="Arial Unicode MS" w:hAnsi="Arial" w:cs="Arial"/>
          <w:sz w:val="20"/>
          <w:szCs w:val="20"/>
        </w:rPr>
        <w:t>30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 i dotyczy naliczenia różnicy opłaty od wpływów dokonanych po upływie ostatniej raty płatności podatku.</w:t>
      </w:r>
    </w:p>
    <w:p w:rsidR="008737E7" w:rsidRPr="00FE16D2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Niewykonanie wydatków spowodowane jest przeszacowaniem wpływów  z podatku rolnego oraz odsetek z tego tytułu.</w:t>
      </w:r>
    </w:p>
    <w:p w:rsidR="008737E7" w:rsidRPr="00084474" w:rsidRDefault="008737E7" w:rsidP="00EF5C40">
      <w:pPr>
        <w:numPr>
          <w:ilvl w:val="0"/>
          <w:numId w:val="61"/>
        </w:numPr>
        <w:tabs>
          <w:tab w:val="clear" w:pos="2520"/>
          <w:tab w:val="num" w:pos="360"/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F27E31">
        <w:rPr>
          <w:rFonts w:ascii="Arial" w:eastAsia="Arial Unicode MS" w:hAnsi="Arial" w:cs="Arial"/>
          <w:b/>
          <w:sz w:val="20"/>
          <w:szCs w:val="20"/>
        </w:rPr>
        <w:t>1.022.012,69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F27E31">
        <w:rPr>
          <w:rFonts w:ascii="Arial" w:eastAsia="Arial Unicode MS" w:hAnsi="Arial" w:cs="Arial"/>
          <w:b/>
          <w:sz w:val="20"/>
          <w:szCs w:val="20"/>
        </w:rPr>
        <w:t>1.010.740,34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F27E31">
        <w:rPr>
          <w:rFonts w:ascii="Arial" w:eastAsia="Arial Unicode MS" w:hAnsi="Arial" w:cs="Arial"/>
          <w:b/>
          <w:sz w:val="20"/>
          <w:szCs w:val="20"/>
        </w:rPr>
        <w:t>98,90</w:t>
      </w:r>
      <w:r w:rsidRPr="006239D5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w tym:</w:t>
      </w:r>
    </w:p>
    <w:p w:rsidR="008737E7" w:rsidRDefault="008737E7" w:rsidP="00EF5C40">
      <w:pPr>
        <w:numPr>
          <w:ilvl w:val="1"/>
          <w:numId w:val="61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lastRenderedPageBreak/>
        <w:t xml:space="preserve">Wypłata producentom rolnym zwrotu podatku akcyzowego zawartego w cenie oleju napędowego </w:t>
      </w:r>
      <w:r>
        <w:rPr>
          <w:rFonts w:ascii="Arial" w:eastAsia="Arial Unicode MS" w:hAnsi="Arial" w:cs="Arial"/>
          <w:sz w:val="20"/>
          <w:szCs w:val="20"/>
        </w:rPr>
        <w:t xml:space="preserve">oraz pokrycie kosztów jej wypłaty </w:t>
      </w:r>
      <w:r w:rsidR="00F27E31">
        <w:rPr>
          <w:rFonts w:ascii="Arial" w:eastAsia="Arial Unicode MS" w:hAnsi="Arial" w:cs="Arial"/>
          <w:sz w:val="20"/>
          <w:szCs w:val="20"/>
        </w:rPr>
        <w:t>na plan 842.934,92 zł, wydatki wykonano w</w:t>
      </w:r>
      <w:r>
        <w:rPr>
          <w:rFonts w:ascii="Arial" w:eastAsia="Arial Unicode MS" w:hAnsi="Arial" w:cs="Arial"/>
          <w:sz w:val="20"/>
          <w:szCs w:val="20"/>
        </w:rPr>
        <w:t xml:space="preserve"> kwocie </w:t>
      </w:r>
      <w:r w:rsidR="00605139">
        <w:rPr>
          <w:rFonts w:ascii="Arial" w:eastAsia="Arial Unicode MS" w:hAnsi="Arial" w:cs="Arial"/>
          <w:sz w:val="20"/>
          <w:szCs w:val="20"/>
        </w:rPr>
        <w:br/>
      </w:r>
      <w:r w:rsidR="00F27E31">
        <w:rPr>
          <w:rFonts w:ascii="Arial" w:eastAsia="Arial Unicode MS" w:hAnsi="Arial" w:cs="Arial"/>
          <w:sz w:val="20"/>
          <w:szCs w:val="20"/>
        </w:rPr>
        <w:t>842.711,06</w:t>
      </w:r>
      <w:r>
        <w:rPr>
          <w:rFonts w:ascii="Arial" w:eastAsia="Arial Unicode MS" w:hAnsi="Arial" w:cs="Arial"/>
          <w:sz w:val="20"/>
          <w:szCs w:val="20"/>
        </w:rPr>
        <w:t xml:space="preserve"> zł (zadanie zlecone),</w:t>
      </w:r>
    </w:p>
    <w:p w:rsidR="008737E7" w:rsidRDefault="008737E7" w:rsidP="00EF5C40">
      <w:pPr>
        <w:numPr>
          <w:ilvl w:val="1"/>
          <w:numId w:val="61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Realizacja projektów na ogólną kwotę </w:t>
      </w:r>
      <w:r w:rsidR="00F27E31">
        <w:rPr>
          <w:rFonts w:ascii="Arial" w:eastAsia="Arial Unicode MS" w:hAnsi="Arial" w:cs="Arial"/>
          <w:sz w:val="20"/>
          <w:szCs w:val="20"/>
        </w:rPr>
        <w:t>100.000</w:t>
      </w:r>
      <w:r w:rsidR="0090164F">
        <w:rPr>
          <w:rFonts w:ascii="Arial" w:eastAsia="Arial Unicode MS" w:hAnsi="Arial" w:cs="Arial"/>
          <w:sz w:val="20"/>
          <w:szCs w:val="20"/>
        </w:rPr>
        <w:t xml:space="preserve"> zł  w ramach </w:t>
      </w:r>
      <w:r>
        <w:rPr>
          <w:rFonts w:ascii="Arial" w:eastAsia="Arial Unicode MS" w:hAnsi="Arial" w:cs="Arial"/>
          <w:sz w:val="20"/>
          <w:szCs w:val="20"/>
        </w:rPr>
        <w:t>V</w:t>
      </w:r>
      <w:r w:rsidR="00F27E31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 xml:space="preserve"> edycji konkursu ogłoszonego przez Zarząd Województwa Wielkopolskiego „Pięknieje wielkopolska wieś”  w miejscowości:</w:t>
      </w:r>
    </w:p>
    <w:p w:rsidR="008737E7" w:rsidRDefault="00F27E31" w:rsidP="00400271">
      <w:pPr>
        <w:pStyle w:val="Akapitzlist"/>
        <w:numPr>
          <w:ilvl w:val="0"/>
          <w:numId w:val="1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Owczegłowy – „</w:t>
      </w:r>
      <w:r w:rsidRPr="00F27E31">
        <w:rPr>
          <w:rFonts w:ascii="Arial" w:eastAsia="Arial Unicode MS" w:hAnsi="Arial" w:cs="Arial"/>
          <w:sz w:val="20"/>
          <w:szCs w:val="20"/>
        </w:rPr>
        <w:t>Budowa mini boiska w Owczegłowach</w:t>
      </w:r>
      <w:r>
        <w:rPr>
          <w:rFonts w:ascii="Arial" w:eastAsia="Arial Unicode MS" w:hAnsi="Arial" w:cs="Arial"/>
          <w:sz w:val="20"/>
          <w:szCs w:val="20"/>
        </w:rPr>
        <w:t>” na plan 102.400 zł, wydatki majątkowe wykonano za kwotę 100.000 zł w tym dofinansowanie z Województwa Wielkopolskiego 20.000 zł i funduszu sołeckiego 6.000 zł.</w:t>
      </w:r>
      <w:r w:rsidR="005313A1">
        <w:rPr>
          <w:rFonts w:ascii="Arial" w:eastAsia="Arial Unicode MS" w:hAnsi="Arial" w:cs="Arial"/>
          <w:sz w:val="20"/>
          <w:szCs w:val="20"/>
        </w:rPr>
        <w:t xml:space="preserve"> Wykonano wielofunkcyjne mini boisko o wymiarach 30 x 15 m z bezpieczną nawierzchnią </w:t>
      </w:r>
      <w:proofErr w:type="spellStart"/>
      <w:r w:rsidR="005313A1">
        <w:rPr>
          <w:rFonts w:ascii="Arial" w:eastAsia="Arial Unicode MS" w:hAnsi="Arial" w:cs="Arial"/>
          <w:sz w:val="20"/>
          <w:szCs w:val="20"/>
        </w:rPr>
        <w:t>poliuretynową</w:t>
      </w:r>
      <w:proofErr w:type="spellEnd"/>
      <w:r w:rsidR="005313A1">
        <w:rPr>
          <w:rFonts w:ascii="Arial" w:eastAsia="Arial Unicode MS" w:hAnsi="Arial" w:cs="Arial"/>
          <w:sz w:val="20"/>
          <w:szCs w:val="20"/>
        </w:rPr>
        <w:t xml:space="preserve"> z olinowaniem.</w:t>
      </w:r>
    </w:p>
    <w:p w:rsidR="0090164F" w:rsidRDefault="00400271" w:rsidP="00400271">
      <w:pPr>
        <w:pStyle w:val="Akapitzlist"/>
        <w:numPr>
          <w:ilvl w:val="0"/>
          <w:numId w:val="34"/>
        </w:numPr>
        <w:tabs>
          <w:tab w:val="num" w:pos="709"/>
        </w:tabs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Wybudowano wiatę</w:t>
      </w:r>
      <w:r w:rsidR="00F27E31">
        <w:rPr>
          <w:rFonts w:ascii="Arial" w:eastAsia="Arial Unicode MS" w:hAnsi="Arial" w:cs="Arial"/>
          <w:sz w:val="20"/>
          <w:szCs w:val="20"/>
        </w:rPr>
        <w:t xml:space="preserve"> przy stawie w Parkowie</w:t>
      </w:r>
      <w:r w:rsidR="00DA769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 za kwotę 18.998,58 zł </w:t>
      </w:r>
      <w:r w:rsidR="00E95163">
        <w:rPr>
          <w:rFonts w:ascii="Arial" w:eastAsia="Arial Unicode MS" w:hAnsi="Arial" w:cs="Arial"/>
          <w:sz w:val="20"/>
          <w:szCs w:val="20"/>
        </w:rPr>
        <w:t xml:space="preserve">w </w:t>
      </w:r>
      <w:r w:rsidR="00DA7695">
        <w:rPr>
          <w:rFonts w:ascii="Arial" w:eastAsia="Arial Unicode MS" w:hAnsi="Arial" w:cs="Arial"/>
          <w:sz w:val="20"/>
          <w:szCs w:val="20"/>
        </w:rPr>
        <w:t xml:space="preserve">tym: z funduszu sołeckiego </w:t>
      </w:r>
      <w:r w:rsidR="0095524D">
        <w:rPr>
          <w:rFonts w:ascii="Arial" w:eastAsia="Arial Unicode MS" w:hAnsi="Arial" w:cs="Arial"/>
          <w:sz w:val="20"/>
          <w:szCs w:val="20"/>
        </w:rPr>
        <w:t>9.998,58</w:t>
      </w:r>
      <w:r w:rsidR="00DA7695">
        <w:rPr>
          <w:rFonts w:ascii="Arial" w:eastAsia="Arial Unicode MS" w:hAnsi="Arial" w:cs="Arial"/>
          <w:sz w:val="20"/>
          <w:szCs w:val="20"/>
        </w:rPr>
        <w:t xml:space="preserve"> zł</w:t>
      </w:r>
      <w:r w:rsidR="00E95163">
        <w:rPr>
          <w:rFonts w:ascii="Arial" w:eastAsia="Arial Unicode MS" w:hAnsi="Arial" w:cs="Arial"/>
          <w:sz w:val="20"/>
          <w:szCs w:val="20"/>
        </w:rPr>
        <w:t xml:space="preserve">, </w:t>
      </w:r>
      <w:r w:rsidR="0095524D">
        <w:rPr>
          <w:rFonts w:ascii="Arial" w:eastAsia="Arial Unicode MS" w:hAnsi="Arial" w:cs="Arial"/>
          <w:sz w:val="20"/>
          <w:szCs w:val="20"/>
        </w:rPr>
        <w:t xml:space="preserve">o wymiarach 5x5 m pokrytej blachą </w:t>
      </w:r>
      <w:proofErr w:type="spellStart"/>
      <w:r w:rsidR="0095524D">
        <w:rPr>
          <w:rFonts w:ascii="Arial" w:eastAsia="Arial Unicode MS" w:hAnsi="Arial" w:cs="Arial"/>
          <w:sz w:val="20"/>
          <w:szCs w:val="20"/>
        </w:rPr>
        <w:t>dachówkopodobną</w:t>
      </w:r>
      <w:proofErr w:type="spellEnd"/>
      <w:r w:rsidR="0095524D">
        <w:rPr>
          <w:rFonts w:ascii="Arial" w:eastAsia="Arial Unicode MS" w:hAnsi="Arial" w:cs="Arial"/>
          <w:sz w:val="20"/>
          <w:szCs w:val="20"/>
        </w:rPr>
        <w:t xml:space="preserve"> w </w:t>
      </w:r>
      <w:r w:rsidR="00E95163">
        <w:rPr>
          <w:rFonts w:ascii="Arial" w:eastAsia="Arial Unicode MS" w:hAnsi="Arial" w:cs="Arial"/>
          <w:sz w:val="20"/>
          <w:szCs w:val="20"/>
        </w:rPr>
        <w:t>kolorze i wzorze dostosowanym do istniejącego pokrycia wiaty.</w:t>
      </w:r>
    </w:p>
    <w:p w:rsidR="00400271" w:rsidRDefault="00400271" w:rsidP="00400271">
      <w:pPr>
        <w:pStyle w:val="Akapitzlist"/>
        <w:numPr>
          <w:ilvl w:val="0"/>
          <w:numId w:val="34"/>
        </w:numPr>
        <w:tabs>
          <w:tab w:val="num" w:pos="709"/>
        </w:tabs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Wybudowano Centrum Sportowo – Rekreacyjne w Pruścach za kwotę 30.527,13 zł w tym p</w:t>
      </w:r>
      <w:r w:rsidR="005313A1">
        <w:rPr>
          <w:rFonts w:ascii="Arial" w:eastAsia="Arial Unicode MS" w:hAnsi="Arial" w:cs="Arial"/>
          <w:sz w:val="20"/>
          <w:szCs w:val="20"/>
        </w:rPr>
        <w:t>rzy udziale środków funduszu soł</w:t>
      </w:r>
      <w:r>
        <w:rPr>
          <w:rFonts w:ascii="Arial" w:eastAsia="Arial Unicode MS" w:hAnsi="Arial" w:cs="Arial"/>
          <w:sz w:val="20"/>
          <w:szCs w:val="20"/>
        </w:rPr>
        <w:t>eckiego 6.500 zł.</w:t>
      </w:r>
      <w:r w:rsidR="005313A1">
        <w:rPr>
          <w:rFonts w:ascii="Arial" w:eastAsia="Arial Unicode MS" w:hAnsi="Arial" w:cs="Arial"/>
          <w:sz w:val="20"/>
          <w:szCs w:val="20"/>
        </w:rPr>
        <w:t xml:space="preserve"> Centrum zostało wyposażone w elementy siłowni zewnętrznej oraz wykonano mini boisko do piłki nożnej wraz z wyposażeniem w bramki</w:t>
      </w:r>
      <w:r w:rsidR="0095524D">
        <w:rPr>
          <w:rFonts w:ascii="Arial" w:eastAsia="Arial Unicode MS" w:hAnsi="Arial" w:cs="Arial"/>
          <w:sz w:val="20"/>
          <w:szCs w:val="20"/>
        </w:rPr>
        <w:t xml:space="preserve"> </w:t>
      </w:r>
      <w:r w:rsidR="0095524D">
        <w:rPr>
          <w:rFonts w:ascii="Arial" w:eastAsia="Arial Unicode MS" w:hAnsi="Arial" w:cs="Arial"/>
          <w:sz w:val="20"/>
          <w:szCs w:val="20"/>
        </w:rPr>
        <w:br/>
        <w:t>i</w:t>
      </w:r>
      <w:r w:rsidR="005313A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5313A1">
        <w:rPr>
          <w:rFonts w:ascii="Arial" w:eastAsia="Arial Unicode MS" w:hAnsi="Arial" w:cs="Arial"/>
          <w:sz w:val="20"/>
          <w:szCs w:val="20"/>
        </w:rPr>
        <w:t>piłkochwyty</w:t>
      </w:r>
      <w:proofErr w:type="spellEnd"/>
      <w:r w:rsidR="0095524D">
        <w:rPr>
          <w:rFonts w:ascii="Arial" w:eastAsia="Arial Unicode MS" w:hAnsi="Arial" w:cs="Arial"/>
          <w:sz w:val="20"/>
          <w:szCs w:val="20"/>
        </w:rPr>
        <w:t>.</w:t>
      </w:r>
    </w:p>
    <w:p w:rsidR="00DA7695" w:rsidRDefault="00400271" w:rsidP="00400271">
      <w:pPr>
        <w:pStyle w:val="Akapitzlist"/>
        <w:numPr>
          <w:ilvl w:val="0"/>
          <w:numId w:val="34"/>
        </w:numPr>
        <w:tabs>
          <w:tab w:val="num" w:pos="709"/>
        </w:tabs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Zrealizowano wydatki bieżące związane z realizacją przedsięwzięć funduszu soleckiego wsi Nienawiszcz, Gościejewo i Studzieniec na ogólna kwotę 18.503,57 zł.</w:t>
      </w:r>
    </w:p>
    <w:p w:rsidR="00400271" w:rsidRPr="00DA7695" w:rsidRDefault="00400271" w:rsidP="00400271">
      <w:pPr>
        <w:pStyle w:val="Akapitzlist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Przedsięwzięcia funduszu soleckiego przedstawiono w załączniku nr 12 do sprawozdania.</w:t>
      </w:r>
    </w:p>
    <w:p w:rsidR="008737E7" w:rsidRPr="002A1E35" w:rsidRDefault="008737E7" w:rsidP="00400271">
      <w:pPr>
        <w:spacing w:line="276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8737E7" w:rsidRPr="0076592B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20"/>
          <w:szCs w:val="20"/>
        </w:rPr>
        <w:tab/>
      </w:r>
    </w:p>
    <w:p w:rsidR="008737E7" w:rsidRPr="004E67DA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E67DA">
        <w:rPr>
          <w:rFonts w:ascii="Arial" w:eastAsia="Arial Unicode MS" w:hAnsi="Arial" w:cs="Arial"/>
          <w:b/>
          <w:i/>
          <w:sz w:val="20"/>
          <w:szCs w:val="20"/>
        </w:rPr>
        <w:t>W dziale 050</w:t>
      </w:r>
      <w:r w:rsidRPr="004E67DA">
        <w:rPr>
          <w:rFonts w:ascii="Arial" w:eastAsia="Arial Unicode MS" w:hAnsi="Arial" w:cs="Arial"/>
          <w:b/>
          <w:i/>
          <w:sz w:val="20"/>
          <w:szCs w:val="20"/>
        </w:rPr>
        <w:tab/>
        <w:t>Rybołówstwo i rybactwo</w:t>
      </w:r>
    </w:p>
    <w:p w:rsidR="008737E7" w:rsidRPr="004E67DA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4E67DA">
        <w:rPr>
          <w:rFonts w:ascii="Arial" w:hAnsi="Arial" w:cs="Arial"/>
          <w:b/>
          <w:szCs w:val="20"/>
        </w:rPr>
        <w:t>Wydatki planowane na rok 201</w:t>
      </w:r>
      <w:r w:rsidR="00400271" w:rsidRPr="004E67DA">
        <w:rPr>
          <w:rFonts w:ascii="Arial" w:hAnsi="Arial" w:cs="Arial"/>
          <w:b/>
          <w:szCs w:val="20"/>
        </w:rPr>
        <w:t>6</w:t>
      </w:r>
      <w:r w:rsidRPr="004E67DA">
        <w:rPr>
          <w:rFonts w:ascii="Arial" w:hAnsi="Arial" w:cs="Arial"/>
          <w:b/>
          <w:szCs w:val="20"/>
        </w:rPr>
        <w:t xml:space="preserve"> wynoszą</w:t>
      </w:r>
      <w:r w:rsidRPr="004E67DA">
        <w:rPr>
          <w:rFonts w:ascii="Arial" w:hAnsi="Arial" w:cs="Arial"/>
          <w:b/>
          <w:szCs w:val="20"/>
        </w:rPr>
        <w:tab/>
      </w:r>
      <w:r w:rsidR="004E67DA" w:rsidRPr="004E67DA">
        <w:rPr>
          <w:rFonts w:ascii="Arial" w:hAnsi="Arial" w:cs="Arial"/>
          <w:b/>
          <w:szCs w:val="20"/>
        </w:rPr>
        <w:t>22.500,00</w:t>
      </w:r>
      <w:r w:rsidRPr="004E67DA">
        <w:rPr>
          <w:rFonts w:ascii="Arial" w:hAnsi="Arial" w:cs="Arial"/>
          <w:b/>
          <w:szCs w:val="20"/>
        </w:rPr>
        <w:t xml:space="preserve"> zł</w:t>
      </w:r>
    </w:p>
    <w:p w:rsidR="008737E7" w:rsidRPr="004E67DA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4E67DA">
        <w:rPr>
          <w:rFonts w:ascii="Arial" w:hAnsi="Arial" w:cs="Arial"/>
          <w:b/>
          <w:szCs w:val="20"/>
        </w:rPr>
        <w:t>Wydatki zrealizowane na dzień 31.12.201</w:t>
      </w:r>
      <w:r w:rsidR="00400271" w:rsidRPr="004E67DA">
        <w:rPr>
          <w:rFonts w:ascii="Arial" w:hAnsi="Arial" w:cs="Arial"/>
          <w:b/>
          <w:szCs w:val="20"/>
        </w:rPr>
        <w:t>6</w:t>
      </w:r>
      <w:r w:rsidRPr="004E67DA">
        <w:rPr>
          <w:rFonts w:ascii="Arial" w:hAnsi="Arial" w:cs="Arial"/>
          <w:b/>
          <w:szCs w:val="20"/>
        </w:rPr>
        <w:t>r. wynoszą</w:t>
      </w:r>
      <w:r w:rsidRPr="004E67DA">
        <w:rPr>
          <w:rFonts w:ascii="Arial" w:hAnsi="Arial" w:cs="Arial"/>
          <w:b/>
          <w:szCs w:val="20"/>
        </w:rPr>
        <w:tab/>
      </w:r>
      <w:r w:rsidR="004E67DA" w:rsidRPr="004E67DA">
        <w:rPr>
          <w:rFonts w:ascii="Arial" w:hAnsi="Arial" w:cs="Arial"/>
          <w:b/>
          <w:szCs w:val="20"/>
        </w:rPr>
        <w:t>17.734,28</w:t>
      </w:r>
      <w:r w:rsidRPr="004E67DA">
        <w:rPr>
          <w:rFonts w:ascii="Arial" w:hAnsi="Arial" w:cs="Arial"/>
          <w:b/>
          <w:szCs w:val="20"/>
        </w:rPr>
        <w:t xml:space="preserve"> zł</w:t>
      </w:r>
    </w:p>
    <w:p w:rsidR="008737E7" w:rsidRPr="004E67DA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E67DA">
        <w:rPr>
          <w:rFonts w:ascii="Arial" w:hAnsi="Arial" w:cs="Arial"/>
          <w:b/>
          <w:sz w:val="20"/>
          <w:szCs w:val="20"/>
        </w:rPr>
        <w:t>Realizacja wydatków wynosi</w:t>
      </w:r>
      <w:r w:rsidRPr="004E67DA">
        <w:rPr>
          <w:rFonts w:ascii="Arial" w:hAnsi="Arial" w:cs="Arial"/>
          <w:b/>
          <w:sz w:val="20"/>
          <w:szCs w:val="20"/>
        </w:rPr>
        <w:tab/>
      </w:r>
      <w:r w:rsidR="004E67DA" w:rsidRPr="004E67DA">
        <w:rPr>
          <w:rFonts w:ascii="Arial" w:hAnsi="Arial" w:cs="Arial"/>
          <w:b/>
          <w:sz w:val="20"/>
          <w:szCs w:val="20"/>
        </w:rPr>
        <w:t>78,82</w:t>
      </w:r>
      <w:r w:rsidRPr="004E67DA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737E7" w:rsidRPr="00FE16D2" w:rsidRDefault="008737E7" w:rsidP="00EF5C40">
      <w:pPr>
        <w:numPr>
          <w:ilvl w:val="0"/>
          <w:numId w:val="33"/>
        </w:numPr>
        <w:tabs>
          <w:tab w:val="clear" w:pos="720"/>
          <w:tab w:val="left" w:pos="0"/>
          <w:tab w:val="num" w:pos="360"/>
        </w:tabs>
        <w:spacing w:line="360" w:lineRule="auto"/>
        <w:ind w:hanging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Pozostała działalność wydatki dotyczą:</w:t>
      </w:r>
    </w:p>
    <w:p w:rsidR="008737E7" w:rsidRPr="00FE16D2" w:rsidRDefault="008737E7" w:rsidP="00EF5C40">
      <w:pPr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Wynagrodzeń bezosobowych</w:t>
      </w:r>
      <w:r>
        <w:rPr>
          <w:rFonts w:ascii="Arial" w:eastAsia="Arial Unicode MS" w:hAnsi="Arial" w:cs="Arial"/>
          <w:sz w:val="20"/>
          <w:szCs w:val="20"/>
        </w:rPr>
        <w:t xml:space="preserve"> oraz składki od nich naliczone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plan </w:t>
      </w:r>
      <w:r w:rsidR="004E67DA">
        <w:rPr>
          <w:rFonts w:ascii="Arial" w:eastAsia="Arial Unicode MS" w:hAnsi="Arial" w:cs="Arial"/>
          <w:sz w:val="20"/>
          <w:szCs w:val="20"/>
        </w:rPr>
        <w:t>7.220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4E67DA">
        <w:rPr>
          <w:rFonts w:ascii="Arial" w:eastAsia="Arial Unicode MS" w:hAnsi="Arial" w:cs="Arial"/>
          <w:sz w:val="20"/>
          <w:szCs w:val="20"/>
        </w:rPr>
        <w:t>6.035,29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 </w:t>
      </w:r>
      <w:r w:rsidR="004E67DA">
        <w:rPr>
          <w:rFonts w:ascii="Arial" w:eastAsia="Arial Unicode MS" w:hAnsi="Arial" w:cs="Arial"/>
          <w:sz w:val="20"/>
          <w:szCs w:val="20"/>
        </w:rPr>
        <w:t>83,59</w:t>
      </w:r>
      <w:r w:rsidRPr="00FE16D2"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8737E7" w:rsidRPr="00FE16D2" w:rsidRDefault="008737E7" w:rsidP="00EF5C40">
      <w:pPr>
        <w:numPr>
          <w:ilvl w:val="0"/>
          <w:numId w:val="6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materiałów do zarybiania jezior na plan </w:t>
      </w:r>
      <w:r w:rsidR="004E67DA">
        <w:rPr>
          <w:rFonts w:ascii="Arial" w:eastAsia="Arial Unicode MS" w:hAnsi="Arial" w:cs="Arial"/>
          <w:sz w:val="20"/>
          <w:szCs w:val="20"/>
        </w:rPr>
        <w:t>13.700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4E67DA">
        <w:rPr>
          <w:rFonts w:ascii="Arial" w:eastAsia="Arial Unicode MS" w:hAnsi="Arial" w:cs="Arial"/>
          <w:sz w:val="20"/>
          <w:szCs w:val="20"/>
        </w:rPr>
        <w:t>10.758,08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4E67DA">
        <w:rPr>
          <w:rFonts w:ascii="Arial" w:eastAsia="Arial Unicode MS" w:hAnsi="Arial" w:cs="Arial"/>
          <w:sz w:val="20"/>
          <w:szCs w:val="20"/>
        </w:rPr>
        <w:t>78,53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4E67DA" w:rsidRDefault="008737E7" w:rsidP="004E67DA">
      <w:pPr>
        <w:numPr>
          <w:ilvl w:val="0"/>
          <w:numId w:val="6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44843">
        <w:rPr>
          <w:rFonts w:ascii="Arial" w:eastAsia="Arial Unicode MS" w:hAnsi="Arial" w:cs="Arial"/>
          <w:sz w:val="20"/>
          <w:szCs w:val="20"/>
        </w:rPr>
        <w:t xml:space="preserve">Zakupu energii na plan </w:t>
      </w:r>
      <w:r w:rsidR="004E67DA">
        <w:rPr>
          <w:rFonts w:ascii="Arial" w:eastAsia="Arial Unicode MS" w:hAnsi="Arial" w:cs="Arial"/>
          <w:sz w:val="20"/>
          <w:szCs w:val="20"/>
        </w:rPr>
        <w:t>1.280</w:t>
      </w:r>
      <w:r w:rsidRPr="0064484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4E67DA">
        <w:rPr>
          <w:rFonts w:ascii="Arial" w:eastAsia="Arial Unicode MS" w:hAnsi="Arial" w:cs="Arial"/>
          <w:sz w:val="20"/>
          <w:szCs w:val="20"/>
        </w:rPr>
        <w:t>866,91</w:t>
      </w:r>
      <w:r w:rsidRPr="00644843">
        <w:rPr>
          <w:rFonts w:ascii="Arial" w:eastAsia="Arial Unicode MS" w:hAnsi="Arial" w:cs="Arial"/>
          <w:sz w:val="20"/>
          <w:szCs w:val="20"/>
        </w:rPr>
        <w:t xml:space="preserve"> zł tj.</w:t>
      </w:r>
      <w:r w:rsidR="004E67DA">
        <w:rPr>
          <w:rFonts w:ascii="Arial" w:eastAsia="Arial Unicode MS" w:hAnsi="Arial" w:cs="Arial"/>
          <w:sz w:val="20"/>
          <w:szCs w:val="20"/>
        </w:rPr>
        <w:t xml:space="preserve"> 67,73</w:t>
      </w:r>
      <w:r w:rsidRPr="00644843"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605139" w:rsidRDefault="00605139" w:rsidP="004E67DA">
      <w:pPr>
        <w:numPr>
          <w:ilvl w:val="0"/>
          <w:numId w:val="6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Zakup usług pozostałych na plan 300 zł wydatki wykonano za kwotę 74 zł. Środki przeznaczone były za wywóz nieczystości ze strażnicy rybackiej w </w:t>
      </w:r>
      <w:proofErr w:type="spellStart"/>
      <w:r>
        <w:rPr>
          <w:rFonts w:ascii="Arial" w:eastAsia="Arial Unicode MS" w:hAnsi="Arial" w:cs="Arial"/>
          <w:sz w:val="20"/>
          <w:szCs w:val="20"/>
        </w:rPr>
        <w:t>Nienawiszczu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4E67DA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rozdziale jest prawidłowa</w:t>
      </w:r>
      <w:r w:rsidR="004E67DA">
        <w:rPr>
          <w:rFonts w:ascii="Arial" w:eastAsia="Arial Unicode MS" w:hAnsi="Arial" w:cs="Arial"/>
          <w:sz w:val="20"/>
          <w:szCs w:val="20"/>
        </w:rPr>
        <w:t>, pomimo wykonania wydatków poniżej wskaźnika upływu czasu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600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Transport i łączność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4E67DA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4E67DA">
        <w:rPr>
          <w:rFonts w:ascii="Arial" w:hAnsi="Arial" w:cs="Arial"/>
          <w:b/>
          <w:szCs w:val="20"/>
        </w:rPr>
        <w:t>5.037.279,65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4E67DA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4E67DA">
        <w:rPr>
          <w:rFonts w:ascii="Arial" w:hAnsi="Arial" w:cs="Arial"/>
          <w:b/>
          <w:szCs w:val="20"/>
        </w:rPr>
        <w:t>4.903.701,02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9E2BAC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     </w:t>
      </w:r>
      <w:r w:rsidR="004E67DA">
        <w:rPr>
          <w:rFonts w:ascii="Arial" w:hAnsi="Arial" w:cs="Arial"/>
          <w:b/>
          <w:sz w:val="20"/>
          <w:szCs w:val="20"/>
        </w:rPr>
        <w:t>97,35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Default="008737E7" w:rsidP="00EF5C40">
      <w:pPr>
        <w:numPr>
          <w:ilvl w:val="0"/>
          <w:numId w:val="87"/>
        </w:numPr>
        <w:tabs>
          <w:tab w:val="clear" w:pos="4005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BF7A7B">
        <w:rPr>
          <w:rFonts w:ascii="Arial" w:eastAsia="Arial Unicode MS" w:hAnsi="Arial" w:cs="Arial"/>
          <w:b/>
          <w:sz w:val="20"/>
          <w:szCs w:val="20"/>
          <w:u w:val="single"/>
        </w:rPr>
        <w:t>1.</w:t>
      </w:r>
      <w:r w:rsidR="00C53A34">
        <w:rPr>
          <w:rFonts w:ascii="Arial" w:eastAsia="Arial Unicode MS" w:hAnsi="Arial" w:cs="Arial"/>
          <w:b/>
          <w:sz w:val="20"/>
          <w:szCs w:val="20"/>
          <w:u w:val="single"/>
        </w:rPr>
        <w:t>079.810,65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C53A34">
        <w:rPr>
          <w:rFonts w:ascii="Arial" w:eastAsia="Arial Unicode MS" w:hAnsi="Arial" w:cs="Arial"/>
          <w:b/>
          <w:sz w:val="20"/>
          <w:szCs w:val="20"/>
          <w:u w:val="single"/>
        </w:rPr>
        <w:t>955.875,35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br/>
        <w:t xml:space="preserve">co stanowi </w:t>
      </w:r>
      <w:r w:rsidR="00C53A34">
        <w:rPr>
          <w:rFonts w:ascii="Arial" w:eastAsia="Arial Unicode MS" w:hAnsi="Arial" w:cs="Arial"/>
          <w:b/>
          <w:sz w:val="20"/>
          <w:szCs w:val="20"/>
          <w:u w:val="single"/>
        </w:rPr>
        <w:t>88,52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BF7A7B" w:rsidRDefault="008737E7" w:rsidP="00EF5C40">
      <w:pPr>
        <w:pStyle w:val="Akapitzlist"/>
        <w:numPr>
          <w:ilvl w:val="0"/>
          <w:numId w:val="98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BD6DE9">
        <w:rPr>
          <w:rFonts w:ascii="Arial" w:eastAsia="Arial Unicode MS" w:hAnsi="Arial" w:cs="Arial"/>
          <w:sz w:val="20"/>
          <w:szCs w:val="20"/>
        </w:rPr>
        <w:t>Lokalnego transportu</w:t>
      </w:r>
      <w:r>
        <w:rPr>
          <w:rFonts w:ascii="Arial" w:eastAsia="Arial Unicode MS" w:hAnsi="Arial" w:cs="Arial"/>
          <w:sz w:val="20"/>
          <w:szCs w:val="20"/>
        </w:rPr>
        <w:t xml:space="preserve"> zbiorowego, którego realizację powierzono gminie Oborniki na podstawie zawartego porozumienia</w:t>
      </w:r>
      <w:r w:rsidR="00BF7A7B">
        <w:rPr>
          <w:rFonts w:ascii="Arial" w:eastAsia="Arial Unicode MS" w:hAnsi="Arial" w:cs="Arial"/>
          <w:sz w:val="20"/>
          <w:szCs w:val="20"/>
        </w:rPr>
        <w:t xml:space="preserve"> oraz umową zawartą z Przedsiębiorcą Lokalnym </w:t>
      </w:r>
      <w:r>
        <w:rPr>
          <w:rFonts w:ascii="Arial" w:eastAsia="Arial Unicode MS" w:hAnsi="Arial" w:cs="Arial"/>
          <w:sz w:val="20"/>
          <w:szCs w:val="20"/>
        </w:rPr>
        <w:t xml:space="preserve"> na plan </w:t>
      </w:r>
      <w:r w:rsidR="004E67DA">
        <w:rPr>
          <w:rFonts w:ascii="Arial" w:eastAsia="Arial Unicode MS" w:hAnsi="Arial" w:cs="Arial"/>
          <w:sz w:val="20"/>
          <w:szCs w:val="20"/>
        </w:rPr>
        <w:t>271.705</w:t>
      </w:r>
      <w:r>
        <w:rPr>
          <w:rFonts w:ascii="Arial" w:eastAsia="Arial Unicode MS" w:hAnsi="Arial" w:cs="Arial"/>
          <w:sz w:val="20"/>
          <w:szCs w:val="20"/>
        </w:rPr>
        <w:t xml:space="preserve"> zł, </w:t>
      </w:r>
      <w:r>
        <w:rPr>
          <w:rFonts w:ascii="Arial" w:eastAsia="Arial Unicode MS" w:hAnsi="Arial" w:cs="Arial"/>
          <w:sz w:val="20"/>
          <w:szCs w:val="20"/>
        </w:rPr>
        <w:lastRenderedPageBreak/>
        <w:t xml:space="preserve">wydatki wykonano w wysokości </w:t>
      </w:r>
      <w:r w:rsidR="004E67DA">
        <w:rPr>
          <w:rFonts w:ascii="Arial" w:eastAsia="Arial Unicode MS" w:hAnsi="Arial" w:cs="Arial"/>
          <w:sz w:val="20"/>
          <w:szCs w:val="20"/>
        </w:rPr>
        <w:t>270.408,31</w:t>
      </w:r>
      <w:r w:rsidR="006239D5">
        <w:rPr>
          <w:rFonts w:ascii="Arial" w:eastAsia="Arial Unicode MS" w:hAnsi="Arial" w:cs="Arial"/>
          <w:sz w:val="20"/>
          <w:szCs w:val="20"/>
        </w:rPr>
        <w:t xml:space="preserve"> zł, zobowiązania</w:t>
      </w:r>
      <w:r>
        <w:rPr>
          <w:rFonts w:ascii="Arial" w:eastAsia="Arial Unicode MS" w:hAnsi="Arial" w:cs="Arial"/>
          <w:sz w:val="20"/>
          <w:szCs w:val="20"/>
        </w:rPr>
        <w:t xml:space="preserve"> na koniec okresu </w:t>
      </w:r>
      <w:r w:rsidR="00BF7A7B">
        <w:rPr>
          <w:rFonts w:ascii="Arial" w:eastAsia="Arial Unicode MS" w:hAnsi="Arial" w:cs="Arial"/>
          <w:sz w:val="20"/>
          <w:szCs w:val="20"/>
        </w:rPr>
        <w:t xml:space="preserve">nie wystąpiły. </w:t>
      </w:r>
      <w:r w:rsidR="00BF7A7B">
        <w:rPr>
          <w:rFonts w:ascii="Arial" w:eastAsia="Arial Unicode MS" w:hAnsi="Arial" w:cs="Arial"/>
          <w:sz w:val="20"/>
          <w:szCs w:val="20"/>
        </w:rPr>
        <w:br/>
        <w:t>W 201</w:t>
      </w:r>
      <w:r w:rsidR="004E67DA">
        <w:rPr>
          <w:rFonts w:ascii="Arial" w:eastAsia="Arial Unicode MS" w:hAnsi="Arial" w:cs="Arial"/>
          <w:sz w:val="20"/>
          <w:szCs w:val="20"/>
        </w:rPr>
        <w:t>6</w:t>
      </w:r>
      <w:r w:rsidR="00BF7A7B">
        <w:rPr>
          <w:rFonts w:ascii="Arial" w:eastAsia="Arial Unicode MS" w:hAnsi="Arial" w:cs="Arial"/>
          <w:sz w:val="20"/>
          <w:szCs w:val="20"/>
        </w:rPr>
        <w:t xml:space="preserve"> roku transport zbiorowy realizowany był na trasach: do </w:t>
      </w:r>
      <w:r w:rsidR="00E95256">
        <w:rPr>
          <w:rFonts w:ascii="Arial" w:eastAsia="Arial Unicode MS" w:hAnsi="Arial" w:cs="Arial"/>
          <w:sz w:val="20"/>
          <w:szCs w:val="20"/>
        </w:rPr>
        <w:t>Obornik</w:t>
      </w:r>
      <w:r w:rsidR="00BF7A7B">
        <w:rPr>
          <w:rFonts w:ascii="Arial" w:eastAsia="Arial Unicode MS" w:hAnsi="Arial" w:cs="Arial"/>
          <w:sz w:val="20"/>
          <w:szCs w:val="20"/>
        </w:rPr>
        <w:t xml:space="preserve"> i Murowanej Gośliny.</w:t>
      </w:r>
    </w:p>
    <w:p w:rsidR="008737E7" w:rsidRDefault="008737E7" w:rsidP="00EF5C40">
      <w:pPr>
        <w:numPr>
          <w:ilvl w:val="0"/>
          <w:numId w:val="88"/>
        </w:numPr>
        <w:tabs>
          <w:tab w:val="clear" w:pos="2880"/>
          <w:tab w:val="num" w:pos="709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Utrzymania dróg gminnych na plan </w:t>
      </w:r>
      <w:r w:rsidR="004E67DA">
        <w:rPr>
          <w:rFonts w:ascii="Arial" w:eastAsia="Arial Unicode MS" w:hAnsi="Arial" w:cs="Arial"/>
          <w:sz w:val="20"/>
          <w:szCs w:val="20"/>
        </w:rPr>
        <w:t>808.105,65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4E67DA">
        <w:rPr>
          <w:rFonts w:ascii="Arial" w:eastAsia="Arial Unicode MS" w:hAnsi="Arial" w:cs="Arial"/>
          <w:sz w:val="20"/>
          <w:szCs w:val="20"/>
        </w:rPr>
        <w:t>685.</w:t>
      </w:r>
      <w:r w:rsidR="00C53A34">
        <w:rPr>
          <w:rFonts w:ascii="Arial" w:eastAsia="Arial Unicode MS" w:hAnsi="Arial" w:cs="Arial"/>
          <w:sz w:val="20"/>
          <w:szCs w:val="20"/>
        </w:rPr>
        <w:t>467</w:t>
      </w:r>
      <w:r w:rsidR="004E67DA">
        <w:rPr>
          <w:rFonts w:ascii="Arial" w:eastAsia="Arial Unicode MS" w:hAnsi="Arial" w:cs="Arial"/>
          <w:sz w:val="20"/>
          <w:szCs w:val="20"/>
        </w:rPr>
        <w:t>,04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4E67DA">
        <w:rPr>
          <w:rFonts w:ascii="Arial" w:eastAsia="Arial Unicode MS" w:hAnsi="Arial" w:cs="Arial"/>
          <w:sz w:val="20"/>
          <w:szCs w:val="20"/>
        </w:rPr>
        <w:t>84,82</w:t>
      </w:r>
      <w:r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br/>
        <w:t xml:space="preserve">  w ramach, których wydatkowano środki na:</w:t>
      </w:r>
    </w:p>
    <w:p w:rsidR="008737E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ab/>
        <w:t xml:space="preserve">realizację przedsięwzięć z funduszu sołeckiego na plan </w:t>
      </w:r>
      <w:r w:rsidR="0068484B">
        <w:rPr>
          <w:rFonts w:ascii="Arial" w:eastAsia="Arial Unicode MS" w:hAnsi="Arial" w:cs="Arial"/>
          <w:sz w:val="20"/>
          <w:szCs w:val="20"/>
        </w:rPr>
        <w:t>35.979,65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68484B">
        <w:rPr>
          <w:rFonts w:ascii="Arial" w:eastAsia="Arial Unicode MS" w:hAnsi="Arial" w:cs="Arial"/>
          <w:sz w:val="20"/>
          <w:szCs w:val="20"/>
        </w:rPr>
        <w:t>35.814,49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co stanowi </w:t>
      </w:r>
      <w:r w:rsidR="0068484B">
        <w:rPr>
          <w:rFonts w:ascii="Arial" w:eastAsia="Arial Unicode MS" w:hAnsi="Arial" w:cs="Arial"/>
          <w:sz w:val="20"/>
          <w:szCs w:val="20"/>
        </w:rPr>
        <w:t>99,54</w:t>
      </w:r>
      <w:r>
        <w:rPr>
          <w:rFonts w:ascii="Arial" w:eastAsia="Arial Unicode MS" w:hAnsi="Arial" w:cs="Arial"/>
          <w:sz w:val="20"/>
          <w:szCs w:val="20"/>
        </w:rPr>
        <w:t>% planowanych wydatków,</w:t>
      </w:r>
    </w:p>
    <w:p w:rsidR="008737E7" w:rsidRDefault="008737E7" w:rsidP="008737E7">
      <w:pPr>
        <w:tabs>
          <w:tab w:val="left" w:pos="72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 xml:space="preserve">pozostałe bieżące wydatki rzeczowe na plan </w:t>
      </w:r>
      <w:r w:rsidR="0068484B">
        <w:rPr>
          <w:rFonts w:ascii="Arial" w:eastAsia="Arial Unicode MS" w:hAnsi="Arial" w:cs="Arial"/>
          <w:sz w:val="20"/>
          <w:szCs w:val="20"/>
        </w:rPr>
        <w:t>772.126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68484B">
        <w:rPr>
          <w:rFonts w:ascii="Arial" w:eastAsia="Arial Unicode MS" w:hAnsi="Arial" w:cs="Arial"/>
          <w:sz w:val="20"/>
          <w:szCs w:val="20"/>
        </w:rPr>
        <w:t>649.</w:t>
      </w:r>
      <w:r w:rsidR="00490FE8">
        <w:rPr>
          <w:rFonts w:ascii="Arial" w:eastAsia="Arial Unicode MS" w:hAnsi="Arial" w:cs="Arial"/>
          <w:sz w:val="20"/>
          <w:szCs w:val="20"/>
        </w:rPr>
        <w:t>652,55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68484B">
        <w:rPr>
          <w:rFonts w:ascii="Arial" w:eastAsia="Arial Unicode MS" w:hAnsi="Arial" w:cs="Arial"/>
          <w:sz w:val="20"/>
          <w:szCs w:val="20"/>
        </w:rPr>
        <w:t>84,1</w:t>
      </w:r>
      <w:r w:rsidR="00490FE8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>% wykonania planowanych wydatków związanych z wykonaniem:</w:t>
      </w:r>
    </w:p>
    <w:p w:rsidR="008737E7" w:rsidRPr="00CB74E2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remontów dróg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o nawierzchni bitumicznej </w:t>
      </w:r>
      <w:r w:rsidRPr="00545363">
        <w:rPr>
          <w:rFonts w:ascii="Arial" w:eastAsia="Arial Unicode MS" w:hAnsi="Arial" w:cs="Arial"/>
          <w:i/>
          <w:sz w:val="20"/>
          <w:szCs w:val="20"/>
        </w:rPr>
        <w:t xml:space="preserve">– </w:t>
      </w:r>
      <w:r w:rsidR="00977784">
        <w:rPr>
          <w:rFonts w:ascii="Arial" w:eastAsia="Arial Unicode MS" w:hAnsi="Arial" w:cs="Arial"/>
          <w:i/>
          <w:sz w:val="20"/>
          <w:szCs w:val="20"/>
        </w:rPr>
        <w:t>78.768,70</w:t>
      </w:r>
      <w:r w:rsidRPr="005453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 </w:t>
      </w:r>
    </w:p>
    <w:p w:rsidR="008737E7" w:rsidRPr="00CB74E2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równaniem dróg gruntowych –  </w:t>
      </w:r>
      <w:r w:rsidR="00977784">
        <w:rPr>
          <w:rFonts w:ascii="Arial" w:eastAsia="Arial Unicode MS" w:hAnsi="Arial" w:cs="Arial"/>
          <w:i/>
          <w:sz w:val="20"/>
          <w:szCs w:val="20"/>
        </w:rPr>
        <w:t>47.482,60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8737E7" w:rsidRPr="00CB74E2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zakup</w:t>
      </w:r>
      <w:r w:rsidR="00231B0F">
        <w:rPr>
          <w:rFonts w:ascii="Arial" w:eastAsia="Arial Unicode MS" w:hAnsi="Arial" w:cs="Arial"/>
          <w:i/>
          <w:sz w:val="20"/>
          <w:szCs w:val="20"/>
        </w:rPr>
        <w:t>u kruszywa, utwardzaniem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ulic</w:t>
      </w:r>
      <w:r>
        <w:rPr>
          <w:rFonts w:ascii="Arial" w:eastAsia="Arial Unicode MS" w:hAnsi="Arial" w:cs="Arial"/>
          <w:i/>
          <w:sz w:val="20"/>
          <w:szCs w:val="20"/>
        </w:rPr>
        <w:t>,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dróg gruzobetonem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0B6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207.425,18</w:t>
      </w:r>
      <w:r w:rsidR="00A77F44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odśnieżani</w:t>
      </w:r>
      <w:r w:rsidR="00231B0F">
        <w:rPr>
          <w:rFonts w:ascii="Arial" w:eastAsia="Arial Unicode MS" w:hAnsi="Arial" w:cs="Arial"/>
          <w:i/>
          <w:sz w:val="20"/>
          <w:szCs w:val="20"/>
        </w:rPr>
        <w:t>a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w okresie zimy łącznie z zakupem soli i piasku </w:t>
      </w:r>
      <w:r w:rsidRPr="00CB74E2">
        <w:rPr>
          <w:rFonts w:ascii="Arial" w:eastAsia="Arial Unicode MS" w:hAnsi="Arial" w:cs="Arial"/>
          <w:i/>
          <w:sz w:val="20"/>
          <w:szCs w:val="20"/>
        </w:rPr>
        <w:softHyphen/>
        <w:t xml:space="preserve">– </w:t>
      </w:r>
      <w:r w:rsidR="00977784">
        <w:rPr>
          <w:rFonts w:ascii="Arial" w:eastAsia="Arial Unicode MS" w:hAnsi="Arial" w:cs="Arial"/>
          <w:i/>
          <w:sz w:val="20"/>
          <w:szCs w:val="20"/>
        </w:rPr>
        <w:t>80.831,52</w:t>
      </w:r>
      <w:r>
        <w:rPr>
          <w:rFonts w:ascii="Arial" w:eastAsia="Arial Unicode MS" w:hAnsi="Arial" w:cs="Arial"/>
          <w:i/>
          <w:sz w:val="20"/>
          <w:szCs w:val="20"/>
        </w:rPr>
        <w:t xml:space="preserve"> zł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, 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oznakowani</w:t>
      </w:r>
      <w:r w:rsidR="00231B0F">
        <w:rPr>
          <w:rFonts w:ascii="Arial" w:eastAsia="Arial Unicode MS" w:hAnsi="Arial" w:cs="Arial"/>
          <w:i/>
          <w:sz w:val="20"/>
          <w:szCs w:val="20"/>
        </w:rPr>
        <w:t>a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pionow</w:t>
      </w:r>
      <w:r w:rsidR="00231B0F">
        <w:rPr>
          <w:rFonts w:ascii="Arial" w:eastAsia="Arial Unicode MS" w:hAnsi="Arial" w:cs="Arial"/>
          <w:i/>
          <w:sz w:val="20"/>
          <w:szCs w:val="20"/>
        </w:rPr>
        <w:t>ego</w:t>
      </w:r>
      <w:r w:rsidR="004C0273">
        <w:rPr>
          <w:rFonts w:ascii="Arial" w:eastAsia="Arial Unicode MS" w:hAnsi="Arial" w:cs="Arial"/>
          <w:i/>
          <w:sz w:val="20"/>
          <w:szCs w:val="20"/>
        </w:rPr>
        <w:t>,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poziom</w:t>
      </w:r>
      <w:r w:rsidR="00231B0F">
        <w:rPr>
          <w:rFonts w:ascii="Arial" w:eastAsia="Arial Unicode MS" w:hAnsi="Arial" w:cs="Arial"/>
          <w:i/>
          <w:sz w:val="20"/>
          <w:szCs w:val="20"/>
        </w:rPr>
        <w:t>ego</w:t>
      </w:r>
      <w:r>
        <w:rPr>
          <w:rFonts w:ascii="Arial" w:eastAsia="Arial Unicode MS" w:hAnsi="Arial" w:cs="Arial"/>
          <w:i/>
          <w:sz w:val="20"/>
          <w:szCs w:val="20"/>
        </w:rPr>
        <w:t xml:space="preserve"> dróg</w:t>
      </w:r>
      <w:r w:rsidR="004C0273">
        <w:rPr>
          <w:rFonts w:ascii="Arial" w:eastAsia="Arial Unicode MS" w:hAnsi="Arial" w:cs="Arial"/>
          <w:i/>
          <w:sz w:val="20"/>
          <w:szCs w:val="20"/>
        </w:rPr>
        <w:t xml:space="preserve"> i ulic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 w:rsidR="004C027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296B24">
        <w:rPr>
          <w:rFonts w:ascii="Arial" w:eastAsia="Arial Unicode MS" w:hAnsi="Arial" w:cs="Arial"/>
          <w:i/>
          <w:sz w:val="20"/>
          <w:szCs w:val="20"/>
        </w:rPr>
        <w:t>38.298,85</w:t>
      </w:r>
      <w:r w:rsidR="004C027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</w:t>
      </w:r>
    </w:p>
    <w:p w:rsidR="004C0273" w:rsidRDefault="004C0273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montaż</w:t>
      </w:r>
      <w:r w:rsidR="00231B0F">
        <w:rPr>
          <w:rFonts w:ascii="Arial" w:eastAsia="Arial Unicode MS" w:hAnsi="Arial" w:cs="Arial"/>
          <w:i/>
          <w:sz w:val="20"/>
          <w:szCs w:val="20"/>
        </w:rPr>
        <w:t>u</w:t>
      </w:r>
      <w:r>
        <w:rPr>
          <w:rFonts w:ascii="Arial" w:eastAsia="Arial Unicode MS" w:hAnsi="Arial" w:cs="Arial"/>
          <w:i/>
          <w:sz w:val="20"/>
          <w:szCs w:val="20"/>
        </w:rPr>
        <w:t xml:space="preserve"> barier ochronnych przy drogach </w:t>
      </w:r>
      <w:r w:rsidRPr="00CB74E2">
        <w:rPr>
          <w:rFonts w:ascii="Arial" w:eastAsia="Arial Unicode MS" w:hAnsi="Arial" w:cs="Arial"/>
          <w:i/>
          <w:sz w:val="20"/>
          <w:szCs w:val="20"/>
        </w:rPr>
        <w:t>–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296B24">
        <w:rPr>
          <w:rFonts w:ascii="Arial" w:eastAsia="Arial Unicode MS" w:hAnsi="Arial" w:cs="Arial"/>
          <w:i/>
          <w:sz w:val="20"/>
          <w:szCs w:val="20"/>
        </w:rPr>
        <w:t>18.485,67</w:t>
      </w:r>
      <w:r>
        <w:rPr>
          <w:rFonts w:ascii="Arial" w:eastAsia="Arial Unicode MS" w:hAnsi="Arial" w:cs="Arial"/>
          <w:i/>
          <w:sz w:val="20"/>
          <w:szCs w:val="20"/>
        </w:rPr>
        <w:t xml:space="preserve"> zł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koszenia poboczy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B736FC">
        <w:rPr>
          <w:rFonts w:ascii="Arial" w:eastAsia="Arial Unicode MS" w:hAnsi="Arial" w:cs="Arial"/>
          <w:i/>
          <w:sz w:val="20"/>
          <w:szCs w:val="20"/>
        </w:rPr>
        <w:t>wraz z desykacją</w:t>
      </w:r>
      <w:r w:rsidR="00296B24">
        <w:rPr>
          <w:rFonts w:ascii="Arial" w:eastAsia="Arial Unicode MS" w:hAnsi="Arial" w:cs="Arial"/>
          <w:i/>
          <w:sz w:val="20"/>
          <w:szCs w:val="20"/>
        </w:rPr>
        <w:t>, uporządkowanie</w:t>
      </w:r>
      <w:r w:rsidR="00231B0F">
        <w:rPr>
          <w:rFonts w:ascii="Arial" w:eastAsia="Arial Unicode MS" w:hAnsi="Arial" w:cs="Arial"/>
          <w:i/>
          <w:sz w:val="20"/>
          <w:szCs w:val="20"/>
        </w:rPr>
        <w:t>m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poboczy dróg</w:t>
      </w:r>
      <w:r w:rsidR="00296B24">
        <w:rPr>
          <w:rFonts w:ascii="Arial" w:eastAsia="Arial Unicode MS" w:hAnsi="Arial" w:cs="Arial"/>
          <w:i/>
          <w:sz w:val="20"/>
          <w:szCs w:val="20"/>
        </w:rPr>
        <w:br/>
        <w:t xml:space="preserve"> i obcinanie</w:t>
      </w:r>
      <w:r w:rsidR="00231B0F">
        <w:rPr>
          <w:rFonts w:ascii="Arial" w:eastAsia="Arial Unicode MS" w:hAnsi="Arial" w:cs="Arial"/>
          <w:i/>
          <w:sz w:val="20"/>
          <w:szCs w:val="20"/>
        </w:rPr>
        <w:t>m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gałęzi drzew w pasie dróg gminnych 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42.768,80 </w:t>
      </w:r>
      <w:r w:rsidRPr="00CB74E2">
        <w:rPr>
          <w:rFonts w:ascii="Arial" w:eastAsia="Arial Unicode MS" w:hAnsi="Arial" w:cs="Arial"/>
          <w:i/>
          <w:sz w:val="20"/>
          <w:szCs w:val="20"/>
        </w:rPr>
        <w:t>zł,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naprawy przepustów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4.347,34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opłat za wbudowanie infrastruktury w drogach –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7.425,82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naprawy i utrzymani</w:t>
      </w:r>
      <w:r w:rsidR="00231B0F">
        <w:rPr>
          <w:rFonts w:ascii="Arial" w:eastAsia="Arial Unicode MS" w:hAnsi="Arial" w:cs="Arial"/>
          <w:i/>
          <w:sz w:val="20"/>
          <w:szCs w:val="20"/>
        </w:rPr>
        <w:t>em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kanalizacji deszczowej</w:t>
      </w:r>
      <w:r>
        <w:rPr>
          <w:rFonts w:ascii="Arial" w:eastAsia="Arial Unicode MS" w:hAnsi="Arial" w:cs="Arial"/>
          <w:i/>
          <w:sz w:val="20"/>
          <w:szCs w:val="20"/>
        </w:rPr>
        <w:t xml:space="preserve"> i odwodnienie</w:t>
      </w:r>
      <w:r w:rsidR="00231B0F">
        <w:rPr>
          <w:rFonts w:ascii="Arial" w:eastAsia="Arial Unicode MS" w:hAnsi="Arial" w:cs="Arial"/>
          <w:i/>
          <w:sz w:val="20"/>
          <w:szCs w:val="20"/>
        </w:rPr>
        <w:t>m</w:t>
      </w:r>
      <w:r>
        <w:rPr>
          <w:rFonts w:ascii="Arial" w:eastAsia="Arial Unicode MS" w:hAnsi="Arial" w:cs="Arial"/>
          <w:i/>
          <w:sz w:val="20"/>
          <w:szCs w:val="20"/>
        </w:rPr>
        <w:t xml:space="preserve"> dróg </w:t>
      </w:r>
      <w:r w:rsidRPr="00CB74E2">
        <w:rPr>
          <w:rFonts w:ascii="Arial" w:eastAsia="Arial Unicode MS" w:hAnsi="Arial" w:cs="Arial"/>
          <w:i/>
          <w:sz w:val="20"/>
          <w:szCs w:val="20"/>
        </w:rPr>
        <w:t>–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490FE8">
        <w:rPr>
          <w:rFonts w:ascii="Arial" w:eastAsia="Arial Unicode MS" w:hAnsi="Arial" w:cs="Arial"/>
          <w:i/>
          <w:sz w:val="20"/>
          <w:szCs w:val="20"/>
        </w:rPr>
        <w:t>63.560,77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zakup</w:t>
      </w:r>
      <w:r w:rsidR="00231B0F">
        <w:rPr>
          <w:rFonts w:ascii="Arial" w:eastAsia="Arial Unicode MS" w:hAnsi="Arial" w:cs="Arial"/>
          <w:i/>
          <w:sz w:val="20"/>
          <w:szCs w:val="20"/>
        </w:rPr>
        <w:t xml:space="preserve">u </w:t>
      </w:r>
      <w:r>
        <w:rPr>
          <w:rFonts w:ascii="Arial" w:eastAsia="Arial Unicode MS" w:hAnsi="Arial" w:cs="Arial"/>
          <w:i/>
          <w:sz w:val="20"/>
          <w:szCs w:val="20"/>
        </w:rPr>
        <w:t xml:space="preserve">i </w:t>
      </w:r>
      <w:r w:rsidRPr="00CB74E2">
        <w:rPr>
          <w:rFonts w:ascii="Arial" w:eastAsia="Arial Unicode MS" w:hAnsi="Arial" w:cs="Arial"/>
          <w:i/>
          <w:sz w:val="20"/>
          <w:szCs w:val="20"/>
        </w:rPr>
        <w:t>napraw</w:t>
      </w:r>
      <w:r w:rsidR="00231B0F">
        <w:rPr>
          <w:rFonts w:ascii="Arial" w:eastAsia="Arial Unicode MS" w:hAnsi="Arial" w:cs="Arial"/>
          <w:i/>
          <w:sz w:val="20"/>
          <w:szCs w:val="20"/>
        </w:rPr>
        <w:t>ą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przystanków autobusowych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0B6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490FE8">
        <w:rPr>
          <w:rFonts w:ascii="Arial" w:eastAsia="Arial Unicode MS" w:hAnsi="Arial" w:cs="Arial"/>
          <w:i/>
          <w:sz w:val="20"/>
          <w:szCs w:val="20"/>
        </w:rPr>
        <w:t xml:space="preserve">28.536,00 </w:t>
      </w:r>
      <w:r>
        <w:rPr>
          <w:rFonts w:ascii="Arial" w:eastAsia="Arial Unicode MS" w:hAnsi="Arial" w:cs="Arial"/>
          <w:i/>
          <w:sz w:val="20"/>
          <w:szCs w:val="20"/>
        </w:rPr>
        <w:t>zł,</w:t>
      </w:r>
    </w:p>
    <w:p w:rsidR="008737E7" w:rsidRDefault="008737E7" w:rsidP="00EF5C40">
      <w:pPr>
        <w:pStyle w:val="Akapitzlist"/>
        <w:numPr>
          <w:ilvl w:val="0"/>
          <w:numId w:val="99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pozostał</w:t>
      </w:r>
      <w:r w:rsidR="00231B0F">
        <w:rPr>
          <w:rFonts w:ascii="Arial" w:eastAsia="Arial Unicode MS" w:hAnsi="Arial" w:cs="Arial"/>
          <w:i/>
          <w:sz w:val="20"/>
          <w:szCs w:val="20"/>
        </w:rPr>
        <w:t>ych</w:t>
      </w:r>
      <w:r>
        <w:rPr>
          <w:rFonts w:ascii="Arial" w:eastAsia="Arial Unicode MS" w:hAnsi="Arial" w:cs="Arial"/>
          <w:i/>
          <w:sz w:val="20"/>
          <w:szCs w:val="20"/>
        </w:rPr>
        <w:t xml:space="preserve"> wydatk</w:t>
      </w:r>
      <w:r w:rsidR="00231B0F">
        <w:rPr>
          <w:rFonts w:ascii="Arial" w:eastAsia="Arial Unicode MS" w:hAnsi="Arial" w:cs="Arial"/>
          <w:i/>
          <w:sz w:val="20"/>
          <w:szCs w:val="20"/>
        </w:rPr>
        <w:t>ów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0B6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977784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DC4163">
        <w:rPr>
          <w:rFonts w:ascii="Arial" w:eastAsia="Arial Unicode MS" w:hAnsi="Arial" w:cs="Arial"/>
          <w:i/>
          <w:sz w:val="20"/>
          <w:szCs w:val="20"/>
        </w:rPr>
        <w:t xml:space="preserve">31.721,30 </w:t>
      </w:r>
      <w:r>
        <w:rPr>
          <w:rFonts w:ascii="Arial" w:eastAsia="Arial Unicode MS" w:hAnsi="Arial" w:cs="Arial"/>
          <w:i/>
          <w:sz w:val="20"/>
          <w:szCs w:val="20"/>
        </w:rPr>
        <w:t>zł (</w:t>
      </w:r>
      <w:r w:rsidR="00490FE8">
        <w:rPr>
          <w:rFonts w:ascii="Arial" w:eastAsia="Arial Unicode MS" w:hAnsi="Arial" w:cs="Arial"/>
          <w:i/>
          <w:sz w:val="20"/>
          <w:szCs w:val="20"/>
        </w:rPr>
        <w:t>wykonanie pomiaru ruchu, podniesienie korony, zakup</w:t>
      </w:r>
      <w:r w:rsidR="00DC41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490FE8">
        <w:rPr>
          <w:rFonts w:ascii="Arial" w:eastAsia="Arial Unicode MS" w:hAnsi="Arial" w:cs="Arial"/>
          <w:i/>
          <w:sz w:val="20"/>
          <w:szCs w:val="20"/>
        </w:rPr>
        <w:t>i montaż ławek przy ulicach, słupa ogłoszeniowego</w:t>
      </w:r>
      <w:r w:rsidR="00DC4163">
        <w:rPr>
          <w:rFonts w:ascii="Arial" w:eastAsia="Arial Unicode MS" w:hAnsi="Arial" w:cs="Arial"/>
          <w:i/>
          <w:sz w:val="20"/>
          <w:szCs w:val="20"/>
        </w:rPr>
        <w:t xml:space="preserve">, wypisy z ewidencji gruntów, pozwolenia </w:t>
      </w:r>
      <w:proofErr w:type="spellStart"/>
      <w:r w:rsidR="00DC4163">
        <w:rPr>
          <w:rFonts w:ascii="Arial" w:eastAsia="Arial Unicode MS" w:hAnsi="Arial" w:cs="Arial"/>
          <w:i/>
          <w:sz w:val="20"/>
          <w:szCs w:val="20"/>
        </w:rPr>
        <w:t>wodno</w:t>
      </w:r>
      <w:proofErr w:type="spellEnd"/>
      <w:r w:rsidR="00DC4163">
        <w:rPr>
          <w:rFonts w:ascii="Arial" w:eastAsia="Arial Unicode MS" w:hAnsi="Arial" w:cs="Arial"/>
          <w:i/>
          <w:sz w:val="20"/>
          <w:szCs w:val="20"/>
        </w:rPr>
        <w:t xml:space="preserve"> – prawne oraz wykonanie map do celów projektowych</w:t>
      </w:r>
      <w:r w:rsidR="00870B63">
        <w:rPr>
          <w:rFonts w:ascii="Arial" w:eastAsia="Arial Unicode MS" w:hAnsi="Arial" w:cs="Arial"/>
          <w:i/>
          <w:sz w:val="20"/>
          <w:szCs w:val="20"/>
        </w:rPr>
        <w:t>).</w:t>
      </w:r>
    </w:p>
    <w:p w:rsidR="00BD5FA9" w:rsidRDefault="008737E7" w:rsidP="00BD5FA9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Niższe wykonanie wydatków bieżących związane jest z niewykonaniem </w:t>
      </w:r>
      <w:r w:rsidR="00DC4163">
        <w:rPr>
          <w:rFonts w:ascii="Arial" w:eastAsia="Arial Unicode MS" w:hAnsi="Arial" w:cs="Arial"/>
          <w:sz w:val="20"/>
          <w:szCs w:val="20"/>
        </w:rPr>
        <w:t>ewidencji dróg i mostów</w:t>
      </w:r>
      <w:r w:rsidR="00870B63">
        <w:rPr>
          <w:rFonts w:ascii="Arial" w:eastAsia="Arial Unicode MS" w:hAnsi="Arial" w:cs="Arial"/>
          <w:sz w:val="20"/>
          <w:szCs w:val="20"/>
        </w:rPr>
        <w:t xml:space="preserve"> ze względu na</w:t>
      </w:r>
      <w:r w:rsidR="00DC4163">
        <w:rPr>
          <w:rFonts w:ascii="Arial" w:eastAsia="Arial Unicode MS" w:hAnsi="Arial" w:cs="Arial"/>
          <w:sz w:val="20"/>
          <w:szCs w:val="20"/>
        </w:rPr>
        <w:t xml:space="preserve"> </w:t>
      </w:r>
      <w:r w:rsidR="00A10E2B">
        <w:rPr>
          <w:rFonts w:ascii="Arial" w:eastAsia="Arial Unicode MS" w:hAnsi="Arial" w:cs="Arial"/>
          <w:sz w:val="20"/>
          <w:szCs w:val="20"/>
        </w:rPr>
        <w:t xml:space="preserve">nie rozstrzygnięcie postępowania zamówień publicznych na zakup oprogramowania i przeprowadzenia wideo rejestracji zaplanowanych odcinków dróg </w:t>
      </w:r>
      <w:r>
        <w:rPr>
          <w:rFonts w:ascii="Arial" w:eastAsia="Arial Unicode MS" w:hAnsi="Arial" w:cs="Arial"/>
          <w:sz w:val="20"/>
          <w:szCs w:val="20"/>
        </w:rPr>
        <w:t xml:space="preserve">oraz  oszczędnością środków zabezpieczonych na  akcję </w:t>
      </w:r>
      <w:r w:rsidR="00BD5FA9">
        <w:rPr>
          <w:rFonts w:ascii="Arial" w:eastAsia="Arial Unicode MS" w:hAnsi="Arial" w:cs="Arial"/>
          <w:sz w:val="20"/>
          <w:szCs w:val="20"/>
        </w:rPr>
        <w:t xml:space="preserve">odśnieżania </w:t>
      </w:r>
      <w:r w:rsidR="00A10E2B">
        <w:rPr>
          <w:rFonts w:ascii="Arial" w:eastAsia="Arial Unicode MS" w:hAnsi="Arial" w:cs="Arial"/>
          <w:sz w:val="20"/>
          <w:szCs w:val="20"/>
        </w:rPr>
        <w:t>wraz z zakupem mieszan</w:t>
      </w:r>
      <w:r w:rsidR="00231B0F">
        <w:rPr>
          <w:rFonts w:ascii="Arial" w:eastAsia="Arial Unicode MS" w:hAnsi="Arial" w:cs="Arial"/>
          <w:sz w:val="20"/>
          <w:szCs w:val="20"/>
        </w:rPr>
        <w:t>k</w:t>
      </w:r>
      <w:r w:rsidR="00A10E2B">
        <w:rPr>
          <w:rFonts w:ascii="Arial" w:eastAsia="Arial Unicode MS" w:hAnsi="Arial" w:cs="Arial"/>
          <w:sz w:val="20"/>
          <w:szCs w:val="20"/>
        </w:rPr>
        <w:t>i piasku z solę. W związku z posiadaniem na stanie</w:t>
      </w:r>
      <w:r w:rsidR="00CE0C9B">
        <w:rPr>
          <w:rFonts w:ascii="Arial" w:eastAsia="Arial Unicode MS" w:hAnsi="Arial" w:cs="Arial"/>
          <w:sz w:val="20"/>
          <w:szCs w:val="20"/>
        </w:rPr>
        <w:t xml:space="preserve"> magazynowym</w:t>
      </w:r>
      <w:r w:rsidR="00A10E2B">
        <w:rPr>
          <w:rFonts w:ascii="Arial" w:eastAsia="Arial Unicode MS" w:hAnsi="Arial" w:cs="Arial"/>
          <w:sz w:val="20"/>
          <w:szCs w:val="20"/>
        </w:rPr>
        <w:t xml:space="preserve"> 400 ton mieszanki z roku poprzedniego zrezygnowano </w:t>
      </w:r>
      <w:r w:rsidR="00CE0C9B">
        <w:rPr>
          <w:rFonts w:ascii="Arial" w:eastAsia="Arial Unicode MS" w:hAnsi="Arial" w:cs="Arial"/>
          <w:sz w:val="20"/>
          <w:szCs w:val="20"/>
        </w:rPr>
        <w:t>z dokonania zakupu w 2016 roku.</w:t>
      </w:r>
    </w:p>
    <w:p w:rsidR="008737E7" w:rsidRPr="0015074E" w:rsidRDefault="008737E7" w:rsidP="00EF5C40">
      <w:pPr>
        <w:pStyle w:val="Akapitzlist"/>
        <w:numPr>
          <w:ilvl w:val="0"/>
          <w:numId w:val="33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Wydatki majątkowe na drogach gminnych i powiatowych zaplanowano na kwotę </w:t>
      </w:r>
      <w:r w:rsidR="0015074E">
        <w:rPr>
          <w:rFonts w:ascii="Arial" w:eastAsia="Arial Unicode MS" w:hAnsi="Arial" w:cs="Arial"/>
          <w:b/>
          <w:sz w:val="20"/>
          <w:szCs w:val="20"/>
          <w:u w:val="single"/>
        </w:rPr>
        <w:br/>
      </w:r>
      <w:r w:rsidR="00CE0C9B">
        <w:rPr>
          <w:rFonts w:ascii="Arial" w:eastAsia="Arial Unicode MS" w:hAnsi="Arial" w:cs="Arial"/>
          <w:b/>
          <w:sz w:val="20"/>
          <w:szCs w:val="20"/>
          <w:u w:val="single"/>
        </w:rPr>
        <w:t>3.957.469</w:t>
      </w:r>
      <w:r w:rsidR="0058259B"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zł, wykonano </w:t>
      </w:r>
      <w:r w:rsidR="00CE0C9B">
        <w:rPr>
          <w:rFonts w:ascii="Arial" w:eastAsia="Arial Unicode MS" w:hAnsi="Arial" w:cs="Arial"/>
          <w:b/>
          <w:sz w:val="20"/>
          <w:szCs w:val="20"/>
          <w:u w:val="single"/>
        </w:rPr>
        <w:t>3.947</w:t>
      </w:r>
      <w:r w:rsidR="00C53A34">
        <w:rPr>
          <w:rFonts w:ascii="Arial" w:eastAsia="Arial Unicode MS" w:hAnsi="Arial" w:cs="Arial"/>
          <w:b/>
          <w:sz w:val="20"/>
          <w:szCs w:val="20"/>
          <w:u w:val="single"/>
        </w:rPr>
        <w:t>.</w:t>
      </w:r>
      <w:r w:rsidR="00CE0C9B">
        <w:rPr>
          <w:rFonts w:ascii="Arial" w:eastAsia="Arial Unicode MS" w:hAnsi="Arial" w:cs="Arial"/>
          <w:b/>
          <w:sz w:val="20"/>
          <w:szCs w:val="20"/>
          <w:u w:val="single"/>
        </w:rPr>
        <w:t>825,67</w:t>
      </w:r>
      <w:r w:rsidR="0058259B"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zł, realizacja wynosi </w:t>
      </w:r>
      <w:r w:rsidR="00CE0C9B">
        <w:rPr>
          <w:rFonts w:ascii="Arial" w:eastAsia="Arial Unicode MS" w:hAnsi="Arial" w:cs="Arial"/>
          <w:b/>
          <w:sz w:val="20"/>
          <w:szCs w:val="20"/>
          <w:u w:val="single"/>
        </w:rPr>
        <w:t>99,76</w:t>
      </w: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% i dotyczy: </w:t>
      </w:r>
    </w:p>
    <w:p w:rsidR="0058259B" w:rsidRPr="0058259B" w:rsidRDefault="0058259B" w:rsidP="00EF5C40">
      <w:pPr>
        <w:pStyle w:val="Akapitzlist"/>
        <w:numPr>
          <w:ilvl w:val="0"/>
          <w:numId w:val="88"/>
        </w:numPr>
        <w:tabs>
          <w:tab w:val="clear" w:pos="288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sz w:val="20"/>
          <w:szCs w:val="20"/>
        </w:rPr>
        <w:t>Dróg</w:t>
      </w:r>
      <w:r w:rsidRPr="0058259B">
        <w:rPr>
          <w:rFonts w:ascii="Arial" w:eastAsia="Arial Unicode MS" w:hAnsi="Arial" w:cs="Arial"/>
          <w:sz w:val="20"/>
          <w:szCs w:val="20"/>
        </w:rPr>
        <w:t xml:space="preserve"> publiczn</w:t>
      </w:r>
      <w:r>
        <w:rPr>
          <w:rFonts w:ascii="Arial" w:eastAsia="Arial Unicode MS" w:hAnsi="Arial" w:cs="Arial"/>
          <w:sz w:val="20"/>
          <w:szCs w:val="20"/>
        </w:rPr>
        <w:t>ych</w:t>
      </w:r>
      <w:r w:rsidRPr="0058259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powiatowych z</w:t>
      </w:r>
      <w:r w:rsidR="008737E7">
        <w:rPr>
          <w:rFonts w:ascii="Arial" w:eastAsia="Arial Unicode MS" w:hAnsi="Arial" w:cs="Arial"/>
          <w:sz w:val="20"/>
          <w:szCs w:val="20"/>
        </w:rPr>
        <w:t>aplanowan</w:t>
      </w:r>
      <w:r>
        <w:rPr>
          <w:rFonts w:ascii="Arial" w:eastAsia="Arial Unicode MS" w:hAnsi="Arial" w:cs="Arial"/>
          <w:sz w:val="20"/>
          <w:szCs w:val="20"/>
        </w:rPr>
        <w:t>o</w:t>
      </w:r>
      <w:r w:rsidR="00C53A34">
        <w:rPr>
          <w:rFonts w:ascii="Arial" w:eastAsia="Arial Unicode MS" w:hAnsi="Arial" w:cs="Arial"/>
          <w:sz w:val="20"/>
          <w:szCs w:val="20"/>
        </w:rPr>
        <w:t xml:space="preserve"> i wykorzystano</w:t>
      </w:r>
      <w:r>
        <w:rPr>
          <w:rFonts w:ascii="Arial" w:eastAsia="Arial Unicode MS" w:hAnsi="Arial" w:cs="Arial"/>
          <w:sz w:val="20"/>
          <w:szCs w:val="20"/>
        </w:rPr>
        <w:t xml:space="preserve"> dotacj</w:t>
      </w:r>
      <w:r w:rsidR="00C53A34">
        <w:rPr>
          <w:rFonts w:ascii="Arial" w:eastAsia="Arial Unicode MS" w:hAnsi="Arial" w:cs="Arial"/>
          <w:sz w:val="20"/>
          <w:szCs w:val="20"/>
        </w:rPr>
        <w:t>ę</w:t>
      </w:r>
      <w:r>
        <w:rPr>
          <w:rFonts w:ascii="Arial" w:eastAsia="Arial Unicode MS" w:hAnsi="Arial" w:cs="Arial"/>
          <w:sz w:val="20"/>
          <w:szCs w:val="20"/>
        </w:rPr>
        <w:t xml:space="preserve"> celow</w:t>
      </w:r>
      <w:r w:rsidR="00C53A34">
        <w:rPr>
          <w:rFonts w:ascii="Arial" w:eastAsia="Arial Unicode MS" w:hAnsi="Arial" w:cs="Arial"/>
          <w:sz w:val="20"/>
          <w:szCs w:val="20"/>
        </w:rPr>
        <w:t>ą</w:t>
      </w:r>
      <w:r w:rsidR="008737E7">
        <w:rPr>
          <w:rFonts w:ascii="Arial" w:eastAsia="Arial Unicode MS" w:hAnsi="Arial" w:cs="Arial"/>
          <w:sz w:val="20"/>
          <w:szCs w:val="20"/>
        </w:rPr>
        <w:t xml:space="preserve"> na pomoc finansową na zadania inwestycyjne </w:t>
      </w:r>
      <w:r w:rsidR="002A78BE">
        <w:rPr>
          <w:rFonts w:ascii="Arial" w:eastAsia="Arial Unicode MS" w:hAnsi="Arial" w:cs="Arial"/>
          <w:sz w:val="20"/>
          <w:szCs w:val="20"/>
        </w:rPr>
        <w:t xml:space="preserve">w wysokości </w:t>
      </w:r>
      <w:r w:rsidR="00C53A34">
        <w:rPr>
          <w:rFonts w:ascii="Arial" w:eastAsia="Arial Unicode MS" w:hAnsi="Arial" w:cs="Arial"/>
          <w:sz w:val="20"/>
          <w:szCs w:val="20"/>
        </w:rPr>
        <w:t>464.160</w:t>
      </w:r>
      <w:r w:rsidR="008737E7">
        <w:rPr>
          <w:rFonts w:ascii="Arial" w:eastAsia="Arial Unicode MS" w:hAnsi="Arial" w:cs="Arial"/>
          <w:sz w:val="20"/>
          <w:szCs w:val="20"/>
        </w:rPr>
        <w:t xml:space="preserve"> zł</w:t>
      </w:r>
      <w:r w:rsidR="00C53A34">
        <w:rPr>
          <w:rFonts w:ascii="Arial" w:eastAsia="Arial Unicode MS" w:hAnsi="Arial" w:cs="Arial"/>
          <w:sz w:val="20"/>
          <w:szCs w:val="20"/>
        </w:rPr>
        <w:t>, k</w:t>
      </w:r>
      <w:r w:rsidR="002A78BE">
        <w:rPr>
          <w:rFonts w:ascii="Arial" w:eastAsia="Arial Unicode MS" w:hAnsi="Arial" w:cs="Arial"/>
          <w:sz w:val="20"/>
          <w:szCs w:val="20"/>
        </w:rPr>
        <w:t>tóra została</w:t>
      </w:r>
      <w:r w:rsidR="008737E7" w:rsidRPr="00EE2F6C">
        <w:rPr>
          <w:rFonts w:ascii="Arial" w:eastAsia="Arial Unicode MS" w:hAnsi="Arial" w:cs="Arial"/>
          <w:sz w:val="20"/>
          <w:szCs w:val="20"/>
        </w:rPr>
        <w:t xml:space="preserve"> przeznacz</w:t>
      </w:r>
      <w:r w:rsidR="002A78BE">
        <w:rPr>
          <w:rFonts w:ascii="Arial" w:eastAsia="Arial Unicode MS" w:hAnsi="Arial" w:cs="Arial"/>
          <w:sz w:val="20"/>
          <w:szCs w:val="20"/>
        </w:rPr>
        <w:t>ona</w:t>
      </w:r>
      <w:r w:rsidR="008737E7" w:rsidRPr="00EE2F6C">
        <w:rPr>
          <w:rFonts w:ascii="Arial" w:eastAsia="Arial Unicode MS" w:hAnsi="Arial" w:cs="Arial"/>
          <w:sz w:val="20"/>
          <w:szCs w:val="20"/>
        </w:rPr>
        <w:t xml:space="preserve"> na </w:t>
      </w:r>
      <w:r w:rsidR="008737E7">
        <w:rPr>
          <w:rFonts w:ascii="Arial" w:eastAsia="Arial Unicode MS" w:hAnsi="Arial" w:cs="Arial"/>
          <w:sz w:val="20"/>
          <w:szCs w:val="20"/>
        </w:rPr>
        <w:t>dofinansowanie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262ECC" w:rsidRDefault="00262ECC" w:rsidP="00EF5C40">
      <w:pPr>
        <w:pStyle w:val="Akapitzlist"/>
        <w:numPr>
          <w:ilvl w:val="0"/>
          <w:numId w:val="119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62ECC">
        <w:rPr>
          <w:rFonts w:ascii="Arial" w:eastAsia="Arial Unicode MS" w:hAnsi="Arial" w:cs="Arial"/>
          <w:sz w:val="20"/>
          <w:szCs w:val="20"/>
        </w:rPr>
        <w:t xml:space="preserve">„Przebudowy </w:t>
      </w:r>
      <w:r w:rsidR="008737E7" w:rsidRPr="00262ECC">
        <w:rPr>
          <w:rFonts w:ascii="Arial" w:eastAsia="Arial Unicode MS" w:hAnsi="Arial" w:cs="Arial"/>
          <w:sz w:val="20"/>
          <w:szCs w:val="20"/>
        </w:rPr>
        <w:t>chodnika dro</w:t>
      </w:r>
      <w:r w:rsidR="00C53A34">
        <w:rPr>
          <w:rFonts w:ascii="Arial" w:eastAsia="Arial Unicode MS" w:hAnsi="Arial" w:cs="Arial"/>
          <w:sz w:val="20"/>
          <w:szCs w:val="20"/>
        </w:rPr>
        <w:t xml:space="preserve">gi </w:t>
      </w:r>
      <w:r w:rsidR="008737E7" w:rsidRPr="00262ECC">
        <w:rPr>
          <w:rFonts w:ascii="Arial" w:eastAsia="Arial Unicode MS" w:hAnsi="Arial" w:cs="Arial"/>
          <w:sz w:val="20"/>
          <w:szCs w:val="20"/>
        </w:rPr>
        <w:t>powiatowej 2030P</w:t>
      </w:r>
      <w:r w:rsidR="00C53A34">
        <w:rPr>
          <w:rFonts w:ascii="Arial" w:eastAsia="Arial Unicode MS" w:hAnsi="Arial" w:cs="Arial"/>
          <w:sz w:val="20"/>
          <w:szCs w:val="20"/>
        </w:rPr>
        <w:t xml:space="preserve"> na odcinku ul. Za Jeziorem w Rogoźnie na długości 0,7 km” </w:t>
      </w:r>
      <w:r>
        <w:rPr>
          <w:rFonts w:ascii="Arial" w:eastAsia="Arial Unicode MS" w:hAnsi="Arial" w:cs="Arial"/>
          <w:sz w:val="20"/>
          <w:szCs w:val="20"/>
        </w:rPr>
        <w:t xml:space="preserve">zaplanowano po zmianach realizację </w:t>
      </w:r>
      <w:r w:rsidR="0001562B">
        <w:rPr>
          <w:rFonts w:ascii="Arial" w:eastAsia="Arial Unicode MS" w:hAnsi="Arial" w:cs="Arial"/>
          <w:sz w:val="20"/>
          <w:szCs w:val="20"/>
        </w:rPr>
        <w:t>na</w:t>
      </w:r>
      <w:r>
        <w:rPr>
          <w:rFonts w:ascii="Arial" w:eastAsia="Arial Unicode MS" w:hAnsi="Arial" w:cs="Arial"/>
          <w:sz w:val="20"/>
          <w:szCs w:val="20"/>
        </w:rPr>
        <w:t xml:space="preserve"> lata 2015-2016 za łą</w:t>
      </w:r>
      <w:r w:rsidR="00913C68">
        <w:rPr>
          <w:rFonts w:ascii="Arial" w:eastAsia="Arial Unicode MS" w:hAnsi="Arial" w:cs="Arial"/>
          <w:sz w:val="20"/>
          <w:szCs w:val="20"/>
        </w:rPr>
        <w:t>czną</w:t>
      </w:r>
      <w:r>
        <w:rPr>
          <w:rFonts w:ascii="Arial" w:eastAsia="Arial Unicode MS" w:hAnsi="Arial" w:cs="Arial"/>
          <w:sz w:val="20"/>
          <w:szCs w:val="20"/>
        </w:rPr>
        <w:t xml:space="preserve"> kwotę 50.000 zł. W 2015 roku wykonano koncepcję przebudowy drogi za </w:t>
      </w:r>
      <w:r w:rsidRPr="003D2B56">
        <w:rPr>
          <w:rFonts w:ascii="Arial" w:eastAsia="Arial Unicode MS" w:hAnsi="Arial" w:cs="Arial"/>
          <w:sz w:val="20"/>
          <w:szCs w:val="20"/>
        </w:rPr>
        <w:t>kwotę 9.840 zł.</w:t>
      </w:r>
      <w:r>
        <w:rPr>
          <w:rFonts w:ascii="Arial" w:eastAsia="Arial Unicode MS" w:hAnsi="Arial" w:cs="Arial"/>
          <w:sz w:val="20"/>
          <w:szCs w:val="20"/>
        </w:rPr>
        <w:t xml:space="preserve"> Pomoc została udzielona na podstawie Uchwały Nr VII/61/2015 z dnia 25 marca 2015 roku, zmienionej Uchwałą Nr XX/171/2</w:t>
      </w:r>
      <w:r w:rsidR="003D2B56">
        <w:rPr>
          <w:rFonts w:ascii="Arial" w:eastAsia="Arial Unicode MS" w:hAnsi="Arial" w:cs="Arial"/>
          <w:sz w:val="20"/>
          <w:szCs w:val="20"/>
        </w:rPr>
        <w:t xml:space="preserve">015 z dnia 30 grudnia 2015 roku oraz Uchwałą </w:t>
      </w:r>
      <w:r w:rsidR="003D2B56">
        <w:rPr>
          <w:rFonts w:ascii="Arial" w:eastAsia="Arial Unicode MS" w:hAnsi="Arial" w:cs="Arial"/>
          <w:sz w:val="20"/>
          <w:szCs w:val="20"/>
        </w:rPr>
        <w:br/>
      </w:r>
      <w:r w:rsidR="003D2B56">
        <w:rPr>
          <w:rFonts w:ascii="Arial" w:eastAsia="Arial Unicode MS" w:hAnsi="Arial" w:cs="Arial"/>
          <w:sz w:val="20"/>
          <w:szCs w:val="20"/>
        </w:rPr>
        <w:lastRenderedPageBreak/>
        <w:t>nr XXVII/260/2016 Rady Miejskiej w Rogoźnie z dnia 22 czerwca 2016 roku.</w:t>
      </w:r>
      <w:r w:rsidR="00C53A34">
        <w:rPr>
          <w:rFonts w:ascii="Arial" w:eastAsia="Arial Unicode MS" w:hAnsi="Arial" w:cs="Arial"/>
          <w:sz w:val="20"/>
          <w:szCs w:val="20"/>
        </w:rPr>
        <w:t xml:space="preserve"> </w:t>
      </w:r>
      <w:r w:rsidR="00057EF6">
        <w:rPr>
          <w:rFonts w:ascii="Arial" w:eastAsia="Arial Unicode MS" w:hAnsi="Arial" w:cs="Arial"/>
          <w:sz w:val="20"/>
          <w:szCs w:val="20"/>
        </w:rPr>
        <w:t>W</w:t>
      </w:r>
      <w:r w:rsidR="00C53A34">
        <w:rPr>
          <w:rFonts w:ascii="Arial" w:eastAsia="Arial Unicode MS" w:hAnsi="Arial" w:cs="Arial"/>
          <w:sz w:val="20"/>
          <w:szCs w:val="20"/>
        </w:rPr>
        <w:t xml:space="preserve"> roku 2016 wyko</w:t>
      </w:r>
      <w:r w:rsidR="003D2B56">
        <w:rPr>
          <w:rFonts w:ascii="Arial" w:eastAsia="Arial Unicode MS" w:hAnsi="Arial" w:cs="Arial"/>
          <w:sz w:val="20"/>
          <w:szCs w:val="20"/>
        </w:rPr>
        <w:t xml:space="preserve">nano </w:t>
      </w:r>
      <w:r w:rsidR="00057EF6">
        <w:rPr>
          <w:rFonts w:ascii="Arial" w:eastAsia="Arial Unicode MS" w:hAnsi="Arial" w:cs="Arial"/>
          <w:sz w:val="20"/>
          <w:szCs w:val="20"/>
        </w:rPr>
        <w:t>dokumentacj</w:t>
      </w:r>
      <w:r w:rsidR="00231B0F">
        <w:rPr>
          <w:rFonts w:ascii="Arial" w:eastAsia="Arial Unicode MS" w:hAnsi="Arial" w:cs="Arial"/>
          <w:sz w:val="20"/>
          <w:szCs w:val="20"/>
        </w:rPr>
        <w:t>ę</w:t>
      </w:r>
      <w:r w:rsidR="00057EF6">
        <w:rPr>
          <w:rFonts w:ascii="Arial" w:eastAsia="Arial Unicode MS" w:hAnsi="Arial" w:cs="Arial"/>
          <w:sz w:val="20"/>
          <w:szCs w:val="20"/>
        </w:rPr>
        <w:t xml:space="preserve"> projektową</w:t>
      </w:r>
      <w:r w:rsidR="003D2B56">
        <w:rPr>
          <w:rFonts w:ascii="Arial" w:eastAsia="Arial Unicode MS" w:hAnsi="Arial" w:cs="Arial"/>
          <w:sz w:val="20"/>
          <w:szCs w:val="20"/>
        </w:rPr>
        <w:t xml:space="preserve"> za kwotę </w:t>
      </w:r>
      <w:r w:rsidR="003D2B56" w:rsidRPr="003D2B56">
        <w:rPr>
          <w:rFonts w:ascii="Arial" w:eastAsia="Arial Unicode MS" w:hAnsi="Arial" w:cs="Arial"/>
          <w:b/>
          <w:sz w:val="20"/>
          <w:szCs w:val="20"/>
        </w:rPr>
        <w:t>40.160</w:t>
      </w:r>
      <w:r w:rsidR="003D2B56">
        <w:rPr>
          <w:rFonts w:ascii="Arial" w:eastAsia="Arial Unicode MS" w:hAnsi="Arial" w:cs="Arial"/>
          <w:sz w:val="20"/>
          <w:szCs w:val="20"/>
        </w:rPr>
        <w:t xml:space="preserve"> zł</w:t>
      </w:r>
      <w:r w:rsidR="00057EF6">
        <w:rPr>
          <w:rFonts w:ascii="Arial" w:eastAsia="Arial Unicode MS" w:hAnsi="Arial" w:cs="Arial"/>
          <w:sz w:val="20"/>
          <w:szCs w:val="20"/>
        </w:rPr>
        <w:t>.</w:t>
      </w:r>
    </w:p>
    <w:p w:rsidR="007F213C" w:rsidRDefault="00F012DC" w:rsidP="00EF5C40">
      <w:pPr>
        <w:pStyle w:val="Akapitzlist"/>
        <w:numPr>
          <w:ilvl w:val="0"/>
          <w:numId w:val="119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„Przebudowy drogi powiatowej nr 20</w:t>
      </w:r>
      <w:r w:rsidR="00057EF6">
        <w:rPr>
          <w:rFonts w:ascii="Arial" w:eastAsia="Arial Unicode MS" w:hAnsi="Arial" w:cs="Arial"/>
          <w:sz w:val="20"/>
          <w:szCs w:val="20"/>
        </w:rPr>
        <w:t>29</w:t>
      </w:r>
      <w:r>
        <w:rPr>
          <w:rFonts w:ascii="Arial" w:eastAsia="Arial Unicode MS" w:hAnsi="Arial" w:cs="Arial"/>
          <w:sz w:val="20"/>
          <w:szCs w:val="20"/>
        </w:rPr>
        <w:t xml:space="preserve">P </w:t>
      </w:r>
      <w:r w:rsidR="00057EF6">
        <w:rPr>
          <w:rFonts w:ascii="Arial" w:eastAsia="Arial Unicode MS" w:hAnsi="Arial" w:cs="Arial"/>
          <w:sz w:val="20"/>
          <w:szCs w:val="20"/>
        </w:rPr>
        <w:t xml:space="preserve">Rogoźno – Murowana Goślina na odcinku 989,73 m od ul. </w:t>
      </w:r>
      <w:proofErr w:type="spellStart"/>
      <w:r w:rsidR="00057EF6">
        <w:rPr>
          <w:rFonts w:ascii="Arial" w:eastAsia="Arial Unicode MS" w:hAnsi="Arial" w:cs="Arial"/>
          <w:sz w:val="20"/>
          <w:szCs w:val="20"/>
        </w:rPr>
        <w:t>Boguniewskiej</w:t>
      </w:r>
      <w:proofErr w:type="spellEnd"/>
      <w:r w:rsidR="00057EF6">
        <w:rPr>
          <w:rFonts w:ascii="Arial" w:eastAsia="Arial Unicode MS" w:hAnsi="Arial" w:cs="Arial"/>
          <w:sz w:val="20"/>
          <w:szCs w:val="20"/>
        </w:rPr>
        <w:t xml:space="preserve"> do ul. Plażowej w miejscowości Rogoźno”. </w:t>
      </w:r>
      <w:r>
        <w:rPr>
          <w:rFonts w:ascii="Arial" w:eastAsia="Arial Unicode MS" w:hAnsi="Arial" w:cs="Arial"/>
          <w:sz w:val="20"/>
          <w:szCs w:val="20"/>
        </w:rPr>
        <w:t xml:space="preserve">Zadanie dofinansowano </w:t>
      </w:r>
      <w:r w:rsidR="0001562B">
        <w:rPr>
          <w:rFonts w:ascii="Arial" w:eastAsia="Arial Unicode MS" w:hAnsi="Arial" w:cs="Arial"/>
          <w:sz w:val="20"/>
          <w:szCs w:val="20"/>
        </w:rPr>
        <w:t xml:space="preserve">w </w:t>
      </w:r>
      <w:r w:rsidR="00057EF6">
        <w:rPr>
          <w:rFonts w:ascii="Arial" w:eastAsia="Arial Unicode MS" w:hAnsi="Arial" w:cs="Arial"/>
          <w:sz w:val="20"/>
          <w:szCs w:val="20"/>
        </w:rPr>
        <w:t>25,35</w:t>
      </w:r>
      <w:r w:rsidR="0001562B">
        <w:rPr>
          <w:rFonts w:ascii="Arial" w:eastAsia="Arial Unicode MS" w:hAnsi="Arial" w:cs="Arial"/>
          <w:sz w:val="20"/>
          <w:szCs w:val="20"/>
        </w:rPr>
        <w:t>% całkowitego kosztu zadania,</w:t>
      </w:r>
      <w:r w:rsidR="00057EF6">
        <w:rPr>
          <w:rFonts w:ascii="Arial" w:eastAsia="Arial Unicode MS" w:hAnsi="Arial" w:cs="Arial"/>
          <w:sz w:val="20"/>
          <w:szCs w:val="20"/>
        </w:rPr>
        <w:t xml:space="preserve"> </w:t>
      </w:r>
      <w:r w:rsidR="0001562B">
        <w:rPr>
          <w:rFonts w:ascii="Arial" w:eastAsia="Arial Unicode MS" w:hAnsi="Arial" w:cs="Arial"/>
          <w:sz w:val="20"/>
          <w:szCs w:val="20"/>
        </w:rPr>
        <w:t xml:space="preserve">które wyniosło </w:t>
      </w:r>
      <w:r>
        <w:rPr>
          <w:rFonts w:ascii="Arial" w:eastAsia="Arial Unicode MS" w:hAnsi="Arial" w:cs="Arial"/>
          <w:sz w:val="20"/>
          <w:szCs w:val="20"/>
        </w:rPr>
        <w:t xml:space="preserve">po rozliczeniu końcowym </w:t>
      </w:r>
      <w:r w:rsidR="0015074E">
        <w:rPr>
          <w:rFonts w:ascii="Arial" w:eastAsia="Arial Unicode MS" w:hAnsi="Arial" w:cs="Arial"/>
          <w:sz w:val="20"/>
          <w:szCs w:val="20"/>
        </w:rPr>
        <w:t>kwotę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57EF6">
        <w:rPr>
          <w:rFonts w:ascii="Arial" w:eastAsia="Arial Unicode MS" w:hAnsi="Arial" w:cs="Arial"/>
          <w:b/>
          <w:sz w:val="20"/>
          <w:szCs w:val="20"/>
        </w:rPr>
        <w:t>424.000</w:t>
      </w:r>
      <w:r w:rsidR="00057EF6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. Pomoc udzielono na podstawie Uchwały </w:t>
      </w:r>
      <w:r w:rsidR="00057EF6">
        <w:rPr>
          <w:rFonts w:ascii="Arial" w:eastAsia="Arial Unicode MS" w:hAnsi="Arial" w:cs="Arial"/>
          <w:sz w:val="20"/>
          <w:szCs w:val="20"/>
        </w:rPr>
        <w:t>XVII/149</w:t>
      </w:r>
      <w:r>
        <w:rPr>
          <w:rFonts w:ascii="Arial" w:eastAsia="Arial Unicode MS" w:hAnsi="Arial" w:cs="Arial"/>
          <w:sz w:val="20"/>
          <w:szCs w:val="20"/>
        </w:rPr>
        <w:t xml:space="preserve">/2015 </w:t>
      </w:r>
      <w:r w:rsidR="00057EF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z dnia </w:t>
      </w:r>
      <w:r w:rsidR="00057EF6">
        <w:rPr>
          <w:rFonts w:ascii="Arial" w:eastAsia="Arial Unicode MS" w:hAnsi="Arial" w:cs="Arial"/>
          <w:sz w:val="20"/>
          <w:szCs w:val="20"/>
        </w:rPr>
        <w:t>19 października</w:t>
      </w:r>
      <w:r>
        <w:rPr>
          <w:rFonts w:ascii="Arial" w:eastAsia="Arial Unicode MS" w:hAnsi="Arial" w:cs="Arial"/>
          <w:sz w:val="20"/>
          <w:szCs w:val="20"/>
        </w:rPr>
        <w:t xml:space="preserve"> 2015 roku</w:t>
      </w:r>
      <w:r w:rsidR="00057EF6">
        <w:rPr>
          <w:rFonts w:ascii="Arial" w:eastAsia="Arial Unicode MS" w:hAnsi="Arial" w:cs="Arial"/>
          <w:sz w:val="20"/>
          <w:szCs w:val="20"/>
        </w:rPr>
        <w:t xml:space="preserve">, zmienionej Uchwałą nr XXVI/248/2016 z dnia 31 maja 2016 roku. Koszt całkowity tego zadania wyniósł 1.672.077,60 zł sfinansowany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 w:rsidR="00057EF6">
        <w:rPr>
          <w:rFonts w:ascii="Arial" w:eastAsia="Arial Unicode MS" w:hAnsi="Arial" w:cs="Arial"/>
          <w:sz w:val="20"/>
          <w:szCs w:val="20"/>
        </w:rPr>
        <w:t xml:space="preserve">ze środków powiatu 433.845,60 zł, udziału Budżetu Państwa 814.232 zł oraz udziału gminy 424.000 zł. Zadanie realizowane było w ramach „Programu </w:t>
      </w:r>
      <w:r w:rsidR="00B7463A">
        <w:rPr>
          <w:rFonts w:ascii="Arial" w:eastAsia="Arial Unicode MS" w:hAnsi="Arial" w:cs="Arial"/>
          <w:sz w:val="20"/>
          <w:szCs w:val="20"/>
        </w:rPr>
        <w:t>R</w:t>
      </w:r>
      <w:r w:rsidR="00057EF6">
        <w:rPr>
          <w:rFonts w:ascii="Arial" w:eastAsia="Arial Unicode MS" w:hAnsi="Arial" w:cs="Arial"/>
          <w:sz w:val="20"/>
          <w:szCs w:val="20"/>
        </w:rPr>
        <w:t xml:space="preserve">ozwoju </w:t>
      </w:r>
      <w:r w:rsidR="00B7463A">
        <w:rPr>
          <w:rFonts w:ascii="Arial" w:eastAsia="Arial Unicode MS" w:hAnsi="Arial" w:cs="Arial"/>
          <w:sz w:val="20"/>
          <w:szCs w:val="20"/>
        </w:rPr>
        <w:t>G</w:t>
      </w:r>
      <w:r w:rsidR="00057EF6">
        <w:rPr>
          <w:rFonts w:ascii="Arial" w:eastAsia="Arial Unicode MS" w:hAnsi="Arial" w:cs="Arial"/>
          <w:sz w:val="20"/>
          <w:szCs w:val="20"/>
        </w:rPr>
        <w:t xml:space="preserve">minnej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 w:rsidR="00057EF6">
        <w:rPr>
          <w:rFonts w:ascii="Arial" w:eastAsia="Arial Unicode MS" w:hAnsi="Arial" w:cs="Arial"/>
          <w:sz w:val="20"/>
          <w:szCs w:val="20"/>
        </w:rPr>
        <w:t xml:space="preserve">i </w:t>
      </w:r>
      <w:r w:rsidR="00B7463A">
        <w:rPr>
          <w:rFonts w:ascii="Arial" w:eastAsia="Arial Unicode MS" w:hAnsi="Arial" w:cs="Arial"/>
          <w:sz w:val="20"/>
          <w:szCs w:val="20"/>
        </w:rPr>
        <w:t>P</w:t>
      </w:r>
      <w:r w:rsidR="00057EF6">
        <w:rPr>
          <w:rFonts w:ascii="Arial" w:eastAsia="Arial Unicode MS" w:hAnsi="Arial" w:cs="Arial"/>
          <w:sz w:val="20"/>
          <w:szCs w:val="20"/>
        </w:rPr>
        <w:t xml:space="preserve">owiatowej </w:t>
      </w:r>
      <w:r w:rsidR="00B7463A">
        <w:rPr>
          <w:rFonts w:ascii="Arial" w:eastAsia="Arial Unicode MS" w:hAnsi="Arial" w:cs="Arial"/>
          <w:sz w:val="20"/>
          <w:szCs w:val="20"/>
        </w:rPr>
        <w:t>I</w:t>
      </w:r>
      <w:r w:rsidR="00057EF6">
        <w:rPr>
          <w:rFonts w:ascii="Arial" w:eastAsia="Arial Unicode MS" w:hAnsi="Arial" w:cs="Arial"/>
          <w:sz w:val="20"/>
          <w:szCs w:val="20"/>
        </w:rPr>
        <w:t xml:space="preserve">nfrastruktury </w:t>
      </w:r>
      <w:r w:rsidR="00B7463A">
        <w:rPr>
          <w:rFonts w:ascii="Arial" w:eastAsia="Arial Unicode MS" w:hAnsi="Arial" w:cs="Arial"/>
          <w:sz w:val="20"/>
          <w:szCs w:val="20"/>
        </w:rPr>
        <w:t>D</w:t>
      </w:r>
      <w:r w:rsidR="00057EF6">
        <w:rPr>
          <w:rFonts w:ascii="Arial" w:eastAsia="Arial Unicode MS" w:hAnsi="Arial" w:cs="Arial"/>
          <w:sz w:val="20"/>
          <w:szCs w:val="20"/>
        </w:rPr>
        <w:t>rogowej na lata 2016-2019”.</w:t>
      </w:r>
    </w:p>
    <w:p w:rsidR="008737E7" w:rsidRDefault="00E35340" w:rsidP="00EF5C40">
      <w:pPr>
        <w:pStyle w:val="Akapitzlist"/>
        <w:numPr>
          <w:ilvl w:val="1"/>
          <w:numId w:val="87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Wydatków</w:t>
      </w:r>
      <w:r w:rsidR="008737E7" w:rsidRPr="00262ECC">
        <w:rPr>
          <w:rFonts w:ascii="Arial" w:eastAsia="Arial Unicode MS" w:hAnsi="Arial" w:cs="Arial"/>
          <w:sz w:val="20"/>
          <w:szCs w:val="20"/>
        </w:rPr>
        <w:t xml:space="preserve"> inwestycyjn</w:t>
      </w:r>
      <w:r>
        <w:rPr>
          <w:rFonts w:ascii="Arial" w:eastAsia="Arial Unicode MS" w:hAnsi="Arial" w:cs="Arial"/>
          <w:sz w:val="20"/>
          <w:szCs w:val="20"/>
        </w:rPr>
        <w:t>ych</w:t>
      </w:r>
      <w:r w:rsidR="00913C68">
        <w:rPr>
          <w:rFonts w:ascii="Arial" w:eastAsia="Arial Unicode MS" w:hAnsi="Arial" w:cs="Arial"/>
          <w:sz w:val="20"/>
          <w:szCs w:val="20"/>
        </w:rPr>
        <w:t xml:space="preserve"> </w:t>
      </w:r>
      <w:r w:rsidR="008737E7" w:rsidRPr="00262ECC">
        <w:rPr>
          <w:rFonts w:ascii="Arial" w:eastAsia="Arial Unicode MS" w:hAnsi="Arial" w:cs="Arial"/>
          <w:sz w:val="20"/>
          <w:szCs w:val="20"/>
        </w:rPr>
        <w:t xml:space="preserve">na drogach publicznych gminnych zaplanowano na kwotę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 w:rsidR="00B7463A">
        <w:rPr>
          <w:rFonts w:ascii="Arial" w:eastAsia="Arial Unicode MS" w:hAnsi="Arial" w:cs="Arial"/>
          <w:sz w:val="20"/>
          <w:szCs w:val="20"/>
        </w:rPr>
        <w:t>3.493.309</w:t>
      </w:r>
      <w:r w:rsidR="008737E7" w:rsidRPr="00262ECC">
        <w:rPr>
          <w:rFonts w:ascii="Arial" w:eastAsia="Arial Unicode MS" w:hAnsi="Arial" w:cs="Arial"/>
          <w:sz w:val="20"/>
          <w:szCs w:val="20"/>
        </w:rPr>
        <w:t xml:space="preserve"> zł, wydatki wykonano w wysokości </w:t>
      </w:r>
      <w:r w:rsidR="00B7463A">
        <w:rPr>
          <w:rFonts w:ascii="Arial" w:eastAsia="Arial Unicode MS" w:hAnsi="Arial" w:cs="Arial"/>
          <w:sz w:val="20"/>
          <w:szCs w:val="20"/>
        </w:rPr>
        <w:t>3.483.665,67</w:t>
      </w:r>
      <w:r w:rsidR="008737E7" w:rsidRPr="00262ECC">
        <w:rPr>
          <w:rFonts w:ascii="Arial" w:eastAsia="Arial Unicode MS" w:hAnsi="Arial" w:cs="Arial"/>
          <w:sz w:val="20"/>
          <w:szCs w:val="20"/>
        </w:rPr>
        <w:t xml:space="preserve"> zł tj. </w:t>
      </w:r>
      <w:r w:rsidR="00B7463A">
        <w:rPr>
          <w:rFonts w:ascii="Arial" w:eastAsia="Arial Unicode MS" w:hAnsi="Arial" w:cs="Arial"/>
          <w:sz w:val="20"/>
          <w:szCs w:val="20"/>
        </w:rPr>
        <w:t>99,72</w:t>
      </w:r>
      <w:r w:rsidR="008737E7" w:rsidRPr="00262ECC">
        <w:rPr>
          <w:rFonts w:ascii="Arial" w:eastAsia="Arial Unicode MS" w:hAnsi="Arial" w:cs="Arial"/>
          <w:sz w:val="20"/>
          <w:szCs w:val="20"/>
        </w:rPr>
        <w:t>%</w:t>
      </w:r>
      <w:r w:rsidR="00913C68">
        <w:rPr>
          <w:rFonts w:ascii="Arial" w:eastAsia="Arial Unicode MS" w:hAnsi="Arial" w:cs="Arial"/>
          <w:sz w:val="20"/>
          <w:szCs w:val="20"/>
        </w:rPr>
        <w:t xml:space="preserve"> w tym wydatki, które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 w:rsidR="00913C68">
        <w:rPr>
          <w:rFonts w:ascii="Arial" w:eastAsia="Arial Unicode MS" w:hAnsi="Arial" w:cs="Arial"/>
          <w:sz w:val="20"/>
          <w:szCs w:val="20"/>
        </w:rPr>
        <w:t xml:space="preserve">nie wygasały z upływem roku budżetowego </w:t>
      </w:r>
      <w:r w:rsidR="00B7463A">
        <w:rPr>
          <w:rFonts w:ascii="Arial" w:eastAsia="Arial Unicode MS" w:hAnsi="Arial" w:cs="Arial"/>
          <w:sz w:val="20"/>
          <w:szCs w:val="20"/>
        </w:rPr>
        <w:t>708.948,75</w:t>
      </w:r>
      <w:r w:rsidR="00913C68">
        <w:rPr>
          <w:rFonts w:ascii="Arial" w:eastAsia="Arial Unicode MS" w:hAnsi="Arial" w:cs="Arial"/>
          <w:sz w:val="20"/>
          <w:szCs w:val="20"/>
        </w:rPr>
        <w:t xml:space="preserve"> zł</w:t>
      </w:r>
      <w:r w:rsidR="008737E7" w:rsidRPr="00262ECC">
        <w:rPr>
          <w:rFonts w:ascii="Arial" w:eastAsia="Arial Unicode MS" w:hAnsi="Arial" w:cs="Arial"/>
          <w:sz w:val="20"/>
          <w:szCs w:val="20"/>
        </w:rPr>
        <w:t>. W ramach zaplanowanych środków zrealizowano:</w:t>
      </w:r>
    </w:p>
    <w:p w:rsidR="00B7463A" w:rsidRDefault="00913C68" w:rsidP="00EF5C40">
      <w:pPr>
        <w:pStyle w:val="Akapitzlist"/>
        <w:numPr>
          <w:ilvl w:val="0"/>
          <w:numId w:val="120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7463A">
        <w:rPr>
          <w:rFonts w:ascii="Arial" w:eastAsia="Arial Unicode MS" w:hAnsi="Arial" w:cs="Arial"/>
          <w:sz w:val="20"/>
          <w:szCs w:val="20"/>
        </w:rPr>
        <w:t>„Przebudowę ulicy Fabrycznej</w:t>
      </w:r>
      <w:r w:rsidR="00B7463A" w:rsidRPr="00B7463A">
        <w:rPr>
          <w:rFonts w:ascii="Arial" w:eastAsia="Arial Unicode MS" w:hAnsi="Arial" w:cs="Arial"/>
          <w:sz w:val="20"/>
          <w:szCs w:val="20"/>
        </w:rPr>
        <w:t>”</w:t>
      </w:r>
      <w:r w:rsidRPr="00B7463A">
        <w:rPr>
          <w:rFonts w:ascii="Arial" w:eastAsia="Arial Unicode MS" w:hAnsi="Arial" w:cs="Arial"/>
          <w:sz w:val="20"/>
          <w:szCs w:val="20"/>
        </w:rPr>
        <w:t xml:space="preserve"> zaplanowano</w:t>
      </w:r>
      <w:r w:rsidR="00B7463A" w:rsidRPr="00B7463A">
        <w:rPr>
          <w:rFonts w:ascii="Arial" w:eastAsia="Arial Unicode MS" w:hAnsi="Arial" w:cs="Arial"/>
          <w:sz w:val="20"/>
          <w:szCs w:val="20"/>
        </w:rPr>
        <w:t xml:space="preserve"> kwotę 1.720.</w:t>
      </w:r>
      <w:r w:rsidR="00B7463A">
        <w:rPr>
          <w:rFonts w:ascii="Arial" w:eastAsia="Arial Unicode MS" w:hAnsi="Arial" w:cs="Arial"/>
          <w:sz w:val="20"/>
          <w:szCs w:val="20"/>
        </w:rPr>
        <w:t>651 zł</w:t>
      </w:r>
      <w:r w:rsidR="00AF0AA1">
        <w:rPr>
          <w:rFonts w:ascii="Arial" w:eastAsia="Arial Unicode MS" w:hAnsi="Arial" w:cs="Arial"/>
          <w:sz w:val="20"/>
          <w:szCs w:val="20"/>
        </w:rPr>
        <w:t xml:space="preserve">, </w:t>
      </w:r>
      <w:r w:rsidRPr="00B7463A">
        <w:rPr>
          <w:rFonts w:ascii="Arial" w:eastAsia="Arial Unicode MS" w:hAnsi="Arial" w:cs="Arial"/>
          <w:sz w:val="20"/>
          <w:szCs w:val="20"/>
        </w:rPr>
        <w:t xml:space="preserve">wykonano wydatki </w:t>
      </w:r>
      <w:r w:rsidR="00E35340" w:rsidRPr="00B7463A">
        <w:rPr>
          <w:rFonts w:ascii="Arial" w:eastAsia="Arial Unicode MS" w:hAnsi="Arial" w:cs="Arial"/>
          <w:sz w:val="20"/>
          <w:szCs w:val="20"/>
        </w:rPr>
        <w:br/>
      </w:r>
      <w:r w:rsidRPr="00B7463A">
        <w:rPr>
          <w:rFonts w:ascii="Arial" w:eastAsia="Arial Unicode MS" w:hAnsi="Arial" w:cs="Arial"/>
          <w:sz w:val="20"/>
          <w:szCs w:val="20"/>
        </w:rPr>
        <w:t xml:space="preserve">na kwotę </w:t>
      </w:r>
      <w:r w:rsidR="00B7463A" w:rsidRPr="00B7463A">
        <w:rPr>
          <w:rFonts w:ascii="Arial" w:eastAsia="Arial Unicode MS" w:hAnsi="Arial" w:cs="Arial"/>
          <w:sz w:val="20"/>
          <w:szCs w:val="20"/>
        </w:rPr>
        <w:t xml:space="preserve">1.720.015,31 zł tj. w 99,96%. </w:t>
      </w:r>
      <w:r w:rsidR="00B7463A">
        <w:rPr>
          <w:rFonts w:ascii="Arial" w:eastAsia="Arial Unicode MS" w:hAnsi="Arial" w:cs="Arial"/>
          <w:sz w:val="20"/>
          <w:szCs w:val="20"/>
        </w:rPr>
        <w:t>Zadanie realizowane było w ramach „Programu Rozwoju Gminnej i Powiatowej Infrastruktury Drogowej na lata 2016-2019” przy otrzymanym dofinansowaniu z Budżetu Państwa 783.568 zł.</w:t>
      </w:r>
      <w:r w:rsidR="00B7463A" w:rsidRPr="00B7463A">
        <w:rPr>
          <w:rFonts w:ascii="Arial" w:eastAsia="Arial Unicode MS" w:hAnsi="Arial" w:cs="Arial"/>
          <w:sz w:val="20"/>
          <w:szCs w:val="20"/>
        </w:rPr>
        <w:t xml:space="preserve"> </w:t>
      </w:r>
      <w:r w:rsidR="00B7463A">
        <w:rPr>
          <w:rFonts w:ascii="Arial" w:eastAsia="Arial Unicode MS" w:hAnsi="Arial" w:cs="Arial"/>
          <w:sz w:val="20"/>
          <w:szCs w:val="20"/>
        </w:rPr>
        <w:t xml:space="preserve">Przebudowano ulicę </w:t>
      </w:r>
      <w:r w:rsidR="00B7463A">
        <w:rPr>
          <w:rFonts w:ascii="Arial" w:eastAsia="Arial Unicode MS" w:hAnsi="Arial" w:cs="Arial"/>
          <w:sz w:val="20"/>
          <w:szCs w:val="20"/>
        </w:rPr>
        <w:br/>
        <w:t>na długości 976 m oraz wybudowano chodniki po obu stronach drogi wraz z</w:t>
      </w:r>
      <w:r w:rsidR="00AF0AA1">
        <w:rPr>
          <w:rFonts w:ascii="Arial" w:eastAsia="Arial Unicode MS" w:hAnsi="Arial" w:cs="Arial"/>
          <w:sz w:val="20"/>
          <w:szCs w:val="20"/>
        </w:rPr>
        <w:t>e ścieżką rowerową i</w:t>
      </w:r>
      <w:r w:rsidR="00B7463A">
        <w:rPr>
          <w:rFonts w:ascii="Arial" w:eastAsia="Arial Unicode MS" w:hAnsi="Arial" w:cs="Arial"/>
          <w:sz w:val="20"/>
          <w:szCs w:val="20"/>
        </w:rPr>
        <w:t xml:space="preserve"> miejscami postojowymi</w:t>
      </w:r>
      <w:r w:rsidR="00AF0AA1">
        <w:rPr>
          <w:rFonts w:ascii="Arial" w:eastAsia="Arial Unicode MS" w:hAnsi="Arial" w:cs="Arial"/>
          <w:sz w:val="20"/>
          <w:szCs w:val="20"/>
        </w:rPr>
        <w:t xml:space="preserve">. W ramach poprawy bezpieczeństwa oraz jakości </w:t>
      </w:r>
      <w:r w:rsidR="00AF0AA1">
        <w:rPr>
          <w:rFonts w:ascii="Arial" w:eastAsia="Arial Unicode MS" w:hAnsi="Arial" w:cs="Arial"/>
          <w:sz w:val="20"/>
          <w:szCs w:val="20"/>
        </w:rPr>
        <w:br/>
        <w:t>i efekty</w:t>
      </w:r>
      <w:r w:rsidR="00971880">
        <w:rPr>
          <w:rFonts w:ascii="Arial" w:eastAsia="Arial Unicode MS" w:hAnsi="Arial" w:cs="Arial"/>
          <w:sz w:val="20"/>
          <w:szCs w:val="20"/>
        </w:rPr>
        <w:t>wności Gmina wykonała wymianę sł</w:t>
      </w:r>
      <w:r w:rsidR="00AF0AA1">
        <w:rPr>
          <w:rFonts w:ascii="Arial" w:eastAsia="Arial Unicode MS" w:hAnsi="Arial" w:cs="Arial"/>
          <w:sz w:val="20"/>
          <w:szCs w:val="20"/>
        </w:rPr>
        <w:t xml:space="preserve">upów oświetlenia ulicznego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 w:rsidR="00AF0AA1">
        <w:rPr>
          <w:rFonts w:ascii="Arial" w:eastAsia="Arial Unicode MS" w:hAnsi="Arial" w:cs="Arial"/>
          <w:sz w:val="20"/>
          <w:szCs w:val="20"/>
        </w:rPr>
        <w:t xml:space="preserve">oraz zamontowano nowe opraw oświetleniowe typu </w:t>
      </w:r>
      <w:proofErr w:type="spellStart"/>
      <w:r w:rsidR="00AF0AA1">
        <w:rPr>
          <w:rFonts w:ascii="Arial" w:eastAsia="Arial Unicode MS" w:hAnsi="Arial" w:cs="Arial"/>
          <w:sz w:val="20"/>
          <w:szCs w:val="20"/>
        </w:rPr>
        <w:t>led</w:t>
      </w:r>
      <w:proofErr w:type="spellEnd"/>
      <w:r w:rsidR="00AF0AA1">
        <w:rPr>
          <w:rFonts w:ascii="Arial" w:eastAsia="Arial Unicode MS" w:hAnsi="Arial" w:cs="Arial"/>
          <w:sz w:val="20"/>
          <w:szCs w:val="20"/>
        </w:rPr>
        <w:t xml:space="preserve"> w ilości 15 sztuk.</w:t>
      </w:r>
    </w:p>
    <w:p w:rsidR="00913C68" w:rsidRDefault="00913C68" w:rsidP="00EF5C40">
      <w:pPr>
        <w:pStyle w:val="Akapitzlist"/>
        <w:numPr>
          <w:ilvl w:val="0"/>
          <w:numId w:val="120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7463A">
        <w:rPr>
          <w:rFonts w:ascii="Arial" w:eastAsia="Arial Unicode MS" w:hAnsi="Arial" w:cs="Arial"/>
          <w:sz w:val="20"/>
          <w:szCs w:val="20"/>
        </w:rPr>
        <w:t>„Przebudowę drogi 272520P w Gościejewie</w:t>
      </w:r>
      <w:r w:rsidR="00AF0AA1">
        <w:rPr>
          <w:rFonts w:ascii="Arial" w:eastAsia="Arial Unicode MS" w:hAnsi="Arial" w:cs="Arial"/>
          <w:sz w:val="20"/>
          <w:szCs w:val="20"/>
        </w:rPr>
        <w:t>”</w:t>
      </w:r>
      <w:r w:rsidRPr="00B7463A">
        <w:rPr>
          <w:rFonts w:ascii="Arial" w:eastAsia="Arial Unicode MS" w:hAnsi="Arial" w:cs="Arial"/>
          <w:sz w:val="20"/>
          <w:szCs w:val="20"/>
        </w:rPr>
        <w:t xml:space="preserve"> zaplanowano i wykonano za kwotę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 w:rsidR="00AF0AA1">
        <w:rPr>
          <w:rFonts w:ascii="Arial" w:eastAsia="Arial Unicode MS" w:hAnsi="Arial" w:cs="Arial"/>
          <w:sz w:val="20"/>
          <w:szCs w:val="20"/>
        </w:rPr>
        <w:t>474.158</w:t>
      </w:r>
      <w:r w:rsidRPr="00B7463A">
        <w:rPr>
          <w:rFonts w:ascii="Arial" w:eastAsia="Arial Unicode MS" w:hAnsi="Arial" w:cs="Arial"/>
          <w:sz w:val="20"/>
          <w:szCs w:val="20"/>
        </w:rPr>
        <w:t xml:space="preserve"> zł,</w:t>
      </w:r>
      <w:r w:rsidR="00AF0AA1">
        <w:rPr>
          <w:rFonts w:ascii="Arial" w:eastAsia="Arial Unicode MS" w:hAnsi="Arial" w:cs="Arial"/>
          <w:sz w:val="20"/>
          <w:szCs w:val="20"/>
        </w:rPr>
        <w:t xml:space="preserve"> przy uzyskanym dofinansowaniu z Województwa Wielkopolskiego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 w:rsidR="00AF0AA1">
        <w:rPr>
          <w:rFonts w:ascii="Arial" w:eastAsia="Arial Unicode MS" w:hAnsi="Arial" w:cs="Arial"/>
          <w:sz w:val="20"/>
          <w:szCs w:val="20"/>
        </w:rPr>
        <w:t xml:space="preserve">w wysokości 123.000 zł. W ramach tej inwestycji </w:t>
      </w:r>
      <w:r w:rsidR="00AB188B">
        <w:rPr>
          <w:rFonts w:ascii="Arial" w:eastAsia="Arial Unicode MS" w:hAnsi="Arial" w:cs="Arial"/>
          <w:sz w:val="20"/>
          <w:szCs w:val="20"/>
        </w:rPr>
        <w:t>wybudowano 1,075 km drogi asfaltowej</w:t>
      </w:r>
      <w:r w:rsidR="00C33419">
        <w:rPr>
          <w:rFonts w:ascii="Arial" w:eastAsia="Arial Unicode MS" w:hAnsi="Arial" w:cs="Arial"/>
          <w:sz w:val="20"/>
          <w:szCs w:val="20"/>
        </w:rPr>
        <w:t>, dojazdowej do gruntów rolnych. Zadanie realizowane w latach 2009-2016.</w:t>
      </w:r>
    </w:p>
    <w:p w:rsidR="00C33419" w:rsidRDefault="00C33419" w:rsidP="00EF5C40">
      <w:pPr>
        <w:pStyle w:val="Akapitzlist"/>
        <w:numPr>
          <w:ilvl w:val="0"/>
          <w:numId w:val="120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„Aktualizację dokumentacji przebudowy drogi gminnej w m. Parkowo” zaplanowano</w:t>
      </w:r>
      <w:r>
        <w:rPr>
          <w:rFonts w:ascii="Arial" w:eastAsia="Arial Unicode MS" w:hAnsi="Arial" w:cs="Arial"/>
          <w:sz w:val="20"/>
          <w:szCs w:val="20"/>
        </w:rPr>
        <w:br/>
        <w:t>i wykonano za kwotę 5.500 zł.</w:t>
      </w:r>
    </w:p>
    <w:p w:rsidR="00C33419" w:rsidRPr="00B7463A" w:rsidRDefault="00C33419" w:rsidP="00EF5C40">
      <w:pPr>
        <w:pStyle w:val="Akapitzlist"/>
        <w:numPr>
          <w:ilvl w:val="0"/>
          <w:numId w:val="120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„Przebudowę dróg dojazdowych do ul. Fabrycznej” zaplanowano na kwotę 145.000 zł, wydatki wykonano za kwotę 143.058,02 zł tj. w 98,66%. Realizacja inwestycji obejmuje swoim zakresem przebudowę ulicy na długości 80 m z betonowej koski brukowej </w:t>
      </w:r>
      <w:r w:rsidR="00835DDC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oraz wykonaniem </w:t>
      </w:r>
      <w:proofErr w:type="spellStart"/>
      <w:r>
        <w:rPr>
          <w:rFonts w:ascii="Arial" w:eastAsia="Arial Unicode MS" w:hAnsi="Arial" w:cs="Arial"/>
          <w:sz w:val="20"/>
          <w:szCs w:val="20"/>
        </w:rPr>
        <w:t>przykanalików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kanalizacji deszczowej.</w:t>
      </w:r>
    </w:p>
    <w:p w:rsidR="00913C68" w:rsidRDefault="00913C68" w:rsidP="00147B14">
      <w:pPr>
        <w:pStyle w:val="Akapitzlist"/>
        <w:numPr>
          <w:ilvl w:val="0"/>
          <w:numId w:val="120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„Przebudowę chodników </w:t>
      </w:r>
      <w:r w:rsidR="00C33419">
        <w:rPr>
          <w:rFonts w:ascii="Arial" w:eastAsia="Arial Unicode MS" w:hAnsi="Arial" w:cs="Arial"/>
          <w:sz w:val="20"/>
          <w:szCs w:val="20"/>
        </w:rPr>
        <w:t>i miejsc postojowych na terenie miasta Rogoźna” zaplanowano na łączną kwotę 1.125.000 zł, wydatki wykonano wraz z wydatkami niewygasającymi 1.117.934,34</w:t>
      </w:r>
      <w:r w:rsidR="000E7E71">
        <w:rPr>
          <w:rFonts w:ascii="Arial" w:eastAsia="Arial Unicode MS" w:hAnsi="Arial" w:cs="Arial"/>
          <w:sz w:val="20"/>
          <w:szCs w:val="20"/>
        </w:rPr>
        <w:t xml:space="preserve"> zł</w:t>
      </w:r>
      <w:r w:rsidR="00835DDC">
        <w:rPr>
          <w:rFonts w:ascii="Arial" w:eastAsia="Arial Unicode MS" w:hAnsi="Arial" w:cs="Arial"/>
          <w:sz w:val="20"/>
          <w:szCs w:val="20"/>
        </w:rPr>
        <w:t xml:space="preserve"> w tym kwota 686.089,85 zł dotyczy wydatków niewygasających </w:t>
      </w:r>
      <w:r w:rsidR="00835DDC">
        <w:rPr>
          <w:rFonts w:ascii="Arial" w:eastAsia="Arial Unicode MS" w:hAnsi="Arial" w:cs="Arial"/>
          <w:sz w:val="20"/>
          <w:szCs w:val="20"/>
        </w:rPr>
        <w:br/>
        <w:t>2016 roku</w:t>
      </w:r>
      <w:r w:rsidR="000E7E71">
        <w:rPr>
          <w:rFonts w:ascii="Arial" w:eastAsia="Arial Unicode MS" w:hAnsi="Arial" w:cs="Arial"/>
          <w:sz w:val="20"/>
          <w:szCs w:val="20"/>
        </w:rPr>
        <w:t>. W ramach tego zadania wykonano:</w:t>
      </w:r>
    </w:p>
    <w:p w:rsidR="000E7E71" w:rsidRPr="000A4CFF" w:rsidRDefault="000A4CFF" w:rsidP="006C2FDA">
      <w:pPr>
        <w:pStyle w:val="Akapitzlist"/>
        <w:numPr>
          <w:ilvl w:val="0"/>
          <w:numId w:val="136"/>
        </w:numPr>
        <w:tabs>
          <w:tab w:val="left" w:pos="0"/>
          <w:tab w:val="left" w:pos="720"/>
          <w:tab w:val="left" w:pos="1843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</w:t>
      </w:r>
      <w:r w:rsidRPr="000A4CFF">
        <w:rPr>
          <w:rFonts w:ascii="Arial" w:eastAsia="Arial Unicode MS" w:hAnsi="Arial" w:cs="Arial"/>
          <w:i/>
          <w:sz w:val="20"/>
          <w:szCs w:val="20"/>
        </w:rPr>
        <w:t>rzebudowę chodników na ul. W</w:t>
      </w:r>
      <w:r w:rsidR="00B85116">
        <w:rPr>
          <w:rFonts w:ascii="Arial" w:eastAsia="Arial Unicode MS" w:hAnsi="Arial" w:cs="Arial"/>
          <w:i/>
          <w:sz w:val="20"/>
          <w:szCs w:val="20"/>
        </w:rPr>
        <w:t xml:space="preserve">ielkie </w:t>
      </w:r>
      <w:r w:rsidRPr="000A4CFF">
        <w:rPr>
          <w:rFonts w:ascii="Arial" w:eastAsia="Arial Unicode MS" w:hAnsi="Arial" w:cs="Arial"/>
          <w:i/>
          <w:sz w:val="20"/>
          <w:szCs w:val="20"/>
        </w:rPr>
        <w:t xml:space="preserve">Poznańskiej  </w:t>
      </w:r>
      <w:r w:rsidR="00147B14" w:rsidRPr="000A4CFF">
        <w:rPr>
          <w:rFonts w:ascii="Arial" w:eastAsia="Arial Unicode MS" w:hAnsi="Arial" w:cs="Arial"/>
          <w:i/>
          <w:sz w:val="20"/>
          <w:szCs w:val="20"/>
        </w:rPr>
        <w:t>–</w:t>
      </w:r>
      <w:r w:rsidRPr="000A4CFF">
        <w:rPr>
          <w:rFonts w:ascii="Arial" w:eastAsia="Arial Unicode MS" w:hAnsi="Arial" w:cs="Arial"/>
          <w:i/>
          <w:sz w:val="20"/>
          <w:szCs w:val="20"/>
        </w:rPr>
        <w:t xml:space="preserve"> 55.000 zł;</w:t>
      </w:r>
    </w:p>
    <w:p w:rsidR="000A4CFF" w:rsidRDefault="000A4CFF" w:rsidP="006C2FDA">
      <w:pPr>
        <w:pStyle w:val="Akapitzlist"/>
        <w:numPr>
          <w:ilvl w:val="0"/>
          <w:numId w:val="136"/>
        </w:numPr>
        <w:tabs>
          <w:tab w:val="left" w:pos="0"/>
          <w:tab w:val="left" w:pos="720"/>
          <w:tab w:val="left" w:pos="1843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0A4CFF">
        <w:rPr>
          <w:rFonts w:ascii="Arial" w:eastAsia="Arial Unicode MS" w:hAnsi="Arial" w:cs="Arial"/>
          <w:i/>
          <w:sz w:val="20"/>
          <w:szCs w:val="20"/>
        </w:rPr>
        <w:lastRenderedPageBreak/>
        <w:t xml:space="preserve">przebudowę chodników na ul. Rzeźnickiej i Ogrodowej – 82.806,02 zł; </w:t>
      </w:r>
    </w:p>
    <w:p w:rsidR="000A4CFF" w:rsidRDefault="000A4CFF" w:rsidP="006C2FDA">
      <w:pPr>
        <w:pStyle w:val="Akapitzlist"/>
        <w:numPr>
          <w:ilvl w:val="0"/>
          <w:numId w:val="136"/>
        </w:numPr>
        <w:tabs>
          <w:tab w:val="left" w:pos="0"/>
          <w:tab w:val="left" w:pos="720"/>
          <w:tab w:val="left" w:pos="1843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przebudowę chodników na ul. Krótkiej</w:t>
      </w:r>
      <w:r w:rsidR="00147B14">
        <w:rPr>
          <w:rFonts w:ascii="Arial" w:eastAsia="Arial Unicode MS" w:hAnsi="Arial" w:cs="Arial"/>
          <w:i/>
          <w:sz w:val="20"/>
          <w:szCs w:val="20"/>
        </w:rPr>
        <w:t xml:space="preserve"> </w:t>
      </w:r>
      <w:r>
        <w:rPr>
          <w:rFonts w:ascii="Arial" w:eastAsia="Arial Unicode MS" w:hAnsi="Arial" w:cs="Arial"/>
          <w:i/>
          <w:sz w:val="20"/>
          <w:szCs w:val="20"/>
        </w:rPr>
        <w:t>(prawa strona) – 97.177,07 zł;</w:t>
      </w:r>
    </w:p>
    <w:p w:rsidR="000A4CFF" w:rsidRDefault="000A4CFF" w:rsidP="006C2FDA">
      <w:pPr>
        <w:pStyle w:val="Akapitzlist"/>
        <w:numPr>
          <w:ilvl w:val="0"/>
          <w:numId w:val="136"/>
        </w:numPr>
        <w:tabs>
          <w:tab w:val="left" w:pos="0"/>
          <w:tab w:val="left" w:pos="720"/>
          <w:tab w:val="left" w:pos="1843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przebudow</w:t>
      </w:r>
      <w:r w:rsidR="00835DDC">
        <w:rPr>
          <w:rFonts w:ascii="Arial" w:eastAsia="Arial Unicode MS" w:hAnsi="Arial" w:cs="Arial"/>
          <w:i/>
          <w:sz w:val="20"/>
          <w:szCs w:val="20"/>
        </w:rPr>
        <w:t>ę</w:t>
      </w:r>
      <w:r>
        <w:rPr>
          <w:rFonts w:ascii="Arial" w:eastAsia="Arial Unicode MS" w:hAnsi="Arial" w:cs="Arial"/>
          <w:i/>
          <w:sz w:val="20"/>
          <w:szCs w:val="20"/>
        </w:rPr>
        <w:t xml:space="preserve"> chodników na ul. Prusa (prawa strona) – 158.293,80 zł;</w:t>
      </w:r>
    </w:p>
    <w:p w:rsidR="000A4CFF" w:rsidRDefault="000A4CFF" w:rsidP="006C2FDA">
      <w:pPr>
        <w:pStyle w:val="Akapitzlist"/>
        <w:numPr>
          <w:ilvl w:val="0"/>
          <w:numId w:val="136"/>
        </w:numPr>
        <w:tabs>
          <w:tab w:val="left" w:pos="0"/>
          <w:tab w:val="left" w:pos="720"/>
          <w:tab w:val="left" w:pos="1843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przebudow</w:t>
      </w:r>
      <w:r w:rsidR="00835DDC">
        <w:rPr>
          <w:rFonts w:ascii="Arial" w:eastAsia="Arial Unicode MS" w:hAnsi="Arial" w:cs="Arial"/>
          <w:i/>
          <w:sz w:val="20"/>
          <w:szCs w:val="20"/>
        </w:rPr>
        <w:t>ę</w:t>
      </w:r>
      <w:r>
        <w:rPr>
          <w:rFonts w:ascii="Arial" w:eastAsia="Arial Unicode MS" w:hAnsi="Arial" w:cs="Arial"/>
          <w:i/>
          <w:sz w:val="20"/>
          <w:szCs w:val="20"/>
        </w:rPr>
        <w:t xml:space="preserve"> chodników i ciągu pieszo jezdnego na ul. Kwiatowej</w:t>
      </w:r>
      <w:r w:rsidR="00835DDC">
        <w:rPr>
          <w:rFonts w:ascii="Arial" w:eastAsia="Arial Unicode MS" w:hAnsi="Arial" w:cs="Arial"/>
          <w:i/>
          <w:sz w:val="20"/>
          <w:szCs w:val="20"/>
        </w:rPr>
        <w:t xml:space="preserve">, </w:t>
      </w:r>
      <w:r>
        <w:rPr>
          <w:rFonts w:ascii="Arial" w:eastAsia="Arial Unicode MS" w:hAnsi="Arial" w:cs="Arial"/>
          <w:i/>
          <w:sz w:val="20"/>
          <w:szCs w:val="20"/>
        </w:rPr>
        <w:t>M</w:t>
      </w:r>
      <w:r w:rsidR="004A26F9">
        <w:rPr>
          <w:rFonts w:ascii="Arial" w:eastAsia="Arial Unicode MS" w:hAnsi="Arial" w:cs="Arial"/>
          <w:i/>
          <w:sz w:val="20"/>
          <w:szCs w:val="20"/>
        </w:rPr>
        <w:t>i</w:t>
      </w:r>
      <w:r>
        <w:rPr>
          <w:rFonts w:ascii="Arial" w:eastAsia="Arial Unicode MS" w:hAnsi="Arial" w:cs="Arial"/>
          <w:i/>
          <w:sz w:val="20"/>
          <w:szCs w:val="20"/>
        </w:rPr>
        <w:t>odowej</w:t>
      </w:r>
      <w:r w:rsidR="00835DDC">
        <w:rPr>
          <w:rFonts w:ascii="Arial" w:eastAsia="Arial Unicode MS" w:hAnsi="Arial" w:cs="Arial"/>
          <w:i/>
          <w:sz w:val="20"/>
          <w:szCs w:val="20"/>
        </w:rPr>
        <w:br/>
      </w:r>
      <w:r w:rsidR="00B85116">
        <w:rPr>
          <w:rFonts w:ascii="Arial" w:eastAsia="Arial Unicode MS" w:hAnsi="Arial" w:cs="Arial"/>
          <w:i/>
          <w:sz w:val="20"/>
          <w:szCs w:val="20"/>
        </w:rPr>
        <w:t>i Sienkiewicza – 58</w:t>
      </w:r>
      <w:r w:rsidR="00147B14">
        <w:rPr>
          <w:rFonts w:ascii="Arial" w:eastAsia="Arial Unicode MS" w:hAnsi="Arial" w:cs="Arial"/>
          <w:i/>
          <w:sz w:val="20"/>
          <w:szCs w:val="20"/>
        </w:rPr>
        <w:t>7</w:t>
      </w:r>
      <w:r w:rsidR="00B85116">
        <w:rPr>
          <w:rFonts w:ascii="Arial" w:eastAsia="Arial Unicode MS" w:hAnsi="Arial" w:cs="Arial"/>
          <w:i/>
          <w:sz w:val="20"/>
          <w:szCs w:val="20"/>
        </w:rPr>
        <w:t>.</w:t>
      </w:r>
      <w:r w:rsidR="00147B14">
        <w:rPr>
          <w:rFonts w:ascii="Arial" w:eastAsia="Arial Unicode MS" w:hAnsi="Arial" w:cs="Arial"/>
          <w:i/>
          <w:sz w:val="20"/>
          <w:szCs w:val="20"/>
        </w:rPr>
        <w:t>1</w:t>
      </w:r>
      <w:r w:rsidR="00B85116">
        <w:rPr>
          <w:rFonts w:ascii="Arial" w:eastAsia="Arial Unicode MS" w:hAnsi="Arial" w:cs="Arial"/>
          <w:i/>
          <w:sz w:val="20"/>
          <w:szCs w:val="20"/>
        </w:rPr>
        <w:t>07,35 zł w tym wydatki, które nie wygasają z upływem roku budżetowego w wysokości 552.707,27 zł;</w:t>
      </w:r>
    </w:p>
    <w:p w:rsidR="00B85116" w:rsidRDefault="00B85116" w:rsidP="006C2FDA">
      <w:pPr>
        <w:pStyle w:val="Akapitzlist"/>
        <w:numPr>
          <w:ilvl w:val="0"/>
          <w:numId w:val="136"/>
        </w:numPr>
        <w:tabs>
          <w:tab w:val="left" w:pos="0"/>
          <w:tab w:val="left" w:pos="720"/>
          <w:tab w:val="left" w:pos="1843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przebudowę ul. Polnej (lewa strona) – 137.550,10 zł w tym: wydatki, które nie wygasają z upływem roku budżetowego w wysokości 133.382,58 zł</w:t>
      </w:r>
      <w:r w:rsidR="00147B14">
        <w:rPr>
          <w:rFonts w:ascii="Arial" w:eastAsia="Arial Unicode MS" w:hAnsi="Arial" w:cs="Arial"/>
          <w:i/>
          <w:sz w:val="20"/>
          <w:szCs w:val="20"/>
        </w:rPr>
        <w:t>.</w:t>
      </w:r>
    </w:p>
    <w:p w:rsidR="00B85116" w:rsidRDefault="00147B14" w:rsidP="006C2FDA">
      <w:pPr>
        <w:pStyle w:val="Akapitzlist"/>
        <w:numPr>
          <w:ilvl w:val="0"/>
          <w:numId w:val="137"/>
        </w:numPr>
        <w:tabs>
          <w:tab w:val="left" w:pos="0"/>
          <w:tab w:val="left" w:pos="720"/>
          <w:tab w:val="left" w:pos="1843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„Projekt budowy chodnika i ścieżki rowerowej na ul. </w:t>
      </w:r>
      <w:proofErr w:type="spellStart"/>
      <w:r>
        <w:rPr>
          <w:rFonts w:ascii="Arial" w:eastAsia="Arial Unicode MS" w:hAnsi="Arial" w:cs="Arial"/>
          <w:sz w:val="20"/>
          <w:szCs w:val="20"/>
        </w:rPr>
        <w:t>Konieczyńskich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w Rogoźnie” zaplanowano kwotę 15.000 zł. Ze względu na opóźnienia zleconych map do celów projektowych ujęto to zadanie w wydatkach niewygasający roku 2016 w wysokości 15.000 zł.</w:t>
      </w:r>
    </w:p>
    <w:p w:rsidR="00147B14" w:rsidRPr="00147B14" w:rsidRDefault="00147B14" w:rsidP="006C2FDA">
      <w:pPr>
        <w:pStyle w:val="Akapitzlist"/>
        <w:numPr>
          <w:ilvl w:val="0"/>
          <w:numId w:val="137"/>
        </w:numPr>
        <w:tabs>
          <w:tab w:val="left" w:pos="0"/>
          <w:tab w:val="left" w:pos="720"/>
          <w:tab w:val="left" w:pos="1843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„Proj</w:t>
      </w:r>
      <w:r w:rsidR="00EF24A6">
        <w:rPr>
          <w:rFonts w:ascii="Arial" w:eastAsia="Arial Unicode MS" w:hAnsi="Arial" w:cs="Arial"/>
          <w:sz w:val="20"/>
          <w:szCs w:val="20"/>
        </w:rPr>
        <w:t>e</w:t>
      </w:r>
      <w:r>
        <w:rPr>
          <w:rFonts w:ascii="Arial" w:eastAsia="Arial Unicode MS" w:hAnsi="Arial" w:cs="Arial"/>
          <w:sz w:val="20"/>
          <w:szCs w:val="20"/>
        </w:rPr>
        <w:t xml:space="preserve">kt budowy drogi Pasieka – Pruśce” zaplanowane wydatki wyniosły 8.000 zł. Zlecono wykonanie map do celów projektowych, które nie zostały wykonane </w:t>
      </w:r>
      <w:r>
        <w:rPr>
          <w:rFonts w:ascii="Arial" w:eastAsia="Arial Unicode MS" w:hAnsi="Arial" w:cs="Arial"/>
          <w:sz w:val="20"/>
          <w:szCs w:val="20"/>
        </w:rPr>
        <w:br/>
        <w:t xml:space="preserve">w umownym terminie, co było powodem ujęcia kwoty </w:t>
      </w:r>
      <w:r w:rsidR="00EF24A6">
        <w:rPr>
          <w:rFonts w:ascii="Arial" w:eastAsia="Arial Unicode MS" w:hAnsi="Arial" w:cs="Arial"/>
          <w:sz w:val="20"/>
          <w:szCs w:val="20"/>
        </w:rPr>
        <w:t>7.858,90 zł w wydatkach niewygasających. Wydatek poniesiony w 2016 roku w kwocie 141,10 zł dotyczył kopii mapy. Łącze wykonanie wynosi 8.000 zł.</w:t>
      </w:r>
    </w:p>
    <w:p w:rsidR="008737E7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40AA4">
        <w:rPr>
          <w:rFonts w:ascii="Arial" w:eastAsia="Arial Unicode MS" w:hAnsi="Arial" w:cs="Arial"/>
          <w:sz w:val="20"/>
          <w:szCs w:val="20"/>
        </w:rPr>
        <w:t xml:space="preserve">Realizacja wydatków w tym </w:t>
      </w:r>
      <w:r>
        <w:rPr>
          <w:rFonts w:ascii="Arial" w:eastAsia="Arial Unicode MS" w:hAnsi="Arial" w:cs="Arial"/>
          <w:sz w:val="20"/>
          <w:szCs w:val="20"/>
        </w:rPr>
        <w:t>dziale jest prawidłowa.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</w:p>
    <w:p w:rsidR="008737E7" w:rsidRDefault="008737E7" w:rsidP="008737E7">
      <w:pPr>
        <w:tabs>
          <w:tab w:val="left" w:pos="72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>
        <w:rPr>
          <w:rFonts w:ascii="Arial" w:eastAsia="Arial Unicode MS" w:hAnsi="Arial" w:cs="Arial"/>
          <w:b/>
          <w:i/>
          <w:sz w:val="20"/>
          <w:szCs w:val="20"/>
        </w:rPr>
        <w:t>W dziale 630</w:t>
      </w:r>
      <w:r>
        <w:rPr>
          <w:rFonts w:ascii="Arial" w:eastAsia="Arial Unicode MS" w:hAnsi="Arial" w:cs="Arial"/>
          <w:b/>
          <w:i/>
          <w:sz w:val="20"/>
          <w:szCs w:val="20"/>
        </w:rPr>
        <w:tab/>
      </w:r>
      <w:r>
        <w:rPr>
          <w:rFonts w:ascii="Arial" w:eastAsia="Arial Unicode MS" w:hAnsi="Arial" w:cs="Arial"/>
          <w:b/>
          <w:i/>
          <w:sz w:val="20"/>
          <w:szCs w:val="20"/>
        </w:rPr>
        <w:tab/>
        <w:t>Turystyka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EF24A6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A82CDE">
        <w:rPr>
          <w:rFonts w:ascii="Arial" w:hAnsi="Arial" w:cs="Arial"/>
          <w:b/>
          <w:szCs w:val="20"/>
        </w:rPr>
        <w:t>15</w:t>
      </w:r>
      <w:r w:rsidR="0054212B">
        <w:rPr>
          <w:rFonts w:ascii="Arial" w:hAnsi="Arial" w:cs="Arial"/>
          <w:b/>
          <w:szCs w:val="20"/>
        </w:rPr>
        <w:t>.000,00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</w:t>
      </w:r>
      <w:r>
        <w:rPr>
          <w:rFonts w:ascii="Arial" w:hAnsi="Arial" w:cs="Arial"/>
          <w:b/>
          <w:szCs w:val="20"/>
        </w:rPr>
        <w:t xml:space="preserve"> zrealizowane na dzień 31.12.201</w:t>
      </w:r>
      <w:r w:rsidR="00EF24A6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A82CDE">
        <w:rPr>
          <w:rFonts w:ascii="Arial" w:hAnsi="Arial" w:cs="Arial"/>
          <w:b/>
          <w:szCs w:val="20"/>
        </w:rPr>
        <w:t>12.</w:t>
      </w:r>
      <w:r w:rsidR="00C3411D">
        <w:rPr>
          <w:rFonts w:ascii="Arial" w:hAnsi="Arial" w:cs="Arial"/>
          <w:b/>
          <w:szCs w:val="20"/>
        </w:rPr>
        <w:t>5</w:t>
      </w:r>
      <w:r w:rsidR="00A82CDE">
        <w:rPr>
          <w:rFonts w:ascii="Arial" w:hAnsi="Arial" w:cs="Arial"/>
          <w:b/>
          <w:szCs w:val="20"/>
        </w:rPr>
        <w:t>61,26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2E32">
        <w:rPr>
          <w:rFonts w:ascii="Arial" w:hAnsi="Arial" w:cs="Arial"/>
          <w:b/>
          <w:sz w:val="20"/>
          <w:szCs w:val="20"/>
        </w:rPr>
        <w:t>Realizacja wydatków wynosi</w:t>
      </w:r>
      <w:r w:rsidRPr="00B82E32">
        <w:rPr>
          <w:rFonts w:ascii="Arial" w:hAnsi="Arial" w:cs="Arial"/>
          <w:b/>
          <w:sz w:val="20"/>
          <w:szCs w:val="20"/>
        </w:rPr>
        <w:tab/>
      </w:r>
      <w:r w:rsidR="00A82CDE">
        <w:rPr>
          <w:rFonts w:ascii="Arial" w:hAnsi="Arial" w:cs="Arial"/>
          <w:b/>
          <w:sz w:val="20"/>
          <w:szCs w:val="20"/>
        </w:rPr>
        <w:t>83,74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82E32">
        <w:rPr>
          <w:rFonts w:ascii="Arial" w:hAnsi="Arial" w:cs="Arial"/>
          <w:b/>
          <w:sz w:val="20"/>
          <w:szCs w:val="20"/>
        </w:rPr>
        <w:t>%</w:t>
      </w:r>
    </w:p>
    <w:p w:rsidR="008737E7" w:rsidRPr="00B82E32" w:rsidRDefault="008737E7" w:rsidP="008737E7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E1CBF">
        <w:rPr>
          <w:rFonts w:ascii="Arial" w:eastAsia="Arial Unicode MS" w:hAnsi="Arial" w:cs="Arial"/>
          <w:sz w:val="20"/>
          <w:szCs w:val="20"/>
        </w:rPr>
        <w:t>Wydatki w tym dziale dotyczą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8737E7" w:rsidRDefault="008737E7" w:rsidP="00EF5C40">
      <w:pPr>
        <w:pStyle w:val="Akapitzlist"/>
        <w:numPr>
          <w:ilvl w:val="0"/>
          <w:numId w:val="33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54212B">
        <w:rPr>
          <w:rFonts w:ascii="Arial" w:eastAsia="Arial Unicode MS" w:hAnsi="Arial" w:cs="Arial"/>
          <w:sz w:val="20"/>
          <w:szCs w:val="20"/>
        </w:rPr>
        <w:t xml:space="preserve">wydatków bieżących </w:t>
      </w:r>
      <w:r w:rsidR="00A82CDE">
        <w:rPr>
          <w:rFonts w:ascii="Arial" w:eastAsia="Arial Unicode MS" w:hAnsi="Arial" w:cs="Arial"/>
          <w:sz w:val="20"/>
          <w:szCs w:val="20"/>
        </w:rPr>
        <w:t>przez</w:t>
      </w:r>
      <w:r w:rsidR="008D2933">
        <w:rPr>
          <w:rFonts w:ascii="Arial" w:eastAsia="Arial Unicode MS" w:hAnsi="Arial" w:cs="Arial"/>
          <w:sz w:val="20"/>
          <w:szCs w:val="20"/>
        </w:rPr>
        <w:t>naczonych na bieżącą konserwację</w:t>
      </w:r>
      <w:r w:rsidR="00A82CDE">
        <w:rPr>
          <w:rFonts w:ascii="Arial" w:eastAsia="Arial Unicode MS" w:hAnsi="Arial" w:cs="Arial"/>
          <w:sz w:val="20"/>
          <w:szCs w:val="20"/>
        </w:rPr>
        <w:t xml:space="preserve"> placów zabaw na terenie gminy oraz uzupełnienie, wymianę uszkodzonych elementów oraz dostawę piasku.</w:t>
      </w:r>
    </w:p>
    <w:p w:rsidR="008737E7" w:rsidRPr="00C541B3" w:rsidRDefault="0056217C" w:rsidP="008737E7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Niskie wykonanie wydatków bieżących</w:t>
      </w:r>
      <w:r w:rsidR="00B9315E">
        <w:rPr>
          <w:rFonts w:ascii="Arial" w:eastAsia="Arial Unicode MS" w:hAnsi="Arial" w:cs="Arial"/>
          <w:sz w:val="20"/>
          <w:szCs w:val="20"/>
        </w:rPr>
        <w:t xml:space="preserve"> związan</w:t>
      </w:r>
      <w:r>
        <w:rPr>
          <w:rFonts w:ascii="Arial" w:eastAsia="Arial Unicode MS" w:hAnsi="Arial" w:cs="Arial"/>
          <w:sz w:val="20"/>
          <w:szCs w:val="20"/>
        </w:rPr>
        <w:t>e</w:t>
      </w:r>
      <w:r w:rsidR="00B9315E">
        <w:rPr>
          <w:rFonts w:ascii="Arial" w:eastAsia="Arial Unicode MS" w:hAnsi="Arial" w:cs="Arial"/>
          <w:sz w:val="20"/>
          <w:szCs w:val="20"/>
        </w:rPr>
        <w:t xml:space="preserve"> jest z </w:t>
      </w:r>
      <w:r w:rsidR="00A82CDE">
        <w:rPr>
          <w:rFonts w:ascii="Arial" w:eastAsia="Arial Unicode MS" w:hAnsi="Arial" w:cs="Arial"/>
          <w:sz w:val="20"/>
          <w:szCs w:val="20"/>
        </w:rPr>
        <w:t>wynegocjowanymi</w:t>
      </w:r>
      <w:r w:rsidR="008D2933">
        <w:rPr>
          <w:rFonts w:ascii="Arial" w:eastAsia="Arial Unicode MS" w:hAnsi="Arial" w:cs="Arial"/>
          <w:sz w:val="20"/>
          <w:szCs w:val="20"/>
        </w:rPr>
        <w:t xml:space="preserve"> cenami za</w:t>
      </w:r>
      <w:r w:rsidR="00B9315E">
        <w:rPr>
          <w:rFonts w:ascii="Arial" w:eastAsia="Arial Unicode MS" w:hAnsi="Arial" w:cs="Arial"/>
          <w:sz w:val="20"/>
          <w:szCs w:val="20"/>
        </w:rPr>
        <w:t xml:space="preserve"> bieżąc</w:t>
      </w:r>
      <w:r w:rsidR="008D2933">
        <w:rPr>
          <w:rFonts w:ascii="Arial" w:eastAsia="Arial Unicode MS" w:hAnsi="Arial" w:cs="Arial"/>
          <w:sz w:val="20"/>
          <w:szCs w:val="20"/>
        </w:rPr>
        <w:t xml:space="preserve">e </w:t>
      </w:r>
      <w:r w:rsidR="00B9315E">
        <w:rPr>
          <w:rFonts w:ascii="Arial" w:eastAsia="Arial Unicode MS" w:hAnsi="Arial" w:cs="Arial"/>
          <w:sz w:val="20"/>
          <w:szCs w:val="20"/>
        </w:rPr>
        <w:t>napraw</w:t>
      </w:r>
      <w:r w:rsidR="008D2933">
        <w:rPr>
          <w:rFonts w:ascii="Arial" w:eastAsia="Arial Unicode MS" w:hAnsi="Arial" w:cs="Arial"/>
          <w:sz w:val="20"/>
          <w:szCs w:val="20"/>
        </w:rPr>
        <w:t>y i</w:t>
      </w:r>
      <w:r w:rsidR="00A82CDE">
        <w:rPr>
          <w:rFonts w:ascii="Arial" w:eastAsia="Arial Unicode MS" w:hAnsi="Arial" w:cs="Arial"/>
          <w:sz w:val="20"/>
          <w:szCs w:val="20"/>
        </w:rPr>
        <w:t xml:space="preserve"> konserwacj</w:t>
      </w:r>
      <w:r w:rsidR="008D2933">
        <w:rPr>
          <w:rFonts w:ascii="Arial" w:eastAsia="Arial Unicode MS" w:hAnsi="Arial" w:cs="Arial"/>
          <w:sz w:val="20"/>
          <w:szCs w:val="20"/>
        </w:rPr>
        <w:t>e</w:t>
      </w:r>
      <w:r w:rsidR="00B9315E">
        <w:rPr>
          <w:rFonts w:ascii="Arial" w:eastAsia="Arial Unicode MS" w:hAnsi="Arial" w:cs="Arial"/>
          <w:sz w:val="20"/>
          <w:szCs w:val="20"/>
        </w:rPr>
        <w:t xml:space="preserve"> </w:t>
      </w:r>
      <w:r w:rsidR="00904A90">
        <w:rPr>
          <w:rFonts w:ascii="Arial" w:eastAsia="Arial Unicode MS" w:hAnsi="Arial" w:cs="Arial"/>
          <w:sz w:val="20"/>
          <w:szCs w:val="20"/>
        </w:rPr>
        <w:t>plac</w:t>
      </w:r>
      <w:r w:rsidR="008D2933">
        <w:rPr>
          <w:rFonts w:ascii="Arial" w:eastAsia="Arial Unicode MS" w:hAnsi="Arial" w:cs="Arial"/>
          <w:sz w:val="20"/>
          <w:szCs w:val="20"/>
        </w:rPr>
        <w:t>ów</w:t>
      </w:r>
      <w:r w:rsidR="00904A90">
        <w:rPr>
          <w:rFonts w:ascii="Arial" w:eastAsia="Arial Unicode MS" w:hAnsi="Arial" w:cs="Arial"/>
          <w:sz w:val="20"/>
          <w:szCs w:val="20"/>
        </w:rPr>
        <w:t xml:space="preserve"> zabaw w mieście</w:t>
      </w:r>
      <w:r w:rsidR="00B3547E">
        <w:rPr>
          <w:rFonts w:ascii="Arial" w:eastAsia="Arial Unicode MS" w:hAnsi="Arial" w:cs="Arial"/>
          <w:sz w:val="20"/>
          <w:szCs w:val="20"/>
        </w:rPr>
        <w:t xml:space="preserve"> przez podmioty zewnętrzne</w:t>
      </w:r>
      <w:r w:rsidR="00B9315E">
        <w:rPr>
          <w:rFonts w:ascii="Arial" w:eastAsia="Arial Unicode MS" w:hAnsi="Arial" w:cs="Arial"/>
          <w:sz w:val="20"/>
          <w:szCs w:val="20"/>
        </w:rPr>
        <w:t>. Naprawy dokonywane były systemem gospodarczym</w:t>
      </w:r>
      <w:r w:rsidR="00904A90">
        <w:rPr>
          <w:rFonts w:ascii="Arial" w:eastAsia="Arial Unicode MS" w:hAnsi="Arial" w:cs="Arial"/>
          <w:sz w:val="20"/>
          <w:szCs w:val="20"/>
        </w:rPr>
        <w:t xml:space="preserve"> na terenach wiejskich</w:t>
      </w:r>
      <w:r w:rsidR="00B9315E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Nie skorygowano planu wydatków.</w:t>
      </w: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Gospodarka mieszkaniowa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904A90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  </w:t>
      </w:r>
      <w:r w:rsidR="00904A90">
        <w:rPr>
          <w:rFonts w:ascii="Arial" w:hAnsi="Arial" w:cs="Arial"/>
          <w:b/>
          <w:szCs w:val="20"/>
        </w:rPr>
        <w:t>1.571.412,71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</w:t>
      </w:r>
      <w:r>
        <w:rPr>
          <w:rFonts w:ascii="Arial" w:hAnsi="Arial" w:cs="Arial"/>
          <w:b/>
          <w:szCs w:val="20"/>
        </w:rPr>
        <w:t xml:space="preserve"> zrealizowane na dzień 31.12.201</w:t>
      </w:r>
      <w:r w:rsidR="00904A90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904A90">
        <w:rPr>
          <w:rFonts w:ascii="Arial" w:hAnsi="Arial" w:cs="Arial"/>
          <w:b/>
          <w:szCs w:val="20"/>
        </w:rPr>
        <w:t>1.458.423,80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904A90">
        <w:rPr>
          <w:rFonts w:ascii="Arial" w:hAnsi="Arial" w:cs="Arial"/>
          <w:b/>
          <w:sz w:val="20"/>
          <w:szCs w:val="20"/>
        </w:rPr>
        <w:t>92,81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8737E7" w:rsidRPr="00540D24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8715D2">
        <w:rPr>
          <w:rFonts w:ascii="Arial" w:eastAsia="Arial Unicode MS" w:hAnsi="Arial" w:cs="Arial"/>
          <w:b/>
          <w:sz w:val="20"/>
          <w:szCs w:val="20"/>
          <w:u w:val="single"/>
        </w:rPr>
        <w:t>1.</w:t>
      </w:r>
      <w:r w:rsidR="00904A90">
        <w:rPr>
          <w:rFonts w:ascii="Arial" w:eastAsia="Arial Unicode MS" w:hAnsi="Arial" w:cs="Arial"/>
          <w:b/>
          <w:sz w:val="20"/>
          <w:szCs w:val="20"/>
          <w:u w:val="single"/>
        </w:rPr>
        <w:t>137.975,71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904A90">
        <w:rPr>
          <w:rFonts w:ascii="Arial" w:eastAsia="Arial Unicode MS" w:hAnsi="Arial" w:cs="Arial"/>
          <w:b/>
          <w:sz w:val="20"/>
          <w:szCs w:val="20"/>
          <w:u w:val="single"/>
        </w:rPr>
        <w:t>1.</w:t>
      </w:r>
      <w:r w:rsidR="00B3547E">
        <w:rPr>
          <w:rFonts w:ascii="Arial" w:eastAsia="Arial Unicode MS" w:hAnsi="Arial" w:cs="Arial"/>
          <w:b/>
          <w:sz w:val="20"/>
          <w:szCs w:val="20"/>
          <w:u w:val="single"/>
        </w:rPr>
        <w:t>0</w:t>
      </w:r>
      <w:r w:rsidR="00904A90">
        <w:rPr>
          <w:rFonts w:ascii="Arial" w:eastAsia="Arial Unicode MS" w:hAnsi="Arial" w:cs="Arial"/>
          <w:b/>
          <w:sz w:val="20"/>
          <w:szCs w:val="20"/>
          <w:u w:val="single"/>
        </w:rPr>
        <w:t>79.312,95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br/>
        <w:t xml:space="preserve">co stanowi </w:t>
      </w:r>
      <w:r w:rsidR="00904A90">
        <w:rPr>
          <w:rFonts w:ascii="Arial" w:eastAsia="Arial Unicode MS" w:hAnsi="Arial" w:cs="Arial"/>
          <w:b/>
          <w:sz w:val="20"/>
          <w:szCs w:val="20"/>
          <w:u w:val="single"/>
        </w:rPr>
        <w:t>94,84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8737E7" w:rsidRPr="00AB361E" w:rsidRDefault="008737E7" w:rsidP="00EF5C40">
      <w:pPr>
        <w:numPr>
          <w:ilvl w:val="0"/>
          <w:numId w:val="32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 w:rsidRPr="00737B90">
        <w:rPr>
          <w:rFonts w:ascii="Arial" w:hAnsi="Arial" w:cs="Arial"/>
          <w:sz w:val="20"/>
          <w:szCs w:val="20"/>
        </w:rPr>
        <w:t>Przyznanej dotacji przedmiotowej z budżetu do zakładu budżetowego</w:t>
      </w:r>
      <w:r>
        <w:rPr>
          <w:rFonts w:ascii="Arial" w:hAnsi="Arial" w:cs="Arial"/>
          <w:sz w:val="20"/>
          <w:szCs w:val="20"/>
        </w:rPr>
        <w:t xml:space="preserve"> w kwocie</w:t>
      </w:r>
      <w:r w:rsidR="008715D2">
        <w:rPr>
          <w:rFonts w:ascii="Arial" w:hAnsi="Arial" w:cs="Arial"/>
          <w:sz w:val="20"/>
          <w:szCs w:val="20"/>
        </w:rPr>
        <w:t xml:space="preserve"> planowanej </w:t>
      </w:r>
      <w:r w:rsidR="008715D2">
        <w:rPr>
          <w:rFonts w:ascii="Arial" w:hAnsi="Arial" w:cs="Arial"/>
          <w:sz w:val="20"/>
          <w:szCs w:val="20"/>
        </w:rPr>
        <w:br/>
      </w:r>
      <w:r w:rsidR="00904A90" w:rsidRPr="00B3547E">
        <w:rPr>
          <w:rFonts w:ascii="Arial" w:hAnsi="Arial" w:cs="Arial"/>
          <w:b/>
          <w:sz w:val="20"/>
          <w:szCs w:val="20"/>
        </w:rPr>
        <w:t>498.921,01</w:t>
      </w:r>
      <w:r w:rsidR="00B3547E">
        <w:rPr>
          <w:rFonts w:ascii="Arial" w:hAnsi="Arial" w:cs="Arial"/>
          <w:b/>
          <w:sz w:val="20"/>
          <w:szCs w:val="20"/>
        </w:rPr>
        <w:t xml:space="preserve"> </w:t>
      </w:r>
      <w:r w:rsidR="00904A90" w:rsidRPr="00B3547E">
        <w:rPr>
          <w:rFonts w:ascii="Arial" w:hAnsi="Arial" w:cs="Arial"/>
          <w:b/>
          <w:sz w:val="20"/>
          <w:szCs w:val="20"/>
        </w:rPr>
        <w:t>zł</w:t>
      </w:r>
      <w:r w:rsidR="00904A90">
        <w:rPr>
          <w:rFonts w:ascii="Arial" w:hAnsi="Arial" w:cs="Arial"/>
          <w:sz w:val="20"/>
          <w:szCs w:val="20"/>
        </w:rPr>
        <w:t xml:space="preserve"> </w:t>
      </w:r>
      <w:r w:rsidR="008715D2" w:rsidRPr="00AB361E">
        <w:rPr>
          <w:rFonts w:ascii="Arial" w:hAnsi="Arial" w:cs="Arial"/>
          <w:sz w:val="20"/>
          <w:szCs w:val="20"/>
        </w:rPr>
        <w:t>i wykonanej</w:t>
      </w:r>
      <w:r w:rsidRPr="00AB361E">
        <w:rPr>
          <w:rFonts w:ascii="Arial" w:hAnsi="Arial" w:cs="Arial"/>
          <w:sz w:val="20"/>
          <w:szCs w:val="20"/>
        </w:rPr>
        <w:t xml:space="preserve"> </w:t>
      </w:r>
      <w:r w:rsidR="00904A90">
        <w:rPr>
          <w:rFonts w:ascii="Arial" w:hAnsi="Arial" w:cs="Arial"/>
          <w:b/>
          <w:sz w:val="20"/>
          <w:szCs w:val="20"/>
        </w:rPr>
        <w:t>495.680,88</w:t>
      </w:r>
      <w:r w:rsidRPr="00AB361E">
        <w:rPr>
          <w:rFonts w:ascii="Arial" w:hAnsi="Arial" w:cs="Arial"/>
          <w:sz w:val="20"/>
          <w:szCs w:val="20"/>
        </w:rPr>
        <w:t xml:space="preserve"> </w:t>
      </w:r>
      <w:r w:rsidRPr="00AB361E">
        <w:rPr>
          <w:rFonts w:ascii="Arial" w:hAnsi="Arial" w:cs="Arial"/>
          <w:b/>
          <w:sz w:val="20"/>
          <w:szCs w:val="20"/>
        </w:rPr>
        <w:t>zł</w:t>
      </w:r>
      <w:r w:rsidRPr="00AB361E">
        <w:rPr>
          <w:rFonts w:ascii="Arial" w:hAnsi="Arial" w:cs="Arial"/>
          <w:sz w:val="20"/>
          <w:szCs w:val="20"/>
        </w:rPr>
        <w:t>, jako dopłatę do kosztów eksploatacji i remontów:</w:t>
      </w:r>
    </w:p>
    <w:p w:rsidR="008737E7" w:rsidRPr="00AB361E" w:rsidRDefault="008737E7" w:rsidP="00EF5C40">
      <w:pPr>
        <w:pStyle w:val="Akapitzlist"/>
        <w:numPr>
          <w:ilvl w:val="0"/>
          <w:numId w:val="10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AB361E">
        <w:rPr>
          <w:rFonts w:ascii="Arial" w:hAnsi="Arial" w:cs="Arial"/>
          <w:sz w:val="20"/>
          <w:szCs w:val="20"/>
        </w:rPr>
        <w:t xml:space="preserve">mieszkań komunalnych w budynkach Wspólnot Mieszkaniowych – </w:t>
      </w:r>
      <w:r w:rsidR="00904A90">
        <w:rPr>
          <w:rFonts w:ascii="Arial" w:hAnsi="Arial" w:cs="Arial"/>
          <w:sz w:val="20"/>
          <w:szCs w:val="20"/>
        </w:rPr>
        <w:t>303.887,73</w:t>
      </w:r>
      <w:r w:rsidRPr="00AB361E">
        <w:rPr>
          <w:rFonts w:ascii="Arial" w:hAnsi="Arial" w:cs="Arial"/>
          <w:sz w:val="20"/>
          <w:szCs w:val="20"/>
        </w:rPr>
        <w:t xml:space="preserve"> zł</w:t>
      </w:r>
      <w:r w:rsidR="00AB361E" w:rsidRPr="00AB361E">
        <w:rPr>
          <w:rFonts w:ascii="Arial" w:hAnsi="Arial" w:cs="Arial"/>
          <w:sz w:val="20"/>
          <w:szCs w:val="20"/>
        </w:rPr>
        <w:t xml:space="preserve"> </w:t>
      </w:r>
      <w:r w:rsidR="00AB361E">
        <w:rPr>
          <w:rFonts w:ascii="Arial" w:hAnsi="Arial" w:cs="Arial"/>
          <w:sz w:val="20"/>
          <w:szCs w:val="20"/>
        </w:rPr>
        <w:br/>
      </w:r>
      <w:r w:rsidR="00AB361E" w:rsidRPr="00AB361E">
        <w:rPr>
          <w:rFonts w:ascii="Arial" w:hAnsi="Arial" w:cs="Arial"/>
          <w:sz w:val="20"/>
          <w:szCs w:val="20"/>
        </w:rPr>
        <w:t xml:space="preserve">(rozliczono na kwotę </w:t>
      </w:r>
      <w:r w:rsidR="00904A90">
        <w:rPr>
          <w:rFonts w:ascii="Arial" w:hAnsi="Arial" w:cs="Arial"/>
          <w:sz w:val="20"/>
          <w:szCs w:val="20"/>
        </w:rPr>
        <w:t>300.647,60</w:t>
      </w:r>
      <w:r w:rsidR="00AB361E" w:rsidRPr="00AB361E">
        <w:rPr>
          <w:rFonts w:ascii="Arial" w:hAnsi="Arial" w:cs="Arial"/>
          <w:sz w:val="20"/>
          <w:szCs w:val="20"/>
        </w:rPr>
        <w:t xml:space="preserve"> zł</w:t>
      </w:r>
      <w:r w:rsidRPr="00AB361E">
        <w:rPr>
          <w:rFonts w:ascii="Arial" w:hAnsi="Arial" w:cs="Arial"/>
          <w:sz w:val="20"/>
          <w:szCs w:val="20"/>
        </w:rPr>
        <w:t>,</w:t>
      </w:r>
      <w:r w:rsidR="00AB361E" w:rsidRPr="00AB361E">
        <w:rPr>
          <w:rFonts w:ascii="Arial" w:hAnsi="Arial" w:cs="Arial"/>
          <w:sz w:val="20"/>
          <w:szCs w:val="20"/>
        </w:rPr>
        <w:t xml:space="preserve"> zwrócono </w:t>
      </w:r>
      <w:r w:rsidR="00904A90">
        <w:rPr>
          <w:rFonts w:ascii="Arial" w:hAnsi="Arial" w:cs="Arial"/>
          <w:sz w:val="20"/>
          <w:szCs w:val="20"/>
        </w:rPr>
        <w:t>3.240,13</w:t>
      </w:r>
      <w:r w:rsidR="00AB361E" w:rsidRPr="00AB361E">
        <w:rPr>
          <w:rFonts w:ascii="Arial" w:hAnsi="Arial" w:cs="Arial"/>
          <w:sz w:val="20"/>
          <w:szCs w:val="20"/>
        </w:rPr>
        <w:t xml:space="preserve"> zł w </w:t>
      </w:r>
      <w:r w:rsidRPr="00AB361E">
        <w:rPr>
          <w:rFonts w:ascii="Arial" w:hAnsi="Arial" w:cs="Arial"/>
          <w:sz w:val="20"/>
          <w:szCs w:val="20"/>
        </w:rPr>
        <w:t xml:space="preserve"> </w:t>
      </w:r>
      <w:r w:rsidR="00AB361E">
        <w:rPr>
          <w:rFonts w:ascii="Arial" w:hAnsi="Arial" w:cs="Arial"/>
          <w:sz w:val="20"/>
          <w:szCs w:val="20"/>
        </w:rPr>
        <w:t xml:space="preserve">dniu </w:t>
      </w:r>
      <w:r w:rsidR="00904A90">
        <w:rPr>
          <w:rFonts w:ascii="Arial" w:hAnsi="Arial" w:cs="Arial"/>
          <w:sz w:val="20"/>
          <w:szCs w:val="20"/>
        </w:rPr>
        <w:t xml:space="preserve">29 grudnia </w:t>
      </w:r>
      <w:r w:rsidR="00AB361E">
        <w:rPr>
          <w:rFonts w:ascii="Arial" w:hAnsi="Arial" w:cs="Arial"/>
          <w:sz w:val="20"/>
          <w:szCs w:val="20"/>
        </w:rPr>
        <w:t>2016 roku)</w:t>
      </w:r>
    </w:p>
    <w:p w:rsidR="008737E7" w:rsidRPr="00AB361E" w:rsidRDefault="008737E7" w:rsidP="00EF5C40">
      <w:pPr>
        <w:pStyle w:val="Akapitzlist"/>
        <w:numPr>
          <w:ilvl w:val="0"/>
          <w:numId w:val="10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AB361E">
        <w:rPr>
          <w:rFonts w:ascii="Arial" w:hAnsi="Arial" w:cs="Arial"/>
          <w:sz w:val="20"/>
          <w:szCs w:val="20"/>
        </w:rPr>
        <w:lastRenderedPageBreak/>
        <w:t xml:space="preserve">remontu </w:t>
      </w:r>
      <w:r w:rsidR="00904A90">
        <w:rPr>
          <w:rFonts w:ascii="Arial" w:hAnsi="Arial" w:cs="Arial"/>
          <w:sz w:val="20"/>
          <w:szCs w:val="20"/>
        </w:rPr>
        <w:t xml:space="preserve">siedmiu </w:t>
      </w:r>
      <w:r w:rsidRPr="00AB361E">
        <w:rPr>
          <w:rFonts w:ascii="Arial" w:hAnsi="Arial" w:cs="Arial"/>
          <w:sz w:val="20"/>
          <w:szCs w:val="20"/>
        </w:rPr>
        <w:t xml:space="preserve">lokali mieszkalnych przeznaczonych do ponownego zasiedlenia – </w:t>
      </w:r>
      <w:r w:rsidR="00904A90">
        <w:rPr>
          <w:rFonts w:ascii="Arial" w:hAnsi="Arial" w:cs="Arial"/>
          <w:sz w:val="20"/>
          <w:szCs w:val="20"/>
        </w:rPr>
        <w:t>100.010,43</w:t>
      </w:r>
      <w:r w:rsidRPr="00AB361E">
        <w:rPr>
          <w:rFonts w:ascii="Arial" w:hAnsi="Arial" w:cs="Arial"/>
          <w:sz w:val="20"/>
          <w:szCs w:val="20"/>
        </w:rPr>
        <w:t xml:space="preserve"> zł</w:t>
      </w:r>
      <w:r w:rsidR="00B3547E">
        <w:rPr>
          <w:rFonts w:ascii="Arial" w:hAnsi="Arial" w:cs="Arial"/>
          <w:sz w:val="20"/>
          <w:szCs w:val="20"/>
        </w:rPr>
        <w:t xml:space="preserve">, wykorzystano w 100% </w:t>
      </w:r>
      <w:r w:rsidR="00AB361E" w:rsidRPr="00AB361E">
        <w:rPr>
          <w:rFonts w:ascii="Arial" w:hAnsi="Arial" w:cs="Arial"/>
          <w:sz w:val="20"/>
          <w:szCs w:val="20"/>
        </w:rPr>
        <w:t>(</w:t>
      </w:r>
      <w:r w:rsidR="00904A90">
        <w:rPr>
          <w:rFonts w:ascii="Arial" w:hAnsi="Arial" w:cs="Arial"/>
          <w:sz w:val="20"/>
          <w:szCs w:val="20"/>
        </w:rPr>
        <w:t xml:space="preserve">przy ul. IIAWP 5/4; II AWP 7/2; K. Wyszyńskiego 10/1a; </w:t>
      </w:r>
      <w:r w:rsidR="00AB361E" w:rsidRPr="00AB361E">
        <w:rPr>
          <w:rFonts w:ascii="Arial" w:hAnsi="Arial" w:cs="Arial"/>
          <w:sz w:val="20"/>
          <w:szCs w:val="20"/>
        </w:rPr>
        <w:t xml:space="preserve">. Kościuszki </w:t>
      </w:r>
      <w:r w:rsidR="00904A90">
        <w:rPr>
          <w:rFonts w:ascii="Arial" w:hAnsi="Arial" w:cs="Arial"/>
          <w:sz w:val="20"/>
          <w:szCs w:val="20"/>
        </w:rPr>
        <w:t xml:space="preserve">48/11 i 48/42 oraz Placu Powstańców Wielkopolskich 11; </w:t>
      </w:r>
      <w:r w:rsidR="00E335E0">
        <w:rPr>
          <w:rFonts w:ascii="Arial" w:hAnsi="Arial" w:cs="Arial"/>
          <w:sz w:val="20"/>
          <w:szCs w:val="20"/>
        </w:rPr>
        <w:t>Czarnkowskiej 17/31 w Rogoźnie</w:t>
      </w:r>
      <w:r w:rsidR="00AB361E" w:rsidRPr="00AB361E">
        <w:rPr>
          <w:rFonts w:ascii="Arial" w:hAnsi="Arial" w:cs="Arial"/>
          <w:sz w:val="20"/>
          <w:szCs w:val="20"/>
        </w:rPr>
        <w:t>)</w:t>
      </w:r>
      <w:r w:rsidRPr="00AB361E">
        <w:rPr>
          <w:rFonts w:ascii="Arial" w:hAnsi="Arial" w:cs="Arial"/>
          <w:sz w:val="20"/>
          <w:szCs w:val="20"/>
        </w:rPr>
        <w:t>,</w:t>
      </w:r>
    </w:p>
    <w:p w:rsidR="008737E7" w:rsidRPr="00AB361E" w:rsidRDefault="008737E7" w:rsidP="00EF5C40">
      <w:pPr>
        <w:pStyle w:val="Akapitzlist"/>
        <w:numPr>
          <w:ilvl w:val="0"/>
          <w:numId w:val="100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B361E">
        <w:rPr>
          <w:rFonts w:ascii="Arial" w:hAnsi="Arial" w:cs="Arial"/>
          <w:sz w:val="20"/>
          <w:szCs w:val="20"/>
        </w:rPr>
        <w:t xml:space="preserve">lokali socjalnych –  </w:t>
      </w:r>
      <w:r w:rsidR="00E335E0">
        <w:rPr>
          <w:rFonts w:ascii="Arial" w:hAnsi="Arial" w:cs="Arial"/>
          <w:sz w:val="20"/>
          <w:szCs w:val="20"/>
        </w:rPr>
        <w:t>10.144,56</w:t>
      </w:r>
      <w:r w:rsidRPr="00AB361E">
        <w:rPr>
          <w:rFonts w:ascii="Arial" w:hAnsi="Arial" w:cs="Arial"/>
          <w:sz w:val="20"/>
          <w:szCs w:val="20"/>
        </w:rPr>
        <w:t xml:space="preserve"> zł,</w:t>
      </w:r>
    </w:p>
    <w:p w:rsidR="008737E7" w:rsidRPr="00AB361E" w:rsidRDefault="008737E7" w:rsidP="00EF5C40">
      <w:pPr>
        <w:pStyle w:val="Akapitzlist"/>
        <w:numPr>
          <w:ilvl w:val="0"/>
          <w:numId w:val="100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B361E">
        <w:rPr>
          <w:rFonts w:ascii="Arial" w:hAnsi="Arial" w:cs="Arial"/>
          <w:sz w:val="20"/>
          <w:szCs w:val="20"/>
        </w:rPr>
        <w:t xml:space="preserve">lokali z wyrokami eksmisji – </w:t>
      </w:r>
      <w:r w:rsidR="00E335E0">
        <w:rPr>
          <w:rFonts w:ascii="Arial" w:hAnsi="Arial" w:cs="Arial"/>
          <w:sz w:val="20"/>
          <w:szCs w:val="20"/>
        </w:rPr>
        <w:t>84.878,29</w:t>
      </w:r>
      <w:r w:rsidRPr="00AB361E">
        <w:rPr>
          <w:rFonts w:ascii="Arial" w:hAnsi="Arial" w:cs="Arial"/>
          <w:sz w:val="20"/>
          <w:szCs w:val="20"/>
        </w:rPr>
        <w:t xml:space="preserve"> zł</w:t>
      </w:r>
    </w:p>
    <w:p w:rsidR="008737E7" w:rsidRDefault="008737E7" w:rsidP="00FD0D25">
      <w:pPr>
        <w:tabs>
          <w:tab w:val="left" w:pos="0"/>
        </w:tabs>
        <w:spacing w:line="276" w:lineRule="auto"/>
        <w:ind w:left="11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Uchwał</w:t>
      </w:r>
      <w:r w:rsidRPr="00245835">
        <w:rPr>
          <w:rFonts w:ascii="Arial" w:hAnsi="Arial" w:cs="Arial"/>
          <w:sz w:val="20"/>
          <w:szCs w:val="20"/>
        </w:rPr>
        <w:t xml:space="preserve"> Rady Miejskiej w Rogoźnie</w:t>
      </w:r>
      <w:r>
        <w:rPr>
          <w:rFonts w:ascii="Arial" w:hAnsi="Arial" w:cs="Arial"/>
          <w:sz w:val="20"/>
          <w:szCs w:val="20"/>
        </w:rPr>
        <w:t>:</w:t>
      </w:r>
    </w:p>
    <w:p w:rsidR="008737E7" w:rsidRDefault="00E335E0" w:rsidP="00EF5C40">
      <w:pPr>
        <w:pStyle w:val="Akapitzlist"/>
        <w:numPr>
          <w:ilvl w:val="0"/>
          <w:numId w:val="112"/>
        </w:numPr>
        <w:tabs>
          <w:tab w:val="left" w:pos="0"/>
        </w:tabs>
        <w:spacing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  <w:r w:rsidR="00AB361E">
        <w:rPr>
          <w:rFonts w:ascii="Arial" w:hAnsi="Arial" w:cs="Arial"/>
          <w:sz w:val="20"/>
          <w:szCs w:val="20"/>
        </w:rPr>
        <w:t>III/</w:t>
      </w:r>
      <w:r>
        <w:rPr>
          <w:rFonts w:ascii="Arial" w:hAnsi="Arial" w:cs="Arial"/>
          <w:sz w:val="20"/>
          <w:szCs w:val="20"/>
        </w:rPr>
        <w:t>218</w:t>
      </w:r>
      <w:r w:rsidR="00AB361E">
        <w:rPr>
          <w:rFonts w:ascii="Arial" w:hAnsi="Arial" w:cs="Arial"/>
          <w:sz w:val="20"/>
          <w:szCs w:val="20"/>
        </w:rPr>
        <w:t>/201</w:t>
      </w:r>
      <w:r>
        <w:rPr>
          <w:rFonts w:ascii="Arial" w:hAnsi="Arial" w:cs="Arial"/>
          <w:sz w:val="20"/>
          <w:szCs w:val="20"/>
        </w:rPr>
        <w:t>6</w:t>
      </w:r>
      <w:r w:rsidR="008737E7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 xml:space="preserve">22 marca 2016 roku </w:t>
      </w:r>
      <w:r w:rsidR="008737E7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498.921,01</w:t>
      </w:r>
      <w:r w:rsidR="00AB361E">
        <w:rPr>
          <w:rFonts w:ascii="Arial" w:hAnsi="Arial" w:cs="Arial"/>
          <w:sz w:val="20"/>
          <w:szCs w:val="20"/>
        </w:rPr>
        <w:t xml:space="preserve"> </w:t>
      </w:r>
      <w:r w:rsidR="008737E7">
        <w:rPr>
          <w:rFonts w:ascii="Arial" w:hAnsi="Arial" w:cs="Arial"/>
          <w:sz w:val="20"/>
          <w:szCs w:val="20"/>
        </w:rPr>
        <w:t>zł),</w:t>
      </w:r>
    </w:p>
    <w:p w:rsidR="008737E7" w:rsidRPr="0079619D" w:rsidRDefault="00E335E0" w:rsidP="00EF5C40">
      <w:pPr>
        <w:pStyle w:val="Akapitzlist"/>
        <w:numPr>
          <w:ilvl w:val="0"/>
          <w:numId w:val="112"/>
        </w:numPr>
        <w:tabs>
          <w:tab w:val="left" w:pos="0"/>
        </w:tabs>
        <w:spacing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  <w:r w:rsidR="00FD0D25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X</w:t>
      </w:r>
      <w:r w:rsidR="00FD0D25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285</w:t>
      </w:r>
      <w:r w:rsidR="00FD0D25">
        <w:rPr>
          <w:rFonts w:ascii="Arial" w:hAnsi="Arial" w:cs="Arial"/>
          <w:sz w:val="20"/>
          <w:szCs w:val="20"/>
        </w:rPr>
        <w:t>/201</w:t>
      </w:r>
      <w:r>
        <w:rPr>
          <w:rFonts w:ascii="Arial" w:hAnsi="Arial" w:cs="Arial"/>
          <w:sz w:val="20"/>
          <w:szCs w:val="20"/>
        </w:rPr>
        <w:t>6</w:t>
      </w:r>
      <w:r w:rsidR="00FD0D25">
        <w:rPr>
          <w:rFonts w:ascii="Arial" w:hAnsi="Arial" w:cs="Arial"/>
          <w:sz w:val="20"/>
          <w:szCs w:val="20"/>
        </w:rPr>
        <w:t xml:space="preserve"> z </w:t>
      </w:r>
      <w:r w:rsidR="008F30FC">
        <w:rPr>
          <w:rFonts w:ascii="Arial" w:hAnsi="Arial" w:cs="Arial"/>
          <w:sz w:val="20"/>
          <w:szCs w:val="20"/>
        </w:rPr>
        <w:t>21 września 2016 roku (</w:t>
      </w:r>
      <w:r>
        <w:rPr>
          <w:rFonts w:ascii="Arial" w:hAnsi="Arial" w:cs="Arial"/>
          <w:sz w:val="20"/>
          <w:szCs w:val="20"/>
        </w:rPr>
        <w:t>zwiększenie zakresu remontu o dodatkowo dwa lokale mieszkalne).</w:t>
      </w:r>
    </w:p>
    <w:p w:rsidR="008737E7" w:rsidRPr="0079619D" w:rsidRDefault="008737E7" w:rsidP="00FD0D25">
      <w:p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Dotacje zostały rozliczone</w:t>
      </w:r>
      <w:r w:rsidR="00ED672E">
        <w:rPr>
          <w:rFonts w:ascii="Arial" w:hAnsi="Arial" w:cs="Arial"/>
          <w:sz w:val="20"/>
          <w:szCs w:val="20"/>
        </w:rPr>
        <w:t xml:space="preserve"> na kwotę</w:t>
      </w:r>
      <w:r w:rsidR="00FD0D25">
        <w:rPr>
          <w:rFonts w:ascii="Arial" w:hAnsi="Arial" w:cs="Arial"/>
          <w:sz w:val="20"/>
          <w:szCs w:val="20"/>
        </w:rPr>
        <w:t xml:space="preserve"> </w:t>
      </w:r>
      <w:r w:rsidR="00E335E0">
        <w:rPr>
          <w:rFonts w:ascii="Arial" w:hAnsi="Arial" w:cs="Arial"/>
          <w:sz w:val="20"/>
          <w:szCs w:val="20"/>
        </w:rPr>
        <w:t>495.680,88</w:t>
      </w:r>
      <w:r w:rsidR="00FD0D25">
        <w:rPr>
          <w:rFonts w:ascii="Arial" w:hAnsi="Arial" w:cs="Arial"/>
          <w:sz w:val="20"/>
          <w:szCs w:val="20"/>
        </w:rPr>
        <w:t xml:space="preserve"> zł</w:t>
      </w:r>
      <w:r w:rsidRPr="0079619D">
        <w:rPr>
          <w:rFonts w:ascii="Arial" w:hAnsi="Arial" w:cs="Arial"/>
          <w:sz w:val="20"/>
          <w:szCs w:val="20"/>
        </w:rPr>
        <w:t>. Wykorzystane środki z dotacji służyły sprzedaży zwolnionej z podatku VAT.</w:t>
      </w:r>
    </w:p>
    <w:p w:rsidR="008737E7" w:rsidRPr="00B92179" w:rsidRDefault="008737E7" w:rsidP="00EF5C40">
      <w:pPr>
        <w:numPr>
          <w:ilvl w:val="0"/>
          <w:numId w:val="32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 w:rsidRPr="00B92179">
        <w:rPr>
          <w:rFonts w:ascii="Arial" w:hAnsi="Arial" w:cs="Arial"/>
          <w:sz w:val="20"/>
          <w:szCs w:val="20"/>
        </w:rPr>
        <w:t xml:space="preserve">Rozdziału Gospodarka gruntami i nieruchomościami wydatki bieżące zaplanowano na kwotę </w:t>
      </w:r>
      <w:r w:rsidRPr="00B92179">
        <w:rPr>
          <w:rFonts w:ascii="Arial" w:hAnsi="Arial" w:cs="Arial"/>
          <w:b/>
          <w:sz w:val="20"/>
          <w:szCs w:val="20"/>
        </w:rPr>
        <w:t xml:space="preserve"> </w:t>
      </w:r>
      <w:r w:rsidR="00E335E0">
        <w:rPr>
          <w:rFonts w:ascii="Arial" w:hAnsi="Arial" w:cs="Arial"/>
          <w:b/>
          <w:sz w:val="20"/>
          <w:szCs w:val="20"/>
        </w:rPr>
        <w:t>639.054,70</w:t>
      </w:r>
      <w:r w:rsidRPr="00B92179">
        <w:rPr>
          <w:rFonts w:ascii="Arial" w:hAnsi="Arial" w:cs="Arial"/>
          <w:b/>
          <w:sz w:val="20"/>
          <w:szCs w:val="20"/>
        </w:rPr>
        <w:t xml:space="preserve"> zł, </w:t>
      </w:r>
      <w:r w:rsidRPr="00B92179">
        <w:rPr>
          <w:rFonts w:ascii="Arial" w:hAnsi="Arial" w:cs="Arial"/>
          <w:sz w:val="20"/>
          <w:szCs w:val="20"/>
        </w:rPr>
        <w:t xml:space="preserve">wykonano </w:t>
      </w:r>
      <w:r w:rsidR="00E335E0">
        <w:rPr>
          <w:rFonts w:ascii="Arial" w:hAnsi="Arial" w:cs="Arial"/>
          <w:b/>
          <w:sz w:val="20"/>
          <w:szCs w:val="20"/>
        </w:rPr>
        <w:t>583.632,07</w:t>
      </w:r>
      <w:r w:rsidRPr="00B92179">
        <w:rPr>
          <w:rFonts w:ascii="Arial" w:hAnsi="Arial" w:cs="Arial"/>
          <w:b/>
          <w:sz w:val="20"/>
          <w:szCs w:val="20"/>
        </w:rPr>
        <w:t xml:space="preserve"> zł, co</w:t>
      </w:r>
      <w:r w:rsidRPr="00B92179">
        <w:rPr>
          <w:rFonts w:ascii="Arial" w:hAnsi="Arial" w:cs="Arial"/>
          <w:sz w:val="20"/>
          <w:szCs w:val="20"/>
        </w:rPr>
        <w:t xml:space="preserve"> stanowi </w:t>
      </w:r>
      <w:r w:rsidR="00E335E0">
        <w:rPr>
          <w:rFonts w:ascii="Arial" w:hAnsi="Arial" w:cs="Arial"/>
          <w:b/>
          <w:sz w:val="20"/>
          <w:szCs w:val="20"/>
        </w:rPr>
        <w:t>91,33</w:t>
      </w:r>
      <w:r w:rsidRPr="00B92179">
        <w:rPr>
          <w:rFonts w:ascii="Arial" w:hAnsi="Arial" w:cs="Arial"/>
          <w:sz w:val="20"/>
          <w:szCs w:val="20"/>
        </w:rPr>
        <w:t xml:space="preserve"> % wykonania, w tym:</w:t>
      </w:r>
    </w:p>
    <w:p w:rsidR="008F30FC" w:rsidRPr="008F30FC" w:rsidRDefault="008737E7" w:rsidP="00EF5C40">
      <w:pPr>
        <w:pStyle w:val="Akapitzlist"/>
        <w:numPr>
          <w:ilvl w:val="1"/>
          <w:numId w:val="87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F30FC">
        <w:rPr>
          <w:rFonts w:ascii="Arial" w:hAnsi="Arial" w:cs="Arial"/>
          <w:sz w:val="20"/>
          <w:szCs w:val="20"/>
        </w:rPr>
        <w:t xml:space="preserve">koszty utrzymania pomieszczeń w budynku po Agrobiznesie </w:t>
      </w:r>
      <w:r w:rsidR="003138A8" w:rsidRPr="008F30FC">
        <w:rPr>
          <w:rFonts w:ascii="Arial" w:hAnsi="Arial" w:cs="Arial"/>
          <w:sz w:val="20"/>
          <w:szCs w:val="20"/>
        </w:rPr>
        <w:t>118.</w:t>
      </w:r>
      <w:r w:rsidR="008F30FC">
        <w:rPr>
          <w:rFonts w:ascii="Arial" w:hAnsi="Arial" w:cs="Arial"/>
          <w:sz w:val="20"/>
          <w:szCs w:val="20"/>
        </w:rPr>
        <w:t>3</w:t>
      </w:r>
      <w:r w:rsidR="003138A8" w:rsidRPr="008F30FC">
        <w:rPr>
          <w:rFonts w:ascii="Arial" w:hAnsi="Arial" w:cs="Arial"/>
          <w:sz w:val="20"/>
          <w:szCs w:val="20"/>
        </w:rPr>
        <w:t>14,20</w:t>
      </w:r>
      <w:r w:rsidR="00FD0D25" w:rsidRPr="008F30FC">
        <w:rPr>
          <w:rFonts w:ascii="Arial" w:hAnsi="Arial" w:cs="Arial"/>
          <w:sz w:val="20"/>
          <w:szCs w:val="20"/>
        </w:rPr>
        <w:t xml:space="preserve"> </w:t>
      </w:r>
      <w:r w:rsidRPr="008F30FC">
        <w:rPr>
          <w:rFonts w:ascii="Arial" w:hAnsi="Arial" w:cs="Arial"/>
          <w:sz w:val="20"/>
          <w:szCs w:val="20"/>
        </w:rPr>
        <w:t>zł,</w:t>
      </w:r>
      <w:r w:rsidR="00FD0D25" w:rsidRPr="008F30FC">
        <w:rPr>
          <w:rFonts w:ascii="Arial" w:hAnsi="Arial" w:cs="Arial"/>
          <w:sz w:val="20"/>
          <w:szCs w:val="20"/>
        </w:rPr>
        <w:t xml:space="preserve"> zobowiązanie  </w:t>
      </w:r>
      <w:r w:rsidR="00FD0D25" w:rsidRPr="008F30FC">
        <w:rPr>
          <w:rFonts w:ascii="Arial" w:hAnsi="Arial" w:cs="Arial"/>
          <w:sz w:val="20"/>
          <w:szCs w:val="20"/>
        </w:rPr>
        <w:br/>
        <w:t xml:space="preserve">na koniec roku wyniosło </w:t>
      </w:r>
      <w:r w:rsidR="00265B25" w:rsidRPr="008F30FC">
        <w:rPr>
          <w:rFonts w:ascii="Arial" w:hAnsi="Arial" w:cs="Arial"/>
          <w:sz w:val="20"/>
          <w:szCs w:val="20"/>
        </w:rPr>
        <w:t>11.</w:t>
      </w:r>
      <w:r w:rsidR="008F30FC" w:rsidRPr="008F30FC">
        <w:rPr>
          <w:rFonts w:ascii="Arial" w:hAnsi="Arial" w:cs="Arial"/>
          <w:sz w:val="20"/>
          <w:szCs w:val="20"/>
        </w:rPr>
        <w:t>369,04</w:t>
      </w:r>
      <w:r w:rsidR="00FD0D25" w:rsidRPr="008F30FC">
        <w:rPr>
          <w:rFonts w:ascii="Arial" w:hAnsi="Arial" w:cs="Arial"/>
          <w:sz w:val="20"/>
          <w:szCs w:val="20"/>
        </w:rPr>
        <w:t xml:space="preserve"> zł</w:t>
      </w:r>
      <w:r w:rsidR="00A13AFC" w:rsidRPr="008F30FC">
        <w:rPr>
          <w:rFonts w:ascii="Arial" w:hAnsi="Arial" w:cs="Arial"/>
          <w:sz w:val="20"/>
          <w:szCs w:val="20"/>
        </w:rPr>
        <w:t xml:space="preserve"> z tytułu zakupu en</w:t>
      </w:r>
      <w:r w:rsidR="007D0E3B" w:rsidRPr="008F30FC">
        <w:rPr>
          <w:rFonts w:ascii="Arial" w:hAnsi="Arial" w:cs="Arial"/>
          <w:sz w:val="20"/>
          <w:szCs w:val="20"/>
        </w:rPr>
        <w:t>e</w:t>
      </w:r>
      <w:r w:rsidR="00A13AFC" w:rsidRPr="008F30FC">
        <w:rPr>
          <w:rFonts w:ascii="Arial" w:hAnsi="Arial" w:cs="Arial"/>
          <w:sz w:val="20"/>
          <w:szCs w:val="20"/>
        </w:rPr>
        <w:t>rgii</w:t>
      </w:r>
      <w:r w:rsidR="00265B25" w:rsidRPr="008F30FC">
        <w:rPr>
          <w:rFonts w:ascii="Arial" w:hAnsi="Arial" w:cs="Arial"/>
          <w:sz w:val="20"/>
          <w:szCs w:val="20"/>
        </w:rPr>
        <w:t xml:space="preserve"> </w:t>
      </w:r>
      <w:r w:rsidR="008F30FC" w:rsidRPr="008F30FC">
        <w:rPr>
          <w:rFonts w:ascii="Arial" w:hAnsi="Arial" w:cs="Arial"/>
          <w:sz w:val="20"/>
          <w:szCs w:val="20"/>
        </w:rPr>
        <w:t>– centralnego ogrzewania i gazu.</w:t>
      </w:r>
    </w:p>
    <w:p w:rsidR="003138A8" w:rsidRPr="008F30FC" w:rsidRDefault="003138A8" w:rsidP="00EF5C40">
      <w:pPr>
        <w:pStyle w:val="Akapitzlist"/>
        <w:numPr>
          <w:ilvl w:val="1"/>
          <w:numId w:val="87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F30FC">
        <w:rPr>
          <w:rFonts w:ascii="Arial" w:hAnsi="Arial" w:cs="Arial"/>
          <w:sz w:val="20"/>
          <w:szCs w:val="20"/>
        </w:rPr>
        <w:t>zakupu wyposażenia do budynku GOPS – 32.595 zł;</w:t>
      </w:r>
    </w:p>
    <w:p w:rsidR="00265B25" w:rsidRPr="00265B25" w:rsidRDefault="00265B25" w:rsidP="00EF5C40">
      <w:pPr>
        <w:pStyle w:val="Akapitzlist"/>
        <w:numPr>
          <w:ilvl w:val="1"/>
          <w:numId w:val="87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65B25">
        <w:rPr>
          <w:rFonts w:ascii="Arial" w:hAnsi="Arial" w:cs="Arial"/>
          <w:sz w:val="20"/>
          <w:szCs w:val="20"/>
        </w:rPr>
        <w:t>remont dachu na budynku przy ul. Fabrycznej (przeznczonego na lokale socjalne) 16.700 zł;</w:t>
      </w:r>
    </w:p>
    <w:p w:rsidR="00265B25" w:rsidRPr="00265B25" w:rsidRDefault="00265B25" w:rsidP="00EF5C40">
      <w:pPr>
        <w:pStyle w:val="Akapitzlist"/>
        <w:numPr>
          <w:ilvl w:val="1"/>
          <w:numId w:val="87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65B25">
        <w:rPr>
          <w:rFonts w:ascii="Arial" w:hAnsi="Arial" w:cs="Arial"/>
          <w:sz w:val="20"/>
          <w:szCs w:val="20"/>
        </w:rPr>
        <w:t>opracowanie projektów termomodernizacyjnych budynków gminnych 108.240 zł;</w:t>
      </w:r>
    </w:p>
    <w:p w:rsidR="00265B25" w:rsidRDefault="00265B25" w:rsidP="00EF5C40">
      <w:pPr>
        <w:pStyle w:val="Akapitzlist"/>
        <w:numPr>
          <w:ilvl w:val="1"/>
          <w:numId w:val="87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65B25">
        <w:rPr>
          <w:rFonts w:ascii="Arial" w:hAnsi="Arial" w:cs="Arial"/>
          <w:sz w:val="20"/>
          <w:szCs w:val="20"/>
        </w:rPr>
        <w:t>wydatki związane z opracowaniem Gminnego programu rewitalizacji- realizacja w latach 2016-2</w:t>
      </w:r>
      <w:r>
        <w:rPr>
          <w:rFonts w:ascii="Arial" w:hAnsi="Arial" w:cs="Arial"/>
          <w:sz w:val="20"/>
          <w:szCs w:val="20"/>
        </w:rPr>
        <w:t>017- wydatki poniesione to kwota</w:t>
      </w:r>
      <w:r w:rsidRPr="00265B25">
        <w:rPr>
          <w:rFonts w:ascii="Arial" w:hAnsi="Arial" w:cs="Arial"/>
          <w:sz w:val="20"/>
          <w:szCs w:val="20"/>
        </w:rPr>
        <w:t xml:space="preserve"> 3.800 zł w tym kwalif</w:t>
      </w:r>
      <w:r>
        <w:rPr>
          <w:rFonts w:ascii="Arial" w:hAnsi="Arial" w:cs="Arial"/>
          <w:sz w:val="20"/>
          <w:szCs w:val="20"/>
        </w:rPr>
        <w:t>ikowalne 3.089,43 zł</w:t>
      </w:r>
      <w:r w:rsidRPr="00265B25">
        <w:rPr>
          <w:rFonts w:ascii="Arial" w:hAnsi="Arial" w:cs="Arial"/>
          <w:sz w:val="20"/>
          <w:szCs w:val="20"/>
        </w:rPr>
        <w:t xml:space="preserve">, nie kwalifikowalne tj. </w:t>
      </w:r>
      <w:r>
        <w:rPr>
          <w:rFonts w:ascii="Arial" w:hAnsi="Arial" w:cs="Arial"/>
          <w:sz w:val="20"/>
          <w:szCs w:val="20"/>
        </w:rPr>
        <w:t>podatek VAT 710,57 zł;</w:t>
      </w:r>
    </w:p>
    <w:p w:rsidR="00866BF6" w:rsidRPr="00265B25" w:rsidRDefault="00866BF6" w:rsidP="00EF5C40">
      <w:pPr>
        <w:pStyle w:val="Akapitzlist"/>
        <w:numPr>
          <w:ilvl w:val="1"/>
          <w:numId w:val="87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rożne opłaty 126 zł za dokonanie sprostowania zapisów w księgach wieczystych;</w:t>
      </w:r>
    </w:p>
    <w:p w:rsidR="008737E7" w:rsidRDefault="008737E7" w:rsidP="00EF5C40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wyceny nieruchomości, podziałem działek</w:t>
      </w:r>
      <w:r>
        <w:rPr>
          <w:rFonts w:ascii="Arial" w:hAnsi="Arial" w:cs="Arial"/>
          <w:sz w:val="20"/>
          <w:szCs w:val="20"/>
        </w:rPr>
        <w:t xml:space="preserve">, aktualizacji w ewidencji gruntów oraz koszty związane ze zbyciem nieruchomości </w:t>
      </w:r>
      <w:r w:rsidR="00866BF6">
        <w:rPr>
          <w:rFonts w:ascii="Arial" w:hAnsi="Arial" w:cs="Arial"/>
          <w:sz w:val="20"/>
          <w:szCs w:val="20"/>
        </w:rPr>
        <w:t>86.278,25</w:t>
      </w:r>
      <w:r>
        <w:rPr>
          <w:rFonts w:ascii="Arial" w:hAnsi="Arial" w:cs="Arial"/>
          <w:sz w:val="20"/>
          <w:szCs w:val="20"/>
        </w:rPr>
        <w:t xml:space="preserve"> zł,</w:t>
      </w:r>
      <w:r w:rsidR="008F30FC">
        <w:rPr>
          <w:rFonts w:ascii="Arial" w:hAnsi="Arial" w:cs="Arial"/>
          <w:sz w:val="20"/>
          <w:szCs w:val="20"/>
        </w:rPr>
        <w:t xml:space="preserve"> zobowiązanie w kwocie 285,05 zł dotyczy ogłoszenia </w:t>
      </w:r>
      <w:r w:rsidR="0011400A">
        <w:rPr>
          <w:rFonts w:ascii="Arial" w:hAnsi="Arial" w:cs="Arial"/>
          <w:sz w:val="20"/>
          <w:szCs w:val="20"/>
        </w:rPr>
        <w:br/>
      </w:r>
      <w:r w:rsidR="008F30FC">
        <w:rPr>
          <w:rFonts w:ascii="Arial" w:hAnsi="Arial" w:cs="Arial"/>
          <w:sz w:val="20"/>
          <w:szCs w:val="20"/>
        </w:rPr>
        <w:t>w prasie lokalnej o sprzedaży i dzierżawie działek oraz kosztów aktu notarialnego w związku nabyciem nieruchomości na mienie gminy</w:t>
      </w:r>
      <w:r w:rsidRPr="00FE16D2">
        <w:rPr>
          <w:rFonts w:ascii="Arial" w:hAnsi="Arial" w:cs="Arial"/>
          <w:sz w:val="20"/>
          <w:szCs w:val="20"/>
        </w:rPr>
        <w:t xml:space="preserve">. Wykonanie zgodnie z dokonanymi zleceniami. </w:t>
      </w:r>
    </w:p>
    <w:p w:rsidR="008737E7" w:rsidRPr="00FE16D2" w:rsidRDefault="008737E7" w:rsidP="00EF5C40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podat</w:t>
      </w:r>
      <w:r>
        <w:rPr>
          <w:rFonts w:ascii="Arial" w:hAnsi="Arial" w:cs="Arial"/>
          <w:sz w:val="20"/>
          <w:szCs w:val="20"/>
        </w:rPr>
        <w:t>ek</w:t>
      </w:r>
      <w:r w:rsidRPr="00FE16D2">
        <w:rPr>
          <w:rFonts w:ascii="Arial" w:hAnsi="Arial" w:cs="Arial"/>
          <w:sz w:val="20"/>
          <w:szCs w:val="20"/>
        </w:rPr>
        <w:t xml:space="preserve"> leśn</w:t>
      </w:r>
      <w:r>
        <w:rPr>
          <w:rFonts w:ascii="Arial" w:hAnsi="Arial" w:cs="Arial"/>
          <w:sz w:val="20"/>
          <w:szCs w:val="20"/>
        </w:rPr>
        <w:t xml:space="preserve">y </w:t>
      </w:r>
      <w:r w:rsidR="00866BF6">
        <w:rPr>
          <w:rFonts w:ascii="Arial" w:hAnsi="Arial" w:cs="Arial"/>
          <w:sz w:val="20"/>
          <w:szCs w:val="20"/>
        </w:rPr>
        <w:t>670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8737E7" w:rsidRDefault="008737E7" w:rsidP="00EF5C40">
      <w:pPr>
        <w:numPr>
          <w:ilvl w:val="0"/>
          <w:numId w:val="37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wieczystego użytkowania gruntów od skarbu państwa. Wpłaty dokonano w ustawowym terminie do 31.03.20</w:t>
      </w:r>
      <w:r>
        <w:rPr>
          <w:rFonts w:ascii="Arial" w:hAnsi="Arial" w:cs="Arial"/>
          <w:sz w:val="20"/>
          <w:szCs w:val="20"/>
        </w:rPr>
        <w:t>1</w:t>
      </w:r>
      <w:r w:rsidR="00866BF6">
        <w:rPr>
          <w:rFonts w:ascii="Arial" w:hAnsi="Arial" w:cs="Arial"/>
          <w:sz w:val="20"/>
          <w:szCs w:val="20"/>
        </w:rPr>
        <w:t>6</w:t>
      </w:r>
      <w:r w:rsidRPr="00FE16D2">
        <w:rPr>
          <w:rFonts w:ascii="Arial" w:hAnsi="Arial" w:cs="Arial"/>
          <w:sz w:val="20"/>
          <w:szCs w:val="20"/>
        </w:rPr>
        <w:t>r.</w:t>
      </w:r>
      <w:r>
        <w:rPr>
          <w:rFonts w:ascii="Arial" w:hAnsi="Arial" w:cs="Arial"/>
          <w:sz w:val="20"/>
          <w:szCs w:val="20"/>
        </w:rPr>
        <w:t xml:space="preserve"> w kwocie </w:t>
      </w:r>
      <w:r w:rsidR="00866BF6">
        <w:rPr>
          <w:rFonts w:ascii="Arial" w:hAnsi="Arial" w:cs="Arial"/>
          <w:sz w:val="20"/>
          <w:szCs w:val="20"/>
        </w:rPr>
        <w:t>4.649,51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8737E7" w:rsidRDefault="008737E7" w:rsidP="00EF5C40">
      <w:pPr>
        <w:numPr>
          <w:ilvl w:val="3"/>
          <w:numId w:val="37"/>
        </w:numPr>
        <w:tabs>
          <w:tab w:val="clear" w:pos="2880"/>
          <w:tab w:val="left" w:pos="0"/>
          <w:tab w:val="num" w:pos="72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odszkodowania wypłacone na rzecz osób fizycznych</w:t>
      </w:r>
      <w:r>
        <w:rPr>
          <w:rFonts w:ascii="Arial" w:hAnsi="Arial" w:cs="Arial"/>
          <w:sz w:val="20"/>
          <w:szCs w:val="20"/>
        </w:rPr>
        <w:t xml:space="preserve"> i prawnych w kwocie </w:t>
      </w:r>
      <w:r w:rsidR="00866BF6">
        <w:rPr>
          <w:rFonts w:ascii="Arial" w:hAnsi="Arial" w:cs="Arial"/>
          <w:sz w:val="20"/>
          <w:szCs w:val="20"/>
        </w:rPr>
        <w:t>212.253,11</w:t>
      </w:r>
      <w:r>
        <w:rPr>
          <w:rFonts w:ascii="Arial" w:hAnsi="Arial" w:cs="Arial"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>.</w:t>
      </w:r>
    </w:p>
    <w:p w:rsidR="008737E7" w:rsidRDefault="008737E7" w:rsidP="008737E7">
      <w:pPr>
        <w:tabs>
          <w:tab w:val="left" w:pos="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tych wydatków dokonano wypłaty:</w:t>
      </w:r>
    </w:p>
    <w:p w:rsidR="00787D57" w:rsidRDefault="008737E7" w:rsidP="00EF5C40">
      <w:pPr>
        <w:pStyle w:val="Akapitzlist"/>
        <w:numPr>
          <w:ilvl w:val="0"/>
          <w:numId w:val="101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787D57">
        <w:rPr>
          <w:rFonts w:ascii="Arial" w:hAnsi="Arial" w:cs="Arial"/>
          <w:sz w:val="20"/>
          <w:szCs w:val="20"/>
        </w:rPr>
        <w:t xml:space="preserve">odszkodowań za nie dostarczenie lokali socjalnych dla osób z wyrokami eksmisji zamieszkujących w budynkach - lokalach  należących do osób fizycznych </w:t>
      </w:r>
      <w:r w:rsidR="00787D57" w:rsidRPr="00787D57">
        <w:rPr>
          <w:rFonts w:ascii="Arial" w:hAnsi="Arial" w:cs="Arial"/>
          <w:sz w:val="20"/>
          <w:szCs w:val="20"/>
        </w:rPr>
        <w:t>28.</w:t>
      </w:r>
      <w:r w:rsidR="00866BF6">
        <w:rPr>
          <w:rFonts w:ascii="Arial" w:hAnsi="Arial" w:cs="Arial"/>
          <w:sz w:val="20"/>
          <w:szCs w:val="20"/>
        </w:rPr>
        <w:t>920,46</w:t>
      </w:r>
      <w:r w:rsidR="00787D57" w:rsidRPr="00787D57">
        <w:rPr>
          <w:rFonts w:ascii="Arial" w:hAnsi="Arial" w:cs="Arial"/>
          <w:sz w:val="20"/>
          <w:szCs w:val="20"/>
        </w:rPr>
        <w:t xml:space="preserve"> </w:t>
      </w:r>
      <w:r w:rsidR="0058510D" w:rsidRPr="00787D57">
        <w:rPr>
          <w:rFonts w:ascii="Arial" w:hAnsi="Arial" w:cs="Arial"/>
          <w:sz w:val="20"/>
          <w:szCs w:val="20"/>
        </w:rPr>
        <w:t>zł.</w:t>
      </w:r>
    </w:p>
    <w:p w:rsidR="00787D57" w:rsidRPr="00787D57" w:rsidRDefault="00787D57" w:rsidP="00EF5C40">
      <w:pPr>
        <w:pStyle w:val="Akapitzlist"/>
        <w:numPr>
          <w:ilvl w:val="0"/>
          <w:numId w:val="101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787D57">
        <w:rPr>
          <w:rFonts w:ascii="Arial" w:hAnsi="Arial" w:cs="Arial"/>
          <w:sz w:val="20"/>
          <w:szCs w:val="20"/>
        </w:rPr>
        <w:t xml:space="preserve">odszkodowanie </w:t>
      </w:r>
      <w:r w:rsidR="002B0C70">
        <w:rPr>
          <w:rFonts w:ascii="Arial" w:hAnsi="Arial" w:cs="Arial"/>
          <w:sz w:val="20"/>
          <w:szCs w:val="20"/>
        </w:rPr>
        <w:t xml:space="preserve">na rzecz osób fizycznych </w:t>
      </w:r>
      <w:r w:rsidRPr="00787D57">
        <w:rPr>
          <w:rFonts w:ascii="Arial" w:hAnsi="Arial" w:cs="Arial"/>
          <w:sz w:val="20"/>
          <w:szCs w:val="20"/>
        </w:rPr>
        <w:t xml:space="preserve">za </w:t>
      </w:r>
      <w:r w:rsidR="002B0C70">
        <w:rPr>
          <w:rFonts w:ascii="Arial" w:hAnsi="Arial" w:cs="Arial"/>
          <w:sz w:val="20"/>
          <w:szCs w:val="20"/>
        </w:rPr>
        <w:t xml:space="preserve">przejęte </w:t>
      </w:r>
      <w:r w:rsidRPr="00787D57">
        <w:rPr>
          <w:rFonts w:ascii="Arial" w:hAnsi="Arial" w:cs="Arial"/>
          <w:sz w:val="20"/>
          <w:szCs w:val="20"/>
        </w:rPr>
        <w:t>działki</w:t>
      </w:r>
      <w:r w:rsidR="002B0C70">
        <w:rPr>
          <w:rFonts w:ascii="Arial" w:hAnsi="Arial" w:cs="Arial"/>
          <w:sz w:val="20"/>
          <w:szCs w:val="20"/>
        </w:rPr>
        <w:t xml:space="preserve"> na mocy ustawy </w:t>
      </w:r>
      <w:r w:rsidR="002B0C70">
        <w:rPr>
          <w:rFonts w:ascii="Arial" w:hAnsi="Arial" w:cs="Arial"/>
          <w:sz w:val="20"/>
          <w:szCs w:val="20"/>
        </w:rPr>
        <w:br/>
        <w:t>o gospodarce gruntami</w:t>
      </w:r>
      <w:r w:rsidRPr="00787D57">
        <w:rPr>
          <w:rFonts w:ascii="Arial" w:hAnsi="Arial" w:cs="Arial"/>
          <w:sz w:val="20"/>
          <w:szCs w:val="20"/>
        </w:rPr>
        <w:t xml:space="preserve"> położone na terenie Owczegłów </w:t>
      </w:r>
      <w:r w:rsidR="00866BF6">
        <w:rPr>
          <w:rFonts w:ascii="Arial" w:hAnsi="Arial" w:cs="Arial"/>
          <w:sz w:val="20"/>
          <w:szCs w:val="20"/>
        </w:rPr>
        <w:t>75.000</w:t>
      </w:r>
      <w:r w:rsidRPr="00787D57">
        <w:rPr>
          <w:rFonts w:ascii="Arial" w:hAnsi="Arial" w:cs="Arial"/>
          <w:sz w:val="20"/>
          <w:szCs w:val="20"/>
        </w:rPr>
        <w:t xml:space="preserve"> zł,</w:t>
      </w:r>
    </w:p>
    <w:p w:rsidR="00787D57" w:rsidRDefault="008737E7" w:rsidP="00EF5C40">
      <w:pPr>
        <w:pStyle w:val="Akapitzlist"/>
        <w:numPr>
          <w:ilvl w:val="0"/>
          <w:numId w:val="101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1E11E0">
        <w:rPr>
          <w:rFonts w:ascii="Arial" w:hAnsi="Arial" w:cs="Arial"/>
          <w:sz w:val="20"/>
          <w:szCs w:val="20"/>
        </w:rPr>
        <w:t>odszkodowań za nie dostarczenie lokali socjalnych dla osób z wyrokami eksmisji zamieszkujących w budynkach - lokalach  należących do osób</w:t>
      </w:r>
      <w:r>
        <w:rPr>
          <w:rFonts w:ascii="Arial" w:hAnsi="Arial" w:cs="Arial"/>
          <w:sz w:val="20"/>
          <w:szCs w:val="20"/>
        </w:rPr>
        <w:t xml:space="preserve"> prawnych </w:t>
      </w:r>
      <w:r w:rsidR="00866BF6">
        <w:rPr>
          <w:rFonts w:ascii="Arial" w:hAnsi="Arial" w:cs="Arial"/>
          <w:sz w:val="20"/>
          <w:szCs w:val="20"/>
        </w:rPr>
        <w:t>108.332,65</w:t>
      </w:r>
      <w:r w:rsidR="00787D57">
        <w:rPr>
          <w:rFonts w:ascii="Arial" w:hAnsi="Arial" w:cs="Arial"/>
          <w:sz w:val="20"/>
          <w:szCs w:val="20"/>
        </w:rPr>
        <w:t xml:space="preserve"> zł. </w:t>
      </w:r>
      <w:r w:rsidR="00787D57" w:rsidRPr="00B148E9">
        <w:rPr>
          <w:rFonts w:ascii="Arial" w:hAnsi="Arial" w:cs="Arial"/>
          <w:sz w:val="20"/>
          <w:szCs w:val="20"/>
        </w:rPr>
        <w:t xml:space="preserve">Zobowiązanie na koniec roku budżetowego w kwocie </w:t>
      </w:r>
      <w:r w:rsidR="00787D57">
        <w:rPr>
          <w:rFonts w:ascii="Arial" w:hAnsi="Arial" w:cs="Arial"/>
          <w:sz w:val="20"/>
          <w:szCs w:val="20"/>
        </w:rPr>
        <w:t>1.</w:t>
      </w:r>
      <w:r w:rsidR="00866BF6">
        <w:rPr>
          <w:rFonts w:ascii="Arial" w:hAnsi="Arial" w:cs="Arial"/>
          <w:sz w:val="20"/>
          <w:szCs w:val="20"/>
        </w:rPr>
        <w:t>223,52</w:t>
      </w:r>
      <w:r w:rsidR="00787D57" w:rsidRPr="00B148E9">
        <w:rPr>
          <w:rFonts w:ascii="Arial" w:hAnsi="Arial" w:cs="Arial"/>
          <w:sz w:val="20"/>
          <w:szCs w:val="20"/>
        </w:rPr>
        <w:t xml:space="preserve"> zł,</w:t>
      </w:r>
    </w:p>
    <w:p w:rsidR="0058510D" w:rsidRPr="00B92179" w:rsidRDefault="008737E7" w:rsidP="00DE554B">
      <w:pPr>
        <w:numPr>
          <w:ilvl w:val="0"/>
          <w:numId w:val="3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8510D">
        <w:rPr>
          <w:rFonts w:ascii="Arial" w:hAnsi="Arial" w:cs="Arial"/>
          <w:sz w:val="20"/>
          <w:szCs w:val="20"/>
        </w:rPr>
        <w:lastRenderedPageBreak/>
        <w:t xml:space="preserve">Koszty postępowania sądowego i prokuratorskiego wykonanie wynosi </w:t>
      </w:r>
      <w:r w:rsidR="00DE554B">
        <w:rPr>
          <w:rFonts w:ascii="Arial" w:hAnsi="Arial" w:cs="Arial"/>
          <w:sz w:val="20"/>
          <w:szCs w:val="20"/>
        </w:rPr>
        <w:t>6</w:t>
      </w:r>
      <w:r w:rsidR="0058510D">
        <w:rPr>
          <w:rFonts w:ascii="Arial" w:hAnsi="Arial" w:cs="Arial"/>
          <w:sz w:val="20"/>
          <w:szCs w:val="20"/>
        </w:rPr>
        <w:t xml:space="preserve"> zł</w:t>
      </w:r>
      <w:r w:rsidR="00BC7500">
        <w:rPr>
          <w:rFonts w:ascii="Arial" w:hAnsi="Arial" w:cs="Arial"/>
          <w:sz w:val="20"/>
          <w:szCs w:val="20"/>
        </w:rPr>
        <w:t xml:space="preserve">, które dotyczy wydania </w:t>
      </w:r>
      <w:r w:rsidR="00DE554B" w:rsidRPr="00DE554B">
        <w:rPr>
          <w:rFonts w:ascii="Arial" w:hAnsi="Arial" w:cs="Arial"/>
          <w:sz w:val="20"/>
          <w:szCs w:val="20"/>
        </w:rPr>
        <w:t>prawomocnego wyroku sąd</w:t>
      </w:r>
      <w:r w:rsidR="00DE554B">
        <w:rPr>
          <w:rFonts w:ascii="Arial" w:hAnsi="Arial" w:cs="Arial"/>
          <w:sz w:val="20"/>
          <w:szCs w:val="20"/>
        </w:rPr>
        <w:t>owego</w:t>
      </w:r>
      <w:r w:rsidR="00BC7500">
        <w:rPr>
          <w:rFonts w:ascii="Arial" w:hAnsi="Arial" w:cs="Arial"/>
          <w:sz w:val="20"/>
          <w:szCs w:val="20"/>
        </w:rPr>
        <w:t>.</w:t>
      </w:r>
    </w:p>
    <w:p w:rsidR="00B92179" w:rsidRDefault="00B92179" w:rsidP="0058510D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t>Wydatki inwestycyjne i z</w:t>
      </w:r>
      <w:r w:rsidR="008737E7" w:rsidRPr="0058510D">
        <w:rPr>
          <w:rFonts w:ascii="Arial" w:eastAsia="Arial Unicode MS" w:hAnsi="Arial" w:cs="Arial"/>
          <w:b/>
          <w:sz w:val="20"/>
          <w:szCs w:val="20"/>
          <w:u w:val="single"/>
        </w:rPr>
        <w:t xml:space="preserve">akupy inwestycyjne zaplanowano na kwotę </w:t>
      </w:r>
      <w:r w:rsidR="003138A8">
        <w:rPr>
          <w:rFonts w:ascii="Arial" w:eastAsia="Arial Unicode MS" w:hAnsi="Arial" w:cs="Arial"/>
          <w:b/>
          <w:sz w:val="20"/>
          <w:szCs w:val="20"/>
          <w:u w:val="single"/>
        </w:rPr>
        <w:t>433.437</w:t>
      </w:r>
      <w:r w:rsidR="008737E7" w:rsidRPr="0058510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wykonano  wydatki za kwotę </w:t>
      </w:r>
      <w:r w:rsidR="003138A8">
        <w:rPr>
          <w:rFonts w:ascii="Arial" w:eastAsia="Arial Unicode MS" w:hAnsi="Arial" w:cs="Arial"/>
          <w:b/>
          <w:sz w:val="20"/>
          <w:szCs w:val="20"/>
          <w:u w:val="single"/>
        </w:rPr>
        <w:t>379.110,85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co stanowi </w:t>
      </w:r>
      <w:r w:rsidR="003138A8">
        <w:rPr>
          <w:rFonts w:ascii="Arial" w:eastAsia="Arial Unicode MS" w:hAnsi="Arial" w:cs="Arial"/>
          <w:b/>
          <w:sz w:val="20"/>
          <w:szCs w:val="20"/>
          <w:u w:val="single"/>
        </w:rPr>
        <w:t>87,47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planu i dotyczy:</w:t>
      </w:r>
    </w:p>
    <w:p w:rsidR="003138A8" w:rsidRDefault="00B92179" w:rsidP="00EF5C40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138A8">
        <w:rPr>
          <w:rFonts w:ascii="Arial" w:eastAsia="Arial Unicode MS" w:hAnsi="Arial" w:cs="Arial"/>
          <w:sz w:val="20"/>
          <w:szCs w:val="20"/>
        </w:rPr>
        <w:t xml:space="preserve">„Przebudowy budynku lekcyjnego przy ul. Kościuszki 41 w Rogoźnie na pomieszczenia biurowe dla usług </w:t>
      </w:r>
      <w:proofErr w:type="spellStart"/>
      <w:r w:rsidRPr="003138A8">
        <w:rPr>
          <w:rFonts w:ascii="Arial" w:eastAsia="Arial Unicode MS" w:hAnsi="Arial" w:cs="Arial"/>
          <w:sz w:val="20"/>
          <w:szCs w:val="20"/>
        </w:rPr>
        <w:t>socjalno</w:t>
      </w:r>
      <w:proofErr w:type="spellEnd"/>
      <w:r w:rsidRPr="003138A8">
        <w:rPr>
          <w:rFonts w:ascii="Arial" w:eastAsia="Arial Unicode MS" w:hAnsi="Arial" w:cs="Arial"/>
          <w:sz w:val="20"/>
          <w:szCs w:val="20"/>
        </w:rPr>
        <w:t xml:space="preserve"> – oświatowych”  plan</w:t>
      </w:r>
      <w:r w:rsidR="003138A8" w:rsidRPr="003138A8">
        <w:rPr>
          <w:rFonts w:ascii="Arial" w:eastAsia="Arial Unicode MS" w:hAnsi="Arial" w:cs="Arial"/>
          <w:sz w:val="20"/>
          <w:szCs w:val="20"/>
        </w:rPr>
        <w:t xml:space="preserve"> wynosił 100.000 zł,</w:t>
      </w:r>
      <w:r w:rsidRPr="003138A8">
        <w:rPr>
          <w:rFonts w:ascii="Arial" w:eastAsia="Arial Unicode MS" w:hAnsi="Arial" w:cs="Arial"/>
          <w:sz w:val="20"/>
          <w:szCs w:val="20"/>
        </w:rPr>
        <w:t xml:space="preserve"> wykonanie wynosi </w:t>
      </w:r>
      <w:r w:rsidR="003138A8" w:rsidRPr="003138A8">
        <w:rPr>
          <w:rFonts w:ascii="Arial" w:eastAsia="Arial Unicode MS" w:hAnsi="Arial" w:cs="Arial"/>
          <w:sz w:val="20"/>
          <w:szCs w:val="20"/>
        </w:rPr>
        <w:t>96.481,33</w:t>
      </w:r>
      <w:r w:rsidR="003138A8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3138A8" w:rsidRDefault="001E6BD8" w:rsidP="00EF5C40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Wykonania „Projektu przebudowy budynku przy ul. Fabrycznej (lokale socjalne)” na zaplanowane wydatki na ten </w:t>
      </w:r>
      <w:r w:rsidR="007304A3">
        <w:rPr>
          <w:rFonts w:ascii="Arial" w:eastAsia="Arial Unicode MS" w:hAnsi="Arial" w:cs="Arial"/>
          <w:sz w:val="20"/>
          <w:szCs w:val="20"/>
        </w:rPr>
        <w:t>cel w wysokości 40.000 zł.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7304A3">
        <w:rPr>
          <w:rFonts w:ascii="Arial" w:eastAsia="Arial Unicode MS" w:hAnsi="Arial" w:cs="Arial"/>
          <w:sz w:val="20"/>
          <w:szCs w:val="20"/>
        </w:rPr>
        <w:t>w</w:t>
      </w:r>
      <w:r>
        <w:rPr>
          <w:rFonts w:ascii="Arial" w:eastAsia="Arial Unicode MS" w:hAnsi="Arial" w:cs="Arial"/>
          <w:sz w:val="20"/>
          <w:szCs w:val="20"/>
        </w:rPr>
        <w:t>ydatki wykonano w wysokości 32.041,50 zł;</w:t>
      </w:r>
    </w:p>
    <w:p w:rsidR="004D278C" w:rsidRPr="003138A8" w:rsidRDefault="00BC7500" w:rsidP="00EF5C40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138A8">
        <w:rPr>
          <w:rFonts w:ascii="Arial" w:eastAsia="Arial Unicode MS" w:hAnsi="Arial" w:cs="Arial"/>
          <w:sz w:val="20"/>
          <w:szCs w:val="20"/>
        </w:rPr>
        <w:t xml:space="preserve">zakup nieruchomości od Powiatu Obornickiego nieruchomości zabudowanej, położonej </w:t>
      </w:r>
      <w:r w:rsidRPr="003138A8">
        <w:rPr>
          <w:rFonts w:ascii="Arial" w:eastAsia="Arial Unicode MS" w:hAnsi="Arial" w:cs="Arial"/>
          <w:sz w:val="20"/>
          <w:szCs w:val="20"/>
        </w:rPr>
        <w:br/>
        <w:t xml:space="preserve">w Rogoźnie – działki nr 1508/2; 1512/3 – </w:t>
      </w:r>
      <w:r w:rsidR="001E6BD8">
        <w:rPr>
          <w:rFonts w:ascii="Arial" w:eastAsia="Arial Unicode MS" w:hAnsi="Arial" w:cs="Arial"/>
          <w:sz w:val="20"/>
          <w:szCs w:val="20"/>
        </w:rPr>
        <w:t>249.588,02</w:t>
      </w:r>
      <w:r w:rsidRPr="003138A8">
        <w:rPr>
          <w:rFonts w:ascii="Arial" w:eastAsia="Arial Unicode MS" w:hAnsi="Arial" w:cs="Arial"/>
          <w:sz w:val="20"/>
          <w:szCs w:val="20"/>
        </w:rPr>
        <w:t xml:space="preserve"> zł ( II</w:t>
      </w:r>
      <w:r w:rsidR="001E6BD8">
        <w:rPr>
          <w:rFonts w:ascii="Arial" w:eastAsia="Arial Unicode MS" w:hAnsi="Arial" w:cs="Arial"/>
          <w:sz w:val="20"/>
          <w:szCs w:val="20"/>
        </w:rPr>
        <w:t>I</w:t>
      </w:r>
      <w:r w:rsidRPr="003138A8">
        <w:rPr>
          <w:rFonts w:ascii="Arial" w:eastAsia="Arial Unicode MS" w:hAnsi="Arial" w:cs="Arial"/>
          <w:sz w:val="20"/>
          <w:szCs w:val="20"/>
        </w:rPr>
        <w:t xml:space="preserve"> rata),</w:t>
      </w:r>
    </w:p>
    <w:p w:rsidR="00BC7500" w:rsidRPr="003C4410" w:rsidRDefault="001E6BD8" w:rsidP="00EF5C40">
      <w:pPr>
        <w:pStyle w:val="Akapitzlist"/>
        <w:numPr>
          <w:ilvl w:val="0"/>
          <w:numId w:val="3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koszty aktu notarialnego w związku z </w:t>
      </w:r>
      <w:r w:rsidR="003C4410">
        <w:rPr>
          <w:rFonts w:ascii="Arial" w:eastAsia="Arial Unicode MS" w:hAnsi="Arial" w:cs="Arial"/>
          <w:sz w:val="20"/>
          <w:szCs w:val="20"/>
        </w:rPr>
        <w:t>nabycie</w:t>
      </w:r>
      <w:r>
        <w:rPr>
          <w:rFonts w:ascii="Arial" w:eastAsia="Arial Unicode MS" w:hAnsi="Arial" w:cs="Arial"/>
          <w:sz w:val="20"/>
          <w:szCs w:val="20"/>
        </w:rPr>
        <w:t>m</w:t>
      </w:r>
      <w:r w:rsidR="003C4410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nieodpłatnym</w:t>
      </w:r>
      <w:r w:rsidR="003C4410">
        <w:rPr>
          <w:rFonts w:ascii="Arial" w:eastAsia="Arial Unicode MS" w:hAnsi="Arial" w:cs="Arial"/>
          <w:sz w:val="20"/>
          <w:szCs w:val="20"/>
        </w:rPr>
        <w:t xml:space="preserve"> nieruchomości </w:t>
      </w:r>
      <w:r w:rsidR="00BC7500">
        <w:rPr>
          <w:rFonts w:ascii="Arial" w:eastAsia="Arial Unicode MS" w:hAnsi="Arial" w:cs="Arial"/>
          <w:sz w:val="20"/>
          <w:szCs w:val="20"/>
        </w:rPr>
        <w:t xml:space="preserve">za kwotę </w:t>
      </w:r>
      <w:r w:rsidR="003C4410">
        <w:rPr>
          <w:rFonts w:ascii="Arial" w:eastAsia="Arial Unicode MS" w:hAnsi="Arial" w:cs="Arial"/>
          <w:sz w:val="20"/>
          <w:szCs w:val="20"/>
        </w:rPr>
        <w:t xml:space="preserve">– </w:t>
      </w:r>
      <w:r>
        <w:rPr>
          <w:rFonts w:ascii="Arial" w:eastAsia="Arial Unicode MS" w:hAnsi="Arial" w:cs="Arial"/>
          <w:sz w:val="20"/>
          <w:szCs w:val="20"/>
        </w:rPr>
        <w:t>1.000</w:t>
      </w:r>
      <w:r w:rsidR="00BC7500" w:rsidRPr="003C4410">
        <w:rPr>
          <w:rFonts w:ascii="Arial" w:eastAsia="Arial Unicode MS" w:hAnsi="Arial" w:cs="Arial"/>
          <w:sz w:val="20"/>
          <w:szCs w:val="20"/>
        </w:rPr>
        <w:t xml:space="preserve"> zł</w:t>
      </w:r>
      <w:r w:rsidR="003C4410"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231059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Nie wykonano zaplanowanych środków na zakup 12 udziałów gruntu od osób fizycznych pod drogę </w:t>
      </w:r>
      <w:r>
        <w:rPr>
          <w:rFonts w:ascii="Arial" w:eastAsia="Arial Unicode MS" w:hAnsi="Arial" w:cs="Arial"/>
          <w:sz w:val="20"/>
          <w:szCs w:val="20"/>
        </w:rPr>
        <w:br/>
        <w:t>na ul. Brzozowej ze względu na negatywnie zakończone negocjacje w sprawie nab</w:t>
      </w:r>
      <w:r w:rsidR="00EE6CAB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 xml:space="preserve">cia tych gruntów </w:t>
      </w:r>
      <w:r>
        <w:rPr>
          <w:rFonts w:ascii="Arial" w:eastAsia="Arial Unicode MS" w:hAnsi="Arial" w:cs="Arial"/>
          <w:sz w:val="20"/>
          <w:szCs w:val="20"/>
        </w:rPr>
        <w:br/>
        <w:t>za</w:t>
      </w:r>
      <w:r w:rsidR="00314321">
        <w:rPr>
          <w:rFonts w:ascii="Arial" w:eastAsia="Arial Unicode MS" w:hAnsi="Arial" w:cs="Arial"/>
          <w:sz w:val="20"/>
          <w:szCs w:val="20"/>
        </w:rPr>
        <w:t xml:space="preserve"> cenę zaproponowaną przez gminę, co jest powodem niższego wskaźnika wykonania wydatków w tych paragrafach.</w:t>
      </w:r>
    </w:p>
    <w:p w:rsidR="00C906EB" w:rsidRPr="0076592B" w:rsidRDefault="00C906EB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AD25DB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AD25DB">
        <w:rPr>
          <w:rFonts w:ascii="Arial" w:hAnsi="Arial" w:cs="Arial"/>
          <w:b/>
          <w:i/>
          <w:sz w:val="20"/>
          <w:szCs w:val="20"/>
        </w:rPr>
        <w:t>W dziale 710</w:t>
      </w:r>
      <w:r w:rsidRPr="00AD25DB">
        <w:rPr>
          <w:rFonts w:ascii="Arial" w:hAnsi="Arial" w:cs="Arial"/>
          <w:b/>
          <w:i/>
          <w:sz w:val="20"/>
          <w:szCs w:val="20"/>
        </w:rPr>
        <w:tab/>
        <w:t>Działalność usługowa</w:t>
      </w:r>
    </w:p>
    <w:p w:rsidR="008737E7" w:rsidRPr="00AD25DB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AD25DB">
        <w:rPr>
          <w:rFonts w:ascii="Arial" w:hAnsi="Arial" w:cs="Arial"/>
          <w:b/>
          <w:szCs w:val="20"/>
        </w:rPr>
        <w:t>Wydatki planowane na rok 20</w:t>
      </w:r>
      <w:r w:rsidR="00C906EB" w:rsidRPr="00AD25DB">
        <w:rPr>
          <w:rFonts w:ascii="Arial" w:hAnsi="Arial" w:cs="Arial"/>
          <w:b/>
          <w:szCs w:val="20"/>
        </w:rPr>
        <w:t>1</w:t>
      </w:r>
      <w:r w:rsidR="007304A3" w:rsidRPr="00AD25DB">
        <w:rPr>
          <w:rFonts w:ascii="Arial" w:hAnsi="Arial" w:cs="Arial"/>
          <w:b/>
          <w:szCs w:val="20"/>
        </w:rPr>
        <w:t>6</w:t>
      </w:r>
      <w:r w:rsidRPr="00AD25DB">
        <w:rPr>
          <w:rFonts w:ascii="Arial" w:hAnsi="Arial" w:cs="Arial"/>
          <w:b/>
          <w:szCs w:val="20"/>
        </w:rPr>
        <w:t xml:space="preserve"> wynoszą</w:t>
      </w:r>
      <w:r w:rsidRPr="00AD25DB">
        <w:rPr>
          <w:rFonts w:ascii="Arial" w:hAnsi="Arial" w:cs="Arial"/>
          <w:b/>
          <w:szCs w:val="20"/>
        </w:rPr>
        <w:tab/>
      </w:r>
      <w:r w:rsidR="007304A3" w:rsidRPr="00AD25DB">
        <w:rPr>
          <w:rFonts w:ascii="Arial" w:hAnsi="Arial" w:cs="Arial"/>
          <w:b/>
          <w:szCs w:val="20"/>
        </w:rPr>
        <w:t>99.131,81</w:t>
      </w:r>
      <w:r w:rsidRPr="00AD25DB">
        <w:rPr>
          <w:rFonts w:ascii="Arial" w:hAnsi="Arial" w:cs="Arial"/>
          <w:b/>
          <w:szCs w:val="20"/>
        </w:rPr>
        <w:t xml:space="preserve"> zł</w:t>
      </w:r>
    </w:p>
    <w:p w:rsidR="008737E7" w:rsidRPr="00AD25DB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AD25DB">
        <w:rPr>
          <w:rFonts w:ascii="Arial" w:hAnsi="Arial" w:cs="Arial"/>
          <w:b/>
          <w:szCs w:val="20"/>
        </w:rPr>
        <w:t>Wydatki zrealizowane na dzień 31.12.201</w:t>
      </w:r>
      <w:r w:rsidR="007304A3" w:rsidRPr="00AD25DB">
        <w:rPr>
          <w:rFonts w:ascii="Arial" w:hAnsi="Arial" w:cs="Arial"/>
          <w:b/>
          <w:szCs w:val="20"/>
        </w:rPr>
        <w:t>6</w:t>
      </w:r>
      <w:r w:rsidRPr="00AD25DB">
        <w:rPr>
          <w:rFonts w:ascii="Arial" w:hAnsi="Arial" w:cs="Arial"/>
          <w:b/>
          <w:szCs w:val="20"/>
        </w:rPr>
        <w:t>r. wynoszą</w:t>
      </w:r>
      <w:r w:rsidRPr="00AD25DB">
        <w:rPr>
          <w:rFonts w:ascii="Arial" w:hAnsi="Arial" w:cs="Arial"/>
          <w:b/>
          <w:szCs w:val="20"/>
        </w:rPr>
        <w:tab/>
      </w:r>
      <w:r w:rsidR="007304A3" w:rsidRPr="00AD25DB">
        <w:rPr>
          <w:rFonts w:ascii="Arial" w:hAnsi="Arial" w:cs="Arial"/>
          <w:b/>
          <w:szCs w:val="20"/>
        </w:rPr>
        <w:t>94.853,91</w:t>
      </w:r>
      <w:r w:rsidRPr="00AD25DB">
        <w:rPr>
          <w:rFonts w:ascii="Arial" w:hAnsi="Arial" w:cs="Arial"/>
          <w:b/>
          <w:szCs w:val="20"/>
        </w:rPr>
        <w:t xml:space="preserve"> zł</w:t>
      </w:r>
    </w:p>
    <w:p w:rsidR="008737E7" w:rsidRPr="00AD25DB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D25DB">
        <w:rPr>
          <w:rFonts w:ascii="Arial" w:hAnsi="Arial" w:cs="Arial"/>
          <w:b/>
          <w:sz w:val="20"/>
          <w:szCs w:val="20"/>
        </w:rPr>
        <w:t>Realizacja wydatków wynosi</w:t>
      </w:r>
      <w:r w:rsidRPr="00AD25DB">
        <w:rPr>
          <w:rFonts w:ascii="Arial" w:hAnsi="Arial" w:cs="Arial"/>
          <w:b/>
          <w:sz w:val="20"/>
          <w:szCs w:val="20"/>
        </w:rPr>
        <w:tab/>
      </w:r>
      <w:r w:rsidR="007304A3" w:rsidRPr="00AD25DB">
        <w:rPr>
          <w:rFonts w:ascii="Arial" w:hAnsi="Arial" w:cs="Arial"/>
          <w:b/>
          <w:sz w:val="20"/>
          <w:szCs w:val="20"/>
        </w:rPr>
        <w:t>95,68</w:t>
      </w:r>
      <w:r w:rsidRPr="00AD25DB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737E7" w:rsidRPr="00FE16D2" w:rsidRDefault="008737E7" w:rsidP="00EF5C40">
      <w:pPr>
        <w:numPr>
          <w:ilvl w:val="1"/>
          <w:numId w:val="36"/>
        </w:numPr>
        <w:tabs>
          <w:tab w:val="clear" w:pos="144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</w:t>
      </w:r>
      <w:r w:rsidR="007304A3">
        <w:rPr>
          <w:rFonts w:ascii="Arial" w:hAnsi="Arial" w:cs="Arial"/>
          <w:sz w:val="20"/>
          <w:szCs w:val="20"/>
        </w:rPr>
        <w:t>Plany zagospodarowania przestrzennego</w:t>
      </w:r>
      <w:r w:rsidRPr="00FE16D2">
        <w:rPr>
          <w:rFonts w:ascii="Arial" w:hAnsi="Arial" w:cs="Arial"/>
          <w:sz w:val="20"/>
          <w:szCs w:val="20"/>
        </w:rPr>
        <w:t xml:space="preserve">, zaplanowano na kwotę </w:t>
      </w:r>
      <w:r w:rsidR="007304A3">
        <w:rPr>
          <w:rFonts w:ascii="Arial" w:hAnsi="Arial" w:cs="Arial"/>
          <w:b/>
          <w:sz w:val="20"/>
          <w:szCs w:val="20"/>
        </w:rPr>
        <w:t>89.031,81</w:t>
      </w:r>
      <w:r w:rsidRPr="00FE16D2">
        <w:rPr>
          <w:rFonts w:ascii="Arial" w:hAnsi="Arial" w:cs="Arial"/>
          <w:b/>
          <w:sz w:val="20"/>
          <w:szCs w:val="20"/>
        </w:rPr>
        <w:t xml:space="preserve"> zł, </w:t>
      </w:r>
      <w:r w:rsidRPr="00FE16D2">
        <w:rPr>
          <w:rFonts w:ascii="Arial" w:hAnsi="Arial" w:cs="Arial"/>
          <w:sz w:val="20"/>
          <w:szCs w:val="20"/>
        </w:rPr>
        <w:t xml:space="preserve">wykonano </w:t>
      </w:r>
      <w:r w:rsidR="007304A3">
        <w:rPr>
          <w:rFonts w:ascii="Arial" w:hAnsi="Arial" w:cs="Arial"/>
          <w:b/>
          <w:sz w:val="20"/>
          <w:szCs w:val="20"/>
        </w:rPr>
        <w:t>84.779,91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, co stanowi </w:t>
      </w:r>
      <w:r w:rsidR="007304A3">
        <w:rPr>
          <w:rFonts w:ascii="Arial" w:hAnsi="Arial" w:cs="Arial"/>
          <w:b/>
          <w:sz w:val="20"/>
          <w:szCs w:val="20"/>
        </w:rPr>
        <w:t>95,22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5B5629">
        <w:rPr>
          <w:rFonts w:ascii="Arial" w:hAnsi="Arial" w:cs="Arial"/>
          <w:b/>
          <w:sz w:val="20"/>
          <w:szCs w:val="20"/>
        </w:rPr>
        <w:t>%</w:t>
      </w:r>
      <w:r w:rsidRPr="00FE16D2">
        <w:rPr>
          <w:rFonts w:ascii="Arial" w:hAnsi="Arial" w:cs="Arial"/>
          <w:sz w:val="20"/>
          <w:szCs w:val="20"/>
        </w:rPr>
        <w:t xml:space="preserve"> wykonania.</w:t>
      </w:r>
    </w:p>
    <w:p w:rsidR="00C906EB" w:rsidRDefault="008737E7" w:rsidP="00EF5C40">
      <w:pPr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06EB">
        <w:rPr>
          <w:rFonts w:ascii="Arial" w:hAnsi="Arial" w:cs="Arial"/>
          <w:sz w:val="20"/>
          <w:szCs w:val="20"/>
        </w:rPr>
        <w:t xml:space="preserve">Wynagrodzenia bezosobowe zaplanowano w kwocie </w:t>
      </w:r>
      <w:r w:rsidR="007304A3">
        <w:rPr>
          <w:rFonts w:ascii="Arial" w:hAnsi="Arial" w:cs="Arial"/>
          <w:sz w:val="20"/>
          <w:szCs w:val="20"/>
        </w:rPr>
        <w:t>20.700</w:t>
      </w:r>
      <w:r w:rsidRPr="00C906EB">
        <w:rPr>
          <w:rFonts w:ascii="Arial" w:hAnsi="Arial" w:cs="Arial"/>
          <w:sz w:val="20"/>
          <w:szCs w:val="20"/>
        </w:rPr>
        <w:t xml:space="preserve"> zł wykonanie </w:t>
      </w:r>
      <w:r w:rsidR="007304A3">
        <w:rPr>
          <w:rFonts w:ascii="Arial" w:hAnsi="Arial" w:cs="Arial"/>
          <w:sz w:val="20"/>
          <w:szCs w:val="20"/>
        </w:rPr>
        <w:t>19.464</w:t>
      </w:r>
      <w:r w:rsidRPr="00C906EB">
        <w:rPr>
          <w:rFonts w:ascii="Arial" w:hAnsi="Arial" w:cs="Arial"/>
          <w:sz w:val="20"/>
          <w:szCs w:val="20"/>
        </w:rPr>
        <w:t xml:space="preserve"> zł</w:t>
      </w:r>
      <w:r w:rsidR="00C906EB">
        <w:rPr>
          <w:rFonts w:ascii="Arial" w:hAnsi="Arial" w:cs="Arial"/>
          <w:sz w:val="20"/>
          <w:szCs w:val="20"/>
        </w:rPr>
        <w:t>, tj.</w:t>
      </w:r>
      <w:r w:rsidR="007304A3">
        <w:rPr>
          <w:rFonts w:ascii="Arial" w:hAnsi="Arial" w:cs="Arial"/>
          <w:sz w:val="20"/>
          <w:szCs w:val="20"/>
        </w:rPr>
        <w:t>94,03%.</w:t>
      </w:r>
      <w:r w:rsidR="00C906EB" w:rsidRPr="00C906EB">
        <w:rPr>
          <w:rFonts w:ascii="Arial" w:hAnsi="Arial" w:cs="Arial"/>
          <w:sz w:val="20"/>
          <w:szCs w:val="20"/>
        </w:rPr>
        <w:t xml:space="preserve"> </w:t>
      </w:r>
      <w:r w:rsidR="007304A3">
        <w:rPr>
          <w:rFonts w:ascii="Arial" w:hAnsi="Arial" w:cs="Arial"/>
          <w:sz w:val="20"/>
          <w:szCs w:val="20"/>
        </w:rPr>
        <w:t>W</w:t>
      </w:r>
      <w:r w:rsidRPr="00C906EB">
        <w:rPr>
          <w:rFonts w:ascii="Arial" w:hAnsi="Arial" w:cs="Arial"/>
          <w:sz w:val="20"/>
          <w:szCs w:val="20"/>
        </w:rPr>
        <w:t xml:space="preserve">ykonanie wydatków </w:t>
      </w:r>
      <w:r w:rsidR="007304A3">
        <w:rPr>
          <w:rFonts w:ascii="Arial" w:hAnsi="Arial" w:cs="Arial"/>
          <w:sz w:val="20"/>
          <w:szCs w:val="20"/>
        </w:rPr>
        <w:t>związane było</w:t>
      </w:r>
      <w:r w:rsidRPr="00C906EB">
        <w:rPr>
          <w:rFonts w:ascii="Arial" w:hAnsi="Arial" w:cs="Arial"/>
          <w:sz w:val="20"/>
          <w:szCs w:val="20"/>
        </w:rPr>
        <w:t xml:space="preserve"> </w:t>
      </w:r>
      <w:r w:rsidR="00C906EB" w:rsidRPr="00C906EB">
        <w:rPr>
          <w:rFonts w:ascii="Arial" w:hAnsi="Arial" w:cs="Arial"/>
          <w:sz w:val="20"/>
          <w:szCs w:val="20"/>
        </w:rPr>
        <w:t xml:space="preserve">z </w:t>
      </w:r>
      <w:r w:rsidR="00B5119F" w:rsidRPr="00C906EB">
        <w:rPr>
          <w:rFonts w:ascii="Arial" w:hAnsi="Arial" w:cs="Arial"/>
          <w:sz w:val="20"/>
          <w:szCs w:val="20"/>
        </w:rPr>
        <w:t>po</w:t>
      </w:r>
      <w:r w:rsidR="00B5119F">
        <w:rPr>
          <w:rFonts w:ascii="Arial" w:hAnsi="Arial" w:cs="Arial"/>
          <w:sz w:val="20"/>
          <w:szCs w:val="20"/>
        </w:rPr>
        <w:t>siedze</w:t>
      </w:r>
      <w:r w:rsidR="007304A3">
        <w:rPr>
          <w:rFonts w:ascii="Arial" w:hAnsi="Arial" w:cs="Arial"/>
          <w:sz w:val="20"/>
          <w:szCs w:val="20"/>
        </w:rPr>
        <w:t>niami</w:t>
      </w:r>
      <w:r w:rsidR="00B5119F" w:rsidRPr="00C906EB">
        <w:rPr>
          <w:rFonts w:ascii="Arial" w:hAnsi="Arial" w:cs="Arial"/>
          <w:sz w:val="20"/>
          <w:szCs w:val="20"/>
        </w:rPr>
        <w:t xml:space="preserve"> komisji urbanistycznej</w:t>
      </w:r>
      <w:r w:rsidR="001B2213">
        <w:rPr>
          <w:rFonts w:ascii="Arial" w:hAnsi="Arial" w:cs="Arial"/>
          <w:sz w:val="20"/>
          <w:szCs w:val="20"/>
        </w:rPr>
        <w:t>.</w:t>
      </w:r>
      <w:r w:rsidR="00C906EB" w:rsidRPr="00C906EB">
        <w:rPr>
          <w:rFonts w:ascii="Arial" w:hAnsi="Arial" w:cs="Arial"/>
          <w:sz w:val="20"/>
          <w:szCs w:val="20"/>
        </w:rPr>
        <w:t xml:space="preserve"> </w:t>
      </w:r>
    </w:p>
    <w:p w:rsidR="007304A3" w:rsidRPr="007304A3" w:rsidRDefault="008737E7" w:rsidP="006C2FDA">
      <w:pPr>
        <w:pStyle w:val="Akapitzlist"/>
        <w:numPr>
          <w:ilvl w:val="0"/>
          <w:numId w:val="124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sz w:val="6"/>
          <w:szCs w:val="6"/>
        </w:rPr>
      </w:pPr>
      <w:r w:rsidRPr="001B2213">
        <w:rPr>
          <w:rFonts w:ascii="Arial" w:hAnsi="Arial" w:cs="Arial"/>
          <w:sz w:val="20"/>
          <w:szCs w:val="20"/>
        </w:rPr>
        <w:t xml:space="preserve">Zakup usług pozostałych zaplanowano na kwotę </w:t>
      </w:r>
      <w:r w:rsidR="007304A3">
        <w:rPr>
          <w:rFonts w:ascii="Arial" w:hAnsi="Arial" w:cs="Arial"/>
          <w:sz w:val="20"/>
          <w:szCs w:val="20"/>
        </w:rPr>
        <w:t>68.331,81</w:t>
      </w:r>
      <w:r w:rsidRPr="001B2213">
        <w:rPr>
          <w:rFonts w:ascii="Arial" w:hAnsi="Arial" w:cs="Arial"/>
          <w:sz w:val="20"/>
          <w:szCs w:val="20"/>
        </w:rPr>
        <w:t xml:space="preserve"> zł wykonano </w:t>
      </w:r>
      <w:r w:rsidR="007304A3">
        <w:rPr>
          <w:rFonts w:ascii="Arial" w:hAnsi="Arial" w:cs="Arial"/>
          <w:sz w:val="20"/>
          <w:szCs w:val="20"/>
        </w:rPr>
        <w:t>65.315,91</w:t>
      </w:r>
      <w:r w:rsidRPr="001B2213">
        <w:rPr>
          <w:rFonts w:ascii="Arial" w:hAnsi="Arial" w:cs="Arial"/>
          <w:sz w:val="20"/>
          <w:szCs w:val="20"/>
        </w:rPr>
        <w:t xml:space="preserve"> zł, co stanowi </w:t>
      </w:r>
      <w:r w:rsidRPr="001B2213">
        <w:rPr>
          <w:rFonts w:ascii="Arial" w:hAnsi="Arial" w:cs="Arial"/>
          <w:sz w:val="20"/>
          <w:szCs w:val="20"/>
        </w:rPr>
        <w:br/>
      </w:r>
      <w:r w:rsidR="007304A3">
        <w:rPr>
          <w:rFonts w:ascii="Arial" w:hAnsi="Arial" w:cs="Arial"/>
          <w:sz w:val="20"/>
          <w:szCs w:val="20"/>
        </w:rPr>
        <w:t>95,59</w:t>
      </w:r>
      <w:r w:rsidRPr="001B2213">
        <w:rPr>
          <w:rFonts w:ascii="Arial" w:hAnsi="Arial" w:cs="Arial"/>
          <w:sz w:val="20"/>
          <w:szCs w:val="20"/>
        </w:rPr>
        <w:t xml:space="preserve"> % wykonania. </w:t>
      </w:r>
    </w:p>
    <w:p w:rsidR="008737E7" w:rsidRPr="001B2213" w:rsidRDefault="008737E7" w:rsidP="007304A3">
      <w:pPr>
        <w:pStyle w:val="Akapitzlist"/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6"/>
          <w:szCs w:val="6"/>
        </w:rPr>
      </w:pPr>
      <w:r w:rsidRPr="001B2213">
        <w:rPr>
          <w:rFonts w:ascii="Arial" w:hAnsi="Arial" w:cs="Arial"/>
          <w:sz w:val="20"/>
          <w:szCs w:val="20"/>
        </w:rPr>
        <w:t xml:space="preserve">Zobowiązanie </w:t>
      </w:r>
      <w:r w:rsidR="00C906EB" w:rsidRPr="001B2213">
        <w:rPr>
          <w:rFonts w:ascii="Arial" w:hAnsi="Arial" w:cs="Arial"/>
          <w:sz w:val="20"/>
          <w:szCs w:val="20"/>
        </w:rPr>
        <w:t>na koniec roku nie wystąpił</w:t>
      </w:r>
      <w:r w:rsidR="007304A3">
        <w:rPr>
          <w:rFonts w:ascii="Arial" w:hAnsi="Arial" w:cs="Arial"/>
          <w:sz w:val="20"/>
          <w:szCs w:val="20"/>
        </w:rPr>
        <w:t>y</w:t>
      </w:r>
      <w:r w:rsidR="00C906EB" w:rsidRPr="001B2213">
        <w:rPr>
          <w:rFonts w:ascii="Arial" w:hAnsi="Arial" w:cs="Arial"/>
          <w:sz w:val="20"/>
          <w:szCs w:val="20"/>
        </w:rPr>
        <w:t>.</w:t>
      </w:r>
    </w:p>
    <w:p w:rsidR="008737E7" w:rsidRPr="00AE34A0" w:rsidRDefault="008737E7" w:rsidP="00EF5C40">
      <w:pPr>
        <w:numPr>
          <w:ilvl w:val="2"/>
          <w:numId w:val="38"/>
        </w:numPr>
        <w:tabs>
          <w:tab w:val="clear" w:pos="2160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Cmentarze, zaplanowano kwotę </w:t>
      </w:r>
      <w:r w:rsidR="007304A3">
        <w:rPr>
          <w:rFonts w:ascii="Arial" w:eastAsia="Arial Unicode MS" w:hAnsi="Arial" w:cs="Arial"/>
          <w:b/>
          <w:sz w:val="20"/>
          <w:szCs w:val="20"/>
        </w:rPr>
        <w:t>10.100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7304A3">
        <w:rPr>
          <w:rFonts w:ascii="Arial" w:eastAsia="Arial Unicode MS" w:hAnsi="Arial" w:cs="Arial"/>
          <w:b/>
          <w:sz w:val="20"/>
          <w:szCs w:val="20"/>
        </w:rPr>
        <w:t>10.074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tj</w:t>
      </w:r>
      <w:r w:rsidR="003D16A1">
        <w:rPr>
          <w:rFonts w:ascii="Arial" w:eastAsia="Arial Unicode MS" w:hAnsi="Arial" w:cs="Arial"/>
          <w:b/>
          <w:sz w:val="20"/>
          <w:szCs w:val="20"/>
        </w:rPr>
        <w:t>.</w:t>
      </w:r>
      <w:r w:rsidR="007304A3">
        <w:rPr>
          <w:rFonts w:ascii="Arial" w:eastAsia="Arial Unicode MS" w:hAnsi="Arial" w:cs="Arial"/>
          <w:b/>
          <w:sz w:val="20"/>
          <w:szCs w:val="20"/>
        </w:rPr>
        <w:t>99,74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%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z przeznaczeniem na przygotowan</w:t>
      </w:r>
      <w:r>
        <w:rPr>
          <w:rFonts w:ascii="Arial" w:eastAsia="Arial Unicode MS" w:hAnsi="Arial" w:cs="Arial"/>
          <w:sz w:val="20"/>
          <w:szCs w:val="20"/>
        </w:rPr>
        <w:t>ie mogił i grobów wojennych do Ś</w:t>
      </w:r>
      <w:r w:rsidRPr="00FE16D2">
        <w:rPr>
          <w:rFonts w:ascii="Arial" w:eastAsia="Arial Unicode MS" w:hAnsi="Arial" w:cs="Arial"/>
          <w:sz w:val="20"/>
          <w:szCs w:val="20"/>
        </w:rPr>
        <w:t>więta Zmarłych</w:t>
      </w:r>
      <w:r>
        <w:rPr>
          <w:rFonts w:ascii="Arial" w:eastAsia="Arial Unicode MS" w:hAnsi="Arial" w:cs="Arial"/>
          <w:sz w:val="20"/>
          <w:szCs w:val="20"/>
        </w:rPr>
        <w:t>,</w:t>
      </w:r>
      <w:r w:rsidRPr="00FE16D2">
        <w:rPr>
          <w:rFonts w:ascii="Arial" w:eastAsia="Arial Unicode MS" w:hAnsi="Arial" w:cs="Arial"/>
          <w:sz w:val="20"/>
          <w:szCs w:val="20"/>
        </w:rPr>
        <w:t xml:space="preserve"> całoroczną opiekę nad mogiłami</w:t>
      </w:r>
      <w:r w:rsidR="007304A3">
        <w:rPr>
          <w:rFonts w:ascii="Arial" w:eastAsia="Arial Unicode MS" w:hAnsi="Arial" w:cs="Arial"/>
          <w:sz w:val="20"/>
          <w:szCs w:val="20"/>
        </w:rPr>
        <w:t xml:space="preserve"> </w:t>
      </w:r>
      <w:r w:rsidR="007304A3" w:rsidRPr="00716210">
        <w:rPr>
          <w:rFonts w:ascii="Arial" w:eastAsia="Arial Unicode MS" w:hAnsi="Arial" w:cs="Arial"/>
          <w:sz w:val="20"/>
          <w:szCs w:val="20"/>
        </w:rPr>
        <w:t xml:space="preserve">oraz </w:t>
      </w:r>
      <w:r w:rsidR="003D16A1" w:rsidRPr="00716210">
        <w:rPr>
          <w:rFonts w:ascii="Arial" w:eastAsia="Arial Unicode MS" w:hAnsi="Arial" w:cs="Arial"/>
          <w:sz w:val="20"/>
          <w:szCs w:val="20"/>
        </w:rPr>
        <w:t xml:space="preserve">wykonanie </w:t>
      </w:r>
      <w:r w:rsidR="00716210" w:rsidRPr="00716210">
        <w:rPr>
          <w:rFonts w:ascii="Arial" w:hAnsi="Arial" w:cs="Arial"/>
          <w:color w:val="000000"/>
          <w:sz w:val="20"/>
          <w:szCs w:val="20"/>
        </w:rPr>
        <w:t>dwóch tablic z nazwiskami ofiar terroru hitlerowskiego</w:t>
      </w:r>
      <w:r w:rsidRPr="003D16A1">
        <w:rPr>
          <w:rFonts w:ascii="Arial" w:eastAsia="Arial Unicode MS" w:hAnsi="Arial" w:cs="Arial"/>
          <w:color w:val="FF0000"/>
          <w:sz w:val="20"/>
          <w:szCs w:val="20"/>
        </w:rPr>
        <w:t>.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b/>
          <w:i/>
          <w:sz w:val="6"/>
          <w:szCs w:val="6"/>
        </w:rPr>
      </w:pP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Administracja publiczna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3D16A1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  <w:t>4.</w:t>
      </w:r>
      <w:r w:rsidR="003D16A1">
        <w:rPr>
          <w:rFonts w:ascii="Arial" w:hAnsi="Arial" w:cs="Arial"/>
          <w:b/>
          <w:szCs w:val="20"/>
        </w:rPr>
        <w:t>761.096,98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3D16A1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4.</w:t>
      </w:r>
      <w:r w:rsidR="003D16A1">
        <w:rPr>
          <w:rFonts w:ascii="Arial" w:hAnsi="Arial" w:cs="Arial"/>
          <w:b/>
          <w:szCs w:val="20"/>
        </w:rPr>
        <w:t>488.593,99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3D16A1">
        <w:rPr>
          <w:rFonts w:ascii="Arial" w:hAnsi="Arial" w:cs="Arial"/>
          <w:b/>
          <w:sz w:val="20"/>
          <w:szCs w:val="20"/>
        </w:rPr>
        <w:t>94,28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8737E7" w:rsidRPr="005435E5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737E7" w:rsidRDefault="008737E7" w:rsidP="00EF5C40">
      <w:pPr>
        <w:numPr>
          <w:ilvl w:val="2"/>
          <w:numId w:val="38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Urzędy wojewódzkie na plan </w:t>
      </w:r>
      <w:r w:rsidR="003D16A1">
        <w:rPr>
          <w:rFonts w:ascii="Arial" w:eastAsia="Arial Unicode MS" w:hAnsi="Arial" w:cs="Arial"/>
          <w:b/>
          <w:sz w:val="20"/>
          <w:szCs w:val="20"/>
        </w:rPr>
        <w:t>144.270</w:t>
      </w:r>
      <w:r w:rsidRPr="00B40570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3D16A1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="003D16A1" w:rsidRPr="003D16A1">
        <w:rPr>
          <w:rFonts w:ascii="Arial" w:eastAsia="Arial Unicode MS" w:hAnsi="Arial" w:cs="Arial"/>
          <w:sz w:val="20"/>
          <w:szCs w:val="20"/>
        </w:rPr>
        <w:t>wydatki wykonano na kwotę</w:t>
      </w:r>
      <w:r w:rsidR="003D16A1">
        <w:rPr>
          <w:rFonts w:ascii="Arial" w:eastAsia="Arial Unicode MS" w:hAnsi="Arial" w:cs="Arial"/>
          <w:b/>
          <w:sz w:val="20"/>
          <w:szCs w:val="20"/>
        </w:rPr>
        <w:t xml:space="preserve"> 138.048,35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tj. </w:t>
      </w:r>
      <w:r w:rsidR="003D16A1">
        <w:rPr>
          <w:rFonts w:ascii="Arial" w:eastAsia="Arial Unicode MS" w:hAnsi="Arial" w:cs="Arial"/>
          <w:b/>
          <w:sz w:val="20"/>
          <w:szCs w:val="20"/>
        </w:rPr>
        <w:t>95,69</w:t>
      </w:r>
      <w:r w:rsidRPr="00B40570">
        <w:rPr>
          <w:rFonts w:ascii="Arial" w:eastAsia="Arial Unicode MS" w:hAnsi="Arial" w:cs="Arial"/>
          <w:b/>
          <w:sz w:val="20"/>
          <w:szCs w:val="20"/>
        </w:rPr>
        <w:t>%.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Wydatki dotyczą realizacji zadania</w:t>
      </w:r>
      <w:r>
        <w:rPr>
          <w:rFonts w:ascii="Arial" w:eastAsia="Arial Unicode MS" w:hAnsi="Arial" w:cs="Arial"/>
          <w:sz w:val="20"/>
          <w:szCs w:val="20"/>
        </w:rPr>
        <w:t xml:space="preserve"> z zakresu spraw obywatelskich</w:t>
      </w:r>
      <w:r w:rsidR="003D16A1">
        <w:rPr>
          <w:rFonts w:ascii="Arial" w:eastAsia="Arial Unicode MS" w:hAnsi="Arial" w:cs="Arial"/>
          <w:sz w:val="20"/>
          <w:szCs w:val="20"/>
        </w:rPr>
        <w:t xml:space="preserve"> w kwocie </w:t>
      </w:r>
      <w:r w:rsidR="00B7704F">
        <w:rPr>
          <w:rFonts w:ascii="Arial" w:eastAsia="Arial Unicode MS" w:hAnsi="Arial" w:cs="Arial"/>
          <w:sz w:val="20"/>
          <w:szCs w:val="20"/>
        </w:rPr>
        <w:t>97.248,35 zł, skalkulowane na podstawie liczby wykonanych czynności oraz pozostałych zadań z zakresu administracji rządowej 40.800 zł</w:t>
      </w:r>
      <w:r w:rsidRPr="00FE16D2">
        <w:rPr>
          <w:rFonts w:ascii="Arial" w:eastAsia="Arial Unicode MS" w:hAnsi="Arial" w:cs="Arial"/>
          <w:sz w:val="20"/>
          <w:szCs w:val="20"/>
        </w:rPr>
        <w:t>. Realizacja w tym rozdziale jest prawidłowa.</w:t>
      </w:r>
    </w:p>
    <w:p w:rsidR="00B7704F" w:rsidRPr="0076592B" w:rsidRDefault="00B7704F" w:rsidP="00B7704F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EF5C40">
      <w:pPr>
        <w:numPr>
          <w:ilvl w:val="2"/>
          <w:numId w:val="38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Rady gmin wydatki zaplanowano na kwotę </w:t>
      </w:r>
      <w:r w:rsidR="00AD25DB">
        <w:rPr>
          <w:rFonts w:ascii="Arial" w:eastAsia="Arial Unicode MS" w:hAnsi="Arial" w:cs="Arial"/>
          <w:b/>
          <w:sz w:val="20"/>
          <w:szCs w:val="20"/>
        </w:rPr>
        <w:t>312.000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AD25DB">
        <w:rPr>
          <w:rFonts w:ascii="Arial" w:eastAsia="Arial Unicode MS" w:hAnsi="Arial" w:cs="Arial"/>
          <w:b/>
          <w:sz w:val="20"/>
          <w:szCs w:val="20"/>
        </w:rPr>
        <w:t>306.862,01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AD25DB">
        <w:rPr>
          <w:rFonts w:ascii="Arial" w:eastAsia="Arial Unicode MS" w:hAnsi="Arial" w:cs="Arial"/>
          <w:b/>
          <w:sz w:val="20"/>
          <w:szCs w:val="20"/>
        </w:rPr>
        <w:t>98,35</w:t>
      </w:r>
      <w:r w:rsidRPr="00F814B4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 wydatków, które dotyczą:</w:t>
      </w:r>
    </w:p>
    <w:p w:rsidR="008737E7" w:rsidRDefault="008737E7" w:rsidP="00EF5C40">
      <w:pPr>
        <w:numPr>
          <w:ilvl w:val="0"/>
          <w:numId w:val="65"/>
        </w:numPr>
        <w:tabs>
          <w:tab w:val="clear" w:pos="1440"/>
          <w:tab w:val="left" w:pos="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</w:t>
      </w:r>
      <w:r w:rsidR="00AD25DB">
        <w:rPr>
          <w:rFonts w:ascii="Arial" w:eastAsia="Arial Unicode MS" w:hAnsi="Arial" w:cs="Arial"/>
          <w:sz w:val="20"/>
          <w:szCs w:val="20"/>
        </w:rPr>
        <w:t>278.000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D25DB">
        <w:rPr>
          <w:rFonts w:ascii="Arial" w:eastAsia="Arial Unicode MS" w:hAnsi="Arial" w:cs="Arial"/>
          <w:sz w:val="20"/>
          <w:szCs w:val="20"/>
        </w:rPr>
        <w:t>277.376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9852A1">
        <w:rPr>
          <w:rFonts w:ascii="Arial" w:eastAsia="Arial Unicode MS" w:hAnsi="Arial" w:cs="Arial"/>
          <w:sz w:val="20"/>
          <w:szCs w:val="20"/>
        </w:rPr>
        <w:t>99,78</w:t>
      </w:r>
      <w:r>
        <w:rPr>
          <w:rFonts w:ascii="Arial" w:eastAsia="Arial Unicode MS" w:hAnsi="Arial" w:cs="Arial"/>
          <w:sz w:val="20"/>
          <w:szCs w:val="20"/>
        </w:rPr>
        <w:t xml:space="preserve">% </w:t>
      </w:r>
      <w:r>
        <w:rPr>
          <w:rFonts w:ascii="Arial" w:eastAsia="Arial Unicode MS" w:hAnsi="Arial" w:cs="Arial"/>
          <w:sz w:val="20"/>
          <w:szCs w:val="20"/>
        </w:rPr>
        <w:br/>
        <w:t>w tym:</w:t>
      </w:r>
    </w:p>
    <w:p w:rsidR="008737E7" w:rsidRDefault="008737E7" w:rsidP="00EF5C40">
      <w:pPr>
        <w:pStyle w:val="Akapitzlist"/>
        <w:numPr>
          <w:ilvl w:val="0"/>
          <w:numId w:val="102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diety radnych  – </w:t>
      </w:r>
      <w:r w:rsidR="00AD25DB">
        <w:rPr>
          <w:rFonts w:ascii="Arial" w:eastAsia="Arial Unicode MS" w:hAnsi="Arial" w:cs="Arial"/>
          <w:sz w:val="20"/>
          <w:szCs w:val="20"/>
        </w:rPr>
        <w:t>274.614,74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8737E7" w:rsidRDefault="008737E7" w:rsidP="00EF5C40">
      <w:pPr>
        <w:pStyle w:val="Akapitzlist"/>
        <w:numPr>
          <w:ilvl w:val="0"/>
          <w:numId w:val="102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zwrot kosztów podróży służbowych radnych  –</w:t>
      </w:r>
      <w:r w:rsidR="00B5119F">
        <w:rPr>
          <w:rFonts w:ascii="Arial" w:eastAsia="Arial Unicode MS" w:hAnsi="Arial" w:cs="Arial"/>
          <w:sz w:val="20"/>
          <w:szCs w:val="20"/>
        </w:rPr>
        <w:t xml:space="preserve"> </w:t>
      </w:r>
      <w:r w:rsidR="00AD25DB">
        <w:rPr>
          <w:rFonts w:ascii="Arial" w:eastAsia="Arial Unicode MS" w:hAnsi="Arial" w:cs="Arial"/>
          <w:sz w:val="20"/>
          <w:szCs w:val="20"/>
        </w:rPr>
        <w:t>2.761,26</w:t>
      </w:r>
      <w:r w:rsidR="00B5119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zł.</w:t>
      </w:r>
    </w:p>
    <w:p w:rsidR="008737E7" w:rsidRPr="004D4AEA" w:rsidRDefault="008737E7" w:rsidP="00EF5C40">
      <w:pPr>
        <w:pStyle w:val="Akapitzlist"/>
        <w:numPr>
          <w:ilvl w:val="0"/>
          <w:numId w:val="103"/>
        </w:numPr>
        <w:tabs>
          <w:tab w:val="left" w:pos="0"/>
        </w:tabs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Nagrody o charakterze szczególnym wypłacono osobom biorącym udział w ogłoszonym konkursie na „Mój piękny dom” i „Moja piękna zagroda” na plan </w:t>
      </w:r>
      <w:r w:rsidR="007B2EBA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.000 zł, wydatki wykonano </w:t>
      </w:r>
      <w:r>
        <w:rPr>
          <w:rFonts w:ascii="Arial" w:eastAsia="Arial Unicode MS" w:hAnsi="Arial" w:cs="Arial"/>
          <w:sz w:val="20"/>
          <w:szCs w:val="20"/>
        </w:rPr>
        <w:br/>
        <w:t xml:space="preserve">w wysokości </w:t>
      </w:r>
      <w:r w:rsidR="00AD25DB">
        <w:rPr>
          <w:rFonts w:ascii="Arial" w:eastAsia="Arial Unicode MS" w:hAnsi="Arial" w:cs="Arial"/>
          <w:sz w:val="20"/>
          <w:szCs w:val="20"/>
        </w:rPr>
        <w:t xml:space="preserve">3.935 </w:t>
      </w:r>
      <w:r>
        <w:rPr>
          <w:rFonts w:ascii="Arial" w:eastAsia="Arial Unicode MS" w:hAnsi="Arial" w:cs="Arial"/>
          <w:sz w:val="20"/>
          <w:szCs w:val="20"/>
        </w:rPr>
        <w:t>zł. Nagrody wręczano na dożynkach gminnych.</w:t>
      </w:r>
    </w:p>
    <w:p w:rsidR="008737E7" w:rsidRDefault="008737E7" w:rsidP="00EF5C40">
      <w:pPr>
        <w:numPr>
          <w:ilvl w:val="0"/>
          <w:numId w:val="65"/>
        </w:numPr>
        <w:tabs>
          <w:tab w:val="clear" w:pos="1440"/>
          <w:tab w:val="left" w:pos="0"/>
          <w:tab w:val="num" w:pos="720"/>
        </w:tabs>
        <w:spacing w:line="360" w:lineRule="auto"/>
        <w:ind w:hanging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Wydatków rzeczowych na plan </w:t>
      </w:r>
      <w:r w:rsidR="00AD25DB">
        <w:rPr>
          <w:rFonts w:ascii="Arial" w:eastAsia="Arial Unicode MS" w:hAnsi="Arial" w:cs="Arial"/>
          <w:sz w:val="20"/>
          <w:szCs w:val="20"/>
        </w:rPr>
        <w:t>30.000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D25DB">
        <w:rPr>
          <w:rFonts w:ascii="Arial" w:eastAsia="Arial Unicode MS" w:hAnsi="Arial" w:cs="Arial"/>
          <w:sz w:val="20"/>
          <w:szCs w:val="20"/>
        </w:rPr>
        <w:t>25.551,01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AD25DB">
        <w:rPr>
          <w:rFonts w:ascii="Arial" w:eastAsia="Arial Unicode MS" w:hAnsi="Arial" w:cs="Arial"/>
          <w:sz w:val="20"/>
          <w:szCs w:val="20"/>
        </w:rPr>
        <w:t>85,17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8737E7" w:rsidRPr="00732CDB" w:rsidRDefault="008737E7" w:rsidP="008737E7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732CDB"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AD25DB">
        <w:rPr>
          <w:rFonts w:ascii="Arial" w:eastAsia="Arial Unicode MS" w:hAnsi="Arial" w:cs="Arial"/>
          <w:sz w:val="20"/>
          <w:szCs w:val="20"/>
        </w:rPr>
        <w:t>132,70</w:t>
      </w:r>
      <w:r w:rsidRPr="00732CDB">
        <w:rPr>
          <w:rFonts w:ascii="Arial" w:eastAsia="Arial Unicode MS" w:hAnsi="Arial" w:cs="Arial"/>
          <w:sz w:val="20"/>
          <w:szCs w:val="20"/>
        </w:rPr>
        <w:t xml:space="preserve"> zł dotyczy </w:t>
      </w:r>
      <w:r w:rsidR="009852A1">
        <w:rPr>
          <w:rFonts w:ascii="Arial" w:eastAsia="Arial Unicode MS" w:hAnsi="Arial" w:cs="Arial"/>
          <w:sz w:val="20"/>
          <w:szCs w:val="20"/>
        </w:rPr>
        <w:t>FV</w:t>
      </w:r>
      <w:r w:rsidR="007B2EBA">
        <w:rPr>
          <w:rFonts w:ascii="Arial" w:eastAsia="Arial Unicode MS" w:hAnsi="Arial" w:cs="Arial"/>
          <w:sz w:val="20"/>
          <w:szCs w:val="20"/>
        </w:rPr>
        <w:t>-</w:t>
      </w:r>
      <w:r w:rsidR="00EC6B0A">
        <w:rPr>
          <w:rFonts w:ascii="Arial" w:eastAsia="Arial Unicode MS" w:hAnsi="Arial" w:cs="Arial"/>
          <w:sz w:val="20"/>
          <w:szCs w:val="20"/>
        </w:rPr>
        <w:t>FO1342P1216 SFAKAMJ</w:t>
      </w:r>
      <w:r w:rsidR="007B2EBA">
        <w:rPr>
          <w:rFonts w:ascii="Arial" w:eastAsia="Arial Unicode MS" w:hAnsi="Arial" w:cs="Arial"/>
          <w:sz w:val="20"/>
          <w:szCs w:val="20"/>
        </w:rPr>
        <w:t xml:space="preserve"> </w:t>
      </w:r>
      <w:r w:rsidR="00EC6B0A">
        <w:rPr>
          <w:rFonts w:ascii="Arial" w:eastAsia="Arial Unicode MS" w:hAnsi="Arial" w:cs="Arial"/>
          <w:sz w:val="20"/>
          <w:szCs w:val="20"/>
        </w:rPr>
        <w:t>nadanie przesyłek listowych</w:t>
      </w:r>
      <w:r w:rsidR="007B2EBA" w:rsidRPr="007B2EBA">
        <w:rPr>
          <w:rFonts w:ascii="Arial" w:eastAsia="Arial Unicode MS" w:hAnsi="Arial" w:cs="Arial"/>
          <w:sz w:val="20"/>
          <w:szCs w:val="20"/>
        </w:rPr>
        <w:t xml:space="preserve"> </w:t>
      </w:r>
      <w:r w:rsidR="00314321">
        <w:rPr>
          <w:rFonts w:ascii="Arial" w:eastAsia="Arial Unicode MS" w:hAnsi="Arial" w:cs="Arial"/>
          <w:sz w:val="20"/>
          <w:szCs w:val="20"/>
        </w:rPr>
        <w:br/>
      </w:r>
      <w:r w:rsidR="00EC6B0A">
        <w:rPr>
          <w:rFonts w:ascii="Arial" w:eastAsia="Arial Unicode MS" w:hAnsi="Arial" w:cs="Arial"/>
          <w:sz w:val="20"/>
          <w:szCs w:val="20"/>
        </w:rPr>
        <w:t>w miesiącu grudniu 2016 roku</w:t>
      </w:r>
      <w:r>
        <w:rPr>
          <w:rFonts w:ascii="Arial" w:eastAsia="Arial Unicode MS" w:hAnsi="Arial" w:cs="Arial"/>
          <w:sz w:val="20"/>
          <w:szCs w:val="20"/>
        </w:rPr>
        <w:t xml:space="preserve"> - termin płatności przypada na </w:t>
      </w:r>
      <w:r w:rsidR="00EC6B0A">
        <w:rPr>
          <w:rFonts w:ascii="Arial" w:eastAsia="Arial Unicode MS" w:hAnsi="Arial" w:cs="Arial"/>
          <w:sz w:val="20"/>
          <w:szCs w:val="20"/>
        </w:rPr>
        <w:t xml:space="preserve">17 </w:t>
      </w:r>
      <w:r w:rsidR="007B2EBA">
        <w:rPr>
          <w:rFonts w:ascii="Arial" w:eastAsia="Arial Unicode MS" w:hAnsi="Arial" w:cs="Arial"/>
          <w:sz w:val="20"/>
          <w:szCs w:val="20"/>
        </w:rPr>
        <w:t>stycz</w:t>
      </w:r>
      <w:r w:rsidR="00EC6B0A">
        <w:rPr>
          <w:rFonts w:ascii="Arial" w:eastAsia="Arial Unicode MS" w:hAnsi="Arial" w:cs="Arial"/>
          <w:sz w:val="20"/>
          <w:szCs w:val="20"/>
        </w:rPr>
        <w:t>nia 2017</w:t>
      </w:r>
      <w:r w:rsidR="007B2EBA">
        <w:rPr>
          <w:rFonts w:ascii="Arial" w:eastAsia="Arial Unicode MS" w:hAnsi="Arial" w:cs="Arial"/>
          <w:sz w:val="20"/>
          <w:szCs w:val="20"/>
        </w:rPr>
        <w:t xml:space="preserve"> roku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7B2EBA" w:rsidRPr="007B2EBA" w:rsidRDefault="008737E7" w:rsidP="00EF5C40">
      <w:pPr>
        <w:numPr>
          <w:ilvl w:val="0"/>
          <w:numId w:val="54"/>
        </w:numPr>
        <w:tabs>
          <w:tab w:val="clear" w:pos="1440"/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7B2EBA">
        <w:rPr>
          <w:rFonts w:ascii="Arial" w:eastAsia="Arial Unicode MS" w:hAnsi="Arial" w:cs="Arial"/>
          <w:sz w:val="20"/>
          <w:szCs w:val="20"/>
        </w:rPr>
        <w:t xml:space="preserve">W rozdziale Urzędy gmin plan wynosi </w:t>
      </w:r>
      <w:r w:rsidR="00EC6B0A">
        <w:rPr>
          <w:rFonts w:ascii="Arial" w:eastAsia="Arial Unicode MS" w:hAnsi="Arial" w:cs="Arial"/>
          <w:b/>
          <w:sz w:val="20"/>
          <w:szCs w:val="20"/>
        </w:rPr>
        <w:t>3.793.553,31</w:t>
      </w:r>
      <w:r w:rsidRPr="007B2EBA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B2EBA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EC6B0A">
        <w:rPr>
          <w:rFonts w:ascii="Arial" w:eastAsia="Arial Unicode MS" w:hAnsi="Arial" w:cs="Arial"/>
          <w:b/>
          <w:sz w:val="20"/>
          <w:szCs w:val="20"/>
        </w:rPr>
        <w:t>3.558.813,55</w:t>
      </w:r>
      <w:r w:rsidRPr="007B2EBA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B2EBA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3A38AC">
        <w:rPr>
          <w:rFonts w:ascii="Arial" w:eastAsia="Arial Unicode MS" w:hAnsi="Arial" w:cs="Arial"/>
          <w:sz w:val="20"/>
          <w:szCs w:val="20"/>
        </w:rPr>
        <w:br/>
      </w:r>
      <w:r w:rsidR="00EC6B0A">
        <w:rPr>
          <w:rFonts w:ascii="Arial" w:eastAsia="Arial Unicode MS" w:hAnsi="Arial" w:cs="Arial"/>
          <w:b/>
          <w:sz w:val="20"/>
          <w:szCs w:val="20"/>
        </w:rPr>
        <w:t>93,81</w:t>
      </w:r>
      <w:r w:rsidRPr="007B2EBA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7B2EBA">
        <w:rPr>
          <w:rFonts w:ascii="Arial" w:eastAsia="Arial Unicode MS" w:hAnsi="Arial" w:cs="Arial"/>
          <w:sz w:val="20"/>
          <w:szCs w:val="20"/>
        </w:rPr>
        <w:t xml:space="preserve"> wykonania</w:t>
      </w:r>
      <w:r w:rsidR="007B2EBA">
        <w:rPr>
          <w:rFonts w:ascii="Arial" w:eastAsia="Arial Unicode MS" w:hAnsi="Arial" w:cs="Arial"/>
          <w:sz w:val="20"/>
          <w:szCs w:val="20"/>
        </w:rPr>
        <w:t>, które przezn</w:t>
      </w:r>
      <w:r w:rsidR="00A01E80">
        <w:rPr>
          <w:rFonts w:ascii="Arial" w:eastAsia="Arial Unicode MS" w:hAnsi="Arial" w:cs="Arial"/>
          <w:sz w:val="20"/>
          <w:szCs w:val="20"/>
        </w:rPr>
        <w:t>a</w:t>
      </w:r>
      <w:r w:rsidR="007B2EBA">
        <w:rPr>
          <w:rFonts w:ascii="Arial" w:eastAsia="Arial Unicode MS" w:hAnsi="Arial" w:cs="Arial"/>
          <w:sz w:val="20"/>
          <w:szCs w:val="20"/>
        </w:rPr>
        <w:t>czono</w:t>
      </w:r>
      <w:r w:rsidRPr="007B2EBA">
        <w:rPr>
          <w:rFonts w:ascii="Arial" w:eastAsia="Arial Unicode MS" w:hAnsi="Arial" w:cs="Arial"/>
          <w:sz w:val="20"/>
          <w:szCs w:val="20"/>
        </w:rPr>
        <w:t xml:space="preserve"> </w:t>
      </w:r>
      <w:r w:rsidR="007B2EBA" w:rsidRPr="007B2EBA">
        <w:rPr>
          <w:rFonts w:ascii="Arial" w:eastAsia="Arial Unicode MS" w:hAnsi="Arial" w:cs="Arial"/>
          <w:sz w:val="20"/>
          <w:szCs w:val="20"/>
        </w:rPr>
        <w:t>na:</w:t>
      </w:r>
    </w:p>
    <w:p w:rsidR="008737E7" w:rsidRPr="007B2EBA" w:rsidRDefault="008737E7" w:rsidP="00EF5C40">
      <w:pPr>
        <w:pStyle w:val="Akapitzlist"/>
        <w:numPr>
          <w:ilvl w:val="0"/>
          <w:numId w:val="103"/>
        </w:numPr>
        <w:tabs>
          <w:tab w:val="left" w:pos="0"/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B2EBA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C22AF8">
        <w:rPr>
          <w:rFonts w:ascii="Arial" w:eastAsia="Arial Unicode MS" w:hAnsi="Arial" w:cs="Arial"/>
          <w:sz w:val="20"/>
          <w:szCs w:val="20"/>
        </w:rPr>
        <w:t>3.030.536,59</w:t>
      </w:r>
      <w:r w:rsidRPr="007B2EBA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C22AF8">
        <w:rPr>
          <w:rFonts w:ascii="Arial" w:eastAsia="Arial Unicode MS" w:hAnsi="Arial" w:cs="Arial"/>
          <w:sz w:val="20"/>
          <w:szCs w:val="20"/>
        </w:rPr>
        <w:t>2.848.370,73</w:t>
      </w:r>
      <w:r w:rsidRPr="007B2EBA">
        <w:rPr>
          <w:rFonts w:ascii="Arial" w:eastAsia="Arial Unicode MS" w:hAnsi="Arial" w:cs="Arial"/>
          <w:sz w:val="20"/>
          <w:szCs w:val="20"/>
        </w:rPr>
        <w:t xml:space="preserve"> zł tj. </w:t>
      </w:r>
      <w:r w:rsidR="00C22AF8">
        <w:rPr>
          <w:rFonts w:ascii="Arial" w:eastAsia="Arial Unicode MS" w:hAnsi="Arial" w:cs="Arial"/>
          <w:sz w:val="20"/>
          <w:szCs w:val="20"/>
        </w:rPr>
        <w:t>93,99</w:t>
      </w:r>
      <w:r w:rsidRPr="007B2EBA">
        <w:rPr>
          <w:rFonts w:ascii="Arial" w:eastAsia="Arial Unicode MS" w:hAnsi="Arial" w:cs="Arial"/>
          <w:sz w:val="20"/>
          <w:szCs w:val="20"/>
        </w:rPr>
        <w:t xml:space="preserve"> %. Zobowiązania z tytułu wynagrodzeń i pochodnych od wynagrodzeń dotyczą:</w:t>
      </w:r>
    </w:p>
    <w:p w:rsidR="008737E7" w:rsidRDefault="008737E7" w:rsidP="008737E7">
      <w:pPr>
        <w:tabs>
          <w:tab w:val="left" w:pos="0"/>
          <w:tab w:val="left" w:pos="1080"/>
        </w:tabs>
        <w:spacing w:line="360" w:lineRule="auto"/>
        <w:ind w:left="72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>naliczonego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dodatkowego wynagrodzenia rocznego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C22AF8">
        <w:rPr>
          <w:rFonts w:ascii="Arial" w:eastAsia="Arial Unicode MS" w:hAnsi="Arial" w:cs="Arial"/>
          <w:sz w:val="20"/>
          <w:szCs w:val="20"/>
        </w:rPr>
        <w:t>207.741,38</w:t>
      </w:r>
      <w:r>
        <w:rPr>
          <w:rFonts w:ascii="Arial" w:eastAsia="Arial Unicode MS" w:hAnsi="Arial" w:cs="Arial"/>
          <w:sz w:val="20"/>
          <w:szCs w:val="20"/>
        </w:rPr>
        <w:t xml:space="preserve"> zł  za </w:t>
      </w:r>
      <w:r w:rsidRPr="00FE16D2">
        <w:rPr>
          <w:rFonts w:ascii="Arial" w:eastAsia="Arial Unicode MS" w:hAnsi="Arial" w:cs="Arial"/>
          <w:sz w:val="20"/>
          <w:szCs w:val="20"/>
        </w:rPr>
        <w:t>20</w:t>
      </w:r>
      <w:r>
        <w:rPr>
          <w:rFonts w:ascii="Arial" w:eastAsia="Arial Unicode MS" w:hAnsi="Arial" w:cs="Arial"/>
          <w:sz w:val="20"/>
          <w:szCs w:val="20"/>
        </w:rPr>
        <w:t>1</w:t>
      </w:r>
      <w:r w:rsidR="00C22AF8">
        <w:rPr>
          <w:rFonts w:ascii="Arial" w:eastAsia="Arial Unicode MS" w:hAnsi="Arial" w:cs="Arial"/>
          <w:sz w:val="20"/>
          <w:szCs w:val="20"/>
        </w:rPr>
        <w:t>6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rok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8737E7" w:rsidRPr="0024109D" w:rsidRDefault="008737E7" w:rsidP="0024109D">
      <w:pPr>
        <w:tabs>
          <w:tab w:val="left" w:pos="0"/>
          <w:tab w:val="left" w:pos="720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="0024109D" w:rsidRPr="0024109D">
        <w:rPr>
          <w:rFonts w:ascii="Arial" w:eastAsia="Arial Unicode MS" w:hAnsi="Arial" w:cs="Arial"/>
          <w:sz w:val="20"/>
          <w:szCs w:val="20"/>
        </w:rPr>
        <w:t>Niższe wykonanie spowodowane jest z niewykorzystani</w:t>
      </w:r>
      <w:r w:rsidR="0024109D">
        <w:rPr>
          <w:rFonts w:ascii="Arial" w:eastAsia="Arial Unicode MS" w:hAnsi="Arial" w:cs="Arial"/>
          <w:sz w:val="20"/>
          <w:szCs w:val="20"/>
        </w:rPr>
        <w:t>a</w:t>
      </w:r>
      <w:r w:rsidR="0024109D" w:rsidRPr="0024109D">
        <w:rPr>
          <w:rFonts w:ascii="Arial" w:eastAsia="Arial Unicode MS" w:hAnsi="Arial" w:cs="Arial"/>
          <w:sz w:val="20"/>
          <w:szCs w:val="20"/>
        </w:rPr>
        <w:t xml:space="preserve"> zaplanowanych środków na odprawę emerytalną</w:t>
      </w:r>
      <w:r w:rsidR="00F4555C">
        <w:rPr>
          <w:rFonts w:ascii="Arial" w:eastAsia="Arial Unicode MS" w:hAnsi="Arial" w:cs="Arial"/>
          <w:sz w:val="20"/>
          <w:szCs w:val="20"/>
        </w:rPr>
        <w:t>, absencją chorobową</w:t>
      </w:r>
      <w:r w:rsidR="0024109D" w:rsidRPr="0024109D">
        <w:rPr>
          <w:rFonts w:ascii="Arial" w:eastAsia="Arial Unicode MS" w:hAnsi="Arial" w:cs="Arial"/>
          <w:sz w:val="20"/>
          <w:szCs w:val="20"/>
        </w:rPr>
        <w:t xml:space="preserve"> </w:t>
      </w:r>
      <w:r w:rsidR="00F4555C">
        <w:rPr>
          <w:rFonts w:ascii="Arial" w:eastAsia="Arial Unicode MS" w:hAnsi="Arial" w:cs="Arial"/>
          <w:sz w:val="20"/>
          <w:szCs w:val="20"/>
        </w:rPr>
        <w:t xml:space="preserve">pracowników </w:t>
      </w:r>
      <w:r w:rsidR="0024109D" w:rsidRPr="0024109D">
        <w:rPr>
          <w:rFonts w:ascii="Arial" w:eastAsia="Arial Unicode MS" w:hAnsi="Arial" w:cs="Arial"/>
          <w:sz w:val="20"/>
          <w:szCs w:val="20"/>
        </w:rPr>
        <w:t xml:space="preserve">oraz </w:t>
      </w:r>
      <w:r w:rsidR="0024109D">
        <w:rPr>
          <w:rFonts w:ascii="Arial" w:eastAsia="Arial Unicode MS" w:hAnsi="Arial" w:cs="Arial"/>
          <w:sz w:val="20"/>
          <w:szCs w:val="20"/>
        </w:rPr>
        <w:t>przesunięciem na rok następny zatrudnienia</w:t>
      </w:r>
      <w:r w:rsidR="00F4555C">
        <w:rPr>
          <w:rFonts w:ascii="Arial" w:eastAsia="Arial Unicode MS" w:hAnsi="Arial" w:cs="Arial"/>
          <w:sz w:val="20"/>
          <w:szCs w:val="20"/>
        </w:rPr>
        <w:t xml:space="preserve"> jednej osoby.</w:t>
      </w:r>
    </w:p>
    <w:p w:rsidR="008737E7" w:rsidRDefault="008737E7" w:rsidP="00EF5C40">
      <w:pPr>
        <w:numPr>
          <w:ilvl w:val="0"/>
          <w:numId w:val="66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</w:t>
      </w:r>
      <w:r w:rsidR="00C22AF8">
        <w:rPr>
          <w:rFonts w:ascii="Arial" w:eastAsia="Arial Unicode MS" w:hAnsi="Arial" w:cs="Arial"/>
          <w:sz w:val="20"/>
          <w:szCs w:val="20"/>
        </w:rPr>
        <w:t>6.500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C22AF8">
        <w:rPr>
          <w:rFonts w:ascii="Arial" w:eastAsia="Arial Unicode MS" w:hAnsi="Arial" w:cs="Arial"/>
          <w:sz w:val="20"/>
          <w:szCs w:val="20"/>
        </w:rPr>
        <w:t>4.593,84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C22AF8">
        <w:rPr>
          <w:rFonts w:ascii="Arial" w:eastAsia="Arial Unicode MS" w:hAnsi="Arial" w:cs="Arial"/>
          <w:sz w:val="20"/>
          <w:szCs w:val="20"/>
        </w:rPr>
        <w:t>70,67</w:t>
      </w:r>
      <w:r>
        <w:rPr>
          <w:rFonts w:ascii="Arial" w:eastAsia="Arial Unicode MS" w:hAnsi="Arial" w:cs="Arial"/>
          <w:sz w:val="20"/>
          <w:szCs w:val="20"/>
        </w:rPr>
        <w:t xml:space="preserve"> % wykonania. Niższe wykonanie wydatków spowodowane jest mniejszą ilością niż zaplanowano środków na refundację kosztów ponoszonych przez pracowników na zakup okularów korekcyjnych do pracy przy monitorach ekranowych zwracanych na podstawie Zarządzeni</w:t>
      </w:r>
      <w:r w:rsidR="00A01E80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  <w:t>Nr OR.0050.1.189.2014 z dnia 01 października 2014 roku.</w:t>
      </w:r>
      <w:r w:rsidR="00F4555C">
        <w:rPr>
          <w:rFonts w:ascii="Arial" w:eastAsia="Arial Unicode MS" w:hAnsi="Arial" w:cs="Arial"/>
          <w:sz w:val="20"/>
          <w:szCs w:val="20"/>
        </w:rPr>
        <w:t xml:space="preserve"> Zobowiązanie w kwocie 30,95 zł dotyczy naliczonego ekwiwalentu </w:t>
      </w:r>
      <w:r w:rsidR="003A4533">
        <w:rPr>
          <w:rFonts w:ascii="Arial" w:eastAsia="Arial Unicode MS" w:hAnsi="Arial" w:cs="Arial"/>
          <w:sz w:val="20"/>
          <w:szCs w:val="20"/>
        </w:rPr>
        <w:t>za pranie  odzieży roboczej.</w:t>
      </w:r>
    </w:p>
    <w:p w:rsidR="008737E7" w:rsidRDefault="008737E7" w:rsidP="00EF5C40">
      <w:pPr>
        <w:numPr>
          <w:ilvl w:val="0"/>
          <w:numId w:val="66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odpisu na zakładowy fundusz świadczeń socjalnych na plan </w:t>
      </w:r>
      <w:r w:rsidR="00C22AF8">
        <w:rPr>
          <w:rFonts w:ascii="Arial" w:eastAsia="Arial Unicode MS" w:hAnsi="Arial" w:cs="Arial"/>
          <w:sz w:val="20"/>
          <w:szCs w:val="20"/>
        </w:rPr>
        <w:t>67.845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>
        <w:rPr>
          <w:rFonts w:ascii="Arial" w:eastAsia="Arial Unicode MS" w:hAnsi="Arial" w:cs="Arial"/>
          <w:sz w:val="20"/>
          <w:szCs w:val="20"/>
        </w:rPr>
        <w:br/>
      </w:r>
      <w:r w:rsidR="00C22AF8">
        <w:rPr>
          <w:rFonts w:ascii="Arial" w:eastAsia="Arial Unicode MS" w:hAnsi="Arial" w:cs="Arial"/>
          <w:sz w:val="20"/>
          <w:szCs w:val="20"/>
        </w:rPr>
        <w:t>w</w:t>
      </w:r>
      <w:r w:rsidR="003D685F">
        <w:rPr>
          <w:rFonts w:ascii="Arial" w:eastAsia="Arial Unicode MS" w:hAnsi="Arial" w:cs="Arial"/>
          <w:sz w:val="20"/>
          <w:szCs w:val="20"/>
        </w:rPr>
        <w:t xml:space="preserve"> </w:t>
      </w:r>
      <w:r w:rsidR="00C22AF8">
        <w:rPr>
          <w:rFonts w:ascii="Arial" w:eastAsia="Arial Unicode MS" w:hAnsi="Arial" w:cs="Arial"/>
          <w:sz w:val="20"/>
          <w:szCs w:val="20"/>
        </w:rPr>
        <w:t>100%</w:t>
      </w:r>
      <w:r>
        <w:rPr>
          <w:rFonts w:ascii="Arial" w:eastAsia="Arial Unicode MS" w:hAnsi="Arial" w:cs="Arial"/>
          <w:sz w:val="20"/>
          <w:szCs w:val="20"/>
        </w:rPr>
        <w:t>, rozliczono na koniec roku odpis do faktycznego zatrudnienia.</w:t>
      </w:r>
    </w:p>
    <w:p w:rsidR="008737E7" w:rsidRPr="00006B61" w:rsidRDefault="008737E7" w:rsidP="00EF5C40">
      <w:pPr>
        <w:numPr>
          <w:ilvl w:val="0"/>
          <w:numId w:val="66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006B61">
        <w:rPr>
          <w:rFonts w:ascii="Arial" w:eastAsia="Arial Unicode MS" w:hAnsi="Arial" w:cs="Arial"/>
          <w:sz w:val="20"/>
          <w:szCs w:val="20"/>
        </w:rPr>
        <w:t xml:space="preserve">pozostałych </w:t>
      </w:r>
      <w:r w:rsidR="00C22AF8">
        <w:rPr>
          <w:rFonts w:ascii="Arial" w:eastAsia="Arial Unicode MS" w:hAnsi="Arial" w:cs="Arial"/>
          <w:sz w:val="20"/>
          <w:szCs w:val="20"/>
        </w:rPr>
        <w:t xml:space="preserve">bieżących </w:t>
      </w:r>
      <w:r w:rsidRPr="00006B61">
        <w:rPr>
          <w:rFonts w:ascii="Arial" w:eastAsia="Arial Unicode MS" w:hAnsi="Arial" w:cs="Arial"/>
          <w:sz w:val="20"/>
          <w:szCs w:val="20"/>
        </w:rPr>
        <w:t xml:space="preserve">wydatków rzeczowych związanych z realizacją zadań statutowych na plan </w:t>
      </w:r>
      <w:r w:rsidR="00C22AF8">
        <w:rPr>
          <w:rFonts w:ascii="Arial" w:eastAsia="Arial Unicode MS" w:hAnsi="Arial" w:cs="Arial"/>
          <w:sz w:val="20"/>
          <w:szCs w:val="20"/>
        </w:rPr>
        <w:t>658.671,72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06B61">
        <w:rPr>
          <w:rFonts w:ascii="Arial" w:eastAsia="Arial Unicode MS" w:hAnsi="Arial" w:cs="Arial"/>
          <w:sz w:val="20"/>
          <w:szCs w:val="20"/>
        </w:rPr>
        <w:t xml:space="preserve">zł, wydatki wykonano w kwocie </w:t>
      </w:r>
      <w:r w:rsidR="004E69CB">
        <w:rPr>
          <w:rFonts w:ascii="Arial" w:eastAsia="Arial Unicode MS" w:hAnsi="Arial" w:cs="Arial"/>
          <w:sz w:val="20"/>
          <w:szCs w:val="20"/>
        </w:rPr>
        <w:t>609.037,48</w:t>
      </w:r>
      <w:r w:rsidRPr="00006B61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4E69CB">
        <w:rPr>
          <w:rFonts w:ascii="Arial" w:eastAsia="Arial Unicode MS" w:hAnsi="Arial" w:cs="Arial"/>
          <w:sz w:val="20"/>
          <w:szCs w:val="20"/>
        </w:rPr>
        <w:t>92,46</w:t>
      </w:r>
      <w:r w:rsidRPr="00006B61">
        <w:rPr>
          <w:rFonts w:ascii="Arial" w:eastAsia="Arial Unicode MS" w:hAnsi="Arial" w:cs="Arial"/>
          <w:sz w:val="20"/>
          <w:szCs w:val="20"/>
        </w:rPr>
        <w:t>% wykonania.</w:t>
      </w:r>
    </w:p>
    <w:p w:rsidR="008737E7" w:rsidRPr="00B702AC" w:rsidRDefault="008737E7" w:rsidP="008737E7">
      <w:pPr>
        <w:tabs>
          <w:tab w:val="left" w:pos="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B702AC">
        <w:rPr>
          <w:rFonts w:ascii="Arial" w:eastAsia="Arial Unicode MS" w:hAnsi="Arial" w:cs="Arial"/>
          <w:sz w:val="20"/>
          <w:szCs w:val="20"/>
        </w:rPr>
        <w:t xml:space="preserve">Pozostałe zobowiązania  w kwocie </w:t>
      </w:r>
      <w:r w:rsidR="00C22AF8">
        <w:rPr>
          <w:rFonts w:ascii="Arial" w:eastAsia="Arial Unicode MS" w:hAnsi="Arial" w:cs="Arial"/>
          <w:sz w:val="20"/>
          <w:szCs w:val="20"/>
          <w:u w:val="single"/>
        </w:rPr>
        <w:t>23.8</w:t>
      </w:r>
      <w:r w:rsidR="0024109D">
        <w:rPr>
          <w:rFonts w:ascii="Arial" w:eastAsia="Arial Unicode MS" w:hAnsi="Arial" w:cs="Arial"/>
          <w:sz w:val="20"/>
          <w:szCs w:val="20"/>
          <w:u w:val="single"/>
        </w:rPr>
        <w:t>4</w:t>
      </w:r>
      <w:r w:rsidR="00C22AF8">
        <w:rPr>
          <w:rFonts w:ascii="Arial" w:eastAsia="Arial Unicode MS" w:hAnsi="Arial" w:cs="Arial"/>
          <w:sz w:val="20"/>
          <w:szCs w:val="20"/>
          <w:u w:val="single"/>
        </w:rPr>
        <w:t>4,51</w:t>
      </w:r>
      <w:r w:rsidRPr="0037431A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 w:rsidRPr="00B702AC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stanowią </w:t>
      </w:r>
      <w:r w:rsidR="00C22AF8">
        <w:rPr>
          <w:rFonts w:ascii="Arial" w:eastAsia="Arial Unicode MS" w:hAnsi="Arial" w:cs="Arial"/>
          <w:sz w:val="20"/>
          <w:szCs w:val="20"/>
        </w:rPr>
        <w:t>3,62</w:t>
      </w:r>
      <w:r>
        <w:rPr>
          <w:rFonts w:ascii="Arial" w:eastAsia="Arial Unicode MS" w:hAnsi="Arial" w:cs="Arial"/>
          <w:sz w:val="20"/>
          <w:szCs w:val="20"/>
        </w:rPr>
        <w:t xml:space="preserve"> % planowanych pozostałych wydatków i </w:t>
      </w:r>
      <w:r w:rsidRPr="00B702AC">
        <w:rPr>
          <w:rFonts w:ascii="Arial" w:eastAsia="Arial Unicode MS" w:hAnsi="Arial" w:cs="Arial"/>
          <w:sz w:val="20"/>
          <w:szCs w:val="20"/>
        </w:rPr>
        <w:t>dotyczą bieżących opłat</w:t>
      </w:r>
      <w:r>
        <w:rPr>
          <w:rFonts w:ascii="Arial" w:eastAsia="Arial Unicode MS" w:hAnsi="Arial" w:cs="Arial"/>
          <w:sz w:val="20"/>
          <w:szCs w:val="20"/>
        </w:rPr>
        <w:t xml:space="preserve"> za</w:t>
      </w:r>
      <w:r w:rsidRPr="00B702AC">
        <w:rPr>
          <w:rFonts w:ascii="Arial" w:eastAsia="Arial Unicode MS" w:hAnsi="Arial" w:cs="Arial"/>
          <w:sz w:val="20"/>
          <w:szCs w:val="20"/>
        </w:rPr>
        <w:t>:</w:t>
      </w:r>
    </w:p>
    <w:p w:rsidR="00FB39DE" w:rsidRDefault="008737E7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>zużycie</w:t>
      </w:r>
      <w:r w:rsidRPr="00B702AC">
        <w:rPr>
          <w:rFonts w:ascii="Arial" w:eastAsia="Arial Unicode MS" w:hAnsi="Arial" w:cs="Arial"/>
          <w:sz w:val="20"/>
          <w:szCs w:val="20"/>
        </w:rPr>
        <w:t xml:space="preserve"> energii, centralnego ogrzewania </w:t>
      </w:r>
      <w:r w:rsidR="00C22AF8">
        <w:rPr>
          <w:rFonts w:ascii="Arial" w:eastAsia="Arial Unicode MS" w:hAnsi="Arial" w:cs="Arial"/>
          <w:sz w:val="20"/>
          <w:szCs w:val="20"/>
        </w:rPr>
        <w:t>na łączną</w:t>
      </w:r>
      <w:r>
        <w:rPr>
          <w:rFonts w:ascii="Arial" w:eastAsia="Arial Unicode MS" w:hAnsi="Arial" w:cs="Arial"/>
          <w:sz w:val="20"/>
          <w:szCs w:val="20"/>
        </w:rPr>
        <w:t xml:space="preserve"> kwotę</w:t>
      </w:r>
      <w:r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C22AF8">
        <w:rPr>
          <w:rFonts w:ascii="Arial" w:eastAsia="Arial Unicode MS" w:hAnsi="Arial" w:cs="Arial"/>
          <w:sz w:val="20"/>
          <w:szCs w:val="20"/>
        </w:rPr>
        <w:t>8.893,79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B702AC">
        <w:rPr>
          <w:rFonts w:ascii="Arial" w:eastAsia="Arial Unicode MS" w:hAnsi="Arial" w:cs="Arial"/>
          <w:sz w:val="20"/>
          <w:szCs w:val="20"/>
        </w:rPr>
        <w:t>zł dotyczące grudnia 201</w:t>
      </w:r>
      <w:r w:rsidR="00C22AF8">
        <w:rPr>
          <w:rFonts w:ascii="Arial" w:eastAsia="Arial Unicode MS" w:hAnsi="Arial" w:cs="Arial"/>
          <w:sz w:val="20"/>
          <w:szCs w:val="20"/>
        </w:rPr>
        <w:t>6</w:t>
      </w:r>
      <w:r w:rsidRPr="00B702AC">
        <w:rPr>
          <w:rFonts w:ascii="Arial" w:eastAsia="Arial Unicode MS" w:hAnsi="Arial" w:cs="Arial"/>
          <w:sz w:val="20"/>
          <w:szCs w:val="20"/>
        </w:rPr>
        <w:t xml:space="preserve"> roku</w:t>
      </w:r>
      <w:r w:rsidR="00FB39DE">
        <w:rPr>
          <w:rFonts w:ascii="Arial" w:eastAsia="Arial Unicode MS" w:hAnsi="Arial" w:cs="Arial"/>
          <w:sz w:val="20"/>
          <w:szCs w:val="20"/>
        </w:rPr>
        <w:t>,</w:t>
      </w:r>
    </w:p>
    <w:p w:rsidR="008737E7" w:rsidRDefault="008737E7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 xml:space="preserve">naliczone ryczałty za używanie prywatnych samochodów do celów służbowych w kwocie </w:t>
      </w:r>
      <w:r w:rsidR="00C22AF8">
        <w:rPr>
          <w:rFonts w:ascii="Arial" w:eastAsia="Arial Unicode MS" w:hAnsi="Arial" w:cs="Arial"/>
          <w:sz w:val="20"/>
          <w:szCs w:val="20"/>
        </w:rPr>
        <w:t>1.966,19</w:t>
      </w:r>
      <w:r>
        <w:rPr>
          <w:rFonts w:ascii="Arial" w:eastAsia="Arial Unicode MS" w:hAnsi="Arial" w:cs="Arial"/>
          <w:sz w:val="20"/>
          <w:szCs w:val="20"/>
        </w:rPr>
        <w:t xml:space="preserve"> zł, wypłacono </w:t>
      </w:r>
      <w:r w:rsidR="00B224FA">
        <w:rPr>
          <w:rFonts w:ascii="Arial" w:eastAsia="Arial Unicode MS" w:hAnsi="Arial" w:cs="Arial"/>
          <w:sz w:val="20"/>
          <w:szCs w:val="20"/>
        </w:rPr>
        <w:t>2</w:t>
      </w:r>
      <w:r w:rsidR="00C22AF8">
        <w:rPr>
          <w:rFonts w:ascii="Arial" w:eastAsia="Arial Unicode MS" w:hAnsi="Arial" w:cs="Arial"/>
          <w:sz w:val="20"/>
          <w:szCs w:val="20"/>
        </w:rPr>
        <w:t>0</w:t>
      </w:r>
      <w:r>
        <w:rPr>
          <w:rFonts w:ascii="Arial" w:eastAsia="Arial Unicode MS" w:hAnsi="Arial" w:cs="Arial"/>
          <w:sz w:val="20"/>
          <w:szCs w:val="20"/>
        </w:rPr>
        <w:t>.01.201</w:t>
      </w:r>
      <w:r w:rsidR="00C22AF8">
        <w:rPr>
          <w:rFonts w:ascii="Arial" w:eastAsia="Arial Unicode MS" w:hAnsi="Arial" w:cs="Arial"/>
          <w:sz w:val="20"/>
          <w:szCs w:val="20"/>
        </w:rPr>
        <w:t>7</w:t>
      </w:r>
      <w:r>
        <w:rPr>
          <w:rFonts w:ascii="Arial" w:eastAsia="Arial Unicode MS" w:hAnsi="Arial" w:cs="Arial"/>
          <w:sz w:val="20"/>
          <w:szCs w:val="20"/>
        </w:rPr>
        <w:t xml:space="preserve"> roku po złożeniu oświadcze</w:t>
      </w:r>
      <w:r w:rsidR="00B224FA">
        <w:rPr>
          <w:rFonts w:ascii="Arial" w:eastAsia="Arial Unicode MS" w:hAnsi="Arial" w:cs="Arial"/>
          <w:sz w:val="20"/>
          <w:szCs w:val="20"/>
        </w:rPr>
        <w:t xml:space="preserve">ń przez pracowników </w:t>
      </w:r>
      <w:r w:rsidR="00B224FA">
        <w:rPr>
          <w:rFonts w:ascii="Arial" w:eastAsia="Arial Unicode MS" w:hAnsi="Arial" w:cs="Arial"/>
          <w:sz w:val="20"/>
          <w:szCs w:val="20"/>
        </w:rPr>
        <w:br/>
        <w:t>za XII/201</w:t>
      </w:r>
      <w:r w:rsidR="00C22AF8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B224FA" w:rsidRDefault="00B224FA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</w:r>
      <w:r w:rsidR="0024109D">
        <w:rPr>
          <w:rFonts w:ascii="Arial" w:eastAsia="Arial Unicode MS" w:hAnsi="Arial" w:cs="Arial"/>
          <w:sz w:val="20"/>
          <w:szCs w:val="20"/>
        </w:rPr>
        <w:t xml:space="preserve">nadanie przesyłek listowych za XII/2016 </w:t>
      </w:r>
      <w:r w:rsidR="002D25F4">
        <w:rPr>
          <w:rFonts w:ascii="Arial" w:eastAsia="Arial Unicode MS" w:hAnsi="Arial" w:cs="Arial"/>
          <w:sz w:val="20"/>
          <w:szCs w:val="20"/>
        </w:rPr>
        <w:t xml:space="preserve">- </w:t>
      </w:r>
      <w:r w:rsidR="0024109D">
        <w:rPr>
          <w:rFonts w:ascii="Arial" w:eastAsia="Arial Unicode MS" w:hAnsi="Arial" w:cs="Arial"/>
          <w:sz w:val="20"/>
          <w:szCs w:val="20"/>
        </w:rPr>
        <w:t>7.030,15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B224FA" w:rsidRDefault="00B224FA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="00FB39DE">
        <w:rPr>
          <w:rFonts w:ascii="Arial" w:eastAsia="Arial Unicode MS" w:hAnsi="Arial" w:cs="Arial"/>
          <w:sz w:val="20"/>
          <w:szCs w:val="20"/>
        </w:rPr>
        <w:tab/>
      </w:r>
      <w:r w:rsidR="0024109D">
        <w:rPr>
          <w:rFonts w:ascii="Arial" w:eastAsia="Arial Unicode MS" w:hAnsi="Arial" w:cs="Arial"/>
          <w:sz w:val="20"/>
          <w:szCs w:val="20"/>
        </w:rPr>
        <w:t xml:space="preserve">sprzątanie budynku Urzędu za XII/2016 </w:t>
      </w:r>
      <w:r w:rsidR="002D25F4">
        <w:rPr>
          <w:rFonts w:ascii="Arial" w:eastAsia="Arial Unicode MS" w:hAnsi="Arial" w:cs="Arial"/>
          <w:sz w:val="20"/>
          <w:szCs w:val="20"/>
        </w:rPr>
        <w:t xml:space="preserve">- </w:t>
      </w:r>
      <w:r w:rsidR="0024109D">
        <w:rPr>
          <w:rFonts w:ascii="Arial" w:eastAsia="Arial Unicode MS" w:hAnsi="Arial" w:cs="Arial"/>
          <w:sz w:val="20"/>
          <w:szCs w:val="20"/>
        </w:rPr>
        <w:t>3.733,33 zł,</w:t>
      </w:r>
    </w:p>
    <w:p w:rsidR="0024109D" w:rsidRPr="005603B1" w:rsidRDefault="0024109D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 xml:space="preserve">opłaty na rozmowy telefoniczne za XII/2016 </w:t>
      </w:r>
      <w:r w:rsidR="002D25F4"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>2.221,05 zł.</w:t>
      </w:r>
    </w:p>
    <w:p w:rsidR="00FB39DE" w:rsidRDefault="00894453" w:rsidP="00FB39DE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W/w </w:t>
      </w:r>
      <w:r w:rsidR="00FB39DE" w:rsidRPr="00B702AC">
        <w:rPr>
          <w:rFonts w:ascii="Arial" w:eastAsia="Arial Unicode MS" w:hAnsi="Arial" w:cs="Arial"/>
          <w:sz w:val="20"/>
          <w:szCs w:val="20"/>
        </w:rPr>
        <w:t xml:space="preserve">faktury </w:t>
      </w:r>
      <w:r>
        <w:rPr>
          <w:rFonts w:ascii="Arial" w:eastAsia="Arial Unicode MS" w:hAnsi="Arial" w:cs="Arial"/>
          <w:sz w:val="20"/>
          <w:szCs w:val="20"/>
        </w:rPr>
        <w:t xml:space="preserve">otrzymano </w:t>
      </w:r>
      <w:r w:rsidR="00FB39DE" w:rsidRPr="00B702AC">
        <w:rPr>
          <w:rFonts w:ascii="Arial" w:eastAsia="Arial Unicode MS" w:hAnsi="Arial" w:cs="Arial"/>
          <w:sz w:val="20"/>
          <w:szCs w:val="20"/>
        </w:rPr>
        <w:t>w</w:t>
      </w:r>
      <w:r w:rsidR="00FB39DE">
        <w:rPr>
          <w:rFonts w:ascii="Arial" w:eastAsia="Arial Unicode MS" w:hAnsi="Arial" w:cs="Arial"/>
          <w:sz w:val="20"/>
          <w:szCs w:val="20"/>
        </w:rPr>
        <w:t xml:space="preserve"> styczniu 201</w:t>
      </w:r>
      <w:r w:rsidR="0024109D">
        <w:rPr>
          <w:rFonts w:ascii="Arial" w:eastAsia="Arial Unicode MS" w:hAnsi="Arial" w:cs="Arial"/>
          <w:sz w:val="20"/>
          <w:szCs w:val="20"/>
        </w:rPr>
        <w:t>7</w:t>
      </w:r>
      <w:r w:rsidR="00FB39DE">
        <w:rPr>
          <w:rFonts w:ascii="Arial" w:eastAsia="Arial Unicode MS" w:hAnsi="Arial" w:cs="Arial"/>
          <w:sz w:val="20"/>
          <w:szCs w:val="20"/>
        </w:rPr>
        <w:t xml:space="preserve"> roku.</w:t>
      </w:r>
    </w:p>
    <w:p w:rsidR="00FF742D" w:rsidRDefault="004E69CB" w:rsidP="00FF742D">
      <w:pPr>
        <w:pStyle w:val="Akapitzlist"/>
        <w:numPr>
          <w:ilvl w:val="0"/>
          <w:numId w:val="103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Wydatki na zakupy inwestycyjne zaplanowano na kwotę 30.000 zł, wydatki wykonano </w:t>
      </w:r>
      <w:r>
        <w:rPr>
          <w:rFonts w:ascii="Arial" w:eastAsia="Arial Unicode MS" w:hAnsi="Arial" w:cs="Arial"/>
          <w:sz w:val="20"/>
          <w:szCs w:val="20"/>
        </w:rPr>
        <w:br/>
        <w:t>w wysokości 28.966,50 zł, co stanowi  96,56%. W ramach zaplanowanych środków zakupiono:</w:t>
      </w:r>
    </w:p>
    <w:p w:rsidR="004E69CB" w:rsidRDefault="004E69CB" w:rsidP="006C2FDA">
      <w:pPr>
        <w:pStyle w:val="Akapitzlist"/>
        <w:numPr>
          <w:ilvl w:val="0"/>
          <w:numId w:val="141"/>
        </w:numPr>
        <w:tabs>
          <w:tab w:val="left" w:pos="0"/>
          <w:tab w:val="left" w:pos="108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Serwer usługi domenowej – 19.864,50 zł;</w:t>
      </w:r>
    </w:p>
    <w:p w:rsidR="004E69CB" w:rsidRPr="00FF742D" w:rsidRDefault="004E69CB" w:rsidP="006C2FDA">
      <w:pPr>
        <w:pStyle w:val="Akapitzlist"/>
        <w:numPr>
          <w:ilvl w:val="0"/>
          <w:numId w:val="141"/>
        </w:numPr>
        <w:tabs>
          <w:tab w:val="left" w:pos="0"/>
          <w:tab w:val="left" w:pos="108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Klimatyzację do Sali ślubów (USC) – 9.102 zł.</w:t>
      </w:r>
    </w:p>
    <w:p w:rsidR="008737E7" w:rsidRDefault="008737E7" w:rsidP="00EF5C40">
      <w:pPr>
        <w:numPr>
          <w:ilvl w:val="0"/>
          <w:numId w:val="32"/>
        </w:numPr>
        <w:tabs>
          <w:tab w:val="clear" w:pos="2880"/>
          <w:tab w:val="num" w:pos="360"/>
        </w:tabs>
        <w:spacing w:line="360" w:lineRule="auto"/>
        <w:ind w:hanging="288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Promocja jednostek samorządu terytorialnego na plan </w:t>
      </w:r>
      <w:r w:rsidR="003A4533">
        <w:rPr>
          <w:rFonts w:ascii="Arial" w:eastAsia="Arial Unicode MS" w:hAnsi="Arial" w:cs="Arial"/>
          <w:b/>
          <w:sz w:val="20"/>
          <w:szCs w:val="20"/>
        </w:rPr>
        <w:t>46.500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wykonano </w:t>
      </w:r>
      <w:r w:rsidR="003A4533">
        <w:rPr>
          <w:rFonts w:ascii="Arial" w:eastAsia="Arial Unicode MS" w:hAnsi="Arial" w:cs="Arial"/>
          <w:b/>
          <w:sz w:val="20"/>
          <w:szCs w:val="20"/>
        </w:rPr>
        <w:t>45.859,47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8737E7" w:rsidRDefault="008737E7" w:rsidP="003A4533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3A4533">
        <w:rPr>
          <w:rFonts w:ascii="Arial" w:eastAsia="Arial Unicode MS" w:hAnsi="Arial" w:cs="Arial"/>
          <w:sz w:val="20"/>
          <w:szCs w:val="20"/>
        </w:rPr>
        <w:t>98,62</w:t>
      </w:r>
      <w:r w:rsidRPr="008D5603">
        <w:rPr>
          <w:rFonts w:ascii="Arial" w:eastAsia="Arial Unicode MS" w:hAnsi="Arial" w:cs="Arial"/>
          <w:b/>
          <w:sz w:val="20"/>
          <w:szCs w:val="20"/>
        </w:rPr>
        <w:t>%</w:t>
      </w:r>
      <w:r w:rsidR="003A4533">
        <w:rPr>
          <w:rFonts w:ascii="Arial" w:eastAsia="Arial Unicode MS" w:hAnsi="Arial" w:cs="Arial"/>
          <w:sz w:val="20"/>
          <w:szCs w:val="20"/>
        </w:rPr>
        <w:t xml:space="preserve"> wykonania, zobowiązanie w wysokości 738 zł dotyczyło ogłoszenia w Tygodniu Obornickim w formie kalendarza promującego nasze miasto, termin zapłaty określono na 16 stycznia 2017 roku.</w:t>
      </w:r>
    </w:p>
    <w:p w:rsidR="004C76AE" w:rsidRDefault="004C76AE" w:rsidP="006C2FDA">
      <w:pPr>
        <w:pStyle w:val="Akapitzlist"/>
        <w:numPr>
          <w:ilvl w:val="0"/>
          <w:numId w:val="138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Wspólna obsługa jednostek samorządu terytorialnego zaplanowane wydatki dotyczą drugiego półrocza 2016 roku w związku z utworzeniem Centrum Usług Wspólnych w wyniku likwidacji Zespołu </w:t>
      </w:r>
      <w:proofErr w:type="spellStart"/>
      <w:r>
        <w:rPr>
          <w:rFonts w:ascii="Arial" w:eastAsia="Arial Unicode MS" w:hAnsi="Arial" w:cs="Arial"/>
          <w:sz w:val="20"/>
          <w:szCs w:val="20"/>
        </w:rPr>
        <w:t>Ekonomiczno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– Administracyjnego Placówek Oświatowych. Plan określono </w:t>
      </w:r>
      <w:r w:rsidR="007A3F9E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na kwotę 294.629,67 zł, wydatki wykonano 273.737,41 zł, co stanowi 92,91% wykonania. Zobowiązania w wysokości </w:t>
      </w:r>
      <w:r w:rsidRPr="007A3F9E">
        <w:rPr>
          <w:rFonts w:ascii="Arial" w:eastAsia="Arial Unicode MS" w:hAnsi="Arial" w:cs="Arial"/>
          <w:sz w:val="20"/>
          <w:szCs w:val="20"/>
          <w:u w:val="single"/>
        </w:rPr>
        <w:t>85.593,32 zł</w:t>
      </w:r>
      <w:r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EB0F35" w:rsidRDefault="00EB0F35" w:rsidP="006C2FDA">
      <w:pPr>
        <w:pStyle w:val="Akapitzlist"/>
        <w:numPr>
          <w:ilvl w:val="0"/>
          <w:numId w:val="139"/>
        </w:numPr>
        <w:spacing w:line="240" w:lineRule="auto"/>
        <w:ind w:left="851" w:hanging="425"/>
        <w:jc w:val="both"/>
        <w:rPr>
          <w:rFonts w:ascii="Arial" w:eastAsia="Arial Unicode MS" w:hAnsi="Arial" w:cs="Arial"/>
          <w:sz w:val="20"/>
          <w:szCs w:val="20"/>
        </w:rPr>
      </w:pPr>
      <w:r w:rsidRPr="00EB0F35">
        <w:rPr>
          <w:rFonts w:ascii="Arial" w:eastAsia="Arial Unicode MS" w:hAnsi="Arial" w:cs="Arial"/>
          <w:sz w:val="20"/>
          <w:szCs w:val="20"/>
        </w:rPr>
        <w:t>w</w:t>
      </w:r>
      <w:r w:rsidR="004C76AE" w:rsidRPr="00EB0F35">
        <w:rPr>
          <w:rFonts w:ascii="Arial" w:eastAsia="Arial Unicode MS" w:hAnsi="Arial" w:cs="Arial"/>
          <w:sz w:val="20"/>
          <w:szCs w:val="20"/>
        </w:rPr>
        <w:t xml:space="preserve">ynagrodzeń i pochodnych od nich naliczonych </w:t>
      </w:r>
      <w:r w:rsidRPr="00EB0F35">
        <w:rPr>
          <w:rFonts w:ascii="Arial" w:eastAsia="Arial Unicode MS" w:hAnsi="Arial" w:cs="Arial"/>
          <w:sz w:val="20"/>
          <w:szCs w:val="20"/>
        </w:rPr>
        <w:t xml:space="preserve">za m-c XII/2016  </w:t>
      </w:r>
      <w:r w:rsidR="007A3F9E">
        <w:rPr>
          <w:rFonts w:ascii="Arial" w:eastAsia="Arial Unicode MS" w:hAnsi="Arial" w:cs="Arial"/>
          <w:sz w:val="20"/>
          <w:szCs w:val="20"/>
        </w:rPr>
        <w:t xml:space="preserve">– </w:t>
      </w:r>
      <w:r w:rsidRPr="00EB0F35">
        <w:rPr>
          <w:rFonts w:ascii="Arial" w:eastAsia="Arial Unicode MS" w:hAnsi="Arial" w:cs="Arial"/>
          <w:sz w:val="20"/>
          <w:szCs w:val="20"/>
        </w:rPr>
        <w:t xml:space="preserve"> 26.359,67 zł;</w:t>
      </w:r>
    </w:p>
    <w:p w:rsidR="00EB0F35" w:rsidRDefault="007A3F9E" w:rsidP="006C2FDA">
      <w:pPr>
        <w:pStyle w:val="Akapitzlist"/>
        <w:numPr>
          <w:ilvl w:val="0"/>
          <w:numId w:val="139"/>
        </w:numPr>
        <w:spacing w:line="240" w:lineRule="auto"/>
        <w:ind w:left="851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naliczonego </w:t>
      </w:r>
      <w:r w:rsidR="00EB0F35">
        <w:rPr>
          <w:rFonts w:ascii="Arial" w:eastAsia="Arial Unicode MS" w:hAnsi="Arial" w:cs="Arial"/>
          <w:sz w:val="20"/>
          <w:szCs w:val="20"/>
        </w:rPr>
        <w:t>dodatkowego wynagrodzenia rocznego</w:t>
      </w:r>
      <w:r>
        <w:rPr>
          <w:rFonts w:ascii="Arial" w:eastAsia="Arial Unicode MS" w:hAnsi="Arial" w:cs="Arial"/>
          <w:sz w:val="20"/>
          <w:szCs w:val="20"/>
        </w:rPr>
        <w:t xml:space="preserve"> za 2016 rok</w:t>
      </w:r>
      <w:r w:rsidR="00EB0F35">
        <w:rPr>
          <w:rFonts w:ascii="Arial" w:eastAsia="Arial Unicode MS" w:hAnsi="Arial" w:cs="Arial"/>
          <w:sz w:val="20"/>
          <w:szCs w:val="20"/>
        </w:rPr>
        <w:t xml:space="preserve"> wraz z pochodnymi </w:t>
      </w:r>
      <w:r>
        <w:rPr>
          <w:rFonts w:ascii="Arial" w:eastAsia="Arial Unicode MS" w:hAnsi="Arial" w:cs="Arial"/>
          <w:sz w:val="20"/>
          <w:szCs w:val="20"/>
        </w:rPr>
        <w:t>– 57.810,82 zł;</w:t>
      </w:r>
    </w:p>
    <w:p w:rsidR="007A3F9E" w:rsidRPr="00EB0F35" w:rsidRDefault="007A3F9E" w:rsidP="006C2FDA">
      <w:pPr>
        <w:pStyle w:val="Akapitzlist"/>
        <w:numPr>
          <w:ilvl w:val="0"/>
          <w:numId w:val="139"/>
        </w:numPr>
        <w:spacing w:line="240" w:lineRule="auto"/>
        <w:ind w:left="851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zakupu energii za XII/2016 – 1.422,83 zł.</w:t>
      </w:r>
    </w:p>
    <w:p w:rsidR="008737E7" w:rsidRPr="0076592B" w:rsidRDefault="008737E7" w:rsidP="008737E7">
      <w:pPr>
        <w:numPr>
          <w:ilvl w:val="1"/>
          <w:numId w:val="67"/>
        </w:numPr>
        <w:tabs>
          <w:tab w:val="clear" w:pos="1800"/>
          <w:tab w:val="num" w:pos="360"/>
        </w:tabs>
        <w:spacing w:line="360" w:lineRule="auto"/>
        <w:ind w:left="360" w:hanging="426"/>
        <w:jc w:val="both"/>
        <w:rPr>
          <w:rFonts w:ascii="Arial" w:eastAsia="Arial Unicode MS" w:hAnsi="Arial" w:cs="Arial"/>
          <w:sz w:val="20"/>
          <w:szCs w:val="20"/>
        </w:rPr>
      </w:pPr>
      <w:r w:rsidRPr="0076592B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7A3F9E" w:rsidRPr="0076592B">
        <w:rPr>
          <w:rFonts w:ascii="Arial" w:eastAsia="Arial Unicode MS" w:hAnsi="Arial" w:cs="Arial"/>
          <w:b/>
          <w:sz w:val="20"/>
          <w:szCs w:val="20"/>
        </w:rPr>
        <w:t>170.144</w:t>
      </w:r>
      <w:r w:rsidRPr="007659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6592B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7A3F9E" w:rsidRPr="0076592B">
        <w:rPr>
          <w:rFonts w:ascii="Arial" w:eastAsia="Arial Unicode MS" w:hAnsi="Arial" w:cs="Arial"/>
          <w:b/>
          <w:sz w:val="20"/>
          <w:szCs w:val="20"/>
        </w:rPr>
        <w:t>165.273,20</w:t>
      </w:r>
      <w:r w:rsidRPr="0076592B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7A3F9E" w:rsidRPr="0076592B">
        <w:rPr>
          <w:rFonts w:ascii="Arial" w:eastAsia="Arial Unicode MS" w:hAnsi="Arial" w:cs="Arial"/>
          <w:sz w:val="20"/>
          <w:szCs w:val="20"/>
        </w:rPr>
        <w:t>97,14</w:t>
      </w:r>
      <w:r w:rsidRPr="0076592B">
        <w:rPr>
          <w:rFonts w:ascii="Arial" w:eastAsia="Arial Unicode MS" w:hAnsi="Arial" w:cs="Arial"/>
          <w:sz w:val="20"/>
          <w:szCs w:val="20"/>
        </w:rPr>
        <w:t>%</w:t>
      </w:r>
      <w:r w:rsidR="0076592B" w:rsidRPr="0076592B">
        <w:rPr>
          <w:rFonts w:ascii="Arial" w:eastAsia="Arial Unicode MS" w:hAnsi="Arial" w:cs="Arial"/>
          <w:sz w:val="20"/>
          <w:szCs w:val="20"/>
        </w:rPr>
        <w:t xml:space="preserve"> </w:t>
      </w:r>
      <w:r w:rsidRPr="0076592B">
        <w:rPr>
          <w:rFonts w:ascii="Arial" w:eastAsia="Arial Unicode MS" w:hAnsi="Arial" w:cs="Arial"/>
          <w:sz w:val="20"/>
          <w:szCs w:val="20"/>
        </w:rPr>
        <w:t>w tym:</w:t>
      </w:r>
    </w:p>
    <w:p w:rsidR="008737E7" w:rsidRDefault="008737E7" w:rsidP="00EF5C40">
      <w:pPr>
        <w:numPr>
          <w:ilvl w:val="2"/>
          <w:numId w:val="67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plan </w:t>
      </w:r>
      <w:r w:rsidR="00380406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 xml:space="preserve"> wykonan</w:t>
      </w:r>
      <w:r w:rsidR="00380406">
        <w:rPr>
          <w:rFonts w:ascii="Arial" w:eastAsia="Arial Unicode MS" w:hAnsi="Arial" w:cs="Arial"/>
          <w:sz w:val="20"/>
          <w:szCs w:val="20"/>
        </w:rPr>
        <w:t>ie wynosi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7A3F9E">
        <w:rPr>
          <w:rFonts w:ascii="Arial" w:eastAsia="Arial Unicode MS" w:hAnsi="Arial" w:cs="Arial"/>
          <w:sz w:val="20"/>
          <w:szCs w:val="20"/>
        </w:rPr>
        <w:t>98.124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>
        <w:rPr>
          <w:rFonts w:ascii="Arial" w:eastAsia="Arial Unicode MS" w:hAnsi="Arial" w:cs="Arial"/>
          <w:sz w:val="20"/>
          <w:szCs w:val="20"/>
        </w:rPr>
        <w:br/>
        <w:t>w 100% i dotyczą wypłaconych diet dla przewodniczących jednostek pomocniczych.</w:t>
      </w:r>
    </w:p>
    <w:p w:rsidR="00380406" w:rsidRDefault="008737E7" w:rsidP="00EF5C40">
      <w:pPr>
        <w:numPr>
          <w:ilvl w:val="2"/>
          <w:numId w:val="67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380406">
        <w:rPr>
          <w:rFonts w:ascii="Arial" w:eastAsia="Arial Unicode MS" w:hAnsi="Arial" w:cs="Arial"/>
          <w:sz w:val="20"/>
          <w:szCs w:val="20"/>
        </w:rPr>
        <w:t xml:space="preserve">Wynagrodzenia agencyjno prowizyjne na plan </w:t>
      </w:r>
      <w:r w:rsidR="007A3F9E">
        <w:rPr>
          <w:rFonts w:ascii="Arial" w:eastAsia="Arial Unicode MS" w:hAnsi="Arial" w:cs="Arial"/>
          <w:sz w:val="20"/>
          <w:szCs w:val="20"/>
        </w:rPr>
        <w:t>6.000</w:t>
      </w:r>
      <w:r w:rsidRPr="00380406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7A3F9E">
        <w:rPr>
          <w:rFonts w:ascii="Arial" w:eastAsia="Arial Unicode MS" w:hAnsi="Arial" w:cs="Arial"/>
          <w:sz w:val="20"/>
          <w:szCs w:val="20"/>
        </w:rPr>
        <w:t>1.956</w:t>
      </w:r>
      <w:r w:rsidRPr="00380406">
        <w:rPr>
          <w:rFonts w:ascii="Arial" w:eastAsia="Arial Unicode MS" w:hAnsi="Arial" w:cs="Arial"/>
          <w:sz w:val="20"/>
          <w:szCs w:val="20"/>
        </w:rPr>
        <w:t xml:space="preserve"> zł tj. </w:t>
      </w:r>
      <w:r w:rsidR="007A3F9E">
        <w:rPr>
          <w:rFonts w:ascii="Arial" w:eastAsia="Arial Unicode MS" w:hAnsi="Arial" w:cs="Arial"/>
          <w:sz w:val="20"/>
          <w:szCs w:val="20"/>
        </w:rPr>
        <w:t>32,60</w:t>
      </w:r>
      <w:r w:rsidRPr="00380406">
        <w:rPr>
          <w:rFonts w:ascii="Arial" w:eastAsia="Arial Unicode MS" w:hAnsi="Arial" w:cs="Arial"/>
          <w:sz w:val="20"/>
          <w:szCs w:val="20"/>
        </w:rPr>
        <w:t>%</w:t>
      </w:r>
      <w:r w:rsidR="007A3F9E">
        <w:rPr>
          <w:rFonts w:ascii="Arial" w:eastAsia="Arial Unicode MS" w:hAnsi="Arial" w:cs="Arial"/>
          <w:sz w:val="20"/>
          <w:szCs w:val="20"/>
        </w:rPr>
        <w:br/>
      </w:r>
      <w:r w:rsidRPr="00380406">
        <w:rPr>
          <w:rFonts w:ascii="Arial" w:eastAsia="Arial Unicode MS" w:hAnsi="Arial" w:cs="Arial"/>
          <w:sz w:val="20"/>
          <w:szCs w:val="20"/>
        </w:rPr>
        <w:t>i dotyczyły wypłat prowizji dla inkasentów za p</w:t>
      </w:r>
      <w:r w:rsidR="00380406" w:rsidRPr="00380406">
        <w:rPr>
          <w:rFonts w:ascii="Arial" w:eastAsia="Arial Unicode MS" w:hAnsi="Arial" w:cs="Arial"/>
          <w:sz w:val="20"/>
          <w:szCs w:val="20"/>
        </w:rPr>
        <w:t>obór podatków i opłat lokalnych</w:t>
      </w:r>
      <w:r w:rsidR="00380406">
        <w:rPr>
          <w:rFonts w:ascii="Arial" w:eastAsia="Arial Unicode MS" w:hAnsi="Arial" w:cs="Arial"/>
          <w:sz w:val="20"/>
          <w:szCs w:val="20"/>
        </w:rPr>
        <w:t>.</w:t>
      </w:r>
    </w:p>
    <w:p w:rsidR="00380406" w:rsidRDefault="008737E7" w:rsidP="00257C3E">
      <w:pPr>
        <w:numPr>
          <w:ilvl w:val="2"/>
          <w:numId w:val="67"/>
        </w:numPr>
        <w:tabs>
          <w:tab w:val="clear" w:pos="2520"/>
          <w:tab w:val="num" w:pos="72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380406">
        <w:rPr>
          <w:rFonts w:ascii="Arial" w:eastAsia="Arial Unicode MS" w:hAnsi="Arial" w:cs="Arial"/>
          <w:sz w:val="20"/>
          <w:szCs w:val="20"/>
        </w:rPr>
        <w:t xml:space="preserve">Opłaty i składki dotyczą </w:t>
      </w:r>
      <w:r w:rsidR="003D685F">
        <w:rPr>
          <w:rFonts w:ascii="Arial" w:eastAsia="Arial Unicode MS" w:hAnsi="Arial" w:cs="Arial"/>
          <w:sz w:val="20"/>
          <w:szCs w:val="20"/>
        </w:rPr>
        <w:t xml:space="preserve">składek </w:t>
      </w:r>
      <w:r w:rsidR="00257C3E">
        <w:rPr>
          <w:rFonts w:ascii="Arial" w:eastAsia="Arial Unicode MS" w:hAnsi="Arial" w:cs="Arial"/>
          <w:sz w:val="20"/>
          <w:szCs w:val="20"/>
        </w:rPr>
        <w:t>do organizacji i</w:t>
      </w:r>
      <w:r w:rsidR="003D685F">
        <w:rPr>
          <w:rFonts w:ascii="Arial" w:eastAsia="Arial Unicode MS" w:hAnsi="Arial" w:cs="Arial"/>
          <w:sz w:val="20"/>
          <w:szCs w:val="20"/>
        </w:rPr>
        <w:t xml:space="preserve"> stowarzysze</w:t>
      </w:r>
      <w:r w:rsidR="00257C3E">
        <w:rPr>
          <w:rFonts w:ascii="Arial" w:eastAsia="Arial Unicode MS" w:hAnsi="Arial" w:cs="Arial"/>
          <w:sz w:val="20"/>
          <w:szCs w:val="20"/>
        </w:rPr>
        <w:t xml:space="preserve">ń z tytułu członkostwa </w:t>
      </w:r>
      <w:r w:rsidR="003D685F">
        <w:rPr>
          <w:rFonts w:ascii="Arial" w:eastAsia="Arial Unicode MS" w:hAnsi="Arial" w:cs="Arial"/>
          <w:sz w:val="20"/>
          <w:szCs w:val="20"/>
        </w:rPr>
        <w:t xml:space="preserve">oraz </w:t>
      </w:r>
      <w:r w:rsidRPr="00380406">
        <w:rPr>
          <w:rFonts w:ascii="Arial" w:eastAsia="Arial Unicode MS" w:hAnsi="Arial" w:cs="Arial"/>
          <w:sz w:val="20"/>
          <w:szCs w:val="20"/>
        </w:rPr>
        <w:t>ubezpieczenia od nieszczęśliwych wypadków przewodniczących jednostek pomocniczych,</w:t>
      </w:r>
      <w:r w:rsidR="003D685F">
        <w:rPr>
          <w:rFonts w:ascii="Arial" w:eastAsia="Arial Unicode MS" w:hAnsi="Arial" w:cs="Arial"/>
          <w:sz w:val="20"/>
          <w:szCs w:val="20"/>
        </w:rPr>
        <w:t xml:space="preserve"> </w:t>
      </w:r>
      <w:r w:rsidR="00380406" w:rsidRPr="00380406">
        <w:rPr>
          <w:rFonts w:ascii="Arial" w:eastAsia="Arial Unicode MS" w:hAnsi="Arial" w:cs="Arial"/>
          <w:sz w:val="20"/>
          <w:szCs w:val="20"/>
        </w:rPr>
        <w:t xml:space="preserve">plan </w:t>
      </w:r>
      <w:r w:rsidR="003D685F">
        <w:rPr>
          <w:rFonts w:ascii="Arial" w:eastAsia="Arial Unicode MS" w:hAnsi="Arial" w:cs="Arial"/>
          <w:sz w:val="20"/>
          <w:szCs w:val="20"/>
        </w:rPr>
        <w:t>wynosił 66.020 zł, wykonanie na koniec okresu sprawozdawczego wyniosło 65.193,20 zł tj. 98,75%.</w:t>
      </w:r>
    </w:p>
    <w:p w:rsidR="003D685F" w:rsidRDefault="003D685F" w:rsidP="00FF742D">
      <w:pPr>
        <w:ind w:left="709" w:hanging="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2016 roku zapłacono następujące składki do organizacji i stowarzyszeń:</w:t>
      </w:r>
    </w:p>
    <w:p w:rsidR="003D685F" w:rsidRDefault="00273824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3D685F">
        <w:rPr>
          <w:rFonts w:ascii="Arial" w:eastAsia="Arial Unicode MS" w:hAnsi="Arial" w:cs="Arial"/>
          <w:sz w:val="20"/>
          <w:szCs w:val="20"/>
        </w:rPr>
        <w:t xml:space="preserve">JST </w:t>
      </w:r>
      <w:r w:rsidR="00FF742D">
        <w:rPr>
          <w:rFonts w:ascii="Arial" w:eastAsia="Arial Unicode MS" w:hAnsi="Arial" w:cs="Arial"/>
          <w:sz w:val="20"/>
          <w:szCs w:val="20"/>
        </w:rPr>
        <w:t>„</w:t>
      </w:r>
      <w:r w:rsidR="003D685F">
        <w:rPr>
          <w:rFonts w:ascii="Arial" w:eastAsia="Arial Unicode MS" w:hAnsi="Arial" w:cs="Arial"/>
          <w:sz w:val="20"/>
          <w:szCs w:val="20"/>
        </w:rPr>
        <w:t>Komunikacja</w:t>
      </w:r>
      <w:r w:rsidR="00FF742D">
        <w:rPr>
          <w:rFonts w:ascii="Arial" w:eastAsia="Arial Unicode MS" w:hAnsi="Arial" w:cs="Arial"/>
          <w:sz w:val="20"/>
          <w:szCs w:val="20"/>
        </w:rPr>
        <w:t>”</w:t>
      </w:r>
      <w:r w:rsidR="003D685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–</w:t>
      </w:r>
      <w:r w:rsidR="003D685F">
        <w:rPr>
          <w:rFonts w:ascii="Arial" w:eastAsia="Arial Unicode MS" w:hAnsi="Arial" w:cs="Arial"/>
          <w:sz w:val="20"/>
          <w:szCs w:val="20"/>
        </w:rPr>
        <w:t xml:space="preserve"> 1.794 zł;</w:t>
      </w:r>
    </w:p>
    <w:p w:rsidR="003D685F" w:rsidRDefault="00257C3E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Lokalna </w:t>
      </w:r>
      <w:r w:rsidR="00273824">
        <w:rPr>
          <w:rFonts w:ascii="Arial" w:eastAsia="Arial Unicode MS" w:hAnsi="Arial" w:cs="Arial"/>
          <w:sz w:val="20"/>
          <w:szCs w:val="20"/>
        </w:rPr>
        <w:t>Organizacja</w:t>
      </w:r>
      <w:r w:rsidR="00FF742D">
        <w:rPr>
          <w:rFonts w:ascii="Arial" w:eastAsia="Arial Unicode MS" w:hAnsi="Arial" w:cs="Arial"/>
          <w:sz w:val="20"/>
          <w:szCs w:val="20"/>
        </w:rPr>
        <w:t xml:space="preserve"> Turystyczna</w:t>
      </w:r>
      <w:r w:rsidR="00273824">
        <w:rPr>
          <w:rFonts w:ascii="Arial" w:eastAsia="Arial Unicode MS" w:hAnsi="Arial" w:cs="Arial"/>
          <w:sz w:val="20"/>
          <w:szCs w:val="20"/>
        </w:rPr>
        <w:t xml:space="preserve"> </w:t>
      </w:r>
      <w:r w:rsidR="00FF742D">
        <w:rPr>
          <w:rFonts w:ascii="Arial" w:eastAsia="Arial Unicode MS" w:hAnsi="Arial" w:cs="Arial"/>
          <w:sz w:val="20"/>
          <w:szCs w:val="20"/>
        </w:rPr>
        <w:t>„</w:t>
      </w:r>
      <w:r w:rsidR="003D685F">
        <w:rPr>
          <w:rFonts w:ascii="Arial" w:eastAsia="Arial Unicode MS" w:hAnsi="Arial" w:cs="Arial"/>
          <w:sz w:val="20"/>
          <w:szCs w:val="20"/>
        </w:rPr>
        <w:t>Biały Kruk</w:t>
      </w:r>
      <w:r w:rsidR="00FF742D">
        <w:rPr>
          <w:rFonts w:ascii="Arial" w:eastAsia="Arial Unicode MS" w:hAnsi="Arial" w:cs="Arial"/>
          <w:sz w:val="20"/>
          <w:szCs w:val="20"/>
        </w:rPr>
        <w:t>”</w:t>
      </w:r>
      <w:r w:rsidR="003D685F">
        <w:rPr>
          <w:rFonts w:ascii="Arial" w:eastAsia="Arial Unicode MS" w:hAnsi="Arial" w:cs="Arial"/>
          <w:sz w:val="20"/>
          <w:szCs w:val="20"/>
        </w:rPr>
        <w:t xml:space="preserve"> – 1.794 zł;</w:t>
      </w:r>
    </w:p>
    <w:p w:rsidR="003D685F" w:rsidRDefault="00FF742D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Stowarzyszenie Wielkopolski Ośrodek Kształcenia i Studiów Samorządowych</w:t>
      </w:r>
      <w:r w:rsidR="003D685F">
        <w:rPr>
          <w:rFonts w:ascii="Arial" w:eastAsia="Arial Unicode MS" w:hAnsi="Arial" w:cs="Arial"/>
          <w:sz w:val="20"/>
          <w:szCs w:val="20"/>
        </w:rPr>
        <w:t xml:space="preserve"> – 10.</w:t>
      </w:r>
      <w:r w:rsidR="00273824">
        <w:rPr>
          <w:rFonts w:ascii="Arial" w:eastAsia="Arial Unicode MS" w:hAnsi="Arial" w:cs="Arial"/>
          <w:sz w:val="20"/>
          <w:szCs w:val="20"/>
        </w:rPr>
        <w:t>770</w:t>
      </w:r>
      <w:r w:rsidR="003D685F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3D685F" w:rsidRDefault="00273824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3D685F">
        <w:rPr>
          <w:rFonts w:ascii="Arial" w:eastAsia="Arial Unicode MS" w:hAnsi="Arial" w:cs="Arial"/>
          <w:sz w:val="20"/>
          <w:szCs w:val="20"/>
        </w:rPr>
        <w:t>Gmin i Powiatów Wielkopolski – 4.270 zł;</w:t>
      </w:r>
    </w:p>
    <w:p w:rsidR="003D685F" w:rsidRDefault="00FF742D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Związek Stowarzyszeń </w:t>
      </w:r>
      <w:r w:rsidR="003D685F">
        <w:rPr>
          <w:rFonts w:ascii="Arial" w:eastAsia="Arial Unicode MS" w:hAnsi="Arial" w:cs="Arial"/>
          <w:sz w:val="20"/>
          <w:szCs w:val="20"/>
        </w:rPr>
        <w:t>Pilski Bank Żywności – 5.520 zł;</w:t>
      </w:r>
    </w:p>
    <w:p w:rsidR="003D685F" w:rsidRDefault="00273824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Stowarzyszenia „</w:t>
      </w:r>
      <w:r w:rsidR="00C63323">
        <w:rPr>
          <w:rFonts w:ascii="Arial" w:eastAsia="Arial Unicode MS" w:hAnsi="Arial" w:cs="Arial"/>
          <w:sz w:val="20"/>
          <w:szCs w:val="20"/>
        </w:rPr>
        <w:t>Dolina Wełny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C63323">
        <w:rPr>
          <w:rFonts w:ascii="Arial" w:eastAsia="Arial Unicode MS" w:hAnsi="Arial" w:cs="Arial"/>
          <w:sz w:val="20"/>
          <w:szCs w:val="20"/>
        </w:rPr>
        <w:t xml:space="preserve"> – 21.528 zł;</w:t>
      </w:r>
    </w:p>
    <w:p w:rsidR="00C63323" w:rsidRDefault="00273824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C63323">
        <w:rPr>
          <w:rFonts w:ascii="Arial" w:eastAsia="Arial Unicode MS" w:hAnsi="Arial" w:cs="Arial"/>
          <w:sz w:val="20"/>
          <w:szCs w:val="20"/>
        </w:rPr>
        <w:t>Lokalna Grupa Rybacka 7 Ryb – 17.940 zł;</w:t>
      </w:r>
    </w:p>
    <w:p w:rsidR="00C63323" w:rsidRDefault="00273824" w:rsidP="006C2FDA">
      <w:pPr>
        <w:pStyle w:val="Akapitzlist"/>
        <w:numPr>
          <w:ilvl w:val="0"/>
          <w:numId w:val="14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FF742D">
        <w:rPr>
          <w:rFonts w:ascii="Arial" w:eastAsia="Arial Unicode MS" w:hAnsi="Arial" w:cs="Arial"/>
          <w:sz w:val="20"/>
          <w:szCs w:val="20"/>
        </w:rPr>
        <w:t xml:space="preserve">Gmin, Powiatów i Województw </w:t>
      </w:r>
      <w:r>
        <w:rPr>
          <w:rFonts w:ascii="Arial" w:eastAsia="Arial Unicode MS" w:hAnsi="Arial" w:cs="Arial"/>
          <w:sz w:val="20"/>
          <w:szCs w:val="20"/>
        </w:rPr>
        <w:t>„</w:t>
      </w:r>
      <w:r w:rsidR="00C63323">
        <w:rPr>
          <w:rFonts w:ascii="Arial" w:eastAsia="Arial Unicode MS" w:hAnsi="Arial" w:cs="Arial"/>
          <w:sz w:val="20"/>
          <w:szCs w:val="20"/>
        </w:rPr>
        <w:t>Droga S11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C63323">
        <w:rPr>
          <w:rFonts w:ascii="Arial" w:eastAsia="Arial Unicode MS" w:hAnsi="Arial" w:cs="Arial"/>
          <w:sz w:val="20"/>
          <w:szCs w:val="20"/>
        </w:rPr>
        <w:t xml:space="preserve"> – 897,</w:t>
      </w:r>
      <w:r>
        <w:rPr>
          <w:rFonts w:ascii="Arial" w:eastAsia="Arial Unicode MS" w:hAnsi="Arial" w:cs="Arial"/>
          <w:sz w:val="20"/>
          <w:szCs w:val="20"/>
        </w:rPr>
        <w:t>2</w:t>
      </w:r>
      <w:r w:rsidR="00C63323">
        <w:rPr>
          <w:rFonts w:ascii="Arial" w:eastAsia="Arial Unicode MS" w:hAnsi="Arial" w:cs="Arial"/>
          <w:sz w:val="20"/>
          <w:szCs w:val="20"/>
        </w:rPr>
        <w:t>0 zł</w:t>
      </w:r>
      <w:r w:rsidR="00257C3E"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380406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380406">
        <w:rPr>
          <w:rFonts w:ascii="Arial" w:eastAsia="Arial Unicode MS" w:hAnsi="Arial" w:cs="Arial"/>
          <w:sz w:val="20"/>
          <w:szCs w:val="20"/>
        </w:rPr>
        <w:t>Wykonanie wydatków w tym dziale jest prawidłowe.</w:t>
      </w:r>
    </w:p>
    <w:p w:rsidR="0076592B" w:rsidRPr="00380406" w:rsidRDefault="0076592B" w:rsidP="00380406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lastRenderedPageBreak/>
        <w:t>W dziale 751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 xml:space="preserve">Urzędy Naczelnych organów władzy państwowej, </w:t>
      </w:r>
    </w:p>
    <w:p w:rsidR="008737E7" w:rsidRPr="00FE16D2" w:rsidRDefault="008737E7" w:rsidP="008737E7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kontroli i ochrony prawa oraz sądownictwa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FF742D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   </w:t>
      </w:r>
      <w:r w:rsidRPr="00FE16D2">
        <w:rPr>
          <w:rFonts w:ascii="Arial" w:hAnsi="Arial" w:cs="Arial"/>
          <w:b/>
          <w:szCs w:val="20"/>
        </w:rPr>
        <w:tab/>
      </w:r>
      <w:r w:rsidR="00FF742D">
        <w:rPr>
          <w:rFonts w:ascii="Arial" w:hAnsi="Arial" w:cs="Arial"/>
          <w:b/>
          <w:szCs w:val="20"/>
        </w:rPr>
        <w:t>15.857</w:t>
      </w:r>
      <w:r w:rsidR="00380406">
        <w:rPr>
          <w:rFonts w:ascii="Arial" w:hAnsi="Arial" w:cs="Arial"/>
          <w:b/>
          <w:szCs w:val="20"/>
        </w:rPr>
        <w:t>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FF742D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FF742D">
        <w:rPr>
          <w:rFonts w:ascii="Arial" w:hAnsi="Arial" w:cs="Arial"/>
          <w:b/>
          <w:szCs w:val="20"/>
        </w:rPr>
        <w:t>15.857</w:t>
      </w:r>
      <w:r w:rsidR="00C34DAE">
        <w:rPr>
          <w:rFonts w:ascii="Arial" w:hAnsi="Arial" w:cs="Arial"/>
          <w:b/>
          <w:szCs w:val="20"/>
        </w:rPr>
        <w:t>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FF742D">
        <w:rPr>
          <w:rFonts w:ascii="Arial" w:hAnsi="Arial" w:cs="Arial"/>
          <w:b/>
          <w:sz w:val="20"/>
          <w:szCs w:val="20"/>
        </w:rPr>
        <w:t>100,00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Default="008737E7" w:rsidP="00FF742D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w tym dziale dotyczą realizacji bieżących zadań z zakresu administ</w:t>
      </w:r>
      <w:r w:rsidR="00FF742D">
        <w:rPr>
          <w:rFonts w:ascii="Arial" w:hAnsi="Arial" w:cs="Arial"/>
          <w:sz w:val="20"/>
          <w:szCs w:val="20"/>
        </w:rPr>
        <w:t xml:space="preserve">racji rządowej zleconych gminie </w:t>
      </w:r>
      <w:r w:rsidR="004E69CB">
        <w:rPr>
          <w:rFonts w:ascii="Arial" w:hAnsi="Arial" w:cs="Arial"/>
          <w:sz w:val="20"/>
          <w:szCs w:val="20"/>
        </w:rPr>
        <w:t xml:space="preserve">w związku z </w:t>
      </w:r>
      <w:r w:rsidRPr="00086204">
        <w:rPr>
          <w:rFonts w:ascii="Arial" w:hAnsi="Arial" w:cs="Arial"/>
          <w:sz w:val="20"/>
          <w:szCs w:val="20"/>
        </w:rPr>
        <w:t>prowadzenie</w:t>
      </w:r>
      <w:r w:rsidR="004E69CB">
        <w:rPr>
          <w:rFonts w:ascii="Arial" w:hAnsi="Arial" w:cs="Arial"/>
          <w:sz w:val="20"/>
          <w:szCs w:val="20"/>
        </w:rPr>
        <w:t xml:space="preserve">m rejestru wyborców oraz </w:t>
      </w:r>
      <w:r w:rsidR="00C34DAE">
        <w:rPr>
          <w:rFonts w:ascii="Arial" w:hAnsi="Arial" w:cs="Arial"/>
          <w:sz w:val="20"/>
          <w:szCs w:val="20"/>
        </w:rPr>
        <w:t xml:space="preserve">zlecono </w:t>
      </w:r>
      <w:r w:rsidR="004E69CB">
        <w:rPr>
          <w:rFonts w:ascii="Arial" w:hAnsi="Arial" w:cs="Arial"/>
          <w:sz w:val="20"/>
          <w:szCs w:val="20"/>
        </w:rPr>
        <w:t>zakup przezroczyst</w:t>
      </w:r>
      <w:r w:rsidR="00C34DAE">
        <w:rPr>
          <w:rFonts w:ascii="Arial" w:hAnsi="Arial" w:cs="Arial"/>
          <w:sz w:val="20"/>
          <w:szCs w:val="20"/>
        </w:rPr>
        <w:t>ych</w:t>
      </w:r>
      <w:r w:rsidR="004E69CB">
        <w:rPr>
          <w:rFonts w:ascii="Arial" w:hAnsi="Arial" w:cs="Arial"/>
          <w:sz w:val="20"/>
          <w:szCs w:val="20"/>
        </w:rPr>
        <w:t xml:space="preserve"> </w:t>
      </w:r>
      <w:r w:rsidR="00C34DAE">
        <w:rPr>
          <w:rFonts w:ascii="Arial" w:hAnsi="Arial" w:cs="Arial"/>
          <w:sz w:val="20"/>
          <w:szCs w:val="20"/>
        </w:rPr>
        <w:t>urn</w:t>
      </w:r>
      <w:r w:rsidR="004E69CB">
        <w:rPr>
          <w:rFonts w:ascii="Arial" w:hAnsi="Arial" w:cs="Arial"/>
          <w:sz w:val="20"/>
          <w:szCs w:val="20"/>
        </w:rPr>
        <w:t xml:space="preserve"> wyborcz</w:t>
      </w:r>
      <w:r w:rsidR="00C34DAE">
        <w:rPr>
          <w:rFonts w:ascii="Arial" w:hAnsi="Arial" w:cs="Arial"/>
          <w:sz w:val="20"/>
          <w:szCs w:val="20"/>
        </w:rPr>
        <w:t>ych. Zadanie zostało zrealizowane.</w:t>
      </w:r>
    </w:p>
    <w:p w:rsidR="00FF742D" w:rsidRDefault="00FF742D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754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Bezpieczeństwo publiczne i ochrona przeciwpożarowa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FF742D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</w:t>
      </w:r>
      <w:r w:rsidR="00FF742D">
        <w:rPr>
          <w:rFonts w:ascii="Arial" w:hAnsi="Arial" w:cs="Arial"/>
          <w:b/>
          <w:szCs w:val="20"/>
        </w:rPr>
        <w:t>668.184,00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FF742D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FF742D">
        <w:rPr>
          <w:rFonts w:ascii="Arial" w:hAnsi="Arial" w:cs="Arial"/>
          <w:b/>
          <w:szCs w:val="20"/>
        </w:rPr>
        <w:t>642.866,45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FF742D">
        <w:rPr>
          <w:rFonts w:ascii="Arial" w:hAnsi="Arial" w:cs="Arial"/>
          <w:b/>
          <w:sz w:val="20"/>
          <w:szCs w:val="20"/>
        </w:rPr>
        <w:t>96,21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8737E7" w:rsidRPr="00803019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737E7" w:rsidRDefault="008737E7" w:rsidP="00EF5C40">
      <w:pPr>
        <w:numPr>
          <w:ilvl w:val="0"/>
          <w:numId w:val="55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Komendy </w:t>
      </w:r>
      <w:r w:rsidR="00C34DAE">
        <w:rPr>
          <w:rFonts w:ascii="Arial" w:hAnsi="Arial" w:cs="Arial"/>
          <w:sz w:val="20"/>
          <w:szCs w:val="20"/>
        </w:rPr>
        <w:t>powiatowe</w:t>
      </w:r>
      <w:r w:rsidRPr="00FE16D2">
        <w:rPr>
          <w:rFonts w:ascii="Arial" w:hAnsi="Arial" w:cs="Arial"/>
          <w:sz w:val="20"/>
          <w:szCs w:val="20"/>
        </w:rPr>
        <w:t xml:space="preserve"> Policji na plan </w:t>
      </w:r>
      <w:r w:rsidR="00C34DAE">
        <w:rPr>
          <w:rFonts w:ascii="Arial" w:hAnsi="Arial" w:cs="Arial"/>
          <w:sz w:val="20"/>
          <w:szCs w:val="20"/>
        </w:rPr>
        <w:t xml:space="preserve">i wykonanie wynosi </w:t>
      </w:r>
      <w:r w:rsidR="00C34DAE">
        <w:rPr>
          <w:rFonts w:ascii="Arial" w:hAnsi="Arial" w:cs="Arial"/>
          <w:b/>
          <w:sz w:val="20"/>
          <w:szCs w:val="20"/>
        </w:rPr>
        <w:t>10</w:t>
      </w:r>
      <w:r w:rsidR="00A309DE">
        <w:rPr>
          <w:rFonts w:ascii="Arial" w:hAnsi="Arial" w:cs="Arial"/>
          <w:b/>
          <w:sz w:val="20"/>
          <w:szCs w:val="20"/>
        </w:rPr>
        <w:t>.000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C34DAE">
        <w:rPr>
          <w:rFonts w:ascii="Arial" w:hAnsi="Arial" w:cs="Arial"/>
          <w:sz w:val="20"/>
          <w:szCs w:val="20"/>
        </w:rPr>
        <w:t>Dokonano</w:t>
      </w:r>
      <w:r>
        <w:rPr>
          <w:rFonts w:ascii="Arial" w:hAnsi="Arial" w:cs="Arial"/>
          <w:sz w:val="20"/>
          <w:szCs w:val="20"/>
        </w:rPr>
        <w:t xml:space="preserve"> w</w:t>
      </w:r>
      <w:r w:rsidRPr="00FE16D2">
        <w:rPr>
          <w:rFonts w:ascii="Arial" w:eastAsia="Arial Unicode MS" w:hAnsi="Arial" w:cs="Arial"/>
          <w:sz w:val="20"/>
          <w:szCs w:val="20"/>
        </w:rPr>
        <w:t>płat</w:t>
      </w:r>
      <w:r w:rsidR="00C34DAE">
        <w:rPr>
          <w:rFonts w:ascii="Arial" w:eastAsia="Arial Unicode MS" w:hAnsi="Arial" w:cs="Arial"/>
          <w:sz w:val="20"/>
          <w:szCs w:val="20"/>
        </w:rPr>
        <w:t>ę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2D25F4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na Fundusz Wsparcia Policji </w:t>
      </w:r>
      <w:r>
        <w:rPr>
          <w:rFonts w:ascii="Arial" w:eastAsia="Arial Unicode MS" w:hAnsi="Arial" w:cs="Arial"/>
          <w:sz w:val="20"/>
          <w:szCs w:val="20"/>
        </w:rPr>
        <w:t>z przeznaczeniem</w:t>
      </w:r>
      <w:r w:rsidRPr="00FE16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patrole</w:t>
      </w:r>
      <w:r w:rsidRPr="00FE16D2">
        <w:rPr>
          <w:rFonts w:ascii="Arial" w:hAnsi="Arial" w:cs="Arial"/>
          <w:sz w:val="20"/>
          <w:szCs w:val="20"/>
        </w:rPr>
        <w:t xml:space="preserve"> zgodnie z zawartą umową </w:t>
      </w:r>
      <w:r>
        <w:rPr>
          <w:rFonts w:ascii="Arial" w:hAnsi="Arial" w:cs="Arial"/>
          <w:sz w:val="20"/>
          <w:szCs w:val="20"/>
        </w:rPr>
        <w:t>w ramach</w:t>
      </w:r>
      <w:r w:rsidRPr="00FE16D2">
        <w:rPr>
          <w:rFonts w:ascii="Arial" w:hAnsi="Arial" w:cs="Arial"/>
          <w:sz w:val="20"/>
          <w:szCs w:val="20"/>
        </w:rPr>
        <w:t xml:space="preserve"> Gminn</w:t>
      </w:r>
      <w:r>
        <w:rPr>
          <w:rFonts w:ascii="Arial" w:hAnsi="Arial" w:cs="Arial"/>
          <w:sz w:val="20"/>
          <w:szCs w:val="20"/>
        </w:rPr>
        <w:t>ego</w:t>
      </w:r>
      <w:r w:rsidRPr="00FE16D2">
        <w:rPr>
          <w:rFonts w:ascii="Arial" w:hAnsi="Arial" w:cs="Arial"/>
          <w:sz w:val="20"/>
          <w:szCs w:val="20"/>
        </w:rPr>
        <w:t xml:space="preserve"> Program</w:t>
      </w:r>
      <w:r>
        <w:rPr>
          <w:rFonts w:ascii="Arial" w:hAnsi="Arial" w:cs="Arial"/>
          <w:sz w:val="20"/>
          <w:szCs w:val="20"/>
        </w:rPr>
        <w:t xml:space="preserve">u </w:t>
      </w:r>
      <w:r w:rsidRPr="00FE16D2">
        <w:rPr>
          <w:rFonts w:ascii="Arial" w:hAnsi="Arial" w:cs="Arial"/>
          <w:sz w:val="20"/>
          <w:szCs w:val="20"/>
        </w:rPr>
        <w:t>Profilaktyki i Rozwiązywania Problemów Alkoholowych na 20</w:t>
      </w:r>
      <w:r>
        <w:rPr>
          <w:rFonts w:ascii="Arial" w:hAnsi="Arial" w:cs="Arial"/>
          <w:sz w:val="20"/>
          <w:szCs w:val="20"/>
        </w:rPr>
        <w:t>1</w:t>
      </w:r>
      <w:r w:rsidR="00C34DAE">
        <w:rPr>
          <w:rFonts w:ascii="Arial" w:hAnsi="Arial" w:cs="Arial"/>
          <w:sz w:val="20"/>
          <w:szCs w:val="20"/>
        </w:rPr>
        <w:t>6</w:t>
      </w:r>
      <w:r w:rsidRPr="00FE16D2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>.</w:t>
      </w:r>
      <w:r w:rsidRPr="00FE16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Zadania zostały rozliczone</w:t>
      </w:r>
      <w:r w:rsidR="00C34DAE">
        <w:rPr>
          <w:rFonts w:ascii="Arial" w:hAnsi="Arial" w:cs="Arial"/>
          <w:sz w:val="20"/>
          <w:szCs w:val="20"/>
        </w:rPr>
        <w:t xml:space="preserve"> na kwotę 7.560 zł</w:t>
      </w:r>
      <w:r>
        <w:rPr>
          <w:rFonts w:ascii="Arial" w:hAnsi="Arial" w:cs="Arial"/>
          <w:sz w:val="20"/>
          <w:szCs w:val="20"/>
        </w:rPr>
        <w:t>.</w:t>
      </w:r>
      <w:r w:rsidR="00C34DAE">
        <w:rPr>
          <w:rFonts w:ascii="Arial" w:hAnsi="Arial" w:cs="Arial"/>
          <w:sz w:val="20"/>
          <w:szCs w:val="20"/>
        </w:rPr>
        <w:t xml:space="preserve"> Niewykorzystane środki zwrócono w 2017 roku.</w:t>
      </w:r>
    </w:p>
    <w:p w:rsidR="00880F13" w:rsidRPr="00783C73" w:rsidRDefault="00880F13" w:rsidP="00880F13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6"/>
          <w:szCs w:val="6"/>
        </w:rPr>
      </w:pPr>
    </w:p>
    <w:p w:rsidR="00C34DAE" w:rsidRDefault="00C34DAE" w:rsidP="00C34DAE">
      <w:pPr>
        <w:numPr>
          <w:ilvl w:val="0"/>
          <w:numId w:val="55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rozdziale Komendy powiatowe Państwowej Straży Pożarnej przekazano na Fundusz Wsparcia zaplanowaną kwotę w wysokości 13.000 zł z przeznaczeniem na </w:t>
      </w:r>
      <w:r w:rsidRPr="00C34DAE">
        <w:rPr>
          <w:rFonts w:ascii="Arial" w:hAnsi="Arial" w:cs="Arial"/>
          <w:sz w:val="20"/>
          <w:szCs w:val="20"/>
        </w:rPr>
        <w:t>dof</w:t>
      </w:r>
      <w:r>
        <w:rPr>
          <w:rFonts w:ascii="Arial" w:hAnsi="Arial" w:cs="Arial"/>
          <w:sz w:val="20"/>
          <w:szCs w:val="20"/>
        </w:rPr>
        <w:t xml:space="preserve">inansowanie </w:t>
      </w:r>
      <w:r w:rsidRPr="00C34DAE">
        <w:rPr>
          <w:rFonts w:ascii="Arial" w:hAnsi="Arial" w:cs="Arial"/>
          <w:sz w:val="20"/>
          <w:szCs w:val="20"/>
        </w:rPr>
        <w:t>zakupu specjalistycznego sprzętu dla komendy PSP w Obornikach</w:t>
      </w:r>
      <w:r>
        <w:rPr>
          <w:rFonts w:ascii="Arial" w:hAnsi="Arial" w:cs="Arial"/>
          <w:sz w:val="20"/>
          <w:szCs w:val="20"/>
        </w:rPr>
        <w:t xml:space="preserve"> – 10.000 zł oraz do </w:t>
      </w:r>
      <w:r w:rsidRPr="00C34DAE">
        <w:rPr>
          <w:rFonts w:ascii="Arial" w:hAnsi="Arial" w:cs="Arial"/>
          <w:sz w:val="20"/>
          <w:szCs w:val="20"/>
        </w:rPr>
        <w:t>druku jubil</w:t>
      </w:r>
      <w:r w:rsidR="001377FB">
        <w:rPr>
          <w:rFonts w:ascii="Arial" w:hAnsi="Arial" w:cs="Arial"/>
          <w:sz w:val="20"/>
          <w:szCs w:val="20"/>
        </w:rPr>
        <w:t xml:space="preserve">euszowego </w:t>
      </w:r>
      <w:r w:rsidRPr="00C34DAE">
        <w:rPr>
          <w:rFonts w:ascii="Arial" w:hAnsi="Arial" w:cs="Arial"/>
          <w:sz w:val="20"/>
          <w:szCs w:val="20"/>
        </w:rPr>
        <w:t>albumu PSP  w Obornikach</w:t>
      </w:r>
      <w:r w:rsidR="001377FB">
        <w:rPr>
          <w:rFonts w:ascii="Arial" w:hAnsi="Arial" w:cs="Arial"/>
          <w:sz w:val="20"/>
          <w:szCs w:val="20"/>
        </w:rPr>
        <w:t xml:space="preserve"> – 3.000 zł.</w:t>
      </w:r>
    </w:p>
    <w:p w:rsidR="00880F13" w:rsidRPr="00783C73" w:rsidRDefault="00880F13" w:rsidP="00880F13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6"/>
          <w:szCs w:val="6"/>
        </w:rPr>
      </w:pPr>
    </w:p>
    <w:p w:rsidR="008737E7" w:rsidRPr="00FE16D2" w:rsidRDefault="008737E7" w:rsidP="00EF5C40">
      <w:pPr>
        <w:numPr>
          <w:ilvl w:val="0"/>
          <w:numId w:val="68"/>
        </w:numPr>
        <w:tabs>
          <w:tab w:val="clear" w:pos="288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Ochotnicze straże pożarne na plan </w:t>
      </w:r>
      <w:r w:rsidR="001377FB">
        <w:rPr>
          <w:rFonts w:ascii="Arial" w:hAnsi="Arial" w:cs="Arial"/>
          <w:b/>
          <w:sz w:val="20"/>
          <w:szCs w:val="20"/>
        </w:rPr>
        <w:t>550.854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wydatkowano </w:t>
      </w:r>
      <w:r w:rsidR="001377FB">
        <w:rPr>
          <w:rFonts w:ascii="Arial" w:hAnsi="Arial" w:cs="Arial"/>
          <w:b/>
          <w:sz w:val="20"/>
          <w:szCs w:val="20"/>
        </w:rPr>
        <w:t>536.243,96</w:t>
      </w:r>
      <w:r w:rsidRPr="00896B93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 tj</w:t>
      </w:r>
      <w:r w:rsidR="001377FB">
        <w:rPr>
          <w:rFonts w:ascii="Arial" w:hAnsi="Arial" w:cs="Arial"/>
          <w:sz w:val="20"/>
          <w:szCs w:val="20"/>
        </w:rPr>
        <w:t xml:space="preserve">. </w:t>
      </w:r>
      <w:r w:rsidR="001377FB" w:rsidRPr="001377FB">
        <w:rPr>
          <w:rFonts w:ascii="Arial" w:hAnsi="Arial" w:cs="Arial"/>
          <w:b/>
          <w:sz w:val="20"/>
          <w:szCs w:val="20"/>
        </w:rPr>
        <w:t>97,35</w:t>
      </w:r>
      <w:r w:rsidRPr="001377FB">
        <w:rPr>
          <w:rFonts w:ascii="Arial" w:hAnsi="Arial" w:cs="Arial"/>
          <w:b/>
          <w:sz w:val="20"/>
          <w:szCs w:val="20"/>
        </w:rPr>
        <w:t>%,</w:t>
      </w:r>
      <w:r w:rsidRPr="00FE16D2">
        <w:rPr>
          <w:rFonts w:ascii="Arial" w:hAnsi="Arial" w:cs="Arial"/>
          <w:sz w:val="20"/>
          <w:szCs w:val="20"/>
        </w:rPr>
        <w:t xml:space="preserve"> zobowiązania niewymagalne wyniosły </w:t>
      </w:r>
      <w:r w:rsidR="001377FB">
        <w:rPr>
          <w:rFonts w:ascii="Arial" w:hAnsi="Arial" w:cs="Arial"/>
          <w:b/>
          <w:sz w:val="20"/>
          <w:szCs w:val="20"/>
        </w:rPr>
        <w:t>2.171,96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, które stanowią </w:t>
      </w:r>
      <w:r w:rsidR="001377FB">
        <w:rPr>
          <w:rFonts w:ascii="Arial" w:hAnsi="Arial" w:cs="Arial"/>
          <w:sz w:val="20"/>
          <w:szCs w:val="20"/>
        </w:rPr>
        <w:t>0,39</w:t>
      </w:r>
      <w:r>
        <w:rPr>
          <w:rFonts w:ascii="Arial" w:hAnsi="Arial" w:cs="Arial"/>
          <w:sz w:val="20"/>
          <w:szCs w:val="20"/>
        </w:rPr>
        <w:t>% planowanych wydatków.</w:t>
      </w:r>
    </w:p>
    <w:p w:rsidR="008737E7" w:rsidRPr="002D2CED" w:rsidRDefault="008737E7" w:rsidP="008737E7">
      <w:pPr>
        <w:tabs>
          <w:tab w:val="left" w:pos="0"/>
          <w:tab w:val="left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>Wydatki w tym rozdziale dotyczą:</w:t>
      </w:r>
    </w:p>
    <w:p w:rsidR="008737E7" w:rsidRPr="002D2CED" w:rsidRDefault="008737E7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majątkowych na plan </w:t>
      </w:r>
      <w:r w:rsidR="001377FB">
        <w:rPr>
          <w:rFonts w:ascii="Arial" w:hAnsi="Arial" w:cs="Arial"/>
          <w:b/>
          <w:sz w:val="20"/>
          <w:szCs w:val="20"/>
        </w:rPr>
        <w:t>177.000</w:t>
      </w:r>
      <w:r w:rsidRPr="002D2CED">
        <w:rPr>
          <w:rFonts w:ascii="Arial" w:hAnsi="Arial" w:cs="Arial"/>
          <w:b/>
          <w:sz w:val="20"/>
          <w:szCs w:val="20"/>
        </w:rPr>
        <w:t xml:space="preserve"> zł, wykonanie wynosi </w:t>
      </w:r>
      <w:r w:rsidR="001377FB">
        <w:rPr>
          <w:rFonts w:ascii="Arial" w:hAnsi="Arial" w:cs="Arial"/>
          <w:b/>
          <w:sz w:val="20"/>
          <w:szCs w:val="20"/>
        </w:rPr>
        <w:t>175.845,20</w:t>
      </w:r>
      <w:r>
        <w:rPr>
          <w:rFonts w:ascii="Arial" w:hAnsi="Arial" w:cs="Arial"/>
          <w:b/>
          <w:sz w:val="20"/>
          <w:szCs w:val="20"/>
        </w:rPr>
        <w:t xml:space="preserve"> zł tj. w </w:t>
      </w:r>
      <w:r w:rsidR="001377FB">
        <w:rPr>
          <w:rFonts w:ascii="Arial" w:hAnsi="Arial" w:cs="Arial"/>
          <w:b/>
          <w:sz w:val="20"/>
          <w:szCs w:val="20"/>
        </w:rPr>
        <w:t>99,35</w:t>
      </w:r>
      <w:r>
        <w:rPr>
          <w:rFonts w:ascii="Arial" w:hAnsi="Arial" w:cs="Arial"/>
          <w:b/>
          <w:sz w:val="20"/>
          <w:szCs w:val="20"/>
        </w:rPr>
        <w:t xml:space="preserve">% </w:t>
      </w:r>
      <w:r>
        <w:rPr>
          <w:rFonts w:ascii="Arial" w:hAnsi="Arial" w:cs="Arial"/>
          <w:b/>
          <w:sz w:val="20"/>
          <w:szCs w:val="20"/>
        </w:rPr>
        <w:br/>
      </w:r>
      <w:r w:rsidRPr="002D2CED">
        <w:rPr>
          <w:rFonts w:ascii="Arial" w:hAnsi="Arial" w:cs="Arial"/>
          <w:b/>
          <w:sz w:val="20"/>
          <w:szCs w:val="20"/>
        </w:rPr>
        <w:t>i dotyczy:</w:t>
      </w:r>
    </w:p>
    <w:p w:rsidR="008737E7" w:rsidRDefault="008737E7" w:rsidP="00EF5C40">
      <w:pPr>
        <w:pStyle w:val="Akapitzlist"/>
        <w:numPr>
          <w:ilvl w:val="0"/>
          <w:numId w:val="103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d</w:t>
      </w:r>
      <w:r w:rsidRPr="00D3751B">
        <w:rPr>
          <w:rFonts w:ascii="Arial CE" w:hAnsi="Arial CE" w:cs="Arial CE"/>
          <w:sz w:val="20"/>
          <w:szCs w:val="20"/>
        </w:rPr>
        <w:t>ofinansowanie do zakupu samochodu</w:t>
      </w:r>
      <w:r w:rsidR="001377FB">
        <w:rPr>
          <w:rFonts w:ascii="Arial CE" w:hAnsi="Arial CE" w:cs="Arial CE"/>
          <w:sz w:val="20"/>
          <w:szCs w:val="20"/>
        </w:rPr>
        <w:t xml:space="preserve"> ratowniczo – gaśniczego lekkiego z napędem szosowym</w:t>
      </w:r>
      <w:r>
        <w:rPr>
          <w:rFonts w:ascii="Arial CE" w:hAnsi="Arial CE" w:cs="Arial CE"/>
          <w:sz w:val="20"/>
          <w:szCs w:val="20"/>
        </w:rPr>
        <w:t xml:space="preserve"> 4x</w:t>
      </w:r>
      <w:r w:rsidR="001377FB">
        <w:rPr>
          <w:rFonts w:ascii="Arial CE" w:hAnsi="Arial CE" w:cs="Arial CE"/>
          <w:sz w:val="20"/>
          <w:szCs w:val="20"/>
        </w:rPr>
        <w:t>2</w:t>
      </w:r>
      <w:r w:rsidRPr="00D3751B">
        <w:rPr>
          <w:rFonts w:ascii="Arial CE" w:hAnsi="Arial CE" w:cs="Arial CE"/>
          <w:sz w:val="20"/>
          <w:szCs w:val="20"/>
        </w:rPr>
        <w:t xml:space="preserve"> dla OSP </w:t>
      </w:r>
      <w:r w:rsidR="001377FB">
        <w:rPr>
          <w:rFonts w:ascii="Arial CE" w:hAnsi="Arial CE" w:cs="Arial CE"/>
          <w:sz w:val="20"/>
          <w:szCs w:val="20"/>
        </w:rPr>
        <w:t>Gościejewo</w:t>
      </w:r>
      <w:r w:rsidR="001324D8">
        <w:rPr>
          <w:rFonts w:ascii="Arial CE" w:hAnsi="Arial CE" w:cs="Arial CE"/>
          <w:sz w:val="20"/>
          <w:szCs w:val="20"/>
        </w:rPr>
        <w:t xml:space="preserve"> – </w:t>
      </w:r>
      <w:r w:rsidR="001377FB">
        <w:rPr>
          <w:rFonts w:ascii="Arial CE" w:hAnsi="Arial CE" w:cs="Arial CE"/>
          <w:sz w:val="20"/>
          <w:szCs w:val="20"/>
        </w:rPr>
        <w:t>65.000 zł;</w:t>
      </w:r>
    </w:p>
    <w:p w:rsidR="001377FB" w:rsidRDefault="001377FB" w:rsidP="00EF5C40">
      <w:pPr>
        <w:pStyle w:val="Akapitzlist"/>
        <w:numPr>
          <w:ilvl w:val="0"/>
          <w:numId w:val="103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dofinansowanie do zakupu sprzętu hydraulicznego dla OSP Pruśce – 12.000 zł;</w:t>
      </w:r>
    </w:p>
    <w:p w:rsidR="001324D8" w:rsidRDefault="001324D8" w:rsidP="00EF5C40">
      <w:pPr>
        <w:pStyle w:val="Akapitzlist"/>
        <w:numPr>
          <w:ilvl w:val="0"/>
          <w:numId w:val="103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rozbudowy budynku remizy OSP Owieczki – etap </w:t>
      </w:r>
      <w:r w:rsidR="001377FB">
        <w:rPr>
          <w:rFonts w:ascii="Arial CE" w:hAnsi="Arial CE" w:cs="Arial CE"/>
          <w:sz w:val="20"/>
          <w:szCs w:val="20"/>
        </w:rPr>
        <w:t>I</w:t>
      </w:r>
      <w:r>
        <w:rPr>
          <w:rFonts w:ascii="Arial CE" w:hAnsi="Arial CE" w:cs="Arial CE"/>
          <w:sz w:val="20"/>
          <w:szCs w:val="20"/>
        </w:rPr>
        <w:t xml:space="preserve">I </w:t>
      </w:r>
      <w:r w:rsidR="001377FB">
        <w:rPr>
          <w:rFonts w:ascii="Arial CE" w:hAnsi="Arial CE" w:cs="Arial CE"/>
          <w:sz w:val="20"/>
          <w:szCs w:val="20"/>
        </w:rPr>
        <w:t>– 19.245,20 zł;</w:t>
      </w:r>
    </w:p>
    <w:p w:rsidR="001324D8" w:rsidRDefault="001377FB" w:rsidP="00EF5C40">
      <w:pPr>
        <w:pStyle w:val="Akapitzlist"/>
        <w:numPr>
          <w:ilvl w:val="0"/>
          <w:numId w:val="103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zakupu samochodu ciężkiego dla OSP Budziszewko</w:t>
      </w:r>
      <w:r w:rsidR="001324D8">
        <w:rPr>
          <w:rFonts w:ascii="Arial CE" w:hAnsi="Arial CE" w:cs="Arial CE"/>
          <w:sz w:val="20"/>
          <w:szCs w:val="20"/>
        </w:rPr>
        <w:t xml:space="preserve"> – </w:t>
      </w:r>
      <w:r>
        <w:rPr>
          <w:rFonts w:ascii="Arial CE" w:hAnsi="Arial CE" w:cs="Arial CE"/>
          <w:sz w:val="20"/>
          <w:szCs w:val="20"/>
        </w:rPr>
        <w:t>79.600 zł.</w:t>
      </w:r>
    </w:p>
    <w:p w:rsidR="008737E7" w:rsidRPr="002B00D1" w:rsidRDefault="008737E7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bieżących na plan </w:t>
      </w:r>
      <w:r w:rsidR="001377FB">
        <w:rPr>
          <w:rFonts w:ascii="Arial" w:hAnsi="Arial" w:cs="Arial"/>
          <w:b/>
          <w:sz w:val="20"/>
          <w:szCs w:val="20"/>
        </w:rPr>
        <w:t>373.854</w:t>
      </w:r>
      <w:r w:rsidRPr="002D2CED">
        <w:rPr>
          <w:rFonts w:ascii="Arial" w:hAnsi="Arial" w:cs="Arial"/>
          <w:b/>
          <w:sz w:val="20"/>
          <w:szCs w:val="20"/>
        </w:rPr>
        <w:t xml:space="preserve"> zł, wykonanie wynosi </w:t>
      </w:r>
      <w:r w:rsidR="001377FB">
        <w:rPr>
          <w:rFonts w:ascii="Arial" w:hAnsi="Arial" w:cs="Arial"/>
          <w:b/>
          <w:sz w:val="20"/>
          <w:szCs w:val="20"/>
        </w:rPr>
        <w:t>360.398,76</w:t>
      </w:r>
      <w:r w:rsidRPr="002D2CED">
        <w:rPr>
          <w:rFonts w:ascii="Arial" w:hAnsi="Arial" w:cs="Arial"/>
          <w:b/>
          <w:sz w:val="20"/>
          <w:szCs w:val="20"/>
        </w:rPr>
        <w:t xml:space="preserve"> zł, co stanowi </w:t>
      </w:r>
      <w:r w:rsidR="001377FB">
        <w:rPr>
          <w:rFonts w:ascii="Arial" w:hAnsi="Arial" w:cs="Arial"/>
          <w:b/>
          <w:sz w:val="20"/>
          <w:szCs w:val="20"/>
        </w:rPr>
        <w:t>96,</w:t>
      </w:r>
      <w:r w:rsidR="00C55386">
        <w:rPr>
          <w:rFonts w:ascii="Arial" w:hAnsi="Arial" w:cs="Arial"/>
          <w:b/>
          <w:sz w:val="20"/>
          <w:szCs w:val="20"/>
        </w:rPr>
        <w:t>4</w:t>
      </w:r>
      <w:r w:rsidR="001377FB">
        <w:rPr>
          <w:rFonts w:ascii="Arial" w:hAnsi="Arial" w:cs="Arial"/>
          <w:b/>
          <w:sz w:val="20"/>
          <w:szCs w:val="20"/>
        </w:rPr>
        <w:t>0</w:t>
      </w:r>
      <w:r w:rsidRPr="002D2CED">
        <w:rPr>
          <w:rFonts w:ascii="Arial" w:hAnsi="Arial" w:cs="Arial"/>
          <w:b/>
          <w:sz w:val="20"/>
          <w:szCs w:val="20"/>
        </w:rPr>
        <w:t>%,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00D1">
        <w:rPr>
          <w:rFonts w:ascii="Arial" w:hAnsi="Arial" w:cs="Arial"/>
          <w:sz w:val="20"/>
          <w:szCs w:val="20"/>
        </w:rPr>
        <w:t>natomiast zobowiązania niewymagalne na koniec okresu sprawozdawczego wyniosły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377FB">
        <w:rPr>
          <w:rFonts w:ascii="Arial" w:hAnsi="Arial" w:cs="Arial"/>
          <w:b/>
          <w:sz w:val="20"/>
          <w:szCs w:val="20"/>
        </w:rPr>
        <w:t>2.171,96</w:t>
      </w:r>
      <w:r>
        <w:rPr>
          <w:rFonts w:ascii="Arial" w:hAnsi="Arial" w:cs="Arial"/>
          <w:b/>
          <w:sz w:val="20"/>
          <w:szCs w:val="20"/>
        </w:rPr>
        <w:t xml:space="preserve"> zł, </w:t>
      </w:r>
      <w:r w:rsidRPr="00C81BB6">
        <w:rPr>
          <w:rFonts w:ascii="Arial" w:hAnsi="Arial" w:cs="Arial"/>
          <w:sz w:val="20"/>
          <w:szCs w:val="20"/>
        </w:rPr>
        <w:t>które stanowią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377FB">
        <w:rPr>
          <w:rFonts w:ascii="Arial" w:hAnsi="Arial" w:cs="Arial"/>
          <w:b/>
          <w:sz w:val="20"/>
          <w:szCs w:val="20"/>
        </w:rPr>
        <w:t>0,58</w:t>
      </w:r>
      <w:r>
        <w:rPr>
          <w:rFonts w:ascii="Arial" w:hAnsi="Arial" w:cs="Arial"/>
          <w:b/>
          <w:sz w:val="20"/>
          <w:szCs w:val="20"/>
        </w:rPr>
        <w:t xml:space="preserve">% </w:t>
      </w:r>
      <w:r w:rsidRPr="002B00D1">
        <w:rPr>
          <w:rFonts w:ascii="Arial" w:hAnsi="Arial" w:cs="Arial"/>
          <w:sz w:val="20"/>
          <w:szCs w:val="20"/>
        </w:rPr>
        <w:t>planowanych bieżących wydatków w tym rozdziale.</w:t>
      </w:r>
    </w:p>
    <w:p w:rsidR="008737E7" w:rsidRDefault="008737E7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Wykonane wydatki </w:t>
      </w:r>
      <w:r w:rsidRPr="002D2CED">
        <w:rPr>
          <w:rFonts w:ascii="Arial" w:hAnsi="Arial" w:cs="Arial"/>
          <w:b/>
          <w:sz w:val="20"/>
          <w:szCs w:val="20"/>
        </w:rPr>
        <w:t>wydatkowano na:</w:t>
      </w:r>
    </w:p>
    <w:p w:rsidR="008737E7" w:rsidRPr="00C81BB6" w:rsidRDefault="008737E7" w:rsidP="00EF5C40">
      <w:pPr>
        <w:pStyle w:val="Akapitzlist"/>
        <w:numPr>
          <w:ilvl w:val="0"/>
          <w:numId w:val="103"/>
        </w:num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celowe na dofinansowanie zakupu sprzętu i wyposażenia dla OSP plan </w:t>
      </w:r>
      <w:r w:rsidR="001377FB">
        <w:rPr>
          <w:rFonts w:ascii="Arial" w:hAnsi="Arial" w:cs="Arial"/>
          <w:sz w:val="20"/>
          <w:szCs w:val="20"/>
        </w:rPr>
        <w:t>25</w:t>
      </w:r>
      <w:r w:rsidR="00BC070A">
        <w:rPr>
          <w:rFonts w:ascii="Arial" w:hAnsi="Arial" w:cs="Arial"/>
          <w:sz w:val="20"/>
          <w:szCs w:val="20"/>
        </w:rPr>
        <w:t xml:space="preserve">.000 zł, </w:t>
      </w:r>
      <w:r w:rsidR="00BC070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wykonanie wynosi </w:t>
      </w:r>
      <w:r w:rsidR="001377FB">
        <w:rPr>
          <w:rFonts w:ascii="Arial" w:hAnsi="Arial" w:cs="Arial"/>
          <w:sz w:val="20"/>
          <w:szCs w:val="20"/>
        </w:rPr>
        <w:t>24.999,95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8737E7" w:rsidRDefault="008737E7" w:rsidP="00EF5C40">
      <w:pPr>
        <w:numPr>
          <w:ilvl w:val="0"/>
          <w:numId w:val="69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BC070A">
        <w:rPr>
          <w:rFonts w:ascii="Arial" w:hAnsi="Arial" w:cs="Arial"/>
          <w:sz w:val="20"/>
          <w:szCs w:val="20"/>
        </w:rPr>
        <w:t>60</w:t>
      </w:r>
      <w:r>
        <w:rPr>
          <w:rFonts w:ascii="Arial" w:hAnsi="Arial" w:cs="Arial"/>
          <w:sz w:val="20"/>
          <w:szCs w:val="20"/>
        </w:rPr>
        <w:t>.000</w:t>
      </w:r>
      <w:r w:rsidRPr="002D2CED">
        <w:rPr>
          <w:rFonts w:ascii="Arial" w:hAnsi="Arial" w:cs="Arial"/>
          <w:sz w:val="20"/>
          <w:szCs w:val="20"/>
        </w:rPr>
        <w:t xml:space="preserve"> zł, wykonanie wynosi </w:t>
      </w:r>
      <w:r w:rsidR="001377FB">
        <w:rPr>
          <w:rFonts w:ascii="Arial" w:hAnsi="Arial" w:cs="Arial"/>
          <w:sz w:val="20"/>
          <w:szCs w:val="20"/>
        </w:rPr>
        <w:t>56.988</w:t>
      </w:r>
      <w:r>
        <w:rPr>
          <w:rFonts w:ascii="Arial" w:hAnsi="Arial" w:cs="Arial"/>
          <w:sz w:val="20"/>
          <w:szCs w:val="20"/>
        </w:rPr>
        <w:t xml:space="preserve"> </w:t>
      </w:r>
      <w:r w:rsidRPr="002D2CED">
        <w:rPr>
          <w:rFonts w:ascii="Arial" w:hAnsi="Arial" w:cs="Arial"/>
          <w:sz w:val="20"/>
          <w:szCs w:val="20"/>
        </w:rPr>
        <w:t xml:space="preserve">zł, </w:t>
      </w:r>
      <w:r w:rsidRPr="002D2CED">
        <w:rPr>
          <w:rFonts w:ascii="Arial" w:hAnsi="Arial" w:cs="Arial"/>
          <w:sz w:val="20"/>
          <w:szCs w:val="20"/>
        </w:rPr>
        <w:br/>
        <w:t xml:space="preserve">co stanowi </w:t>
      </w:r>
      <w:r w:rsidR="001377FB">
        <w:rPr>
          <w:rFonts w:ascii="Arial" w:hAnsi="Arial" w:cs="Arial"/>
          <w:sz w:val="20"/>
          <w:szCs w:val="20"/>
        </w:rPr>
        <w:t>94,98</w:t>
      </w:r>
      <w:r w:rsidRPr="002D2CED">
        <w:rPr>
          <w:rFonts w:ascii="Arial" w:hAnsi="Arial" w:cs="Arial"/>
          <w:sz w:val="20"/>
          <w:szCs w:val="20"/>
        </w:rPr>
        <w:t>% wykonania i dotyczyło wypłacanych ekwiwalentów z</w:t>
      </w:r>
      <w:r>
        <w:rPr>
          <w:rFonts w:ascii="Arial" w:hAnsi="Arial" w:cs="Arial"/>
          <w:sz w:val="20"/>
          <w:szCs w:val="20"/>
        </w:rPr>
        <w:t xml:space="preserve">a udział w akcjach </w:t>
      </w:r>
      <w:r>
        <w:rPr>
          <w:rFonts w:ascii="Arial" w:hAnsi="Arial" w:cs="Arial"/>
          <w:sz w:val="20"/>
          <w:szCs w:val="20"/>
        </w:rPr>
        <w:lastRenderedPageBreak/>
        <w:t xml:space="preserve">ratowniczych.  Zobowiązanie w ogólnej kwocie </w:t>
      </w:r>
      <w:r w:rsidR="00322577">
        <w:rPr>
          <w:rFonts w:ascii="Arial" w:hAnsi="Arial" w:cs="Arial"/>
          <w:sz w:val="20"/>
          <w:szCs w:val="20"/>
        </w:rPr>
        <w:t>756</w:t>
      </w:r>
      <w:r>
        <w:rPr>
          <w:rFonts w:ascii="Arial" w:hAnsi="Arial" w:cs="Arial"/>
          <w:sz w:val="20"/>
          <w:szCs w:val="20"/>
        </w:rPr>
        <w:t xml:space="preserve"> zł obejmuje naliczone ekwiwalenty za udział </w:t>
      </w:r>
      <w:r>
        <w:rPr>
          <w:rFonts w:ascii="Arial" w:hAnsi="Arial" w:cs="Arial"/>
          <w:sz w:val="20"/>
          <w:szCs w:val="20"/>
        </w:rPr>
        <w:br/>
        <w:t>w akcjach ratowniczych w miesiącu grudniu 201</w:t>
      </w:r>
      <w:r w:rsidR="00322577">
        <w:rPr>
          <w:rFonts w:ascii="Arial" w:hAnsi="Arial" w:cs="Arial"/>
          <w:sz w:val="20"/>
          <w:szCs w:val="20"/>
        </w:rPr>
        <w:t xml:space="preserve">6r. </w:t>
      </w:r>
      <w:r>
        <w:rPr>
          <w:rFonts w:ascii="Arial" w:hAnsi="Arial" w:cs="Arial"/>
          <w:sz w:val="20"/>
          <w:szCs w:val="20"/>
        </w:rPr>
        <w:t xml:space="preserve">Wysokość ekwiwalentu pieniężnego określa uchwała Nr XXXIII/234/2008 Rady Miejskiej w Rogoźnie z dnia 29 grudnia 2008 roku.  </w:t>
      </w:r>
    </w:p>
    <w:p w:rsidR="008737E7" w:rsidRDefault="008737E7" w:rsidP="00EF5C40">
      <w:pPr>
        <w:numPr>
          <w:ilvl w:val="0"/>
          <w:numId w:val="69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Wynagrodzenia i pochodne od nich naliczone na plan </w:t>
      </w:r>
      <w:r w:rsidR="00680B57">
        <w:rPr>
          <w:rFonts w:ascii="Arial" w:hAnsi="Arial" w:cs="Arial"/>
          <w:sz w:val="20"/>
          <w:szCs w:val="20"/>
        </w:rPr>
        <w:t>33.</w:t>
      </w:r>
      <w:r w:rsidR="00322577">
        <w:rPr>
          <w:rFonts w:ascii="Arial" w:hAnsi="Arial" w:cs="Arial"/>
          <w:sz w:val="20"/>
          <w:szCs w:val="20"/>
        </w:rPr>
        <w:t>964</w:t>
      </w:r>
      <w:r w:rsidRPr="002D2CED">
        <w:rPr>
          <w:rFonts w:ascii="Arial" w:hAnsi="Arial" w:cs="Arial"/>
          <w:sz w:val="20"/>
          <w:szCs w:val="20"/>
        </w:rPr>
        <w:t xml:space="preserve"> zł, wykonano </w:t>
      </w:r>
      <w:r w:rsidR="00322577">
        <w:rPr>
          <w:rFonts w:ascii="Arial" w:hAnsi="Arial" w:cs="Arial"/>
          <w:sz w:val="20"/>
          <w:szCs w:val="20"/>
        </w:rPr>
        <w:t>33.603,16</w:t>
      </w:r>
      <w:r w:rsidRPr="002D2CED"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</w:r>
      <w:r w:rsidRPr="002D2CED">
        <w:rPr>
          <w:rFonts w:ascii="Arial" w:hAnsi="Arial" w:cs="Arial"/>
          <w:sz w:val="20"/>
          <w:szCs w:val="20"/>
        </w:rPr>
        <w:t xml:space="preserve">tj. </w:t>
      </w:r>
      <w:r w:rsidR="00322577">
        <w:rPr>
          <w:rFonts w:ascii="Arial" w:hAnsi="Arial" w:cs="Arial"/>
          <w:sz w:val="20"/>
          <w:szCs w:val="20"/>
        </w:rPr>
        <w:t>98,94</w:t>
      </w:r>
      <w:r>
        <w:rPr>
          <w:rFonts w:ascii="Arial" w:hAnsi="Arial" w:cs="Arial"/>
          <w:sz w:val="20"/>
          <w:szCs w:val="20"/>
        </w:rPr>
        <w:t>%.</w:t>
      </w:r>
    </w:p>
    <w:p w:rsidR="008737E7" w:rsidRPr="002D2CED" w:rsidRDefault="008737E7" w:rsidP="00EF5C40">
      <w:pPr>
        <w:numPr>
          <w:ilvl w:val="0"/>
          <w:numId w:val="69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pozostałe wydatki rzeczowe związane z realizacją statutowych zadań na plan </w:t>
      </w:r>
      <w:r w:rsidR="00322577">
        <w:rPr>
          <w:rFonts w:ascii="Arial" w:hAnsi="Arial" w:cs="Arial"/>
          <w:sz w:val="20"/>
          <w:szCs w:val="20"/>
        </w:rPr>
        <w:t>254.890</w:t>
      </w:r>
      <w:r w:rsidRPr="002D2CED">
        <w:rPr>
          <w:rFonts w:ascii="Arial" w:hAnsi="Arial" w:cs="Arial"/>
          <w:sz w:val="20"/>
          <w:szCs w:val="20"/>
        </w:rPr>
        <w:t xml:space="preserve"> zł wykonano </w:t>
      </w:r>
      <w:r w:rsidR="00322577">
        <w:rPr>
          <w:rFonts w:ascii="Arial" w:hAnsi="Arial" w:cs="Arial"/>
          <w:sz w:val="20"/>
          <w:szCs w:val="20"/>
        </w:rPr>
        <w:t xml:space="preserve">244.807,65 </w:t>
      </w:r>
      <w:r w:rsidRPr="002D2CED">
        <w:rPr>
          <w:rFonts w:ascii="Arial" w:hAnsi="Arial" w:cs="Arial"/>
          <w:sz w:val="20"/>
          <w:szCs w:val="20"/>
        </w:rPr>
        <w:t>zł, tj</w:t>
      </w:r>
      <w:r w:rsidR="00680B57">
        <w:rPr>
          <w:rFonts w:ascii="Arial" w:hAnsi="Arial" w:cs="Arial"/>
          <w:sz w:val="20"/>
          <w:szCs w:val="20"/>
        </w:rPr>
        <w:t xml:space="preserve">. </w:t>
      </w:r>
      <w:r w:rsidR="00322577">
        <w:rPr>
          <w:rFonts w:ascii="Arial" w:hAnsi="Arial" w:cs="Arial"/>
          <w:sz w:val="20"/>
          <w:szCs w:val="20"/>
        </w:rPr>
        <w:t>96,04</w:t>
      </w:r>
      <w:r>
        <w:rPr>
          <w:rFonts w:ascii="Arial" w:hAnsi="Arial" w:cs="Arial"/>
          <w:sz w:val="20"/>
          <w:szCs w:val="20"/>
        </w:rPr>
        <w:t xml:space="preserve">% w tym wydatki poniesione w ramach funduszu sołeckiego </w:t>
      </w:r>
      <w:r w:rsidR="00322577">
        <w:rPr>
          <w:rFonts w:ascii="Arial" w:hAnsi="Arial" w:cs="Arial"/>
          <w:sz w:val="20"/>
          <w:szCs w:val="20"/>
        </w:rPr>
        <w:t>3.998,21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8737E7" w:rsidRPr="00FE16D2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Zobowiązania </w:t>
      </w:r>
      <w:r>
        <w:rPr>
          <w:rFonts w:ascii="Arial" w:hAnsi="Arial" w:cs="Arial"/>
          <w:sz w:val="20"/>
          <w:szCs w:val="20"/>
        </w:rPr>
        <w:t xml:space="preserve">na kwotę </w:t>
      </w:r>
      <w:r w:rsidR="00322577">
        <w:rPr>
          <w:rFonts w:ascii="Arial" w:hAnsi="Arial" w:cs="Arial"/>
          <w:sz w:val="20"/>
          <w:szCs w:val="20"/>
        </w:rPr>
        <w:t xml:space="preserve">2.171,96 </w:t>
      </w:r>
      <w:r>
        <w:rPr>
          <w:rFonts w:ascii="Arial" w:hAnsi="Arial" w:cs="Arial"/>
          <w:sz w:val="20"/>
          <w:szCs w:val="20"/>
        </w:rPr>
        <w:t xml:space="preserve">zł </w:t>
      </w:r>
      <w:r w:rsidRPr="002D2CED">
        <w:rPr>
          <w:rFonts w:ascii="Arial" w:hAnsi="Arial" w:cs="Arial"/>
          <w:sz w:val="20"/>
          <w:szCs w:val="20"/>
        </w:rPr>
        <w:t xml:space="preserve">w tym rozdziale dotyczą bieżących zapłat za faktury, których płatność </w:t>
      </w:r>
      <w:r>
        <w:rPr>
          <w:rFonts w:ascii="Arial" w:hAnsi="Arial" w:cs="Arial"/>
          <w:sz w:val="20"/>
          <w:szCs w:val="20"/>
        </w:rPr>
        <w:t>przypada na miesiąc styczeń 201</w:t>
      </w:r>
      <w:r w:rsidR="0032257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roku i naliczonych ekwiwalentów </w:t>
      </w:r>
      <w:r w:rsidRPr="002D2CED">
        <w:rPr>
          <w:rFonts w:ascii="Arial" w:hAnsi="Arial" w:cs="Arial"/>
          <w:sz w:val="20"/>
          <w:szCs w:val="20"/>
        </w:rPr>
        <w:t>za</w:t>
      </w:r>
      <w:r w:rsidRPr="00FE16D2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</w:t>
      </w:r>
      <w:r w:rsidR="0032257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rok. </w:t>
      </w:r>
    </w:p>
    <w:p w:rsidR="008737E7" w:rsidRPr="00783C73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8737E7" w:rsidRPr="00FE16D2" w:rsidRDefault="008737E7" w:rsidP="00EF5C40">
      <w:pPr>
        <w:numPr>
          <w:ilvl w:val="0"/>
          <w:numId w:val="68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Obrona cywilna wydatki zaplanowano na kwotę </w:t>
      </w:r>
      <w:r w:rsidR="00322577">
        <w:rPr>
          <w:rFonts w:ascii="Arial" w:hAnsi="Arial" w:cs="Arial"/>
          <w:b/>
          <w:sz w:val="20"/>
          <w:szCs w:val="20"/>
        </w:rPr>
        <w:t>27</w:t>
      </w:r>
      <w:r w:rsidR="00680B57">
        <w:rPr>
          <w:rFonts w:ascii="Arial" w:hAnsi="Arial" w:cs="Arial"/>
          <w:b/>
          <w:sz w:val="20"/>
          <w:szCs w:val="20"/>
        </w:rPr>
        <w:t>.</w:t>
      </w:r>
      <w:r w:rsidR="00C55386">
        <w:rPr>
          <w:rFonts w:ascii="Arial" w:hAnsi="Arial" w:cs="Arial"/>
          <w:b/>
          <w:sz w:val="20"/>
          <w:szCs w:val="20"/>
        </w:rPr>
        <w:t>5</w:t>
      </w:r>
      <w:r w:rsidR="00680B57">
        <w:rPr>
          <w:rFonts w:ascii="Arial" w:hAnsi="Arial" w:cs="Arial"/>
          <w:b/>
          <w:sz w:val="20"/>
          <w:szCs w:val="20"/>
        </w:rPr>
        <w:t>00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wykonano </w:t>
      </w:r>
      <w:r w:rsidR="00322577">
        <w:rPr>
          <w:rFonts w:ascii="Arial" w:hAnsi="Arial" w:cs="Arial"/>
          <w:b/>
          <w:sz w:val="20"/>
          <w:szCs w:val="20"/>
        </w:rPr>
        <w:t>19.087,65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tj. </w:t>
      </w:r>
      <w:r w:rsidR="00322577">
        <w:rPr>
          <w:rFonts w:ascii="Arial" w:hAnsi="Arial" w:cs="Arial"/>
          <w:b/>
          <w:sz w:val="20"/>
          <w:szCs w:val="20"/>
        </w:rPr>
        <w:t>69,41</w:t>
      </w:r>
      <w:r w:rsidRPr="003D1D36">
        <w:rPr>
          <w:rFonts w:ascii="Arial" w:hAnsi="Arial" w:cs="Arial"/>
          <w:b/>
          <w:sz w:val="20"/>
          <w:szCs w:val="20"/>
        </w:rPr>
        <w:t>%.</w:t>
      </w:r>
      <w:r>
        <w:rPr>
          <w:rFonts w:ascii="Arial" w:hAnsi="Arial" w:cs="Arial"/>
          <w:sz w:val="20"/>
          <w:szCs w:val="20"/>
        </w:rPr>
        <w:t xml:space="preserve"> Wydatki w tym rozdziale przeznaczono na wydatki bieżące związane z realizacją zadań statutowych.</w:t>
      </w:r>
    </w:p>
    <w:p w:rsidR="008737E7" w:rsidRDefault="008737E7" w:rsidP="008737E7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</w:t>
      </w:r>
      <w:r w:rsidR="009448FE">
        <w:rPr>
          <w:rFonts w:ascii="Arial" w:hAnsi="Arial" w:cs="Arial"/>
          <w:sz w:val="20"/>
          <w:szCs w:val="20"/>
        </w:rPr>
        <w:t>ższe</w:t>
      </w:r>
      <w:r>
        <w:rPr>
          <w:rFonts w:ascii="Arial" w:hAnsi="Arial" w:cs="Arial"/>
          <w:sz w:val="20"/>
          <w:szCs w:val="20"/>
        </w:rPr>
        <w:t xml:space="preserve"> wykonanie wydatków w pozycji zakup energii w wysokości </w:t>
      </w:r>
      <w:r w:rsidR="00322577">
        <w:rPr>
          <w:rFonts w:ascii="Arial" w:hAnsi="Arial" w:cs="Arial"/>
          <w:sz w:val="20"/>
          <w:szCs w:val="20"/>
        </w:rPr>
        <w:t>59,12</w:t>
      </w:r>
      <w:r>
        <w:rPr>
          <w:rFonts w:ascii="Arial" w:hAnsi="Arial" w:cs="Arial"/>
          <w:sz w:val="20"/>
          <w:szCs w:val="20"/>
        </w:rPr>
        <w:t xml:space="preserve">% ma wpływ </w:t>
      </w:r>
      <w:r w:rsidR="009448FE">
        <w:rPr>
          <w:rFonts w:ascii="Arial" w:hAnsi="Arial" w:cs="Arial"/>
          <w:sz w:val="20"/>
          <w:szCs w:val="20"/>
        </w:rPr>
        <w:t xml:space="preserve">między innymi </w:t>
      </w:r>
      <w:r>
        <w:rPr>
          <w:rFonts w:ascii="Arial" w:hAnsi="Arial" w:cs="Arial"/>
          <w:sz w:val="20"/>
          <w:szCs w:val="20"/>
        </w:rPr>
        <w:t xml:space="preserve">na wskaźnik wykonania wydatków w tym rozdziale. Wydatki w tym paragrafie zaplanowano wg poniesionych wydatków w roku poprzednim uwzględniając również wskaźnik inflacji, wydatki </w:t>
      </w:r>
      <w:r w:rsidR="009448FE">
        <w:rPr>
          <w:rFonts w:ascii="Arial" w:hAnsi="Arial" w:cs="Arial"/>
          <w:sz w:val="20"/>
          <w:szCs w:val="20"/>
        </w:rPr>
        <w:t>wykonane w roku 201</w:t>
      </w:r>
      <w:r w:rsidR="0032257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są </w:t>
      </w:r>
      <w:r w:rsidR="009448FE">
        <w:rPr>
          <w:rFonts w:ascii="Arial" w:hAnsi="Arial" w:cs="Arial"/>
          <w:sz w:val="20"/>
          <w:szCs w:val="20"/>
        </w:rPr>
        <w:t>wyższe</w:t>
      </w:r>
      <w:r>
        <w:rPr>
          <w:rFonts w:ascii="Arial" w:hAnsi="Arial" w:cs="Arial"/>
          <w:sz w:val="20"/>
          <w:szCs w:val="20"/>
        </w:rPr>
        <w:t xml:space="preserve"> o </w:t>
      </w:r>
      <w:r w:rsidR="00322577">
        <w:rPr>
          <w:rFonts w:ascii="Arial" w:hAnsi="Arial" w:cs="Arial"/>
          <w:sz w:val="20"/>
          <w:szCs w:val="20"/>
        </w:rPr>
        <w:t>56,97</w:t>
      </w:r>
      <w:r>
        <w:rPr>
          <w:rFonts w:ascii="Arial" w:hAnsi="Arial" w:cs="Arial"/>
          <w:sz w:val="20"/>
          <w:szCs w:val="20"/>
        </w:rPr>
        <w:t>% w porównaniu do roku 201</w:t>
      </w:r>
      <w:r w:rsidR="0032257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 w:rsidR="001A2D24" w:rsidRPr="004B2916">
        <w:rPr>
          <w:rFonts w:ascii="Arial" w:hAnsi="Arial" w:cs="Arial"/>
          <w:sz w:val="20"/>
          <w:szCs w:val="20"/>
        </w:rPr>
        <w:t xml:space="preserve">Zmniejszono zaplanowany zakres usługi </w:t>
      </w:r>
      <w:r w:rsidR="004B2916">
        <w:rPr>
          <w:rFonts w:ascii="Arial" w:hAnsi="Arial" w:cs="Arial"/>
          <w:sz w:val="20"/>
          <w:szCs w:val="20"/>
        </w:rPr>
        <w:t xml:space="preserve">- </w:t>
      </w:r>
      <w:r w:rsidR="004B2916" w:rsidRPr="004B2916">
        <w:rPr>
          <w:rFonts w:ascii="Arial" w:hAnsi="Arial" w:cs="Arial"/>
          <w:sz w:val="20"/>
          <w:szCs w:val="20"/>
        </w:rPr>
        <w:t xml:space="preserve">komunikator </w:t>
      </w:r>
      <w:r w:rsidR="004B2916">
        <w:rPr>
          <w:rFonts w:ascii="Arial" w:hAnsi="Arial" w:cs="Arial"/>
          <w:sz w:val="20"/>
          <w:szCs w:val="20"/>
        </w:rPr>
        <w:t>SISMS (Samorządowy Informator SMS)</w:t>
      </w:r>
      <w:r w:rsidR="004B2916" w:rsidRPr="004B2916">
        <w:rPr>
          <w:rFonts w:ascii="Arial" w:hAnsi="Arial" w:cs="Arial"/>
          <w:sz w:val="20"/>
          <w:szCs w:val="20"/>
        </w:rPr>
        <w:t>.</w:t>
      </w:r>
      <w:r w:rsidR="004B2916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dokonano korekty planu finansowego.</w:t>
      </w:r>
    </w:p>
    <w:p w:rsidR="008737E7" w:rsidRDefault="008737E7" w:rsidP="008737E7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Zobowiązanie na koniec roku w kwocie </w:t>
      </w:r>
      <w:r w:rsidR="00322577">
        <w:rPr>
          <w:rFonts w:ascii="Arial" w:hAnsi="Arial" w:cs="Arial"/>
          <w:sz w:val="20"/>
          <w:szCs w:val="20"/>
        </w:rPr>
        <w:t>137,60</w:t>
      </w:r>
      <w:r>
        <w:rPr>
          <w:rFonts w:ascii="Arial" w:hAnsi="Arial" w:cs="Arial"/>
          <w:sz w:val="20"/>
          <w:szCs w:val="20"/>
        </w:rPr>
        <w:t xml:space="preserve"> zł dotyczy obciążenia za </w:t>
      </w:r>
      <w:r w:rsidR="00322577">
        <w:rPr>
          <w:rFonts w:ascii="Arial" w:hAnsi="Arial" w:cs="Arial"/>
          <w:sz w:val="20"/>
          <w:szCs w:val="20"/>
        </w:rPr>
        <w:t>energię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80F13" w:rsidRPr="00783C73" w:rsidRDefault="00880F13" w:rsidP="008737E7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6"/>
          <w:szCs w:val="6"/>
        </w:rPr>
      </w:pPr>
    </w:p>
    <w:p w:rsidR="00322577" w:rsidRPr="00322577" w:rsidRDefault="00322577" w:rsidP="006C2FDA">
      <w:pPr>
        <w:pStyle w:val="Akapitzlist"/>
        <w:numPr>
          <w:ilvl w:val="0"/>
          <w:numId w:val="138"/>
        </w:numPr>
        <w:tabs>
          <w:tab w:val="left" w:pos="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rozdziale Zadania ratownictwa górskiego i wodnego zaplanowano i wydatkowano kwotę</w:t>
      </w:r>
      <w:r w:rsidR="001A0AC0">
        <w:rPr>
          <w:rFonts w:ascii="Arial" w:hAnsi="Arial" w:cs="Arial"/>
          <w:sz w:val="20"/>
          <w:szCs w:val="20"/>
        </w:rPr>
        <w:t xml:space="preserve"> 40.000 zł</w:t>
      </w:r>
      <w:r>
        <w:rPr>
          <w:rFonts w:ascii="Arial" w:hAnsi="Arial" w:cs="Arial"/>
          <w:sz w:val="20"/>
          <w:szCs w:val="20"/>
        </w:rPr>
        <w:t xml:space="preserve"> przeznaczonej </w:t>
      </w:r>
      <w:r w:rsidR="001A0AC0">
        <w:rPr>
          <w:rFonts w:ascii="Arial" w:hAnsi="Arial" w:cs="Arial"/>
          <w:sz w:val="20"/>
          <w:szCs w:val="20"/>
        </w:rPr>
        <w:t xml:space="preserve">na dotacje celowe z budżetu, udzielone w trybie art. 221 ustawy na sfinansowanie kosztów bezpieczeństwa na jeziorach w okresie letnim  26.000 zł, dofinansowano naukę pływania  </w:t>
      </w:r>
      <w:r w:rsidR="001A0AC0">
        <w:rPr>
          <w:rFonts w:ascii="Arial" w:hAnsi="Arial" w:cs="Arial"/>
          <w:sz w:val="20"/>
          <w:szCs w:val="20"/>
        </w:rPr>
        <w:br/>
        <w:t>w wysokości 2.000 zł oraz szkolenia ratownicze i prowadzenie działalności profilaktyczn</w:t>
      </w:r>
      <w:r w:rsidR="00880F13">
        <w:rPr>
          <w:rFonts w:ascii="Arial" w:hAnsi="Arial" w:cs="Arial"/>
          <w:sz w:val="20"/>
          <w:szCs w:val="20"/>
        </w:rPr>
        <w:t>ej</w:t>
      </w:r>
      <w:r w:rsidR="001A0AC0">
        <w:rPr>
          <w:rFonts w:ascii="Arial" w:hAnsi="Arial" w:cs="Arial"/>
          <w:sz w:val="20"/>
          <w:szCs w:val="20"/>
        </w:rPr>
        <w:t xml:space="preserve"> </w:t>
      </w:r>
      <w:r w:rsidR="00880F13">
        <w:rPr>
          <w:rFonts w:ascii="Arial" w:hAnsi="Arial" w:cs="Arial"/>
          <w:sz w:val="20"/>
          <w:szCs w:val="20"/>
        </w:rPr>
        <w:br/>
        <w:t>i</w:t>
      </w:r>
      <w:r w:rsidR="001A0AC0">
        <w:rPr>
          <w:rFonts w:ascii="Arial" w:hAnsi="Arial" w:cs="Arial"/>
          <w:sz w:val="20"/>
          <w:szCs w:val="20"/>
        </w:rPr>
        <w:t xml:space="preserve"> edukacyjnej  12.000 zł</w:t>
      </w:r>
      <w:r w:rsidR="00880F13">
        <w:rPr>
          <w:rFonts w:ascii="Arial" w:hAnsi="Arial" w:cs="Arial"/>
          <w:sz w:val="20"/>
          <w:szCs w:val="20"/>
        </w:rPr>
        <w:t>. Realizatorami tych zadań by</w:t>
      </w:r>
      <w:r w:rsidR="001A2D24">
        <w:rPr>
          <w:rFonts w:ascii="Arial" w:hAnsi="Arial" w:cs="Arial"/>
          <w:sz w:val="20"/>
          <w:szCs w:val="20"/>
        </w:rPr>
        <w:t>ło</w:t>
      </w:r>
      <w:r w:rsidR="00880F13">
        <w:rPr>
          <w:rFonts w:ascii="Arial" w:hAnsi="Arial" w:cs="Arial"/>
          <w:sz w:val="20"/>
          <w:szCs w:val="20"/>
        </w:rPr>
        <w:t>: Stowarzyszenie „</w:t>
      </w:r>
      <w:proofErr w:type="spellStart"/>
      <w:r w:rsidR="00880F13">
        <w:rPr>
          <w:rFonts w:ascii="Arial" w:hAnsi="Arial" w:cs="Arial"/>
          <w:sz w:val="20"/>
          <w:szCs w:val="20"/>
        </w:rPr>
        <w:t>Parkowianka</w:t>
      </w:r>
      <w:proofErr w:type="spellEnd"/>
      <w:r w:rsidR="00880F13">
        <w:rPr>
          <w:rFonts w:ascii="Arial" w:hAnsi="Arial" w:cs="Arial"/>
          <w:sz w:val="20"/>
          <w:szCs w:val="20"/>
        </w:rPr>
        <w:t xml:space="preserve">” oraz WOPR Oddział w Rogoźnie. </w:t>
      </w:r>
    </w:p>
    <w:p w:rsidR="008737E7" w:rsidRPr="00FE16D2" w:rsidRDefault="008737E7" w:rsidP="00EF5C40">
      <w:pPr>
        <w:numPr>
          <w:ilvl w:val="0"/>
          <w:numId w:val="68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Straż Miejska wydatki zaplanowano na kwotę </w:t>
      </w:r>
      <w:r w:rsidR="00880F13">
        <w:rPr>
          <w:rFonts w:ascii="Arial" w:hAnsi="Arial" w:cs="Arial"/>
          <w:b/>
          <w:sz w:val="20"/>
          <w:szCs w:val="20"/>
        </w:rPr>
        <w:t>26.830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wykonano </w:t>
      </w:r>
      <w:r w:rsidR="00880F13">
        <w:rPr>
          <w:rFonts w:ascii="Arial" w:hAnsi="Arial" w:cs="Arial"/>
          <w:b/>
          <w:sz w:val="20"/>
          <w:szCs w:val="20"/>
        </w:rPr>
        <w:t>24.534,84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 xml:space="preserve">co stanowi </w:t>
      </w:r>
      <w:r w:rsidR="00880F13">
        <w:rPr>
          <w:rFonts w:ascii="Arial" w:hAnsi="Arial" w:cs="Arial"/>
          <w:b/>
          <w:sz w:val="20"/>
          <w:szCs w:val="20"/>
        </w:rPr>
        <w:t>91,45</w:t>
      </w:r>
      <w:r w:rsidRPr="003D1D36">
        <w:rPr>
          <w:rFonts w:ascii="Arial" w:hAnsi="Arial" w:cs="Arial"/>
          <w:b/>
          <w:sz w:val="20"/>
          <w:szCs w:val="20"/>
        </w:rPr>
        <w:t xml:space="preserve"> %</w:t>
      </w:r>
      <w:r w:rsidRPr="00FE16D2">
        <w:rPr>
          <w:rFonts w:ascii="Arial" w:hAnsi="Arial" w:cs="Arial"/>
          <w:sz w:val="20"/>
          <w:szCs w:val="20"/>
        </w:rPr>
        <w:t xml:space="preserve"> z przeznaczeniem na:</w:t>
      </w:r>
    </w:p>
    <w:p w:rsidR="008737E7" w:rsidRDefault="008737E7" w:rsidP="00EF5C40">
      <w:pPr>
        <w:numPr>
          <w:ilvl w:val="0"/>
          <w:numId w:val="70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880F13">
        <w:rPr>
          <w:rFonts w:ascii="Arial" w:hAnsi="Arial" w:cs="Arial"/>
          <w:sz w:val="20"/>
          <w:szCs w:val="20"/>
        </w:rPr>
        <w:t>2.830</w:t>
      </w:r>
      <w:r>
        <w:rPr>
          <w:rFonts w:ascii="Arial" w:hAnsi="Arial" w:cs="Arial"/>
          <w:sz w:val="20"/>
          <w:szCs w:val="20"/>
        </w:rPr>
        <w:t xml:space="preserve"> zł, wykonanie wynosi </w:t>
      </w:r>
      <w:r w:rsidR="00880F13">
        <w:rPr>
          <w:rFonts w:ascii="Arial" w:hAnsi="Arial" w:cs="Arial"/>
          <w:sz w:val="20"/>
          <w:szCs w:val="20"/>
        </w:rPr>
        <w:t>2.691,82</w:t>
      </w:r>
      <w:r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  <w:t xml:space="preserve">co stanowi </w:t>
      </w:r>
      <w:r w:rsidR="00880F13">
        <w:rPr>
          <w:rFonts w:ascii="Arial" w:hAnsi="Arial" w:cs="Arial"/>
          <w:sz w:val="20"/>
          <w:szCs w:val="20"/>
        </w:rPr>
        <w:t>95,12</w:t>
      </w:r>
      <w:r>
        <w:rPr>
          <w:rFonts w:ascii="Arial" w:hAnsi="Arial" w:cs="Arial"/>
          <w:sz w:val="20"/>
          <w:szCs w:val="20"/>
        </w:rPr>
        <w:t>% wykonania i dotyczyło wypłacanych ekwiwalentów wynikających z przepisów bhp,</w:t>
      </w:r>
    </w:p>
    <w:p w:rsidR="008737E7" w:rsidRDefault="008737E7" w:rsidP="00EF5C40">
      <w:pPr>
        <w:numPr>
          <w:ilvl w:val="0"/>
          <w:numId w:val="70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wydatki rzeczowe związane z realizacją statutowych zadań na plan </w:t>
      </w:r>
      <w:r w:rsidR="00880F13">
        <w:rPr>
          <w:rFonts w:ascii="Arial" w:hAnsi="Arial" w:cs="Arial"/>
          <w:sz w:val="20"/>
          <w:szCs w:val="20"/>
        </w:rPr>
        <w:t>24.000</w:t>
      </w:r>
      <w:r>
        <w:rPr>
          <w:rFonts w:ascii="Arial" w:hAnsi="Arial" w:cs="Arial"/>
          <w:sz w:val="20"/>
          <w:szCs w:val="20"/>
        </w:rPr>
        <w:t xml:space="preserve"> zł wykonano </w:t>
      </w:r>
      <w:r w:rsidR="00880F13">
        <w:rPr>
          <w:rFonts w:ascii="Arial" w:hAnsi="Arial" w:cs="Arial"/>
          <w:sz w:val="20"/>
          <w:szCs w:val="20"/>
        </w:rPr>
        <w:t>21.843,02</w:t>
      </w:r>
      <w:r>
        <w:rPr>
          <w:rFonts w:ascii="Arial" w:hAnsi="Arial" w:cs="Arial"/>
          <w:sz w:val="20"/>
          <w:szCs w:val="20"/>
        </w:rPr>
        <w:t xml:space="preserve"> zł, tj. </w:t>
      </w:r>
      <w:r w:rsidR="00880F13">
        <w:rPr>
          <w:rFonts w:ascii="Arial" w:hAnsi="Arial" w:cs="Arial"/>
          <w:sz w:val="20"/>
          <w:szCs w:val="20"/>
        </w:rPr>
        <w:t>91,01</w:t>
      </w:r>
      <w:r w:rsidR="009448FE">
        <w:rPr>
          <w:rFonts w:ascii="Arial" w:hAnsi="Arial" w:cs="Arial"/>
          <w:sz w:val="20"/>
          <w:szCs w:val="20"/>
        </w:rPr>
        <w:t xml:space="preserve"> % i dotyczy konserwacji i eksploatacji służbowego samochodu Straży Miejskiej.</w:t>
      </w:r>
    </w:p>
    <w:p w:rsidR="0015221B" w:rsidRPr="00556C63" w:rsidRDefault="0015221B" w:rsidP="00880F13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757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Obsługa długu publicznego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880F13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880F13">
        <w:rPr>
          <w:rFonts w:ascii="Arial" w:hAnsi="Arial" w:cs="Arial"/>
          <w:b/>
          <w:szCs w:val="20"/>
        </w:rPr>
        <w:t>342.475,00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880F13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ab/>
      </w:r>
      <w:r w:rsidR="00880F13">
        <w:rPr>
          <w:rFonts w:ascii="Arial" w:hAnsi="Arial" w:cs="Arial"/>
          <w:b/>
          <w:szCs w:val="20"/>
        </w:rPr>
        <w:t>308.160,73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CC5010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C5010">
        <w:rPr>
          <w:rFonts w:ascii="Arial" w:hAnsi="Arial" w:cs="Arial"/>
          <w:b/>
          <w:sz w:val="20"/>
          <w:szCs w:val="20"/>
        </w:rPr>
        <w:t>Realizacja wydatków wynosi</w:t>
      </w:r>
      <w:r w:rsidRPr="00CC5010">
        <w:rPr>
          <w:rFonts w:ascii="Arial" w:hAnsi="Arial" w:cs="Arial"/>
          <w:sz w:val="20"/>
          <w:szCs w:val="20"/>
        </w:rPr>
        <w:tab/>
      </w:r>
      <w:r w:rsidR="00880F13">
        <w:rPr>
          <w:rFonts w:ascii="Arial" w:hAnsi="Arial" w:cs="Arial"/>
          <w:b/>
          <w:sz w:val="20"/>
          <w:szCs w:val="20"/>
        </w:rPr>
        <w:t>89,98</w:t>
      </w:r>
      <w:r w:rsidRPr="00F441CD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Default="008737E7" w:rsidP="008737E7">
      <w:pPr>
        <w:pStyle w:val="Nagwek1"/>
        <w:spacing w:before="120" w:after="120" w:line="360" w:lineRule="auto"/>
        <w:jc w:val="both"/>
        <w:rPr>
          <w:sz w:val="20"/>
          <w:szCs w:val="20"/>
        </w:rPr>
      </w:pPr>
      <w:r w:rsidRPr="00FE16D2">
        <w:rPr>
          <w:sz w:val="20"/>
          <w:szCs w:val="20"/>
        </w:rPr>
        <w:lastRenderedPageBreak/>
        <w:t>Zestawienie wydatków z tytułu obsługi długu publicznego – odsetki od kredytów i pożyczek</w:t>
      </w: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360"/>
        <w:gridCol w:w="1980"/>
        <w:gridCol w:w="1800"/>
        <w:gridCol w:w="900"/>
      </w:tblGrid>
      <w:tr w:rsidR="008737E7" w:rsidRPr="0068616D" w:rsidTr="00B36000">
        <w:trPr>
          <w:trHeight w:val="6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Źródło kredytów i pożyczek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0F5419">
              <w:rPr>
                <w:i w:val="0"/>
                <w:sz w:val="20"/>
                <w:szCs w:val="20"/>
              </w:rPr>
              <w:t>Plan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Default="008737E7" w:rsidP="00B36000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Wykonanie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0F5419" w:rsidRDefault="008737E7" w:rsidP="00B36000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% </w:t>
            </w:r>
            <w:r w:rsidRPr="003377ED">
              <w:rPr>
                <w:i w:val="0"/>
                <w:sz w:val="14"/>
                <w:szCs w:val="14"/>
              </w:rPr>
              <w:t>wykonania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długoterminowy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AE179B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26.000,00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24.336,13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93,60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ING Bank Śląski - kredyt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DB381C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90.000,00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88.591,25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98,43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Wojewódzki Fundusz Ochrony Środowiska – Poznań</w:t>
            </w:r>
          </w:p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 304/U/400/494/2011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DB381C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142.800,00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063C14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118.696,93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83,12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Bank Pocztowy S.A. Bydgoszcz</w:t>
            </w:r>
          </w:p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Umowa1012-04552 z 31.01.2012r.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78.000,00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76.536,42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98,12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krótkoterminowy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5.675,00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DB381C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0,00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0F5419" w:rsidRDefault="008737E7" w:rsidP="00B36000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80F13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342.475,00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880F13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308.160,73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063C14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89,98</w:t>
            </w:r>
          </w:p>
        </w:tc>
      </w:tr>
    </w:tbl>
    <w:p w:rsidR="008737E7" w:rsidRDefault="00803019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Zobowiązanie na koniec roku</w:t>
      </w:r>
      <w:r w:rsidR="00904B9F">
        <w:rPr>
          <w:rFonts w:ascii="Arial" w:eastAsia="Arial Unicode MS" w:hAnsi="Arial" w:cs="Arial"/>
          <w:sz w:val="20"/>
          <w:szCs w:val="20"/>
        </w:rPr>
        <w:t xml:space="preserve"> stanowi </w:t>
      </w:r>
      <w:r w:rsidR="00880F13">
        <w:rPr>
          <w:rFonts w:ascii="Arial" w:eastAsia="Arial Unicode MS" w:hAnsi="Arial" w:cs="Arial"/>
          <w:sz w:val="20"/>
          <w:szCs w:val="20"/>
        </w:rPr>
        <w:t>8,16</w:t>
      </w:r>
      <w:r w:rsidR="00904B9F">
        <w:rPr>
          <w:rFonts w:ascii="Arial" w:eastAsia="Arial Unicode MS" w:hAnsi="Arial" w:cs="Arial"/>
          <w:sz w:val="20"/>
          <w:szCs w:val="20"/>
        </w:rPr>
        <w:t>% planowanych wydatków i</w:t>
      </w:r>
      <w:r>
        <w:rPr>
          <w:rFonts w:ascii="Arial" w:eastAsia="Arial Unicode MS" w:hAnsi="Arial" w:cs="Arial"/>
          <w:sz w:val="20"/>
          <w:szCs w:val="20"/>
        </w:rPr>
        <w:t xml:space="preserve"> wynosi </w:t>
      </w:r>
      <w:r w:rsidR="00880F13">
        <w:rPr>
          <w:rFonts w:ascii="Arial" w:eastAsia="Arial Unicode MS" w:hAnsi="Arial" w:cs="Arial"/>
          <w:sz w:val="20"/>
          <w:szCs w:val="20"/>
        </w:rPr>
        <w:t>27.934,30</w:t>
      </w:r>
      <w:r>
        <w:rPr>
          <w:rFonts w:ascii="Arial" w:eastAsia="Arial Unicode MS" w:hAnsi="Arial" w:cs="Arial"/>
          <w:sz w:val="20"/>
          <w:szCs w:val="20"/>
        </w:rPr>
        <w:t xml:space="preserve"> zł i dotyczy naliczonych odsetek od pożyczki za IV kwartał</w:t>
      </w:r>
      <w:r w:rsidR="00904B9F">
        <w:rPr>
          <w:rFonts w:ascii="Arial" w:eastAsia="Arial Unicode MS" w:hAnsi="Arial" w:cs="Arial"/>
          <w:sz w:val="20"/>
          <w:szCs w:val="20"/>
        </w:rPr>
        <w:t xml:space="preserve"> 201</w:t>
      </w:r>
      <w:r w:rsidR="00880F13">
        <w:rPr>
          <w:rFonts w:ascii="Arial" w:eastAsia="Arial Unicode MS" w:hAnsi="Arial" w:cs="Arial"/>
          <w:sz w:val="20"/>
          <w:szCs w:val="20"/>
        </w:rPr>
        <w:t>6</w:t>
      </w:r>
      <w:r w:rsidR="00904B9F">
        <w:rPr>
          <w:rFonts w:ascii="Arial" w:eastAsia="Arial Unicode MS" w:hAnsi="Arial" w:cs="Arial"/>
          <w:sz w:val="20"/>
          <w:szCs w:val="20"/>
        </w:rPr>
        <w:t xml:space="preserve"> roku. </w:t>
      </w:r>
      <w:r w:rsidR="004957CE">
        <w:rPr>
          <w:rFonts w:ascii="Arial" w:eastAsia="Arial Unicode MS" w:hAnsi="Arial" w:cs="Arial"/>
          <w:sz w:val="20"/>
          <w:szCs w:val="20"/>
        </w:rPr>
        <w:t>W 201</w:t>
      </w:r>
      <w:r w:rsidR="00880F13">
        <w:rPr>
          <w:rFonts w:ascii="Arial" w:eastAsia="Arial Unicode MS" w:hAnsi="Arial" w:cs="Arial"/>
          <w:sz w:val="20"/>
          <w:szCs w:val="20"/>
        </w:rPr>
        <w:t>6</w:t>
      </w:r>
      <w:r w:rsidR="004957CE">
        <w:rPr>
          <w:rFonts w:ascii="Arial" w:eastAsia="Arial Unicode MS" w:hAnsi="Arial" w:cs="Arial"/>
          <w:sz w:val="20"/>
          <w:szCs w:val="20"/>
        </w:rPr>
        <w:t xml:space="preserve"> roku nie korzystano z kredytu krótkoterminowego w rachunku bieżącym budżetu w związku z powyższym nie wystąpiło wykonanie </w:t>
      </w:r>
      <w:r w:rsidR="004957CE">
        <w:rPr>
          <w:rFonts w:ascii="Arial" w:eastAsia="Arial Unicode MS" w:hAnsi="Arial" w:cs="Arial"/>
          <w:sz w:val="20"/>
          <w:szCs w:val="20"/>
        </w:rPr>
        <w:br/>
        <w:t>z tego tytułu.</w:t>
      </w:r>
    </w:p>
    <w:p w:rsidR="008737E7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trakcie roku budżetowego ulegały zmianie stawki WIBOR, co miało w</w:t>
      </w:r>
      <w:r w:rsidR="00803019">
        <w:rPr>
          <w:rFonts w:ascii="Arial" w:eastAsia="Arial Unicode MS" w:hAnsi="Arial" w:cs="Arial"/>
          <w:sz w:val="20"/>
          <w:szCs w:val="20"/>
        </w:rPr>
        <w:t>pływ na wysokość oprocentowania i korektę planu finansowego z tego tytułu.</w:t>
      </w:r>
    </w:p>
    <w:p w:rsidR="00803019" w:rsidRPr="00783C73" w:rsidRDefault="00803019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FE16D2" w:rsidRDefault="008737E7" w:rsidP="008737E7">
      <w:pPr>
        <w:tabs>
          <w:tab w:val="left" w:pos="14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758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Różne rozliczenia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</w:r>
    </w:p>
    <w:p w:rsidR="008737E7" w:rsidRPr="003E39A7" w:rsidRDefault="008737E7" w:rsidP="008737E7">
      <w:pPr>
        <w:pStyle w:val="NormalnyArialUnicodeMS"/>
        <w:tabs>
          <w:tab w:val="clear" w:pos="900"/>
          <w:tab w:val="left" w:pos="1440"/>
          <w:tab w:val="right" w:pos="9000"/>
        </w:tabs>
        <w:spacing w:line="360" w:lineRule="auto"/>
        <w:jc w:val="left"/>
        <w:rPr>
          <w:rFonts w:ascii="Arial" w:hAnsi="Arial" w:cs="Arial"/>
          <w:szCs w:val="20"/>
        </w:rPr>
      </w:pPr>
      <w:r w:rsidRPr="00FE16D2">
        <w:rPr>
          <w:rFonts w:ascii="Arial" w:hAnsi="Arial" w:cs="Arial"/>
          <w:b/>
          <w:szCs w:val="20"/>
        </w:rPr>
        <w:t>Planowana rezerwa ogólna i celowa na dzień 31.12.20</w:t>
      </w:r>
      <w:r>
        <w:rPr>
          <w:rFonts w:ascii="Arial" w:hAnsi="Arial" w:cs="Arial"/>
          <w:b/>
          <w:szCs w:val="20"/>
        </w:rPr>
        <w:t>1</w:t>
      </w:r>
      <w:r w:rsidR="00DB381C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rok wyniosła</w:t>
      </w:r>
      <w:r w:rsidRPr="00FE16D2">
        <w:rPr>
          <w:rFonts w:ascii="Arial" w:hAnsi="Arial" w:cs="Arial"/>
          <w:b/>
          <w:szCs w:val="20"/>
        </w:rPr>
        <w:tab/>
      </w:r>
      <w:r w:rsidR="00DB381C">
        <w:rPr>
          <w:rFonts w:ascii="Arial" w:hAnsi="Arial" w:cs="Arial"/>
          <w:b/>
          <w:szCs w:val="20"/>
        </w:rPr>
        <w:t>135</w:t>
      </w:r>
      <w:r w:rsidR="00A6440F">
        <w:rPr>
          <w:rFonts w:ascii="Arial" w:hAnsi="Arial" w:cs="Arial"/>
          <w:b/>
          <w:szCs w:val="20"/>
        </w:rPr>
        <w:t>.000</w:t>
      </w:r>
      <w:r>
        <w:rPr>
          <w:rFonts w:ascii="Arial" w:hAnsi="Arial" w:cs="Arial"/>
          <w:b/>
          <w:szCs w:val="20"/>
        </w:rPr>
        <w:t xml:space="preserve">,00 </w:t>
      </w:r>
      <w:r w:rsidRPr="00FE16D2">
        <w:rPr>
          <w:rFonts w:ascii="Arial" w:hAnsi="Arial" w:cs="Arial"/>
          <w:b/>
          <w:szCs w:val="20"/>
        </w:rPr>
        <w:t>zł</w:t>
      </w:r>
      <w:r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szCs w:val="20"/>
        </w:rPr>
        <w:t>Nie zaszła konieczność  rozwiązania rezerwy</w:t>
      </w:r>
      <w:r w:rsidR="00A6440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celowej, przeznaczonej na realizację zadań własnych </w:t>
      </w:r>
      <w:r w:rsidR="00DB381C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z zakresu zarządzania kryzysowego.</w:t>
      </w:r>
    </w:p>
    <w:p w:rsidR="008737E7" w:rsidRPr="00783C73" w:rsidRDefault="008737E7" w:rsidP="008737E7">
      <w:pPr>
        <w:tabs>
          <w:tab w:val="left" w:pos="0"/>
        </w:tabs>
        <w:spacing w:line="360" w:lineRule="auto"/>
        <w:rPr>
          <w:rFonts w:ascii="Arial" w:eastAsia="Arial Unicode MS" w:hAnsi="Arial" w:cs="Arial"/>
          <w:b/>
          <w:i/>
          <w:sz w:val="6"/>
          <w:szCs w:val="6"/>
        </w:rPr>
      </w:pP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801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Oświata i wychowanie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DB381C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DB381C">
        <w:rPr>
          <w:rFonts w:ascii="Arial" w:hAnsi="Arial" w:cs="Arial"/>
          <w:b/>
          <w:szCs w:val="20"/>
        </w:rPr>
        <w:t>23.421.149,78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DB381C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A6440F">
        <w:rPr>
          <w:rFonts w:ascii="Arial" w:hAnsi="Arial" w:cs="Arial"/>
          <w:b/>
          <w:szCs w:val="20"/>
        </w:rPr>
        <w:t>22.</w:t>
      </w:r>
      <w:r w:rsidR="00DB381C">
        <w:rPr>
          <w:rFonts w:ascii="Arial" w:hAnsi="Arial" w:cs="Arial"/>
          <w:b/>
          <w:szCs w:val="20"/>
        </w:rPr>
        <w:t>953.745,58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A6440F" w:rsidRDefault="008737E7" w:rsidP="00A6440F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</w:t>
      </w:r>
      <w:r w:rsidR="00A6440F">
        <w:rPr>
          <w:rFonts w:ascii="Arial" w:hAnsi="Arial" w:cs="Arial"/>
          <w:b/>
          <w:sz w:val="20"/>
          <w:szCs w:val="20"/>
        </w:rPr>
        <w:t>98,</w:t>
      </w:r>
      <w:r w:rsidR="00DB381C">
        <w:rPr>
          <w:rFonts w:ascii="Arial" w:hAnsi="Arial" w:cs="Arial"/>
          <w:b/>
          <w:sz w:val="20"/>
          <w:szCs w:val="20"/>
        </w:rPr>
        <w:t>00</w:t>
      </w:r>
      <w:r>
        <w:rPr>
          <w:rFonts w:ascii="Arial" w:hAnsi="Arial" w:cs="Arial"/>
          <w:b/>
          <w:sz w:val="20"/>
          <w:szCs w:val="20"/>
        </w:rPr>
        <w:t xml:space="preserve">  %</w:t>
      </w:r>
    </w:p>
    <w:p w:rsidR="008737E7" w:rsidRDefault="008737E7" w:rsidP="00A6440F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Planowane i wykonane wydatki na oświatę i wychowanie finansowane były:</w:t>
      </w:r>
    </w:p>
    <w:tbl>
      <w:tblPr>
        <w:tblStyle w:val="Tabela-Siatka"/>
        <w:tblW w:w="8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800"/>
        <w:gridCol w:w="1800"/>
      </w:tblGrid>
      <w:tr w:rsidR="008737E7" w:rsidRPr="00FE16D2" w:rsidTr="009D08C5">
        <w:trPr>
          <w:tblHeader/>
        </w:trPr>
        <w:tc>
          <w:tcPr>
            <w:tcW w:w="4860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Rodzaj środków</w:t>
            </w:r>
          </w:p>
        </w:tc>
        <w:tc>
          <w:tcPr>
            <w:tcW w:w="1800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Kwota planowana</w:t>
            </w:r>
          </w:p>
        </w:tc>
        <w:tc>
          <w:tcPr>
            <w:tcW w:w="1800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Kwota wykonana</w:t>
            </w:r>
          </w:p>
        </w:tc>
      </w:tr>
      <w:tr w:rsidR="008737E7" w:rsidRPr="00FE16D2" w:rsidTr="009D08C5">
        <w:trPr>
          <w:trHeight w:val="481"/>
        </w:trPr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subwencji ogólnej części oświatowej</w:t>
            </w:r>
          </w:p>
        </w:tc>
        <w:tc>
          <w:tcPr>
            <w:tcW w:w="1800" w:type="dxa"/>
            <w:vAlign w:val="center"/>
          </w:tcPr>
          <w:p w:rsidR="008737E7" w:rsidRPr="00FE16D2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13.383.829,00</w:t>
            </w:r>
          </w:p>
        </w:tc>
        <w:tc>
          <w:tcPr>
            <w:tcW w:w="1800" w:type="dxa"/>
            <w:vAlign w:val="center"/>
          </w:tcPr>
          <w:p w:rsidR="008737E7" w:rsidRPr="00FE16D2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13.383.829,00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z dotacji celowej na realizację</w:t>
            </w:r>
            <w:r w:rsidRPr="00FE16D2">
              <w:rPr>
                <w:rFonts w:ascii="Arial" w:hAnsi="Arial" w:cs="Arial"/>
                <w:sz w:val="20"/>
                <w:szCs w:val="20"/>
              </w:rPr>
              <w:t xml:space="preserve"> własnych zadań </w:t>
            </w:r>
          </w:p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FE16D2">
              <w:rPr>
                <w:rFonts w:ascii="Arial" w:hAnsi="Arial" w:cs="Arial"/>
                <w:sz w:val="20"/>
                <w:szCs w:val="20"/>
              </w:rPr>
              <w:t>ieżących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zadań zleconych</w:t>
            </w:r>
          </w:p>
        </w:tc>
        <w:tc>
          <w:tcPr>
            <w:tcW w:w="1800" w:type="dxa"/>
            <w:vAlign w:val="center"/>
          </w:tcPr>
          <w:p w:rsidR="008737E7" w:rsidRPr="00FE16D2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844.512,28</w:t>
            </w:r>
          </w:p>
        </w:tc>
        <w:tc>
          <w:tcPr>
            <w:tcW w:w="1800" w:type="dxa"/>
            <w:vAlign w:val="center"/>
          </w:tcPr>
          <w:p w:rsidR="008737E7" w:rsidRPr="00FE16D2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840.558,98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 dotacji celowych otrzymanych z gmin na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podstawie porozumień</w:t>
            </w:r>
          </w:p>
        </w:tc>
        <w:tc>
          <w:tcPr>
            <w:tcW w:w="1800" w:type="dxa"/>
            <w:vAlign w:val="center"/>
          </w:tcPr>
          <w:p w:rsidR="008737E7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45.000,00</w:t>
            </w:r>
          </w:p>
        </w:tc>
        <w:tc>
          <w:tcPr>
            <w:tcW w:w="1800" w:type="dxa"/>
            <w:vAlign w:val="center"/>
          </w:tcPr>
          <w:p w:rsidR="008737E7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36.371,76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ze środków pozyskanych z innych źródeł</w:t>
            </w:r>
          </w:p>
        </w:tc>
        <w:tc>
          <w:tcPr>
            <w:tcW w:w="1800" w:type="dxa"/>
            <w:vAlign w:val="center"/>
          </w:tcPr>
          <w:p w:rsidR="008737E7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21.000,00</w:t>
            </w:r>
          </w:p>
        </w:tc>
        <w:tc>
          <w:tcPr>
            <w:tcW w:w="1800" w:type="dxa"/>
            <w:vAlign w:val="center"/>
          </w:tcPr>
          <w:p w:rsidR="008737E7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21.000,00</w:t>
            </w:r>
          </w:p>
        </w:tc>
      </w:tr>
      <w:tr w:rsidR="00756952" w:rsidRPr="00FE16D2" w:rsidTr="009D08C5">
        <w:tc>
          <w:tcPr>
            <w:tcW w:w="4860" w:type="dxa"/>
            <w:vAlign w:val="center"/>
          </w:tcPr>
          <w:p w:rsidR="00756952" w:rsidRDefault="00756952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odpłatności rodziców za wyżywienie i opłat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za korzystanie z wychowania przedszkolnego</w:t>
            </w:r>
          </w:p>
        </w:tc>
        <w:tc>
          <w:tcPr>
            <w:tcW w:w="1800" w:type="dxa"/>
            <w:vAlign w:val="center"/>
          </w:tcPr>
          <w:p w:rsidR="00756952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690.000,00</w:t>
            </w:r>
          </w:p>
        </w:tc>
        <w:tc>
          <w:tcPr>
            <w:tcW w:w="1800" w:type="dxa"/>
            <w:vAlign w:val="center"/>
          </w:tcPr>
          <w:p w:rsidR="00756952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638.554,99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</w:t>
            </w:r>
            <w:r>
              <w:rPr>
                <w:rFonts w:ascii="Arial" w:hAnsi="Arial" w:cs="Arial"/>
                <w:sz w:val="20"/>
                <w:szCs w:val="20"/>
              </w:rPr>
              <w:t xml:space="preserve">własnych </w:t>
            </w:r>
            <w:r w:rsidRPr="00FE16D2">
              <w:rPr>
                <w:rFonts w:ascii="Arial" w:hAnsi="Arial" w:cs="Arial"/>
                <w:sz w:val="20"/>
                <w:szCs w:val="20"/>
              </w:rPr>
              <w:t xml:space="preserve">gminy </w:t>
            </w:r>
          </w:p>
        </w:tc>
        <w:tc>
          <w:tcPr>
            <w:tcW w:w="1800" w:type="dxa"/>
            <w:vAlign w:val="center"/>
          </w:tcPr>
          <w:p w:rsidR="008737E7" w:rsidRPr="00FE16D2" w:rsidRDefault="009D08C5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8.436.808,50</w:t>
            </w:r>
          </w:p>
        </w:tc>
        <w:tc>
          <w:tcPr>
            <w:tcW w:w="1800" w:type="dxa"/>
            <w:vAlign w:val="center"/>
          </w:tcPr>
          <w:p w:rsidR="008737E7" w:rsidRPr="00FE16D2" w:rsidRDefault="009D08C5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8.023.430,85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1B6F55" w:rsidRDefault="008737E7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B6F55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800" w:type="dxa"/>
            <w:vAlign w:val="center"/>
          </w:tcPr>
          <w:p w:rsidR="008737E7" w:rsidRPr="00634B01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23.421.149,78</w:t>
            </w:r>
          </w:p>
        </w:tc>
        <w:tc>
          <w:tcPr>
            <w:tcW w:w="1800" w:type="dxa"/>
            <w:vAlign w:val="center"/>
          </w:tcPr>
          <w:p w:rsidR="008737E7" w:rsidRPr="00634B01" w:rsidRDefault="00756952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22.943.745,58</w:t>
            </w:r>
          </w:p>
        </w:tc>
      </w:tr>
    </w:tbl>
    <w:p w:rsidR="008737E7" w:rsidRPr="00FE16D2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lastRenderedPageBreak/>
        <w:t xml:space="preserve">Dotacja celowa </w:t>
      </w:r>
      <w:r w:rsidR="00C71DFC">
        <w:rPr>
          <w:rFonts w:ascii="Arial" w:hAnsi="Arial" w:cs="Arial"/>
          <w:b/>
          <w:sz w:val="20"/>
          <w:szCs w:val="20"/>
        </w:rPr>
        <w:t xml:space="preserve">z budżetu państwa </w:t>
      </w:r>
      <w:r w:rsidRPr="00FE16D2">
        <w:rPr>
          <w:rFonts w:ascii="Arial" w:hAnsi="Arial" w:cs="Arial"/>
          <w:b/>
          <w:sz w:val="20"/>
          <w:szCs w:val="20"/>
        </w:rPr>
        <w:t>na realizację własnych zadań bieżących została</w:t>
      </w:r>
      <w:r w:rsidR="0048203B">
        <w:rPr>
          <w:rFonts w:ascii="Arial" w:hAnsi="Arial" w:cs="Arial"/>
          <w:b/>
          <w:sz w:val="20"/>
          <w:szCs w:val="20"/>
        </w:rPr>
        <w:t xml:space="preserve"> przyznana </w:t>
      </w:r>
      <w:r w:rsidR="00C71DFC">
        <w:rPr>
          <w:rFonts w:ascii="Arial" w:hAnsi="Arial" w:cs="Arial"/>
          <w:b/>
          <w:sz w:val="20"/>
          <w:szCs w:val="20"/>
        </w:rPr>
        <w:br/>
      </w:r>
      <w:r w:rsidR="0048203B">
        <w:rPr>
          <w:rFonts w:ascii="Arial" w:hAnsi="Arial" w:cs="Arial"/>
          <w:b/>
          <w:sz w:val="20"/>
          <w:szCs w:val="20"/>
        </w:rPr>
        <w:t xml:space="preserve">i </w:t>
      </w:r>
      <w:r w:rsidRPr="00FE16D2">
        <w:rPr>
          <w:rFonts w:ascii="Arial" w:hAnsi="Arial" w:cs="Arial"/>
          <w:b/>
          <w:sz w:val="20"/>
          <w:szCs w:val="20"/>
        </w:rPr>
        <w:t>wykorzystana na:</w:t>
      </w:r>
    </w:p>
    <w:p w:rsidR="00C71DFC" w:rsidRDefault="008737E7" w:rsidP="009D08C5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rPr>
          <w:rFonts w:ascii="Arial" w:hAnsi="Arial" w:cs="Arial"/>
          <w:szCs w:val="20"/>
        </w:rPr>
      </w:pPr>
      <w:r w:rsidRPr="00FE16D2">
        <w:rPr>
          <w:rFonts w:ascii="Arial" w:hAnsi="Arial" w:cs="Arial"/>
          <w:szCs w:val="20"/>
        </w:rPr>
        <w:t>-</w:t>
      </w:r>
      <w:r w:rsidRPr="00FE16D2">
        <w:rPr>
          <w:rFonts w:ascii="Arial" w:hAnsi="Arial" w:cs="Arial"/>
          <w:szCs w:val="20"/>
        </w:rPr>
        <w:tab/>
      </w:r>
      <w:r w:rsidRPr="00242AFD">
        <w:rPr>
          <w:rFonts w:ascii="Arial" w:hAnsi="Arial" w:cs="Arial"/>
          <w:szCs w:val="20"/>
        </w:rPr>
        <w:t xml:space="preserve">realizację zadań własnych w zakresie wychowania przedszkolnego – </w:t>
      </w:r>
      <w:r w:rsidR="009D08C5">
        <w:rPr>
          <w:rFonts w:ascii="Arial" w:hAnsi="Arial" w:cs="Arial"/>
          <w:szCs w:val="20"/>
        </w:rPr>
        <w:t>711.030</w:t>
      </w:r>
      <w:r w:rsidRPr="00242AFD">
        <w:rPr>
          <w:rFonts w:ascii="Arial" w:hAnsi="Arial" w:cs="Arial"/>
          <w:szCs w:val="20"/>
        </w:rPr>
        <w:t xml:space="preserve"> zł </w:t>
      </w:r>
      <w:r w:rsidR="009D08C5">
        <w:rPr>
          <w:rFonts w:ascii="Arial" w:hAnsi="Arial" w:cs="Arial"/>
          <w:szCs w:val="20"/>
        </w:rPr>
        <w:t>(100% wykonania)</w:t>
      </w:r>
    </w:p>
    <w:p w:rsidR="008737E7" w:rsidRDefault="0048203B" w:rsidP="0048203B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</w:r>
      <w:r w:rsidR="008737E7" w:rsidRPr="00242AFD">
        <w:rPr>
          <w:rFonts w:ascii="Arial" w:hAnsi="Arial" w:cs="Arial"/>
          <w:szCs w:val="20"/>
        </w:rPr>
        <w:t xml:space="preserve">zadań zleconych na wyposażenie szkół w podręczniki oraz materiały edukacyjne i ćwiczeniowe zgodnie z postanowieniami art. 22ae ust.3 ustawy z dnia 7 września 1991 roku o systemie oświaty – </w:t>
      </w:r>
      <w:r w:rsidR="009D08C5">
        <w:rPr>
          <w:rFonts w:ascii="Arial" w:hAnsi="Arial" w:cs="Arial"/>
          <w:szCs w:val="20"/>
        </w:rPr>
        <w:t>129.528,98</w:t>
      </w:r>
      <w:r w:rsidR="008737E7" w:rsidRPr="00242AFD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(plan </w:t>
      </w:r>
      <w:r w:rsidR="009D08C5">
        <w:rPr>
          <w:rFonts w:ascii="Arial" w:hAnsi="Arial" w:cs="Arial"/>
          <w:szCs w:val="20"/>
        </w:rPr>
        <w:t>133.482,28</w:t>
      </w:r>
      <w:r>
        <w:rPr>
          <w:rFonts w:ascii="Arial" w:hAnsi="Arial" w:cs="Arial"/>
          <w:szCs w:val="20"/>
        </w:rPr>
        <w:t xml:space="preserve"> zł),</w:t>
      </w:r>
    </w:p>
    <w:p w:rsidR="0048203B" w:rsidRPr="00242AFD" w:rsidRDefault="0048203B" w:rsidP="0048203B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szCs w:val="20"/>
        </w:rPr>
      </w:pPr>
    </w:p>
    <w:p w:rsidR="008737E7" w:rsidRPr="00695264" w:rsidRDefault="008737E7" w:rsidP="00EF5C40">
      <w:pPr>
        <w:numPr>
          <w:ilvl w:val="0"/>
          <w:numId w:val="32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95264">
        <w:rPr>
          <w:rFonts w:ascii="Arial" w:hAnsi="Arial" w:cs="Arial"/>
          <w:sz w:val="20"/>
          <w:szCs w:val="20"/>
        </w:rPr>
        <w:t xml:space="preserve">W rozdziale Szkoły podstawowe zaplanowano </w:t>
      </w:r>
      <w:r w:rsidR="00695264" w:rsidRPr="00695264">
        <w:rPr>
          <w:rFonts w:ascii="Arial" w:hAnsi="Arial" w:cs="Arial"/>
          <w:b/>
          <w:sz w:val="20"/>
          <w:szCs w:val="20"/>
        </w:rPr>
        <w:t>10.423.229</w:t>
      </w:r>
      <w:r w:rsidRPr="00695264">
        <w:rPr>
          <w:rFonts w:ascii="Arial" w:hAnsi="Arial" w:cs="Arial"/>
          <w:b/>
          <w:sz w:val="20"/>
          <w:szCs w:val="20"/>
        </w:rPr>
        <w:t xml:space="preserve"> zł,</w:t>
      </w:r>
      <w:r w:rsidRPr="00695264">
        <w:rPr>
          <w:rFonts w:ascii="Arial" w:hAnsi="Arial" w:cs="Arial"/>
          <w:sz w:val="20"/>
          <w:szCs w:val="20"/>
        </w:rPr>
        <w:t xml:space="preserve"> wykonano </w:t>
      </w:r>
      <w:r w:rsidR="00695264" w:rsidRPr="00695264">
        <w:rPr>
          <w:rFonts w:ascii="Arial" w:hAnsi="Arial" w:cs="Arial"/>
          <w:b/>
          <w:sz w:val="20"/>
          <w:szCs w:val="20"/>
        </w:rPr>
        <w:t>10.311.340,68</w:t>
      </w:r>
      <w:r w:rsidRPr="00695264">
        <w:rPr>
          <w:rFonts w:ascii="Arial" w:hAnsi="Arial" w:cs="Arial"/>
          <w:b/>
          <w:sz w:val="20"/>
          <w:szCs w:val="20"/>
        </w:rPr>
        <w:t xml:space="preserve"> zł</w:t>
      </w:r>
      <w:r w:rsidRPr="00695264">
        <w:rPr>
          <w:rFonts w:ascii="Arial" w:hAnsi="Arial" w:cs="Arial"/>
          <w:sz w:val="20"/>
          <w:szCs w:val="20"/>
        </w:rPr>
        <w:t xml:space="preserve">, </w:t>
      </w:r>
      <w:r w:rsidRPr="00695264">
        <w:rPr>
          <w:rFonts w:ascii="Arial" w:hAnsi="Arial" w:cs="Arial"/>
          <w:sz w:val="20"/>
          <w:szCs w:val="20"/>
        </w:rPr>
        <w:br/>
        <w:t xml:space="preserve">co stanowi </w:t>
      </w:r>
      <w:r w:rsidR="004642B9" w:rsidRPr="00695264">
        <w:rPr>
          <w:rFonts w:ascii="Arial" w:hAnsi="Arial" w:cs="Arial"/>
          <w:b/>
          <w:sz w:val="20"/>
          <w:szCs w:val="20"/>
        </w:rPr>
        <w:t>98,9</w:t>
      </w:r>
      <w:r w:rsidR="00695264" w:rsidRPr="00695264">
        <w:rPr>
          <w:rFonts w:ascii="Arial" w:hAnsi="Arial" w:cs="Arial"/>
          <w:b/>
          <w:sz w:val="20"/>
          <w:szCs w:val="20"/>
        </w:rPr>
        <w:t>3</w:t>
      </w:r>
      <w:r w:rsidR="004642B9" w:rsidRPr="00695264">
        <w:rPr>
          <w:rFonts w:ascii="Arial" w:hAnsi="Arial" w:cs="Arial"/>
          <w:b/>
          <w:sz w:val="20"/>
          <w:szCs w:val="20"/>
        </w:rPr>
        <w:t xml:space="preserve"> </w:t>
      </w:r>
      <w:r w:rsidRPr="00695264">
        <w:rPr>
          <w:rFonts w:ascii="Arial" w:hAnsi="Arial" w:cs="Arial"/>
          <w:b/>
          <w:sz w:val="20"/>
          <w:szCs w:val="20"/>
        </w:rPr>
        <w:t>%</w:t>
      </w:r>
      <w:r w:rsidRPr="00695264">
        <w:rPr>
          <w:rFonts w:ascii="Arial" w:hAnsi="Arial" w:cs="Arial"/>
          <w:sz w:val="20"/>
          <w:szCs w:val="20"/>
        </w:rPr>
        <w:t xml:space="preserve"> i wydatkowano na wydatki bieżące:</w:t>
      </w:r>
    </w:p>
    <w:p w:rsidR="008737E7" w:rsidRPr="00695264" w:rsidRDefault="008737E7" w:rsidP="00EF5C40">
      <w:pPr>
        <w:pStyle w:val="Akapitzlist"/>
        <w:numPr>
          <w:ilvl w:val="1"/>
          <w:numId w:val="103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5264">
        <w:rPr>
          <w:rFonts w:ascii="Arial" w:hAnsi="Arial" w:cs="Arial"/>
          <w:sz w:val="20"/>
          <w:szCs w:val="20"/>
        </w:rPr>
        <w:t xml:space="preserve">Dotacja celowa na plan </w:t>
      </w:r>
      <w:r w:rsidR="00695264" w:rsidRPr="00695264">
        <w:rPr>
          <w:rFonts w:ascii="Arial" w:hAnsi="Arial" w:cs="Arial"/>
          <w:sz w:val="20"/>
          <w:szCs w:val="20"/>
        </w:rPr>
        <w:t>1.901</w:t>
      </w:r>
      <w:r w:rsidRPr="00695264">
        <w:rPr>
          <w:rFonts w:ascii="Arial" w:hAnsi="Arial" w:cs="Arial"/>
          <w:sz w:val="20"/>
          <w:szCs w:val="20"/>
        </w:rPr>
        <w:t xml:space="preserve"> zł, wykonanie wynosi </w:t>
      </w:r>
      <w:r w:rsidR="00695264" w:rsidRPr="00695264">
        <w:rPr>
          <w:rFonts w:ascii="Arial" w:hAnsi="Arial" w:cs="Arial"/>
          <w:sz w:val="20"/>
          <w:szCs w:val="20"/>
        </w:rPr>
        <w:t>1.900,62</w:t>
      </w:r>
      <w:r w:rsidRPr="00695264">
        <w:rPr>
          <w:rFonts w:ascii="Arial" w:hAnsi="Arial" w:cs="Arial"/>
          <w:sz w:val="20"/>
          <w:szCs w:val="20"/>
        </w:rPr>
        <w:t xml:space="preserve"> zł przekazana do gminy Piła </w:t>
      </w:r>
      <w:r w:rsidRPr="00695264">
        <w:rPr>
          <w:rFonts w:ascii="Arial" w:hAnsi="Arial" w:cs="Arial"/>
          <w:sz w:val="20"/>
          <w:szCs w:val="20"/>
        </w:rPr>
        <w:br/>
        <w:t>na podstawie porozumienia zawartego na naukę religii Kościoła Zielonoświątkowego, do punktu katechetycznego uczęszcza uczeń z naszego terenu.</w:t>
      </w:r>
    </w:p>
    <w:p w:rsidR="008737E7" w:rsidRDefault="008737E7" w:rsidP="00EF5C40">
      <w:pPr>
        <w:numPr>
          <w:ilvl w:val="0"/>
          <w:numId w:val="71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Wynagrodzenia i pochodne od wynagrodzeń plan </w:t>
      </w:r>
      <w:r w:rsidR="00695264">
        <w:rPr>
          <w:rFonts w:ascii="Arial" w:hAnsi="Arial" w:cs="Arial"/>
          <w:sz w:val="20"/>
          <w:szCs w:val="20"/>
        </w:rPr>
        <w:t>8.629.953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695264">
        <w:rPr>
          <w:rFonts w:ascii="Arial" w:hAnsi="Arial" w:cs="Arial"/>
          <w:sz w:val="20"/>
          <w:szCs w:val="20"/>
        </w:rPr>
        <w:t xml:space="preserve">8.596.318,34 </w:t>
      </w:r>
      <w:r w:rsidRPr="00FE16D2">
        <w:rPr>
          <w:rFonts w:ascii="Arial" w:hAnsi="Arial" w:cs="Arial"/>
          <w:sz w:val="20"/>
          <w:szCs w:val="20"/>
        </w:rPr>
        <w:t xml:space="preserve">zł </w:t>
      </w:r>
      <w:r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>tj.</w:t>
      </w:r>
      <w:r>
        <w:rPr>
          <w:rFonts w:ascii="Arial" w:hAnsi="Arial" w:cs="Arial"/>
          <w:sz w:val="20"/>
          <w:szCs w:val="20"/>
        </w:rPr>
        <w:t xml:space="preserve"> 99,</w:t>
      </w:r>
      <w:r w:rsidR="00695264">
        <w:rPr>
          <w:rFonts w:ascii="Arial" w:hAnsi="Arial" w:cs="Arial"/>
          <w:sz w:val="20"/>
          <w:szCs w:val="20"/>
        </w:rPr>
        <w:t>61</w:t>
      </w:r>
      <w:r w:rsidRPr="00FE16D2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wykonania.</w:t>
      </w:r>
      <w:r>
        <w:rPr>
          <w:rFonts w:ascii="Arial" w:hAnsi="Arial" w:cs="Arial"/>
          <w:sz w:val="20"/>
          <w:szCs w:val="20"/>
        </w:rPr>
        <w:t xml:space="preserve"> Zobowiązania z tytułu wynagrodzeń i pochodnych od nich naliczonych </w:t>
      </w:r>
      <w:r>
        <w:rPr>
          <w:rFonts w:ascii="Arial" w:hAnsi="Arial" w:cs="Arial"/>
          <w:sz w:val="20"/>
          <w:szCs w:val="20"/>
        </w:rPr>
        <w:br/>
        <w:t xml:space="preserve">na koniec okresu sprawozdawczego wyniosły </w:t>
      </w:r>
      <w:r w:rsidR="00695264">
        <w:rPr>
          <w:rFonts w:ascii="Arial" w:hAnsi="Arial" w:cs="Arial"/>
          <w:b/>
          <w:sz w:val="20"/>
          <w:szCs w:val="20"/>
          <w:u w:val="single"/>
        </w:rPr>
        <w:t>863.915,56</w:t>
      </w:r>
      <w:r w:rsidRPr="00FA041E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8737E7" w:rsidRPr="00FE16D2" w:rsidRDefault="008737E7" w:rsidP="00EF5C40">
      <w:pPr>
        <w:numPr>
          <w:ilvl w:val="0"/>
          <w:numId w:val="39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695264">
        <w:rPr>
          <w:rFonts w:ascii="Arial" w:hAnsi="Arial" w:cs="Arial"/>
          <w:sz w:val="20"/>
          <w:szCs w:val="20"/>
        </w:rPr>
        <w:t>339.040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695264">
        <w:rPr>
          <w:rFonts w:ascii="Arial" w:hAnsi="Arial" w:cs="Arial"/>
          <w:sz w:val="20"/>
          <w:szCs w:val="20"/>
        </w:rPr>
        <w:t>327.675,13</w:t>
      </w:r>
      <w:r>
        <w:rPr>
          <w:rFonts w:ascii="Arial" w:hAnsi="Arial" w:cs="Arial"/>
          <w:sz w:val="20"/>
          <w:szCs w:val="20"/>
        </w:rPr>
        <w:t xml:space="preserve"> zł, tj. </w:t>
      </w:r>
      <w:r w:rsidR="00695264">
        <w:rPr>
          <w:rFonts w:ascii="Arial" w:hAnsi="Arial" w:cs="Arial"/>
          <w:sz w:val="20"/>
          <w:szCs w:val="20"/>
        </w:rPr>
        <w:t>96,65</w:t>
      </w:r>
      <w:r>
        <w:rPr>
          <w:rFonts w:ascii="Arial" w:hAnsi="Arial" w:cs="Arial"/>
          <w:sz w:val="20"/>
          <w:szCs w:val="20"/>
        </w:rPr>
        <w:t>%.</w:t>
      </w:r>
      <w:r w:rsidR="004642B9">
        <w:rPr>
          <w:rFonts w:ascii="Arial" w:hAnsi="Arial" w:cs="Arial"/>
          <w:sz w:val="20"/>
          <w:szCs w:val="20"/>
        </w:rPr>
        <w:t xml:space="preserve">Zobowiązanie niewymagalne z tytułu podatku dochodowego, składek na ubezpieczenie społeczne od wypłaconych dodatków mieszkaniowych wyniosły </w:t>
      </w:r>
      <w:r w:rsidR="00695264" w:rsidRPr="00BB2DE6">
        <w:rPr>
          <w:rFonts w:ascii="Arial" w:hAnsi="Arial" w:cs="Arial"/>
          <w:b/>
          <w:sz w:val="20"/>
          <w:szCs w:val="20"/>
          <w:u w:val="single"/>
        </w:rPr>
        <w:t>5.317,68</w:t>
      </w:r>
      <w:r w:rsidR="004642B9" w:rsidRPr="00BB2DE6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4642B9">
        <w:rPr>
          <w:rFonts w:ascii="Arial" w:hAnsi="Arial" w:cs="Arial"/>
          <w:sz w:val="20"/>
          <w:szCs w:val="20"/>
        </w:rPr>
        <w:t>.</w:t>
      </w:r>
    </w:p>
    <w:p w:rsidR="008737E7" w:rsidRDefault="008737E7" w:rsidP="00EF5C40">
      <w:pPr>
        <w:numPr>
          <w:ilvl w:val="0"/>
          <w:numId w:val="66"/>
        </w:numPr>
        <w:tabs>
          <w:tab w:val="clear" w:pos="2100"/>
          <w:tab w:val="left" w:pos="0"/>
          <w:tab w:val="num" w:pos="851"/>
          <w:tab w:val="left" w:pos="900"/>
          <w:tab w:val="left" w:pos="1080"/>
        </w:tabs>
        <w:spacing w:line="360" w:lineRule="auto"/>
        <w:ind w:left="851" w:hanging="425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46288E">
        <w:rPr>
          <w:rFonts w:ascii="Arial" w:hAnsi="Arial" w:cs="Arial"/>
          <w:sz w:val="20"/>
          <w:szCs w:val="20"/>
        </w:rPr>
        <w:t>402.543</w:t>
      </w:r>
      <w:r w:rsidRPr="00FE16D2">
        <w:rPr>
          <w:rFonts w:ascii="Arial" w:hAnsi="Arial" w:cs="Arial"/>
          <w:sz w:val="20"/>
          <w:szCs w:val="20"/>
        </w:rPr>
        <w:t xml:space="preserve"> zł wykonano</w:t>
      </w:r>
      <w:r>
        <w:rPr>
          <w:rFonts w:ascii="Arial" w:hAnsi="Arial" w:cs="Arial"/>
          <w:sz w:val="20"/>
          <w:szCs w:val="20"/>
        </w:rPr>
        <w:t xml:space="preserve"> w 100%.</w:t>
      </w:r>
    </w:p>
    <w:p w:rsidR="008737E7" w:rsidRDefault="008737E7" w:rsidP="00EF5C40">
      <w:pPr>
        <w:numPr>
          <w:ilvl w:val="0"/>
          <w:numId w:val="39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w</w:t>
      </w:r>
      <w:r w:rsidRPr="00FE16D2">
        <w:rPr>
          <w:rFonts w:ascii="Arial" w:hAnsi="Arial" w:cs="Arial"/>
          <w:sz w:val="20"/>
          <w:szCs w:val="20"/>
        </w:rPr>
        <w:t xml:space="preserve">ydatki rzeczowe plan </w:t>
      </w:r>
      <w:r w:rsidR="0046288E">
        <w:rPr>
          <w:rFonts w:ascii="Arial" w:hAnsi="Arial" w:cs="Arial"/>
          <w:sz w:val="20"/>
          <w:szCs w:val="20"/>
        </w:rPr>
        <w:t>1.049.792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46288E">
        <w:rPr>
          <w:rFonts w:ascii="Arial" w:hAnsi="Arial" w:cs="Arial"/>
          <w:sz w:val="20"/>
          <w:szCs w:val="20"/>
        </w:rPr>
        <w:t>982.903,59</w:t>
      </w:r>
      <w:r w:rsidRPr="00FE16D2">
        <w:rPr>
          <w:rFonts w:ascii="Arial" w:hAnsi="Arial" w:cs="Arial"/>
          <w:sz w:val="20"/>
          <w:szCs w:val="20"/>
        </w:rPr>
        <w:t xml:space="preserve"> zł tj</w:t>
      </w:r>
      <w:r>
        <w:rPr>
          <w:rFonts w:ascii="Arial" w:hAnsi="Arial" w:cs="Arial"/>
          <w:sz w:val="20"/>
          <w:szCs w:val="20"/>
        </w:rPr>
        <w:t>. 93,</w:t>
      </w:r>
      <w:r w:rsidR="0046288E">
        <w:rPr>
          <w:rFonts w:ascii="Arial" w:hAnsi="Arial" w:cs="Arial"/>
          <w:sz w:val="20"/>
          <w:szCs w:val="20"/>
        </w:rPr>
        <w:t>63</w:t>
      </w:r>
      <w:r w:rsidRPr="00FE16D2">
        <w:rPr>
          <w:rFonts w:ascii="Arial" w:hAnsi="Arial" w:cs="Arial"/>
          <w:sz w:val="20"/>
          <w:szCs w:val="20"/>
        </w:rPr>
        <w:t xml:space="preserve">% </w:t>
      </w:r>
    </w:p>
    <w:p w:rsidR="008737E7" w:rsidRPr="00B123B3" w:rsidRDefault="008737E7" w:rsidP="008737E7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Zobowiązania niewymagalne </w:t>
      </w:r>
      <w:r>
        <w:rPr>
          <w:rFonts w:ascii="Arial" w:hAnsi="Arial" w:cs="Arial"/>
          <w:sz w:val="20"/>
          <w:szCs w:val="20"/>
        </w:rPr>
        <w:t xml:space="preserve">na kwotę </w:t>
      </w:r>
      <w:r w:rsidR="0046288E">
        <w:rPr>
          <w:rFonts w:ascii="Arial" w:hAnsi="Arial" w:cs="Arial"/>
          <w:b/>
          <w:sz w:val="20"/>
          <w:szCs w:val="20"/>
          <w:u w:val="single"/>
        </w:rPr>
        <w:t>35.419,85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b/>
          <w:sz w:val="20"/>
          <w:szCs w:val="20"/>
        </w:rPr>
        <w:t xml:space="preserve">, które stanowią </w:t>
      </w:r>
      <w:r w:rsidR="0046288E">
        <w:rPr>
          <w:rFonts w:ascii="Arial" w:hAnsi="Arial" w:cs="Arial"/>
          <w:b/>
          <w:sz w:val="20"/>
          <w:szCs w:val="20"/>
        </w:rPr>
        <w:t>3,37</w:t>
      </w:r>
      <w:r>
        <w:rPr>
          <w:rFonts w:ascii="Arial" w:hAnsi="Arial" w:cs="Arial"/>
          <w:b/>
          <w:sz w:val="20"/>
          <w:szCs w:val="20"/>
        </w:rPr>
        <w:t xml:space="preserve">% </w:t>
      </w:r>
      <w:r w:rsidRPr="00B123B3">
        <w:rPr>
          <w:rFonts w:ascii="Arial" w:hAnsi="Arial" w:cs="Arial"/>
          <w:sz w:val="20"/>
          <w:szCs w:val="20"/>
        </w:rPr>
        <w:t>planowanych pozostałych wydatków rzeczowych i dotyczą:</w:t>
      </w:r>
    </w:p>
    <w:p w:rsidR="008737E7" w:rsidRDefault="008737E7" w:rsidP="00EF5C40">
      <w:pPr>
        <w:numPr>
          <w:ilvl w:val="0"/>
          <w:numId w:val="57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</w:t>
      </w:r>
      <w:r w:rsidR="00EF2A5D">
        <w:rPr>
          <w:rFonts w:ascii="Arial" w:hAnsi="Arial" w:cs="Arial"/>
          <w:sz w:val="20"/>
          <w:szCs w:val="20"/>
        </w:rPr>
        <w:t>kupu energii za XII/201</w:t>
      </w:r>
      <w:r w:rsidR="0046288E">
        <w:rPr>
          <w:rFonts w:ascii="Arial" w:hAnsi="Arial" w:cs="Arial"/>
          <w:sz w:val="20"/>
          <w:szCs w:val="20"/>
        </w:rPr>
        <w:t>6</w:t>
      </w:r>
      <w:r w:rsidR="002B2F5D">
        <w:rPr>
          <w:rFonts w:ascii="Arial" w:hAnsi="Arial" w:cs="Arial"/>
          <w:sz w:val="20"/>
          <w:szCs w:val="20"/>
        </w:rPr>
        <w:t>( co i energia elektryczna)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  <w:t xml:space="preserve"> </w:t>
      </w:r>
      <w:r w:rsidR="002B2F5D">
        <w:rPr>
          <w:rFonts w:ascii="Arial" w:hAnsi="Arial" w:cs="Arial"/>
          <w:sz w:val="20"/>
          <w:szCs w:val="20"/>
        </w:rPr>
        <w:t>34</w:t>
      </w:r>
      <w:r w:rsidR="00BB2DE6">
        <w:rPr>
          <w:rFonts w:ascii="Arial" w:hAnsi="Arial" w:cs="Arial"/>
          <w:sz w:val="20"/>
          <w:szCs w:val="20"/>
        </w:rPr>
        <w:t>.</w:t>
      </w:r>
      <w:r w:rsidR="002B2F5D">
        <w:rPr>
          <w:rFonts w:ascii="Arial" w:hAnsi="Arial" w:cs="Arial"/>
          <w:sz w:val="20"/>
          <w:szCs w:val="20"/>
        </w:rPr>
        <w:t>952,92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8737E7" w:rsidRPr="00EF2A5D" w:rsidRDefault="008737E7" w:rsidP="00EF5C40">
      <w:pPr>
        <w:numPr>
          <w:ilvl w:val="0"/>
          <w:numId w:val="57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F2A5D">
        <w:rPr>
          <w:rFonts w:ascii="Arial" w:hAnsi="Arial" w:cs="Arial"/>
          <w:sz w:val="20"/>
          <w:szCs w:val="20"/>
        </w:rPr>
        <w:t>Zakupu usług telekomunikacyjnych</w:t>
      </w:r>
      <w:r w:rsidR="00EF2A5D">
        <w:rPr>
          <w:rFonts w:ascii="Arial" w:hAnsi="Arial" w:cs="Arial"/>
          <w:sz w:val="20"/>
          <w:szCs w:val="20"/>
        </w:rPr>
        <w:tab/>
      </w:r>
      <w:r w:rsidRPr="00EF2A5D">
        <w:rPr>
          <w:rFonts w:ascii="Arial" w:hAnsi="Arial" w:cs="Arial"/>
          <w:sz w:val="20"/>
          <w:szCs w:val="20"/>
        </w:rPr>
        <w:t>–</w:t>
      </w:r>
      <w:r w:rsidRPr="00EF2A5D">
        <w:rPr>
          <w:rFonts w:ascii="Arial" w:hAnsi="Arial" w:cs="Arial"/>
          <w:sz w:val="20"/>
          <w:szCs w:val="20"/>
        </w:rPr>
        <w:tab/>
      </w:r>
      <w:r w:rsidR="002B2F5D">
        <w:rPr>
          <w:rFonts w:ascii="Arial" w:hAnsi="Arial" w:cs="Arial"/>
          <w:sz w:val="20"/>
          <w:szCs w:val="20"/>
        </w:rPr>
        <w:t>466,93</w:t>
      </w:r>
      <w:r w:rsidRPr="00EF2A5D">
        <w:rPr>
          <w:rFonts w:ascii="Arial" w:hAnsi="Arial" w:cs="Arial"/>
          <w:sz w:val="20"/>
          <w:szCs w:val="20"/>
        </w:rPr>
        <w:t xml:space="preserve"> zł</w:t>
      </w:r>
    </w:p>
    <w:p w:rsidR="008737E7" w:rsidRPr="00EF2A5D" w:rsidRDefault="008737E7" w:rsidP="00EF5C40">
      <w:pPr>
        <w:numPr>
          <w:ilvl w:val="1"/>
          <w:numId w:val="57"/>
        </w:numPr>
        <w:tabs>
          <w:tab w:val="clear" w:pos="1800"/>
          <w:tab w:val="left" w:pos="0"/>
          <w:tab w:val="num" w:pos="360"/>
          <w:tab w:val="num" w:pos="720"/>
        </w:tabs>
        <w:spacing w:line="360" w:lineRule="auto"/>
        <w:ind w:left="426" w:right="-187"/>
        <w:jc w:val="both"/>
        <w:rPr>
          <w:rFonts w:ascii="Arial" w:hAnsi="Arial" w:cs="Arial"/>
          <w:sz w:val="20"/>
          <w:szCs w:val="20"/>
        </w:rPr>
      </w:pPr>
      <w:r w:rsidRPr="00EF2A5D">
        <w:rPr>
          <w:rFonts w:ascii="Arial" w:hAnsi="Arial" w:cs="Arial"/>
          <w:sz w:val="20"/>
          <w:szCs w:val="20"/>
        </w:rPr>
        <w:t xml:space="preserve">W rozdziale Oddziały przedszkolne w szkołach podstawowych plan wynosi </w:t>
      </w:r>
      <w:r w:rsidR="002B2F5D">
        <w:rPr>
          <w:rFonts w:ascii="Arial" w:hAnsi="Arial" w:cs="Arial"/>
          <w:b/>
          <w:sz w:val="20"/>
          <w:szCs w:val="20"/>
        </w:rPr>
        <w:t>706.453</w:t>
      </w:r>
      <w:r w:rsidRPr="00EF2A5D">
        <w:rPr>
          <w:rFonts w:ascii="Arial" w:hAnsi="Arial" w:cs="Arial"/>
          <w:b/>
          <w:sz w:val="20"/>
          <w:szCs w:val="20"/>
        </w:rPr>
        <w:t xml:space="preserve"> zł</w:t>
      </w:r>
      <w:r w:rsidRPr="00EF2A5D">
        <w:rPr>
          <w:rFonts w:ascii="Arial" w:hAnsi="Arial" w:cs="Arial"/>
          <w:sz w:val="20"/>
          <w:szCs w:val="20"/>
        </w:rPr>
        <w:t>, wykonanie wynosi</w:t>
      </w:r>
      <w:r w:rsidRPr="00EF2A5D">
        <w:rPr>
          <w:rFonts w:ascii="Arial" w:hAnsi="Arial" w:cs="Arial"/>
          <w:b/>
          <w:sz w:val="20"/>
          <w:szCs w:val="20"/>
        </w:rPr>
        <w:t xml:space="preserve"> </w:t>
      </w:r>
      <w:r w:rsidR="002B2F5D">
        <w:rPr>
          <w:rFonts w:ascii="Arial" w:hAnsi="Arial" w:cs="Arial"/>
          <w:b/>
          <w:sz w:val="20"/>
          <w:szCs w:val="20"/>
        </w:rPr>
        <w:t>67</w:t>
      </w:r>
      <w:r w:rsidR="0084605F">
        <w:rPr>
          <w:rFonts w:ascii="Arial" w:hAnsi="Arial" w:cs="Arial"/>
          <w:b/>
          <w:sz w:val="20"/>
          <w:szCs w:val="20"/>
        </w:rPr>
        <w:t>6</w:t>
      </w:r>
      <w:r w:rsidR="002B2F5D">
        <w:rPr>
          <w:rFonts w:ascii="Arial" w:hAnsi="Arial" w:cs="Arial"/>
          <w:b/>
          <w:sz w:val="20"/>
          <w:szCs w:val="20"/>
        </w:rPr>
        <w:t>.884,51</w:t>
      </w:r>
      <w:r w:rsidRPr="00EF2A5D">
        <w:rPr>
          <w:rFonts w:ascii="Arial" w:hAnsi="Arial" w:cs="Arial"/>
          <w:b/>
          <w:sz w:val="20"/>
          <w:szCs w:val="20"/>
        </w:rPr>
        <w:t xml:space="preserve"> zł</w:t>
      </w:r>
      <w:r w:rsidRPr="00EF2A5D">
        <w:rPr>
          <w:rFonts w:ascii="Arial" w:hAnsi="Arial" w:cs="Arial"/>
          <w:sz w:val="20"/>
          <w:szCs w:val="20"/>
        </w:rPr>
        <w:t xml:space="preserve">, co stanowi </w:t>
      </w:r>
      <w:r w:rsidR="002B2F5D">
        <w:rPr>
          <w:rFonts w:ascii="Arial" w:hAnsi="Arial" w:cs="Arial"/>
          <w:b/>
          <w:sz w:val="20"/>
          <w:szCs w:val="20"/>
        </w:rPr>
        <w:t>95,81</w:t>
      </w:r>
      <w:r w:rsidRPr="00EF2A5D">
        <w:rPr>
          <w:rFonts w:ascii="Arial" w:hAnsi="Arial" w:cs="Arial"/>
          <w:b/>
          <w:sz w:val="20"/>
          <w:szCs w:val="20"/>
        </w:rPr>
        <w:t xml:space="preserve">% </w:t>
      </w:r>
      <w:r w:rsidRPr="00EF2A5D">
        <w:rPr>
          <w:rFonts w:ascii="Arial" w:hAnsi="Arial" w:cs="Arial"/>
          <w:sz w:val="20"/>
          <w:szCs w:val="20"/>
        </w:rPr>
        <w:t>wydatkowano</w:t>
      </w:r>
      <w:r w:rsidRPr="00EF2A5D">
        <w:rPr>
          <w:rFonts w:ascii="Arial" w:hAnsi="Arial" w:cs="Arial"/>
          <w:b/>
          <w:sz w:val="20"/>
          <w:szCs w:val="20"/>
        </w:rPr>
        <w:t xml:space="preserve"> </w:t>
      </w:r>
      <w:r w:rsidRPr="00EF2A5D">
        <w:rPr>
          <w:rFonts w:ascii="Arial" w:hAnsi="Arial" w:cs="Arial"/>
          <w:sz w:val="20"/>
          <w:szCs w:val="20"/>
        </w:rPr>
        <w:t>na</w:t>
      </w:r>
      <w:r w:rsidR="00EF2A5D">
        <w:rPr>
          <w:rFonts w:ascii="Arial" w:hAnsi="Arial" w:cs="Arial"/>
          <w:sz w:val="20"/>
          <w:szCs w:val="20"/>
        </w:rPr>
        <w:t xml:space="preserve"> </w:t>
      </w:r>
      <w:r w:rsidR="00EF2A5D" w:rsidRPr="00EF2A5D">
        <w:rPr>
          <w:rFonts w:ascii="Arial" w:hAnsi="Arial" w:cs="Arial"/>
          <w:sz w:val="20"/>
          <w:szCs w:val="20"/>
        </w:rPr>
        <w:t>w</w:t>
      </w:r>
      <w:r w:rsidRPr="00EF2A5D">
        <w:rPr>
          <w:rFonts w:ascii="Arial" w:hAnsi="Arial" w:cs="Arial"/>
          <w:sz w:val="20"/>
          <w:szCs w:val="20"/>
        </w:rPr>
        <w:t>ydatki bieżące</w:t>
      </w:r>
      <w:r w:rsidRPr="00EF2A5D">
        <w:rPr>
          <w:rFonts w:ascii="Arial" w:hAnsi="Arial" w:cs="Arial"/>
          <w:b/>
          <w:sz w:val="20"/>
          <w:szCs w:val="20"/>
        </w:rPr>
        <w:t xml:space="preserve"> </w:t>
      </w:r>
      <w:r w:rsidRPr="00EF2A5D">
        <w:rPr>
          <w:rFonts w:ascii="Arial" w:hAnsi="Arial" w:cs="Arial"/>
          <w:b/>
          <w:sz w:val="20"/>
          <w:szCs w:val="20"/>
        </w:rPr>
        <w:br/>
      </w:r>
      <w:r w:rsidR="00EF2A5D">
        <w:rPr>
          <w:rFonts w:ascii="Arial" w:hAnsi="Arial" w:cs="Arial"/>
          <w:sz w:val="20"/>
          <w:szCs w:val="20"/>
        </w:rPr>
        <w:t>z tytułu</w:t>
      </w:r>
      <w:r w:rsidRPr="00EF2A5D">
        <w:rPr>
          <w:rFonts w:ascii="Arial" w:hAnsi="Arial" w:cs="Arial"/>
          <w:sz w:val="20"/>
          <w:szCs w:val="20"/>
        </w:rPr>
        <w:t>:</w:t>
      </w:r>
    </w:p>
    <w:p w:rsidR="008737E7" w:rsidRPr="00783C73" w:rsidRDefault="008737E7" w:rsidP="008737E7">
      <w:pPr>
        <w:ind w:left="426"/>
        <w:jc w:val="both"/>
        <w:rPr>
          <w:rFonts w:ascii="Arial" w:hAnsi="Arial" w:cs="Arial"/>
          <w:sz w:val="6"/>
          <w:szCs w:val="6"/>
        </w:rPr>
      </w:pPr>
    </w:p>
    <w:p w:rsidR="008737E7" w:rsidRPr="00BD1183" w:rsidRDefault="008737E7" w:rsidP="00EF5C40">
      <w:pPr>
        <w:pStyle w:val="Akapitzlist"/>
        <w:numPr>
          <w:ilvl w:val="0"/>
          <w:numId w:val="66"/>
        </w:numPr>
        <w:tabs>
          <w:tab w:val="clear" w:pos="2100"/>
          <w:tab w:val="left" w:pos="0"/>
          <w:tab w:val="num" w:pos="709"/>
          <w:tab w:val="num" w:pos="1800"/>
        </w:tabs>
        <w:spacing w:line="360" w:lineRule="auto"/>
        <w:ind w:left="709" w:right="-187" w:hanging="283"/>
        <w:jc w:val="both"/>
        <w:rPr>
          <w:rFonts w:ascii="Arial" w:hAnsi="Arial" w:cs="Arial"/>
          <w:sz w:val="20"/>
          <w:szCs w:val="20"/>
        </w:rPr>
      </w:pPr>
      <w:r w:rsidRPr="00BD118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2B2F5D">
        <w:rPr>
          <w:rFonts w:ascii="Arial" w:eastAsia="Arial Unicode MS" w:hAnsi="Arial" w:cs="Arial"/>
          <w:sz w:val="20"/>
          <w:szCs w:val="20"/>
        </w:rPr>
        <w:t>603.669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2B2F5D">
        <w:rPr>
          <w:rFonts w:ascii="Arial" w:eastAsia="Arial Unicode MS" w:hAnsi="Arial" w:cs="Arial"/>
          <w:sz w:val="20"/>
          <w:szCs w:val="20"/>
        </w:rPr>
        <w:t>586.275,13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</w:t>
      </w:r>
      <w:r w:rsidRPr="00BD1183">
        <w:rPr>
          <w:rFonts w:ascii="Arial" w:eastAsia="Arial Unicode MS" w:hAnsi="Arial" w:cs="Arial"/>
          <w:sz w:val="20"/>
          <w:szCs w:val="20"/>
        </w:rPr>
        <w:br/>
        <w:t xml:space="preserve">co stanowi  </w:t>
      </w:r>
      <w:r w:rsidR="002B2F5D">
        <w:rPr>
          <w:rFonts w:ascii="Arial" w:eastAsia="Arial Unicode MS" w:hAnsi="Arial" w:cs="Arial"/>
          <w:sz w:val="20"/>
          <w:szCs w:val="20"/>
        </w:rPr>
        <w:t>97,12</w:t>
      </w:r>
      <w:r w:rsidRPr="00BD1183">
        <w:rPr>
          <w:rFonts w:ascii="Arial" w:eastAsia="Arial Unicode MS" w:hAnsi="Arial" w:cs="Arial"/>
          <w:sz w:val="20"/>
          <w:szCs w:val="20"/>
        </w:rPr>
        <w:t xml:space="preserve"> %,</w:t>
      </w:r>
      <w:r>
        <w:rPr>
          <w:rFonts w:ascii="Arial" w:eastAsia="Arial Unicode MS" w:hAnsi="Arial" w:cs="Arial"/>
          <w:sz w:val="20"/>
          <w:szCs w:val="20"/>
        </w:rPr>
        <w:t xml:space="preserve"> zobowiązania na koniec roku wyniosły </w:t>
      </w:r>
      <w:r w:rsidR="002B2F5D">
        <w:rPr>
          <w:rFonts w:ascii="Arial" w:eastAsia="Arial Unicode MS" w:hAnsi="Arial" w:cs="Arial"/>
          <w:b/>
          <w:sz w:val="20"/>
          <w:szCs w:val="20"/>
          <w:u w:val="single"/>
        </w:rPr>
        <w:t>61.887,22</w:t>
      </w:r>
      <w:r w:rsidRPr="00FA041E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EE5617" w:rsidRDefault="008737E7" w:rsidP="00EF5C40">
      <w:pPr>
        <w:numPr>
          <w:ilvl w:val="0"/>
          <w:numId w:val="40"/>
        </w:numPr>
        <w:tabs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2B2F5D">
        <w:rPr>
          <w:rFonts w:ascii="Arial" w:hAnsi="Arial" w:cs="Arial"/>
          <w:sz w:val="20"/>
          <w:szCs w:val="20"/>
        </w:rPr>
        <w:t>29.672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2B2F5D">
        <w:rPr>
          <w:rFonts w:ascii="Arial" w:hAnsi="Arial" w:cs="Arial"/>
          <w:sz w:val="20"/>
          <w:szCs w:val="20"/>
        </w:rPr>
        <w:t>24.134,11</w:t>
      </w:r>
      <w:r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  <w:t xml:space="preserve">tj. </w:t>
      </w:r>
      <w:r w:rsidR="002B2F5D">
        <w:rPr>
          <w:rFonts w:ascii="Arial" w:hAnsi="Arial" w:cs="Arial"/>
          <w:sz w:val="20"/>
          <w:szCs w:val="20"/>
        </w:rPr>
        <w:t>81,34</w:t>
      </w:r>
      <w:r>
        <w:rPr>
          <w:rFonts w:ascii="Arial" w:hAnsi="Arial" w:cs="Arial"/>
          <w:sz w:val="20"/>
          <w:szCs w:val="20"/>
        </w:rPr>
        <w:t>%</w:t>
      </w:r>
      <w:r w:rsidR="00EF2A5D">
        <w:rPr>
          <w:rFonts w:ascii="Arial" w:hAnsi="Arial" w:cs="Arial"/>
          <w:sz w:val="20"/>
          <w:szCs w:val="20"/>
        </w:rPr>
        <w:t>. Zobowiązanie z tytułu zaliczki na podatek dochodowy za XII/201</w:t>
      </w:r>
      <w:r w:rsidR="002B2F5D">
        <w:rPr>
          <w:rFonts w:ascii="Arial" w:hAnsi="Arial" w:cs="Arial"/>
          <w:sz w:val="20"/>
          <w:szCs w:val="20"/>
        </w:rPr>
        <w:t>6</w:t>
      </w:r>
      <w:r w:rsidR="00EF2A5D">
        <w:rPr>
          <w:rFonts w:ascii="Arial" w:hAnsi="Arial" w:cs="Arial"/>
          <w:sz w:val="20"/>
          <w:szCs w:val="20"/>
        </w:rPr>
        <w:t xml:space="preserve"> roku wyniosło </w:t>
      </w:r>
      <w:r w:rsidR="002B2F5D">
        <w:rPr>
          <w:rFonts w:ascii="Arial" w:hAnsi="Arial" w:cs="Arial"/>
          <w:sz w:val="20"/>
          <w:szCs w:val="20"/>
        </w:rPr>
        <w:t>287,06</w:t>
      </w:r>
      <w:r w:rsidR="00EF2A5D">
        <w:rPr>
          <w:rFonts w:ascii="Arial" w:hAnsi="Arial" w:cs="Arial"/>
          <w:sz w:val="20"/>
          <w:szCs w:val="20"/>
        </w:rPr>
        <w:t xml:space="preserve"> zł</w:t>
      </w:r>
      <w:r w:rsidR="002B2F5D">
        <w:rPr>
          <w:rFonts w:ascii="Arial" w:hAnsi="Arial" w:cs="Arial"/>
          <w:sz w:val="20"/>
          <w:szCs w:val="20"/>
        </w:rPr>
        <w:t xml:space="preserve"> i dotyczyło podatku dochodowego, składek na ubezpieczenie społeczne </w:t>
      </w:r>
      <w:r w:rsidR="002B2F5D">
        <w:rPr>
          <w:rFonts w:ascii="Arial" w:hAnsi="Arial" w:cs="Arial"/>
          <w:sz w:val="20"/>
          <w:szCs w:val="20"/>
        </w:rPr>
        <w:br/>
        <w:t>od wypłaconych dodatków mieszkaniowych</w:t>
      </w:r>
      <w:r w:rsidR="00EF2A5D">
        <w:rPr>
          <w:rFonts w:ascii="Arial" w:hAnsi="Arial" w:cs="Arial"/>
          <w:sz w:val="20"/>
          <w:szCs w:val="20"/>
        </w:rPr>
        <w:t>,</w:t>
      </w:r>
    </w:p>
    <w:p w:rsidR="008737E7" w:rsidRPr="000C200D" w:rsidRDefault="008737E7" w:rsidP="00EF5C40">
      <w:pPr>
        <w:numPr>
          <w:ilvl w:val="0"/>
          <w:numId w:val="40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0C200D">
        <w:rPr>
          <w:rFonts w:ascii="Arial" w:hAnsi="Arial" w:cs="Arial"/>
          <w:sz w:val="20"/>
          <w:szCs w:val="20"/>
        </w:rPr>
        <w:t xml:space="preserve">Odpis na zakładowy fundusz świadczeń socjalnych plan i wykonanie wynosi </w:t>
      </w:r>
      <w:r w:rsidR="0084605F">
        <w:rPr>
          <w:rFonts w:ascii="Arial" w:hAnsi="Arial" w:cs="Arial"/>
          <w:sz w:val="20"/>
          <w:szCs w:val="20"/>
        </w:rPr>
        <w:t>25.872</w:t>
      </w:r>
      <w:r w:rsidRPr="000C200D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8737E7" w:rsidRPr="000C200D" w:rsidRDefault="008737E7" w:rsidP="00EF5C40">
      <w:pPr>
        <w:numPr>
          <w:ilvl w:val="0"/>
          <w:numId w:val="40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0C200D">
        <w:rPr>
          <w:rFonts w:ascii="Arial" w:hAnsi="Arial" w:cs="Arial"/>
          <w:sz w:val="20"/>
          <w:szCs w:val="20"/>
        </w:rPr>
        <w:t xml:space="preserve">Pozostałe wydatki rzeczowe plan </w:t>
      </w:r>
      <w:r w:rsidR="0084605F">
        <w:rPr>
          <w:rFonts w:ascii="Arial" w:hAnsi="Arial" w:cs="Arial"/>
          <w:sz w:val="20"/>
          <w:szCs w:val="20"/>
        </w:rPr>
        <w:t>47.240</w:t>
      </w:r>
      <w:r w:rsidRPr="000C200D">
        <w:rPr>
          <w:rFonts w:ascii="Arial" w:hAnsi="Arial" w:cs="Arial"/>
          <w:sz w:val="20"/>
          <w:szCs w:val="20"/>
        </w:rPr>
        <w:t xml:space="preserve"> zł, wykonano </w:t>
      </w:r>
      <w:r w:rsidR="0084605F">
        <w:rPr>
          <w:rFonts w:ascii="Arial" w:hAnsi="Arial" w:cs="Arial"/>
          <w:sz w:val="20"/>
          <w:szCs w:val="20"/>
        </w:rPr>
        <w:t>40.603,27</w:t>
      </w:r>
      <w:r w:rsidRPr="000C200D">
        <w:rPr>
          <w:rFonts w:ascii="Arial" w:hAnsi="Arial" w:cs="Arial"/>
          <w:sz w:val="20"/>
          <w:szCs w:val="20"/>
        </w:rPr>
        <w:t xml:space="preserve"> zł tj. </w:t>
      </w:r>
      <w:r w:rsidR="0084605F">
        <w:rPr>
          <w:rFonts w:ascii="Arial" w:hAnsi="Arial" w:cs="Arial"/>
          <w:sz w:val="20"/>
          <w:szCs w:val="20"/>
        </w:rPr>
        <w:t>85,95</w:t>
      </w:r>
      <w:r w:rsidRPr="000C200D">
        <w:rPr>
          <w:rFonts w:ascii="Arial" w:hAnsi="Arial" w:cs="Arial"/>
          <w:sz w:val="20"/>
          <w:szCs w:val="20"/>
        </w:rPr>
        <w:t xml:space="preserve"> %.</w:t>
      </w:r>
    </w:p>
    <w:p w:rsidR="008737E7" w:rsidRPr="00314F4F" w:rsidRDefault="008737E7" w:rsidP="008737E7">
      <w:pPr>
        <w:tabs>
          <w:tab w:val="left" w:pos="0"/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BB2DE6">
      <w:pPr>
        <w:spacing w:line="360" w:lineRule="auto"/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Zobowiązania</w:t>
      </w:r>
      <w:r w:rsidR="00BB2DE6">
        <w:rPr>
          <w:rFonts w:ascii="Arial" w:eastAsia="Arial Unicode MS" w:hAnsi="Arial" w:cs="Arial"/>
          <w:sz w:val="20"/>
          <w:szCs w:val="20"/>
        </w:rPr>
        <w:t xml:space="preserve"> z tego tytułu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84605F">
        <w:rPr>
          <w:rFonts w:ascii="Arial" w:eastAsia="Arial Unicode MS" w:hAnsi="Arial" w:cs="Arial"/>
          <w:sz w:val="20"/>
          <w:szCs w:val="20"/>
        </w:rPr>
        <w:t>nie wystąpiły.</w:t>
      </w:r>
    </w:p>
    <w:p w:rsidR="008737E7" w:rsidRPr="00C90CF1" w:rsidRDefault="008737E7" w:rsidP="008737E7">
      <w:pPr>
        <w:tabs>
          <w:tab w:val="left" w:pos="720"/>
          <w:tab w:val="right" w:pos="6840"/>
          <w:tab w:val="right" w:pos="810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6"/>
          <w:szCs w:val="6"/>
        </w:rPr>
        <w:t>/</w:t>
      </w:r>
    </w:p>
    <w:p w:rsidR="00C45380" w:rsidRPr="00C45380" w:rsidRDefault="008737E7" w:rsidP="00EF5C40">
      <w:pPr>
        <w:numPr>
          <w:ilvl w:val="2"/>
          <w:numId w:val="56"/>
        </w:numPr>
        <w:tabs>
          <w:tab w:val="clear" w:pos="25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Przedszkola plan wynosi </w:t>
      </w:r>
      <w:r>
        <w:rPr>
          <w:rFonts w:ascii="Arial" w:hAnsi="Arial" w:cs="Arial"/>
          <w:b/>
          <w:sz w:val="20"/>
          <w:szCs w:val="20"/>
        </w:rPr>
        <w:t>4.</w:t>
      </w:r>
      <w:r w:rsidR="00025CF0">
        <w:rPr>
          <w:rFonts w:ascii="Arial" w:hAnsi="Arial" w:cs="Arial"/>
          <w:b/>
          <w:sz w:val="20"/>
          <w:szCs w:val="20"/>
        </w:rPr>
        <w:t>494.804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, wykonanie wynosi </w:t>
      </w:r>
      <w:r>
        <w:rPr>
          <w:rFonts w:ascii="Arial" w:hAnsi="Arial" w:cs="Arial"/>
          <w:b/>
          <w:sz w:val="20"/>
          <w:szCs w:val="20"/>
        </w:rPr>
        <w:t>4.</w:t>
      </w:r>
      <w:r w:rsidR="00025CF0">
        <w:rPr>
          <w:rFonts w:ascii="Arial" w:hAnsi="Arial" w:cs="Arial"/>
          <w:b/>
          <w:sz w:val="20"/>
          <w:szCs w:val="20"/>
        </w:rPr>
        <w:t>388.811,65</w:t>
      </w:r>
      <w:r w:rsidRPr="00FE16D2">
        <w:rPr>
          <w:rFonts w:ascii="Arial" w:hAnsi="Arial" w:cs="Arial"/>
          <w:b/>
          <w:sz w:val="20"/>
          <w:szCs w:val="20"/>
        </w:rPr>
        <w:t xml:space="preserve"> zł, co</w:t>
      </w:r>
      <w:r w:rsidRPr="00FE16D2">
        <w:rPr>
          <w:rFonts w:ascii="Arial" w:hAnsi="Arial" w:cs="Arial"/>
          <w:sz w:val="20"/>
          <w:szCs w:val="20"/>
        </w:rPr>
        <w:t xml:space="preserve"> stanowi </w:t>
      </w:r>
      <w:r w:rsidR="00025CF0">
        <w:rPr>
          <w:rFonts w:ascii="Arial" w:hAnsi="Arial" w:cs="Arial"/>
          <w:b/>
          <w:sz w:val="20"/>
          <w:szCs w:val="20"/>
        </w:rPr>
        <w:t>97,64</w:t>
      </w:r>
      <w:r w:rsidRPr="00FE16D2">
        <w:rPr>
          <w:rFonts w:ascii="Arial" w:hAnsi="Arial" w:cs="Arial"/>
          <w:b/>
          <w:sz w:val="20"/>
          <w:szCs w:val="20"/>
        </w:rPr>
        <w:t xml:space="preserve">% </w:t>
      </w:r>
      <w:r w:rsidRPr="00FE16D2">
        <w:rPr>
          <w:rFonts w:ascii="Arial" w:hAnsi="Arial" w:cs="Arial"/>
          <w:sz w:val="20"/>
          <w:szCs w:val="20"/>
        </w:rPr>
        <w:t>wydatkowano na</w:t>
      </w:r>
      <w:r>
        <w:rPr>
          <w:rFonts w:ascii="Arial" w:hAnsi="Arial" w:cs="Arial"/>
          <w:sz w:val="20"/>
          <w:szCs w:val="20"/>
        </w:rPr>
        <w:t xml:space="preserve"> zadania</w:t>
      </w:r>
      <w:r w:rsidR="00C45380">
        <w:rPr>
          <w:rFonts w:ascii="Arial" w:hAnsi="Arial" w:cs="Arial"/>
          <w:sz w:val="20"/>
          <w:szCs w:val="20"/>
        </w:rPr>
        <w:t>:</w:t>
      </w:r>
    </w:p>
    <w:p w:rsidR="008737E7" w:rsidRPr="00C45380" w:rsidRDefault="008737E7" w:rsidP="00C45380">
      <w:pPr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C45380">
        <w:rPr>
          <w:rFonts w:ascii="Arial" w:hAnsi="Arial" w:cs="Arial"/>
          <w:b/>
          <w:sz w:val="20"/>
          <w:szCs w:val="20"/>
          <w:u w:val="single"/>
        </w:rPr>
        <w:t>bieżące:</w:t>
      </w:r>
    </w:p>
    <w:p w:rsidR="008737E7" w:rsidRDefault="008737E7" w:rsidP="00EF5C40">
      <w:pPr>
        <w:pStyle w:val="Akapitzlist"/>
        <w:numPr>
          <w:ilvl w:val="0"/>
          <w:numId w:val="104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Dotacje celowe przekazane gminom na podstawie porozumień na plan </w:t>
      </w:r>
      <w:r w:rsidR="00025CF0">
        <w:rPr>
          <w:rFonts w:ascii="Arial" w:eastAsia="Arial Unicode MS" w:hAnsi="Arial" w:cs="Arial"/>
          <w:sz w:val="20"/>
          <w:szCs w:val="20"/>
        </w:rPr>
        <w:t>32.500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025CF0">
        <w:rPr>
          <w:rFonts w:ascii="Arial" w:eastAsia="Arial Unicode MS" w:hAnsi="Arial" w:cs="Arial"/>
          <w:sz w:val="20"/>
          <w:szCs w:val="20"/>
        </w:rPr>
        <w:t>28.264,49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025CF0">
        <w:rPr>
          <w:rFonts w:ascii="Arial" w:eastAsia="Arial Unicode MS" w:hAnsi="Arial" w:cs="Arial"/>
          <w:sz w:val="20"/>
          <w:szCs w:val="20"/>
        </w:rPr>
        <w:t>86,97</w:t>
      </w:r>
      <w:r>
        <w:rPr>
          <w:rFonts w:ascii="Arial" w:eastAsia="Arial Unicode MS" w:hAnsi="Arial" w:cs="Arial"/>
          <w:sz w:val="20"/>
          <w:szCs w:val="20"/>
        </w:rPr>
        <w:t xml:space="preserve">% wykonania i dotyczy zwrotu kosztów dotacji </w:t>
      </w:r>
      <w:r>
        <w:rPr>
          <w:rFonts w:ascii="Arial" w:eastAsia="Arial Unicode MS" w:hAnsi="Arial" w:cs="Arial"/>
          <w:sz w:val="20"/>
          <w:szCs w:val="20"/>
        </w:rPr>
        <w:br/>
        <w:t>za wychowanków z terenu naszej gminy uczęszczających do niepublicznych przedszkoli</w:t>
      </w:r>
      <w:r w:rsidR="00BB2DE6">
        <w:rPr>
          <w:rFonts w:ascii="Arial" w:eastAsia="Arial Unicode MS" w:hAnsi="Arial" w:cs="Arial"/>
          <w:sz w:val="20"/>
          <w:szCs w:val="20"/>
        </w:rPr>
        <w:t xml:space="preserve"> w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8737E7" w:rsidRDefault="008737E7" w:rsidP="00EF5C40">
      <w:pPr>
        <w:pStyle w:val="Akapitzlist"/>
        <w:numPr>
          <w:ilvl w:val="0"/>
          <w:numId w:val="10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B2DE6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Oborniki          </w:t>
      </w:r>
      <w:r w:rsidR="00025CF0">
        <w:rPr>
          <w:rFonts w:ascii="Arial" w:eastAsia="Arial Unicode MS" w:hAnsi="Arial" w:cs="Arial"/>
          <w:sz w:val="20"/>
          <w:szCs w:val="20"/>
        </w:rPr>
        <w:t>13.055,68</w:t>
      </w:r>
      <w:r>
        <w:rPr>
          <w:rFonts w:ascii="Arial" w:eastAsia="Arial Unicode MS" w:hAnsi="Arial" w:cs="Arial"/>
          <w:sz w:val="20"/>
          <w:szCs w:val="20"/>
        </w:rPr>
        <w:t xml:space="preserve"> zł (od I do VIII  </w:t>
      </w:r>
      <w:r w:rsidR="00025CF0">
        <w:rPr>
          <w:rFonts w:ascii="Arial" w:eastAsia="Arial Unicode MS" w:hAnsi="Arial" w:cs="Arial"/>
          <w:sz w:val="20"/>
          <w:szCs w:val="20"/>
        </w:rPr>
        <w:t xml:space="preserve">4 </w:t>
      </w:r>
      <w:r>
        <w:rPr>
          <w:rFonts w:ascii="Arial" w:eastAsia="Arial Unicode MS" w:hAnsi="Arial" w:cs="Arial"/>
          <w:sz w:val="20"/>
          <w:szCs w:val="20"/>
        </w:rPr>
        <w:t xml:space="preserve">dzieci od </w:t>
      </w:r>
      <w:r w:rsidR="004E34BD">
        <w:rPr>
          <w:rFonts w:ascii="Arial" w:eastAsia="Arial Unicode MS" w:hAnsi="Arial" w:cs="Arial"/>
          <w:sz w:val="20"/>
          <w:szCs w:val="20"/>
        </w:rPr>
        <w:t>IX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25CF0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 xml:space="preserve"> dzieci),</w:t>
      </w:r>
    </w:p>
    <w:p w:rsidR="008737E7" w:rsidRDefault="008737E7" w:rsidP="00EF5C40">
      <w:pPr>
        <w:pStyle w:val="Akapitzlist"/>
        <w:numPr>
          <w:ilvl w:val="0"/>
          <w:numId w:val="10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B2DE6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Skoki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025CF0">
        <w:rPr>
          <w:rFonts w:ascii="Arial" w:eastAsia="Arial Unicode MS" w:hAnsi="Arial" w:cs="Arial"/>
          <w:sz w:val="20"/>
          <w:szCs w:val="20"/>
        </w:rPr>
        <w:t>14.579,02</w:t>
      </w:r>
      <w:r>
        <w:rPr>
          <w:rFonts w:ascii="Arial" w:eastAsia="Arial Unicode MS" w:hAnsi="Arial" w:cs="Arial"/>
          <w:sz w:val="20"/>
          <w:szCs w:val="20"/>
        </w:rPr>
        <w:t xml:space="preserve"> zł (</w:t>
      </w:r>
      <w:r w:rsidR="004E34BD">
        <w:rPr>
          <w:rFonts w:ascii="Arial" w:eastAsia="Arial Unicode MS" w:hAnsi="Arial" w:cs="Arial"/>
          <w:sz w:val="20"/>
          <w:szCs w:val="20"/>
        </w:rPr>
        <w:t xml:space="preserve">do VIII </w:t>
      </w:r>
      <w:r w:rsidR="00025CF0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 xml:space="preserve"> dzieci</w:t>
      </w:r>
      <w:r w:rsidR="004E34BD">
        <w:rPr>
          <w:rFonts w:ascii="Arial" w:eastAsia="Arial Unicode MS" w:hAnsi="Arial" w:cs="Arial"/>
          <w:sz w:val="20"/>
          <w:szCs w:val="20"/>
        </w:rPr>
        <w:t xml:space="preserve"> od IX </w:t>
      </w:r>
      <w:r w:rsidR="00025CF0">
        <w:rPr>
          <w:rFonts w:ascii="Arial" w:eastAsia="Arial Unicode MS" w:hAnsi="Arial" w:cs="Arial"/>
          <w:sz w:val="20"/>
          <w:szCs w:val="20"/>
        </w:rPr>
        <w:t>6</w:t>
      </w:r>
      <w:r w:rsidR="004E34BD">
        <w:rPr>
          <w:rFonts w:ascii="Arial" w:eastAsia="Arial Unicode MS" w:hAnsi="Arial" w:cs="Arial"/>
          <w:sz w:val="20"/>
          <w:szCs w:val="20"/>
        </w:rPr>
        <w:t xml:space="preserve"> dziec</w:t>
      </w:r>
      <w:r w:rsidR="00025CF0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>),</w:t>
      </w:r>
    </w:p>
    <w:p w:rsidR="008737E7" w:rsidRPr="004E34BD" w:rsidRDefault="008737E7" w:rsidP="00EF5C40">
      <w:pPr>
        <w:pStyle w:val="Akapitzlist"/>
        <w:numPr>
          <w:ilvl w:val="0"/>
          <w:numId w:val="10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B2DE6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Piła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E22C2F">
        <w:rPr>
          <w:rFonts w:ascii="Arial" w:eastAsia="Arial Unicode MS" w:hAnsi="Arial" w:cs="Arial"/>
          <w:sz w:val="20"/>
          <w:szCs w:val="20"/>
        </w:rPr>
        <w:t>629,79</w:t>
      </w:r>
      <w:r w:rsidR="004E34BD">
        <w:rPr>
          <w:rFonts w:ascii="Arial" w:eastAsia="Arial Unicode MS" w:hAnsi="Arial" w:cs="Arial"/>
          <w:sz w:val="20"/>
          <w:szCs w:val="20"/>
        </w:rPr>
        <w:t xml:space="preserve"> zł (</w:t>
      </w:r>
      <w:r>
        <w:rPr>
          <w:rFonts w:ascii="Arial" w:eastAsia="Arial Unicode MS" w:hAnsi="Arial" w:cs="Arial"/>
          <w:sz w:val="20"/>
          <w:szCs w:val="20"/>
        </w:rPr>
        <w:t>1 dziecko).</w:t>
      </w:r>
      <w:r w:rsidRPr="00870210"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Default="008737E7" w:rsidP="00EF5C40">
      <w:pPr>
        <w:numPr>
          <w:ilvl w:val="0"/>
          <w:numId w:val="41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dla niepublicznych jednostek systemu oświaty na plan </w:t>
      </w:r>
      <w:r w:rsidR="004E34BD">
        <w:rPr>
          <w:rFonts w:ascii="Arial" w:eastAsia="Arial Unicode MS" w:hAnsi="Arial" w:cs="Arial"/>
          <w:sz w:val="20"/>
          <w:szCs w:val="20"/>
        </w:rPr>
        <w:t>1.</w:t>
      </w:r>
      <w:r w:rsidR="00E22C2F">
        <w:rPr>
          <w:rFonts w:ascii="Arial" w:eastAsia="Arial Unicode MS" w:hAnsi="Arial" w:cs="Arial"/>
          <w:sz w:val="20"/>
          <w:szCs w:val="20"/>
        </w:rPr>
        <w:t>076.810</w:t>
      </w:r>
      <w:r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E22C2F">
        <w:rPr>
          <w:rFonts w:ascii="Arial" w:eastAsia="Arial Unicode MS" w:hAnsi="Arial" w:cs="Arial"/>
          <w:sz w:val="20"/>
          <w:szCs w:val="20"/>
        </w:rPr>
        <w:t>1.063.540,95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E22C2F">
        <w:rPr>
          <w:rFonts w:ascii="Arial" w:eastAsia="Arial Unicode MS" w:hAnsi="Arial" w:cs="Arial"/>
          <w:sz w:val="20"/>
          <w:szCs w:val="20"/>
        </w:rPr>
        <w:t>98,77</w:t>
      </w:r>
      <w:r>
        <w:rPr>
          <w:rFonts w:ascii="Arial" w:eastAsia="Arial Unicode MS" w:hAnsi="Arial" w:cs="Arial"/>
          <w:sz w:val="20"/>
          <w:szCs w:val="20"/>
        </w:rPr>
        <w:t xml:space="preserve"> %. Wysokość uzależniona była od liczby dzieci w miesiącu wg składanej informacji przez podmiot dotowany.</w:t>
      </w:r>
    </w:p>
    <w:p w:rsidR="008737E7" w:rsidRPr="0056313F" w:rsidRDefault="008737E7" w:rsidP="00EF5C40">
      <w:pPr>
        <w:numPr>
          <w:ilvl w:val="0"/>
          <w:numId w:val="41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>
        <w:rPr>
          <w:rFonts w:ascii="Arial" w:eastAsia="Arial Unicode MS" w:hAnsi="Arial" w:cs="Arial"/>
          <w:sz w:val="20"/>
          <w:szCs w:val="20"/>
        </w:rPr>
        <w:t>2.</w:t>
      </w:r>
      <w:r w:rsidR="00E22C2F">
        <w:rPr>
          <w:rFonts w:ascii="Arial" w:eastAsia="Arial Unicode MS" w:hAnsi="Arial" w:cs="Arial"/>
          <w:sz w:val="20"/>
          <w:szCs w:val="20"/>
        </w:rPr>
        <w:t>407.719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t>2.</w:t>
      </w:r>
      <w:r w:rsidR="00E22C2F">
        <w:rPr>
          <w:rFonts w:ascii="Arial" w:eastAsia="Arial Unicode MS" w:hAnsi="Arial" w:cs="Arial"/>
          <w:sz w:val="20"/>
          <w:szCs w:val="20"/>
        </w:rPr>
        <w:t>367.300,32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E22C2F">
        <w:rPr>
          <w:rFonts w:ascii="Arial" w:eastAsia="Arial Unicode MS" w:hAnsi="Arial" w:cs="Arial"/>
          <w:sz w:val="20"/>
          <w:szCs w:val="20"/>
        </w:rPr>
        <w:t>98,32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wykonania.</w:t>
      </w:r>
      <w:r>
        <w:rPr>
          <w:rFonts w:ascii="Arial" w:eastAsia="Arial Unicode MS" w:hAnsi="Arial" w:cs="Arial"/>
          <w:sz w:val="20"/>
          <w:szCs w:val="20"/>
        </w:rPr>
        <w:t xml:space="preserve"> Zobowiązania z tego tytułu na koniec okresu sprawozdawczego wyniosły </w:t>
      </w:r>
      <w:r w:rsidRPr="00FA041E">
        <w:rPr>
          <w:rFonts w:ascii="Arial" w:eastAsia="Arial Unicode MS" w:hAnsi="Arial" w:cs="Arial"/>
          <w:b/>
          <w:sz w:val="20"/>
          <w:szCs w:val="20"/>
          <w:u w:val="single"/>
        </w:rPr>
        <w:t>2</w:t>
      </w:r>
      <w:r w:rsidR="00E22C2F">
        <w:rPr>
          <w:rFonts w:ascii="Arial" w:eastAsia="Arial Unicode MS" w:hAnsi="Arial" w:cs="Arial"/>
          <w:b/>
          <w:sz w:val="20"/>
          <w:szCs w:val="20"/>
          <w:u w:val="single"/>
        </w:rPr>
        <w:t>3</w:t>
      </w:r>
      <w:r w:rsidRPr="00FA041E">
        <w:rPr>
          <w:rFonts w:ascii="Arial" w:eastAsia="Arial Unicode MS" w:hAnsi="Arial" w:cs="Arial"/>
          <w:b/>
          <w:sz w:val="20"/>
          <w:szCs w:val="20"/>
          <w:u w:val="single"/>
        </w:rPr>
        <w:t>5.</w:t>
      </w:r>
      <w:r w:rsidR="00E22C2F">
        <w:rPr>
          <w:rFonts w:ascii="Arial" w:eastAsia="Arial Unicode MS" w:hAnsi="Arial" w:cs="Arial"/>
          <w:b/>
          <w:sz w:val="20"/>
          <w:szCs w:val="20"/>
          <w:u w:val="single"/>
        </w:rPr>
        <w:t>451,07</w:t>
      </w:r>
      <w:r w:rsidRPr="00FA041E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EE5617" w:rsidRDefault="008737E7" w:rsidP="00EF5C40">
      <w:pPr>
        <w:numPr>
          <w:ilvl w:val="0"/>
          <w:numId w:val="41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E22C2F">
        <w:rPr>
          <w:rFonts w:ascii="Arial" w:hAnsi="Arial" w:cs="Arial"/>
          <w:sz w:val="20"/>
          <w:szCs w:val="20"/>
        </w:rPr>
        <w:t>74.796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E22C2F">
        <w:rPr>
          <w:rFonts w:ascii="Arial" w:hAnsi="Arial" w:cs="Arial"/>
          <w:sz w:val="20"/>
          <w:szCs w:val="20"/>
        </w:rPr>
        <w:t>71.683,50</w:t>
      </w:r>
      <w:r>
        <w:rPr>
          <w:rFonts w:ascii="Arial" w:hAnsi="Arial" w:cs="Arial"/>
          <w:sz w:val="20"/>
          <w:szCs w:val="20"/>
        </w:rPr>
        <w:t xml:space="preserve"> zł, tj. </w:t>
      </w:r>
      <w:r w:rsidR="00E22C2F">
        <w:rPr>
          <w:rFonts w:ascii="Arial" w:hAnsi="Arial" w:cs="Arial"/>
          <w:sz w:val="20"/>
          <w:szCs w:val="20"/>
        </w:rPr>
        <w:t>95,84</w:t>
      </w:r>
      <w:r>
        <w:rPr>
          <w:rFonts w:ascii="Arial" w:hAnsi="Arial" w:cs="Arial"/>
          <w:sz w:val="20"/>
          <w:szCs w:val="20"/>
        </w:rPr>
        <w:t>%</w:t>
      </w:r>
      <w:r w:rsidR="004E34BD">
        <w:rPr>
          <w:rFonts w:ascii="Arial" w:hAnsi="Arial" w:cs="Arial"/>
          <w:sz w:val="20"/>
          <w:szCs w:val="20"/>
        </w:rPr>
        <w:t xml:space="preserve">. Zobowiązanie w kwocie </w:t>
      </w:r>
      <w:r w:rsidR="004E34BD" w:rsidRPr="00BB2DE6">
        <w:rPr>
          <w:rFonts w:ascii="Arial" w:hAnsi="Arial" w:cs="Arial"/>
          <w:b/>
          <w:sz w:val="20"/>
          <w:szCs w:val="20"/>
          <w:u w:val="single"/>
        </w:rPr>
        <w:t>1.</w:t>
      </w:r>
      <w:r w:rsidR="00E22C2F" w:rsidRPr="00BB2DE6">
        <w:rPr>
          <w:rFonts w:ascii="Arial" w:hAnsi="Arial" w:cs="Arial"/>
          <w:b/>
          <w:sz w:val="20"/>
          <w:szCs w:val="20"/>
          <w:u w:val="single"/>
        </w:rPr>
        <w:t>455,68</w:t>
      </w:r>
      <w:r w:rsidR="004E34BD" w:rsidRPr="00BB2DE6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4E34BD">
        <w:rPr>
          <w:rFonts w:ascii="Arial" w:hAnsi="Arial" w:cs="Arial"/>
          <w:sz w:val="20"/>
          <w:szCs w:val="20"/>
        </w:rPr>
        <w:t xml:space="preserve"> dotyczy naliczonej zaliczki na podat</w:t>
      </w:r>
      <w:r w:rsidR="00E22C2F">
        <w:rPr>
          <w:rFonts w:ascii="Arial" w:hAnsi="Arial" w:cs="Arial"/>
          <w:sz w:val="20"/>
          <w:szCs w:val="20"/>
        </w:rPr>
        <w:t>ek dochodowy od osób fizycznych i składek na ubezpieczenie społeczne.</w:t>
      </w:r>
    </w:p>
    <w:p w:rsidR="008737E7" w:rsidRPr="00FE16D2" w:rsidRDefault="008737E7" w:rsidP="00EF5C40">
      <w:pPr>
        <w:numPr>
          <w:ilvl w:val="0"/>
          <w:numId w:val="41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E22C2F">
        <w:rPr>
          <w:rFonts w:ascii="Arial" w:hAnsi="Arial" w:cs="Arial"/>
          <w:sz w:val="20"/>
          <w:szCs w:val="20"/>
        </w:rPr>
        <w:t>106.966</w:t>
      </w:r>
      <w:r>
        <w:rPr>
          <w:rFonts w:ascii="Arial" w:hAnsi="Arial" w:cs="Arial"/>
          <w:sz w:val="20"/>
          <w:szCs w:val="20"/>
        </w:rPr>
        <w:t xml:space="preserve"> zł, wykonanie w 100%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D75B62" w:rsidRDefault="008737E7" w:rsidP="00EF5C40">
      <w:pPr>
        <w:numPr>
          <w:ilvl w:val="0"/>
          <w:numId w:val="72"/>
        </w:numPr>
        <w:tabs>
          <w:tab w:val="clear" w:pos="1440"/>
          <w:tab w:val="left" w:pos="0"/>
          <w:tab w:val="num" w:pos="709"/>
          <w:tab w:val="left" w:pos="1080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Pozostałe wydatki rzeczowe plan </w:t>
      </w:r>
      <w:r w:rsidR="00D75B62">
        <w:rPr>
          <w:rFonts w:ascii="Arial" w:hAnsi="Arial" w:cs="Arial"/>
          <w:sz w:val="20"/>
          <w:szCs w:val="20"/>
        </w:rPr>
        <w:t>796.013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D75B62">
        <w:rPr>
          <w:rFonts w:ascii="Arial" w:hAnsi="Arial" w:cs="Arial"/>
          <w:sz w:val="20"/>
          <w:szCs w:val="20"/>
        </w:rPr>
        <w:t>751.056,39</w:t>
      </w:r>
      <w:r w:rsidRPr="00FE16D2">
        <w:rPr>
          <w:rFonts w:ascii="Arial" w:hAnsi="Arial" w:cs="Arial"/>
          <w:sz w:val="20"/>
          <w:szCs w:val="20"/>
        </w:rPr>
        <w:t xml:space="preserve"> zł tj. </w:t>
      </w:r>
      <w:r w:rsidR="00D75B62">
        <w:rPr>
          <w:rFonts w:ascii="Arial" w:hAnsi="Arial" w:cs="Arial"/>
          <w:sz w:val="20"/>
          <w:szCs w:val="20"/>
        </w:rPr>
        <w:t>94,35</w:t>
      </w:r>
      <w:r w:rsidRPr="00FE16D2">
        <w:rPr>
          <w:rFonts w:ascii="Arial" w:hAnsi="Arial" w:cs="Arial"/>
          <w:sz w:val="20"/>
          <w:szCs w:val="20"/>
        </w:rPr>
        <w:t xml:space="preserve"> % </w:t>
      </w:r>
      <w:r w:rsidR="00D75B62">
        <w:rPr>
          <w:rFonts w:ascii="Arial" w:hAnsi="Arial" w:cs="Arial"/>
          <w:sz w:val="20"/>
          <w:szCs w:val="20"/>
        </w:rPr>
        <w:t xml:space="preserve"> w tym:</w:t>
      </w:r>
    </w:p>
    <w:p w:rsidR="00D75B62" w:rsidRDefault="00D75B62" w:rsidP="00D75B62">
      <w:pPr>
        <w:tabs>
          <w:tab w:val="left" w:pos="0"/>
          <w:tab w:val="left" w:pos="1080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zwrot kosztów </w:t>
      </w:r>
      <w:r>
        <w:rPr>
          <w:rFonts w:ascii="Arial" w:eastAsia="Arial Unicode MS" w:hAnsi="Arial" w:cs="Arial"/>
          <w:sz w:val="20"/>
          <w:szCs w:val="20"/>
        </w:rPr>
        <w:t>za wychowanków z terenu naszej gminy uczęszczających do publicznych przedszkoli w:</w:t>
      </w:r>
    </w:p>
    <w:p w:rsidR="00D75B62" w:rsidRDefault="00D75B62" w:rsidP="006C2FDA">
      <w:pPr>
        <w:pStyle w:val="Akapitzlist"/>
        <w:numPr>
          <w:ilvl w:val="0"/>
          <w:numId w:val="142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Gminie Oborniki </w:t>
      </w:r>
      <w:r>
        <w:rPr>
          <w:rFonts w:ascii="Arial" w:eastAsia="Arial Unicode MS" w:hAnsi="Arial" w:cs="Arial"/>
          <w:sz w:val="20"/>
          <w:szCs w:val="20"/>
        </w:rPr>
        <w:tab/>
        <w:t>21.202,08 zł (od I do VIII 2 dzieci),</w:t>
      </w:r>
    </w:p>
    <w:p w:rsidR="00D75B62" w:rsidRDefault="00D75B62" w:rsidP="006C2FDA">
      <w:pPr>
        <w:pStyle w:val="Akapitzlist"/>
        <w:numPr>
          <w:ilvl w:val="0"/>
          <w:numId w:val="142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0F41DC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Ryczywół</w:t>
      </w:r>
      <w:r>
        <w:rPr>
          <w:rFonts w:ascii="Arial" w:eastAsia="Arial Unicode MS" w:hAnsi="Arial" w:cs="Arial"/>
          <w:sz w:val="20"/>
          <w:szCs w:val="20"/>
        </w:rPr>
        <w:tab/>
      </w:r>
      <w:r w:rsidR="000F41DC">
        <w:rPr>
          <w:rFonts w:ascii="Arial" w:eastAsia="Arial Unicode MS" w:hAnsi="Arial" w:cs="Arial"/>
          <w:sz w:val="20"/>
          <w:szCs w:val="20"/>
        </w:rPr>
        <w:t xml:space="preserve">  </w:t>
      </w:r>
      <w:r>
        <w:rPr>
          <w:rFonts w:ascii="Arial" w:eastAsia="Arial Unicode MS" w:hAnsi="Arial" w:cs="Arial"/>
          <w:sz w:val="20"/>
          <w:szCs w:val="20"/>
        </w:rPr>
        <w:t>1.989,44 zł (od IX-XII 1 dziecko),</w:t>
      </w:r>
    </w:p>
    <w:p w:rsidR="00D75B62" w:rsidRDefault="00D75B62" w:rsidP="006C2FDA">
      <w:pPr>
        <w:pStyle w:val="Akapitzlist"/>
        <w:numPr>
          <w:ilvl w:val="0"/>
          <w:numId w:val="142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0F41DC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Wągrowiec</w:t>
      </w:r>
      <w:r>
        <w:rPr>
          <w:rFonts w:ascii="Arial" w:eastAsia="Arial Unicode MS" w:hAnsi="Arial" w:cs="Arial"/>
          <w:sz w:val="20"/>
          <w:szCs w:val="20"/>
        </w:rPr>
        <w:tab/>
        <w:t xml:space="preserve">10.908,78 zł </w:t>
      </w:r>
      <w:r w:rsidR="000F41DC">
        <w:rPr>
          <w:rFonts w:ascii="Arial" w:eastAsia="Arial Unicode MS" w:hAnsi="Arial" w:cs="Arial"/>
          <w:sz w:val="20"/>
          <w:szCs w:val="20"/>
        </w:rPr>
        <w:t>(od I-VIII 3 dzieci od IX 2 dzieci);</w:t>
      </w:r>
    </w:p>
    <w:p w:rsidR="000F41DC" w:rsidRDefault="000F41DC" w:rsidP="006C2FDA">
      <w:pPr>
        <w:pStyle w:val="Akapitzlist"/>
        <w:numPr>
          <w:ilvl w:val="0"/>
          <w:numId w:val="142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Mieście Poznań</w:t>
      </w:r>
      <w:r>
        <w:rPr>
          <w:rFonts w:ascii="Arial" w:eastAsia="Arial Unicode MS" w:hAnsi="Arial" w:cs="Arial"/>
          <w:sz w:val="20"/>
          <w:szCs w:val="20"/>
        </w:rPr>
        <w:tab/>
        <w:t xml:space="preserve">  2.226,35 zł ( od IX 1 dziecko).</w:t>
      </w:r>
    </w:p>
    <w:p w:rsidR="000F41DC" w:rsidRPr="000F41DC" w:rsidRDefault="008A128D" w:rsidP="000F41DC">
      <w:p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="000F41DC">
        <w:rPr>
          <w:rFonts w:ascii="Arial" w:eastAsia="Arial Unicode MS" w:hAnsi="Arial" w:cs="Arial"/>
          <w:sz w:val="20"/>
          <w:szCs w:val="20"/>
        </w:rPr>
        <w:t>Łącznie wydatkowano na ten cel</w:t>
      </w:r>
      <w:r>
        <w:rPr>
          <w:rFonts w:ascii="Arial" w:eastAsia="Arial Unicode MS" w:hAnsi="Arial" w:cs="Arial"/>
          <w:sz w:val="20"/>
          <w:szCs w:val="20"/>
        </w:rPr>
        <w:t>:</w:t>
      </w:r>
      <w:r w:rsidR="000F41DC">
        <w:rPr>
          <w:rFonts w:ascii="Arial" w:eastAsia="Arial Unicode MS" w:hAnsi="Arial" w:cs="Arial"/>
          <w:sz w:val="20"/>
          <w:szCs w:val="20"/>
        </w:rPr>
        <w:t xml:space="preserve"> </w:t>
      </w:r>
      <w:r w:rsidR="000F41DC" w:rsidRPr="000F41DC">
        <w:rPr>
          <w:rFonts w:ascii="Arial" w:eastAsia="Arial Unicode MS" w:hAnsi="Arial" w:cs="Arial"/>
          <w:sz w:val="20"/>
          <w:szCs w:val="20"/>
          <w:u w:val="single"/>
        </w:rPr>
        <w:t>36.326,65 zł.</w:t>
      </w:r>
    </w:p>
    <w:p w:rsidR="008737E7" w:rsidRPr="00783C73" w:rsidRDefault="008737E7" w:rsidP="008737E7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8737E7" w:rsidRDefault="008737E7" w:rsidP="008737E7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Zobowiązania niewymagalne </w:t>
      </w:r>
      <w:r>
        <w:rPr>
          <w:rFonts w:ascii="Arial" w:hAnsi="Arial" w:cs="Arial"/>
          <w:sz w:val="20"/>
          <w:szCs w:val="20"/>
        </w:rPr>
        <w:t xml:space="preserve">w kwocie </w:t>
      </w:r>
      <w:r w:rsidR="002044FA">
        <w:rPr>
          <w:rFonts w:ascii="Arial" w:hAnsi="Arial" w:cs="Arial"/>
          <w:b/>
          <w:sz w:val="20"/>
          <w:szCs w:val="20"/>
          <w:u w:val="single"/>
        </w:rPr>
        <w:t>19.</w:t>
      </w:r>
      <w:r w:rsidR="00937991">
        <w:rPr>
          <w:rFonts w:ascii="Arial" w:hAnsi="Arial" w:cs="Arial"/>
          <w:b/>
          <w:sz w:val="20"/>
          <w:szCs w:val="20"/>
          <w:u w:val="single"/>
        </w:rPr>
        <w:t>669,25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w przedszkolach dotyczą:</w:t>
      </w:r>
    </w:p>
    <w:p w:rsidR="008737E7" w:rsidRPr="00FE16D2" w:rsidRDefault="002044FA" w:rsidP="008A128D">
      <w:pPr>
        <w:numPr>
          <w:ilvl w:val="0"/>
          <w:numId w:val="57"/>
        </w:numPr>
        <w:tabs>
          <w:tab w:val="clear" w:pos="1800"/>
          <w:tab w:val="left" w:pos="0"/>
          <w:tab w:val="num" w:pos="720"/>
          <w:tab w:val="right" w:pos="6521"/>
        </w:tabs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za XII/201</w:t>
      </w:r>
      <w:r w:rsidR="00937991">
        <w:rPr>
          <w:rFonts w:ascii="Arial" w:hAnsi="Arial" w:cs="Arial"/>
          <w:sz w:val="20"/>
          <w:szCs w:val="20"/>
        </w:rPr>
        <w:t>6</w:t>
      </w:r>
      <w:r w:rsidR="008737E7">
        <w:rPr>
          <w:rFonts w:ascii="Arial" w:hAnsi="Arial" w:cs="Arial"/>
          <w:sz w:val="20"/>
          <w:szCs w:val="20"/>
        </w:rPr>
        <w:t xml:space="preserve"> (energia elektryczna,  „co”)</w:t>
      </w:r>
      <w:r w:rsidR="00937991">
        <w:rPr>
          <w:rFonts w:ascii="Arial" w:hAnsi="Arial" w:cs="Arial"/>
          <w:sz w:val="20"/>
          <w:szCs w:val="20"/>
        </w:rPr>
        <w:tab/>
      </w:r>
      <w:r w:rsidR="008A128D">
        <w:rPr>
          <w:rFonts w:ascii="Arial" w:hAnsi="Arial" w:cs="Arial"/>
          <w:sz w:val="20"/>
          <w:szCs w:val="20"/>
        </w:rPr>
        <w:t xml:space="preserve">          </w:t>
      </w:r>
      <w:r w:rsidR="008737E7">
        <w:rPr>
          <w:rFonts w:ascii="Arial" w:hAnsi="Arial" w:cs="Arial"/>
          <w:sz w:val="20"/>
          <w:szCs w:val="20"/>
        </w:rPr>
        <w:t xml:space="preserve"> </w:t>
      </w:r>
      <w:r w:rsidR="008737E7" w:rsidRPr="00FE16D2">
        <w:rPr>
          <w:rFonts w:ascii="Arial" w:hAnsi="Arial" w:cs="Arial"/>
          <w:sz w:val="20"/>
          <w:szCs w:val="20"/>
        </w:rPr>
        <w:t>–</w:t>
      </w:r>
      <w:r w:rsidR="008737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19.</w:t>
      </w:r>
      <w:r w:rsidR="008A128D">
        <w:rPr>
          <w:rFonts w:ascii="Arial" w:hAnsi="Arial" w:cs="Arial"/>
          <w:sz w:val="20"/>
          <w:szCs w:val="20"/>
        </w:rPr>
        <w:t>630,03</w:t>
      </w:r>
      <w:r w:rsidR="008737E7" w:rsidRPr="00FE16D2">
        <w:rPr>
          <w:rFonts w:ascii="Arial" w:hAnsi="Arial" w:cs="Arial"/>
          <w:sz w:val="20"/>
          <w:szCs w:val="20"/>
        </w:rPr>
        <w:t xml:space="preserve"> zł</w:t>
      </w:r>
    </w:p>
    <w:p w:rsidR="008737E7" w:rsidRDefault="008737E7" w:rsidP="008A128D">
      <w:pPr>
        <w:numPr>
          <w:ilvl w:val="0"/>
          <w:numId w:val="57"/>
        </w:numPr>
        <w:tabs>
          <w:tab w:val="clear" w:pos="1800"/>
          <w:tab w:val="left" w:pos="0"/>
          <w:tab w:val="num" w:pos="993"/>
          <w:tab w:val="right" w:pos="6379"/>
          <w:tab w:val="right" w:pos="7655"/>
        </w:tabs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2044FA">
        <w:rPr>
          <w:rFonts w:ascii="Arial" w:hAnsi="Arial" w:cs="Arial"/>
          <w:sz w:val="20"/>
          <w:szCs w:val="20"/>
        </w:rPr>
        <w:t>Zakupu usług telekomunikacyjnych</w:t>
      </w:r>
      <w:r w:rsidRPr="002044FA">
        <w:rPr>
          <w:rFonts w:ascii="Arial" w:hAnsi="Arial" w:cs="Arial"/>
          <w:sz w:val="20"/>
          <w:szCs w:val="20"/>
        </w:rPr>
        <w:tab/>
      </w:r>
      <w:r w:rsidR="008A128D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2044FA">
        <w:rPr>
          <w:rFonts w:ascii="Arial" w:hAnsi="Arial" w:cs="Arial"/>
          <w:sz w:val="20"/>
          <w:szCs w:val="20"/>
        </w:rPr>
        <w:t>–</w:t>
      </w:r>
      <w:r w:rsidR="008A128D">
        <w:rPr>
          <w:rFonts w:ascii="Arial" w:hAnsi="Arial" w:cs="Arial"/>
          <w:sz w:val="20"/>
          <w:szCs w:val="20"/>
        </w:rPr>
        <w:t xml:space="preserve">       39,22</w:t>
      </w:r>
      <w:r w:rsidRPr="002044FA">
        <w:rPr>
          <w:rFonts w:ascii="Arial" w:hAnsi="Arial" w:cs="Arial"/>
          <w:sz w:val="20"/>
          <w:szCs w:val="20"/>
        </w:rPr>
        <w:t xml:space="preserve"> </w:t>
      </w:r>
      <w:r w:rsidR="002044FA" w:rsidRPr="00FE16D2">
        <w:rPr>
          <w:rFonts w:ascii="Arial" w:hAnsi="Arial" w:cs="Arial"/>
          <w:sz w:val="20"/>
          <w:szCs w:val="20"/>
        </w:rPr>
        <w:t>zł</w:t>
      </w:r>
    </w:p>
    <w:p w:rsidR="008737E7" w:rsidRPr="00FE16D2" w:rsidRDefault="008737E7" w:rsidP="00EF5C40">
      <w:pPr>
        <w:numPr>
          <w:ilvl w:val="0"/>
          <w:numId w:val="73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Gimnazja plan wynosi </w:t>
      </w:r>
      <w:r w:rsidR="002044FA">
        <w:rPr>
          <w:rFonts w:ascii="Arial" w:eastAsia="Arial Unicode MS" w:hAnsi="Arial" w:cs="Arial"/>
          <w:b/>
          <w:sz w:val="20"/>
          <w:szCs w:val="20"/>
        </w:rPr>
        <w:t>4.</w:t>
      </w:r>
      <w:r w:rsidR="008A128D">
        <w:rPr>
          <w:rFonts w:ascii="Arial" w:eastAsia="Arial Unicode MS" w:hAnsi="Arial" w:cs="Arial"/>
          <w:b/>
          <w:sz w:val="20"/>
          <w:szCs w:val="20"/>
        </w:rPr>
        <w:t>554.927,47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>
        <w:rPr>
          <w:rFonts w:ascii="Arial" w:eastAsia="Arial Unicode MS" w:hAnsi="Arial" w:cs="Arial"/>
          <w:b/>
          <w:sz w:val="20"/>
          <w:szCs w:val="20"/>
        </w:rPr>
        <w:t>4.</w:t>
      </w:r>
      <w:r w:rsidR="008A128D">
        <w:rPr>
          <w:rFonts w:ascii="Arial" w:eastAsia="Arial Unicode MS" w:hAnsi="Arial" w:cs="Arial"/>
          <w:b/>
          <w:sz w:val="20"/>
          <w:szCs w:val="20"/>
        </w:rPr>
        <w:t>489.910,59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>zł</w:t>
      </w:r>
      <w:r w:rsidRPr="00FE16D2">
        <w:rPr>
          <w:rFonts w:ascii="Arial" w:eastAsia="Arial Unicode MS" w:hAnsi="Arial" w:cs="Arial"/>
          <w:sz w:val="20"/>
          <w:szCs w:val="20"/>
        </w:rPr>
        <w:t>, co stanowi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>98,</w:t>
      </w:r>
      <w:r w:rsidR="008A128D">
        <w:rPr>
          <w:rFonts w:ascii="Arial" w:eastAsia="Arial Unicode MS" w:hAnsi="Arial" w:cs="Arial"/>
          <w:b/>
          <w:sz w:val="20"/>
          <w:szCs w:val="20"/>
        </w:rPr>
        <w:t>57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 xml:space="preserve">. Wydatki </w:t>
      </w:r>
      <w:r w:rsidR="00392AC7">
        <w:rPr>
          <w:rFonts w:ascii="Arial" w:eastAsia="Arial Unicode MS" w:hAnsi="Arial" w:cs="Arial"/>
          <w:sz w:val="20"/>
          <w:szCs w:val="20"/>
        </w:rPr>
        <w:t xml:space="preserve">bieżące </w:t>
      </w:r>
      <w:r>
        <w:rPr>
          <w:rFonts w:ascii="Arial" w:eastAsia="Arial Unicode MS" w:hAnsi="Arial" w:cs="Arial"/>
          <w:sz w:val="20"/>
          <w:szCs w:val="20"/>
        </w:rPr>
        <w:t>dotyczą</w:t>
      </w:r>
      <w:r w:rsidRPr="00FE16D2">
        <w:rPr>
          <w:rFonts w:ascii="Arial" w:eastAsia="Arial Unicode MS" w:hAnsi="Arial" w:cs="Arial"/>
          <w:sz w:val="20"/>
          <w:szCs w:val="20"/>
        </w:rPr>
        <w:t>:</w:t>
      </w:r>
    </w:p>
    <w:p w:rsidR="00392AC7" w:rsidRDefault="008737E7" w:rsidP="00EF5C40">
      <w:pPr>
        <w:numPr>
          <w:ilvl w:val="0"/>
          <w:numId w:val="42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392AC7">
        <w:rPr>
          <w:rFonts w:ascii="Arial" w:eastAsia="Arial Unicode MS" w:hAnsi="Arial" w:cs="Arial"/>
          <w:sz w:val="20"/>
          <w:szCs w:val="20"/>
        </w:rPr>
        <w:t xml:space="preserve">Dotacji celowej przekazywanej dla powiatu na zadanie bieżące realizowane na podstawie porozumień, która przeznaczona jest na prowadzenie Gimnazjum Nr 2 w Rogoźnie wchodzące </w:t>
      </w:r>
      <w:r w:rsidRPr="00392AC7">
        <w:rPr>
          <w:rFonts w:ascii="Arial" w:eastAsia="Arial Unicode MS" w:hAnsi="Arial" w:cs="Arial"/>
          <w:sz w:val="20"/>
          <w:szCs w:val="20"/>
        </w:rPr>
        <w:br/>
        <w:t xml:space="preserve">w skład Zespołu Szkół prowadzonego przez Zarząd Powiatu zaplanowana kwota wynosi </w:t>
      </w:r>
      <w:r w:rsidRPr="00392AC7">
        <w:rPr>
          <w:rFonts w:ascii="Arial" w:eastAsia="Arial Unicode MS" w:hAnsi="Arial" w:cs="Arial"/>
          <w:sz w:val="20"/>
          <w:szCs w:val="20"/>
        </w:rPr>
        <w:br/>
        <w:t>1.</w:t>
      </w:r>
      <w:r w:rsidR="003E0CD3">
        <w:rPr>
          <w:rFonts w:ascii="Arial" w:eastAsia="Arial Unicode MS" w:hAnsi="Arial" w:cs="Arial"/>
          <w:sz w:val="20"/>
          <w:szCs w:val="20"/>
        </w:rPr>
        <w:t>289.704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zł, wykonano 1.</w:t>
      </w:r>
      <w:r w:rsidR="003E0CD3">
        <w:rPr>
          <w:rFonts w:ascii="Arial" w:eastAsia="Arial Unicode MS" w:hAnsi="Arial" w:cs="Arial"/>
          <w:sz w:val="20"/>
          <w:szCs w:val="20"/>
        </w:rPr>
        <w:t>289.704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 tj. 100%. Dotacja została rozliczona do faktycznie poniesionych wydatków zgodnie z zawartym porozumieniem. </w:t>
      </w:r>
    </w:p>
    <w:p w:rsidR="008737E7" w:rsidRDefault="008737E7" w:rsidP="00EF5C40">
      <w:pPr>
        <w:numPr>
          <w:ilvl w:val="0"/>
          <w:numId w:val="42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392AC7">
        <w:rPr>
          <w:rFonts w:ascii="Arial" w:eastAsia="Arial Unicode MS" w:hAnsi="Arial" w:cs="Arial"/>
          <w:sz w:val="20"/>
          <w:szCs w:val="20"/>
        </w:rPr>
        <w:t xml:space="preserve">Dotacji podmiotowej dla niepublicznej jednostki systemu oświaty zaplanowano kwotę </w:t>
      </w:r>
      <w:r w:rsidR="003E0CD3">
        <w:rPr>
          <w:rFonts w:ascii="Arial" w:eastAsia="Arial Unicode MS" w:hAnsi="Arial" w:cs="Arial"/>
          <w:sz w:val="20"/>
          <w:szCs w:val="20"/>
        </w:rPr>
        <w:t>600.861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 </w:t>
      </w:r>
      <w:r w:rsidRPr="00392AC7">
        <w:rPr>
          <w:rFonts w:ascii="Arial" w:eastAsia="Arial Unicode MS" w:hAnsi="Arial" w:cs="Arial"/>
          <w:sz w:val="20"/>
          <w:szCs w:val="20"/>
        </w:rPr>
        <w:br/>
        <w:t>z przeznaczeniem na prowadzenie niepublicznego Gimnazjum w 201</w:t>
      </w:r>
      <w:r w:rsidR="009D0271">
        <w:rPr>
          <w:rFonts w:ascii="Arial" w:eastAsia="Arial Unicode MS" w:hAnsi="Arial" w:cs="Arial"/>
          <w:sz w:val="20"/>
          <w:szCs w:val="20"/>
        </w:rPr>
        <w:t>6</w:t>
      </w:r>
      <w:r w:rsidRPr="00392AC7">
        <w:rPr>
          <w:rFonts w:ascii="Arial" w:eastAsia="Arial Unicode MS" w:hAnsi="Arial" w:cs="Arial"/>
          <w:sz w:val="20"/>
          <w:szCs w:val="20"/>
        </w:rPr>
        <w:t xml:space="preserve"> roku, wykonano </w:t>
      </w:r>
      <w:r w:rsidRPr="00392AC7">
        <w:rPr>
          <w:rFonts w:ascii="Arial" w:eastAsia="Arial Unicode MS" w:hAnsi="Arial" w:cs="Arial"/>
          <w:sz w:val="20"/>
          <w:szCs w:val="20"/>
        </w:rPr>
        <w:br/>
      </w:r>
      <w:r w:rsidR="003E0CD3">
        <w:rPr>
          <w:rFonts w:ascii="Arial" w:eastAsia="Arial Unicode MS" w:hAnsi="Arial" w:cs="Arial"/>
          <w:sz w:val="20"/>
          <w:szCs w:val="20"/>
        </w:rPr>
        <w:t>599.362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 tj. </w:t>
      </w:r>
      <w:r w:rsidR="003E0CD3">
        <w:rPr>
          <w:rFonts w:ascii="Arial" w:eastAsia="Arial Unicode MS" w:hAnsi="Arial" w:cs="Arial"/>
          <w:sz w:val="20"/>
          <w:szCs w:val="20"/>
        </w:rPr>
        <w:t>99,75</w:t>
      </w:r>
      <w:r w:rsidRPr="00392AC7">
        <w:rPr>
          <w:rFonts w:ascii="Arial" w:eastAsia="Arial Unicode MS" w:hAnsi="Arial" w:cs="Arial"/>
          <w:sz w:val="20"/>
          <w:szCs w:val="20"/>
        </w:rPr>
        <w:t>%. Wykonanie jest zgodne z należną subwencją przypadającą na jednego ucznia.</w:t>
      </w:r>
    </w:p>
    <w:p w:rsidR="00392AC7" w:rsidRPr="00392AC7" w:rsidRDefault="00392AC7" w:rsidP="00EF5C40">
      <w:pPr>
        <w:numPr>
          <w:ilvl w:val="0"/>
          <w:numId w:val="42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Dotacja celowa z budżetu na finansowanie lub dofinansowanie zadań zleconych do realizacji stowarzyszeniom na plan </w:t>
      </w:r>
      <w:r w:rsidR="003E0CD3">
        <w:rPr>
          <w:rFonts w:ascii="Arial" w:eastAsia="Arial Unicode MS" w:hAnsi="Arial" w:cs="Arial"/>
          <w:sz w:val="20"/>
          <w:szCs w:val="20"/>
        </w:rPr>
        <w:t>15.024,31</w:t>
      </w:r>
      <w:r>
        <w:rPr>
          <w:rFonts w:ascii="Arial" w:eastAsia="Arial Unicode MS" w:hAnsi="Arial" w:cs="Arial"/>
          <w:sz w:val="20"/>
          <w:szCs w:val="20"/>
        </w:rPr>
        <w:t xml:space="preserve"> zł wydatki wykonano</w:t>
      </w:r>
      <w:r w:rsidR="003E0CD3">
        <w:rPr>
          <w:rFonts w:ascii="Arial" w:eastAsia="Arial Unicode MS" w:hAnsi="Arial" w:cs="Arial"/>
          <w:sz w:val="20"/>
          <w:szCs w:val="20"/>
        </w:rPr>
        <w:t xml:space="preserve"> 14.845,51 zł tj. 98,81</w:t>
      </w:r>
      <w:r>
        <w:rPr>
          <w:rFonts w:ascii="Arial" w:eastAsia="Arial Unicode MS" w:hAnsi="Arial" w:cs="Arial"/>
          <w:sz w:val="20"/>
          <w:szCs w:val="20"/>
        </w:rPr>
        <w:t xml:space="preserve">% i dotyczyło </w:t>
      </w:r>
      <w:r w:rsidR="00EF325C">
        <w:rPr>
          <w:rFonts w:ascii="Arial" w:eastAsia="Arial Unicode MS" w:hAnsi="Arial" w:cs="Arial"/>
          <w:sz w:val="20"/>
          <w:szCs w:val="20"/>
        </w:rPr>
        <w:t>zakupu podręczników i materiałów ćwiczeniowych dla uczniów niepublicznego Gimnazjum.</w:t>
      </w:r>
    </w:p>
    <w:p w:rsidR="008737E7" w:rsidRPr="00183E1A" w:rsidRDefault="008737E7" w:rsidP="00EF5C40">
      <w:pPr>
        <w:numPr>
          <w:ilvl w:val="0"/>
          <w:numId w:val="42"/>
        </w:numPr>
        <w:tabs>
          <w:tab w:val="clear" w:pos="1440"/>
          <w:tab w:val="left" w:pos="0"/>
          <w:tab w:val="num" w:pos="851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Świadczeń na rzecz osób fizycznych na plan </w:t>
      </w:r>
      <w:r w:rsidR="003E0CD3">
        <w:rPr>
          <w:rFonts w:ascii="Arial" w:hAnsi="Arial" w:cs="Arial"/>
          <w:sz w:val="20"/>
          <w:szCs w:val="20"/>
        </w:rPr>
        <w:t>82.882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3E0CD3">
        <w:rPr>
          <w:rFonts w:ascii="Arial" w:hAnsi="Arial" w:cs="Arial"/>
          <w:sz w:val="20"/>
          <w:szCs w:val="20"/>
        </w:rPr>
        <w:t>81.511,16</w:t>
      </w:r>
      <w:r>
        <w:rPr>
          <w:rFonts w:ascii="Arial" w:hAnsi="Arial" w:cs="Arial"/>
          <w:sz w:val="20"/>
          <w:szCs w:val="20"/>
        </w:rPr>
        <w:t xml:space="preserve"> zł, tj. </w:t>
      </w:r>
      <w:r w:rsidR="00EF325C">
        <w:rPr>
          <w:rFonts w:ascii="Arial" w:hAnsi="Arial" w:cs="Arial"/>
          <w:sz w:val="20"/>
          <w:szCs w:val="20"/>
        </w:rPr>
        <w:t>98,</w:t>
      </w:r>
      <w:r w:rsidR="003E0CD3">
        <w:rPr>
          <w:rFonts w:ascii="Arial" w:hAnsi="Arial" w:cs="Arial"/>
          <w:sz w:val="20"/>
          <w:szCs w:val="20"/>
        </w:rPr>
        <w:t>35</w:t>
      </w:r>
      <w:r>
        <w:rPr>
          <w:rFonts w:ascii="Arial" w:hAnsi="Arial" w:cs="Arial"/>
          <w:sz w:val="20"/>
          <w:szCs w:val="20"/>
        </w:rPr>
        <w:t xml:space="preserve">%. </w:t>
      </w:r>
      <w:r w:rsidR="003E0CD3">
        <w:rPr>
          <w:rFonts w:ascii="Arial" w:hAnsi="Arial" w:cs="Arial"/>
          <w:sz w:val="20"/>
          <w:szCs w:val="20"/>
        </w:rPr>
        <w:t xml:space="preserve">Zobowiązanie z tytułu naliczonej zaliczki na podatek dochodowy od osób fizycznych i składek na ubezpieczenie społeczne w wysokości </w:t>
      </w:r>
      <w:r w:rsidR="003E0CD3" w:rsidRPr="009D000F">
        <w:rPr>
          <w:rFonts w:ascii="Arial" w:hAnsi="Arial" w:cs="Arial"/>
          <w:b/>
          <w:sz w:val="20"/>
          <w:szCs w:val="20"/>
          <w:u w:val="single"/>
        </w:rPr>
        <w:t>1.326,62 zł</w:t>
      </w:r>
      <w:r w:rsidR="003E0CD3">
        <w:rPr>
          <w:rFonts w:ascii="Arial" w:hAnsi="Arial" w:cs="Arial"/>
          <w:sz w:val="20"/>
          <w:szCs w:val="20"/>
        </w:rPr>
        <w:t>.</w:t>
      </w:r>
    </w:p>
    <w:p w:rsidR="008737E7" w:rsidRPr="00FE16D2" w:rsidRDefault="008737E7" w:rsidP="00EF5C40">
      <w:pPr>
        <w:numPr>
          <w:ilvl w:val="0"/>
          <w:numId w:val="42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Wynagrodzeń i pochodnych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od wynagrodzeń plan wynosi </w:t>
      </w:r>
      <w:r w:rsidR="003E0CD3">
        <w:rPr>
          <w:rFonts w:ascii="Arial" w:eastAsia="Arial Unicode MS" w:hAnsi="Arial" w:cs="Arial"/>
          <w:sz w:val="20"/>
          <w:szCs w:val="20"/>
        </w:rPr>
        <w:t>2.123.349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D13F71">
        <w:rPr>
          <w:rFonts w:ascii="Arial" w:eastAsia="Arial Unicode MS" w:hAnsi="Arial" w:cs="Arial"/>
          <w:sz w:val="20"/>
          <w:szCs w:val="20"/>
        </w:rPr>
        <w:br/>
      </w:r>
      <w:r w:rsidR="003E0CD3">
        <w:rPr>
          <w:rFonts w:ascii="Arial" w:eastAsia="Arial Unicode MS" w:hAnsi="Arial" w:cs="Arial"/>
          <w:sz w:val="20"/>
          <w:szCs w:val="20"/>
        </w:rPr>
        <w:t>2.108.089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co stanowi </w:t>
      </w:r>
      <w:r>
        <w:rPr>
          <w:rFonts w:ascii="Arial" w:eastAsia="Arial Unicode MS" w:hAnsi="Arial" w:cs="Arial"/>
          <w:sz w:val="20"/>
          <w:szCs w:val="20"/>
        </w:rPr>
        <w:t>99,</w:t>
      </w:r>
      <w:r w:rsidR="003E0CD3">
        <w:rPr>
          <w:rFonts w:ascii="Arial" w:eastAsia="Arial Unicode MS" w:hAnsi="Arial" w:cs="Arial"/>
          <w:sz w:val="20"/>
          <w:szCs w:val="20"/>
        </w:rPr>
        <w:t>28</w:t>
      </w:r>
      <w:r w:rsidRPr="00FE16D2">
        <w:rPr>
          <w:rFonts w:ascii="Arial" w:eastAsia="Arial Unicode MS" w:hAnsi="Arial" w:cs="Arial"/>
          <w:sz w:val="20"/>
          <w:szCs w:val="20"/>
        </w:rPr>
        <w:t>% wykonania.</w:t>
      </w:r>
      <w:r>
        <w:rPr>
          <w:rFonts w:ascii="Arial" w:eastAsia="Arial Unicode MS" w:hAnsi="Arial" w:cs="Arial"/>
          <w:sz w:val="20"/>
          <w:szCs w:val="20"/>
        </w:rPr>
        <w:t xml:space="preserve"> Zobowiązania z tego tytułu na koniec okresu sprawozdawczego wyniosły </w:t>
      </w:r>
      <w:r w:rsidR="003E0CD3">
        <w:rPr>
          <w:rFonts w:ascii="Arial" w:eastAsia="Arial Unicode MS" w:hAnsi="Arial" w:cs="Arial"/>
          <w:b/>
          <w:sz w:val="20"/>
          <w:szCs w:val="20"/>
          <w:u w:val="single"/>
        </w:rPr>
        <w:t>204.727,37</w:t>
      </w:r>
      <w:r w:rsidR="00EF325C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 w:rsidRPr="0011017C">
        <w:rPr>
          <w:rFonts w:ascii="Arial" w:eastAsia="Arial Unicode MS" w:hAnsi="Arial" w:cs="Arial"/>
          <w:b/>
          <w:sz w:val="20"/>
          <w:szCs w:val="20"/>
          <w:u w:val="single"/>
        </w:rPr>
        <w:t>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FE16D2" w:rsidRDefault="008737E7" w:rsidP="00EF5C40">
      <w:pPr>
        <w:numPr>
          <w:ilvl w:val="0"/>
          <w:numId w:val="42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Odpis</w:t>
      </w:r>
      <w:r>
        <w:rPr>
          <w:rFonts w:ascii="Arial" w:eastAsia="Arial Unicode MS" w:hAnsi="Arial" w:cs="Arial"/>
          <w:sz w:val="20"/>
          <w:szCs w:val="20"/>
        </w:rPr>
        <w:t>u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zakładowy fundusz świadczeń socjalnych plan wynosi </w:t>
      </w:r>
      <w:r w:rsidR="003E0CD3">
        <w:rPr>
          <w:rFonts w:ascii="Arial" w:eastAsia="Arial Unicode MS" w:hAnsi="Arial" w:cs="Arial"/>
          <w:sz w:val="20"/>
          <w:szCs w:val="20"/>
        </w:rPr>
        <w:t>92.903</w:t>
      </w:r>
      <w:r>
        <w:rPr>
          <w:rFonts w:ascii="Arial" w:eastAsia="Arial Unicode MS" w:hAnsi="Arial" w:cs="Arial"/>
          <w:sz w:val="20"/>
          <w:szCs w:val="20"/>
        </w:rPr>
        <w:t xml:space="preserve"> zł, wykonano w 100%.</w:t>
      </w:r>
    </w:p>
    <w:p w:rsidR="008737E7" w:rsidRDefault="008737E7" w:rsidP="00EF5C40">
      <w:pPr>
        <w:numPr>
          <w:ilvl w:val="0"/>
          <w:numId w:val="42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wydatk</w:t>
      </w:r>
      <w:r>
        <w:rPr>
          <w:rFonts w:ascii="Arial" w:eastAsia="Arial Unicode MS" w:hAnsi="Arial" w:cs="Arial"/>
          <w:sz w:val="20"/>
          <w:szCs w:val="20"/>
        </w:rPr>
        <w:t>ów rzeczowych, które</w:t>
      </w:r>
      <w:r w:rsidRPr="00FE16D2">
        <w:rPr>
          <w:rFonts w:ascii="Arial" w:eastAsia="Arial Unicode MS" w:hAnsi="Arial" w:cs="Arial"/>
          <w:sz w:val="20"/>
          <w:szCs w:val="20"/>
        </w:rPr>
        <w:t xml:space="preserve"> zaplanowano na kwotę </w:t>
      </w:r>
      <w:r w:rsidR="003E0CD3">
        <w:rPr>
          <w:rFonts w:ascii="Arial" w:eastAsia="Arial Unicode MS" w:hAnsi="Arial" w:cs="Arial"/>
          <w:sz w:val="20"/>
          <w:szCs w:val="20"/>
        </w:rPr>
        <w:t>35</w:t>
      </w:r>
      <w:r w:rsidR="009D000F">
        <w:rPr>
          <w:rFonts w:ascii="Arial" w:eastAsia="Arial Unicode MS" w:hAnsi="Arial" w:cs="Arial"/>
          <w:sz w:val="20"/>
          <w:szCs w:val="20"/>
        </w:rPr>
        <w:t>0</w:t>
      </w:r>
      <w:r w:rsidR="003E0CD3">
        <w:rPr>
          <w:rFonts w:ascii="Arial" w:eastAsia="Arial Unicode MS" w:hAnsi="Arial" w:cs="Arial"/>
          <w:sz w:val="20"/>
          <w:szCs w:val="20"/>
        </w:rPr>
        <w:t>.</w:t>
      </w:r>
      <w:r w:rsidR="009D000F">
        <w:rPr>
          <w:rFonts w:ascii="Arial" w:eastAsia="Arial Unicode MS" w:hAnsi="Arial" w:cs="Arial"/>
          <w:sz w:val="20"/>
          <w:szCs w:val="20"/>
        </w:rPr>
        <w:t>2</w:t>
      </w:r>
      <w:r w:rsidR="003E0CD3">
        <w:rPr>
          <w:rFonts w:ascii="Arial" w:eastAsia="Arial Unicode MS" w:hAnsi="Arial" w:cs="Arial"/>
          <w:sz w:val="20"/>
          <w:szCs w:val="20"/>
        </w:rPr>
        <w:t>04,16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zł, wykonano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302B37">
        <w:rPr>
          <w:rFonts w:ascii="Arial" w:eastAsia="Arial Unicode MS" w:hAnsi="Arial" w:cs="Arial"/>
          <w:sz w:val="20"/>
          <w:szCs w:val="20"/>
        </w:rPr>
        <w:t>303.495,92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 tj.</w:t>
      </w:r>
      <w:r w:rsidR="003E0CD3">
        <w:rPr>
          <w:rFonts w:ascii="Arial" w:eastAsia="Arial Unicode MS" w:hAnsi="Arial" w:cs="Arial"/>
          <w:sz w:val="20"/>
          <w:szCs w:val="20"/>
        </w:rPr>
        <w:t>86,</w:t>
      </w:r>
      <w:r w:rsidR="00666770">
        <w:rPr>
          <w:rFonts w:ascii="Arial" w:eastAsia="Arial Unicode MS" w:hAnsi="Arial" w:cs="Arial"/>
          <w:sz w:val="20"/>
          <w:szCs w:val="20"/>
        </w:rPr>
        <w:t>66</w:t>
      </w:r>
      <w:r w:rsidRPr="00FE16D2">
        <w:rPr>
          <w:rFonts w:ascii="Arial" w:eastAsia="Arial Unicode MS" w:hAnsi="Arial" w:cs="Arial"/>
          <w:sz w:val="20"/>
          <w:szCs w:val="20"/>
        </w:rPr>
        <w:t xml:space="preserve">% wykonania. </w:t>
      </w:r>
    </w:p>
    <w:p w:rsidR="008737E7" w:rsidRPr="00FE16D2" w:rsidRDefault="008737E7" w:rsidP="008737E7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z</w:t>
      </w:r>
      <w:r w:rsidRPr="00FE16D2">
        <w:rPr>
          <w:rFonts w:ascii="Arial" w:hAnsi="Arial" w:cs="Arial"/>
          <w:sz w:val="20"/>
          <w:szCs w:val="20"/>
        </w:rPr>
        <w:t xml:space="preserve">obowiązania niewymagalne </w:t>
      </w:r>
      <w:r>
        <w:rPr>
          <w:rFonts w:ascii="Arial" w:hAnsi="Arial" w:cs="Arial"/>
          <w:sz w:val="20"/>
          <w:szCs w:val="20"/>
        </w:rPr>
        <w:t xml:space="preserve">na kwotę </w:t>
      </w:r>
      <w:r w:rsidR="00EF325C">
        <w:rPr>
          <w:rFonts w:ascii="Arial" w:hAnsi="Arial" w:cs="Arial"/>
          <w:b/>
          <w:sz w:val="20"/>
          <w:szCs w:val="20"/>
          <w:u w:val="single"/>
        </w:rPr>
        <w:t>19.</w:t>
      </w:r>
      <w:r w:rsidR="00302B37">
        <w:rPr>
          <w:rFonts w:ascii="Arial" w:hAnsi="Arial" w:cs="Arial"/>
          <w:b/>
          <w:sz w:val="20"/>
          <w:szCs w:val="20"/>
          <w:u w:val="single"/>
        </w:rPr>
        <w:t>931,25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Pr="00183E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dotyczą:</w:t>
      </w:r>
    </w:p>
    <w:p w:rsidR="008737E7" w:rsidRDefault="00EF325C" w:rsidP="00EF5C40">
      <w:pPr>
        <w:numPr>
          <w:ilvl w:val="0"/>
          <w:numId w:val="57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za XII/201</w:t>
      </w:r>
      <w:r w:rsidR="00302B37">
        <w:rPr>
          <w:rFonts w:ascii="Arial" w:hAnsi="Arial" w:cs="Arial"/>
          <w:sz w:val="20"/>
          <w:szCs w:val="20"/>
        </w:rPr>
        <w:t>6</w:t>
      </w:r>
      <w:r w:rsidR="008737E7">
        <w:rPr>
          <w:rFonts w:ascii="Arial" w:hAnsi="Arial" w:cs="Arial"/>
          <w:sz w:val="20"/>
          <w:szCs w:val="20"/>
        </w:rPr>
        <w:t xml:space="preserve"> (energia, centralne ogrzewanie)</w:t>
      </w:r>
      <w:r w:rsidR="008737E7" w:rsidRPr="00FE16D2">
        <w:rPr>
          <w:rFonts w:ascii="Arial" w:hAnsi="Arial" w:cs="Arial"/>
          <w:sz w:val="20"/>
          <w:szCs w:val="20"/>
        </w:rPr>
        <w:tab/>
        <w:t>–</w:t>
      </w:r>
      <w:r w:rsidR="008737E7" w:rsidRPr="00FE16D2">
        <w:rPr>
          <w:rFonts w:ascii="Arial" w:hAnsi="Arial" w:cs="Arial"/>
          <w:sz w:val="20"/>
          <w:szCs w:val="20"/>
        </w:rPr>
        <w:tab/>
      </w:r>
      <w:r w:rsidR="00302B37">
        <w:rPr>
          <w:rFonts w:ascii="Arial" w:hAnsi="Arial" w:cs="Arial"/>
          <w:sz w:val="20"/>
          <w:szCs w:val="20"/>
        </w:rPr>
        <w:t>18.168,04</w:t>
      </w:r>
      <w:r w:rsidR="008737E7" w:rsidRPr="00FE16D2">
        <w:rPr>
          <w:rFonts w:ascii="Arial" w:hAnsi="Arial" w:cs="Arial"/>
          <w:sz w:val="20"/>
          <w:szCs w:val="20"/>
        </w:rPr>
        <w:t xml:space="preserve"> zł</w:t>
      </w:r>
      <w:r w:rsidR="008737E7">
        <w:rPr>
          <w:rFonts w:ascii="Arial" w:hAnsi="Arial" w:cs="Arial"/>
          <w:sz w:val="20"/>
          <w:szCs w:val="20"/>
        </w:rPr>
        <w:t>,</w:t>
      </w:r>
    </w:p>
    <w:p w:rsidR="00302B37" w:rsidRDefault="00302B37" w:rsidP="00EF5C40">
      <w:pPr>
        <w:numPr>
          <w:ilvl w:val="0"/>
          <w:numId w:val="57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Zakup posiłków dla uczniów Gimnazjum nr 1 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1.6</w:t>
      </w:r>
      <w:r w:rsidR="005F360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8,00 zł,</w:t>
      </w:r>
    </w:p>
    <w:p w:rsidR="008737E7" w:rsidRPr="00FE16D2" w:rsidRDefault="008737E7" w:rsidP="00EF5C40">
      <w:pPr>
        <w:numPr>
          <w:ilvl w:val="0"/>
          <w:numId w:val="57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 telekomunikacyjnych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02B37">
        <w:rPr>
          <w:rFonts w:ascii="Arial" w:hAnsi="Arial" w:cs="Arial"/>
          <w:sz w:val="20"/>
          <w:szCs w:val="20"/>
        </w:rPr>
        <w:t>125,21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8737E7" w:rsidRPr="0011017C" w:rsidRDefault="008737E7" w:rsidP="00EF5C40">
      <w:pPr>
        <w:pStyle w:val="Akapitzlist"/>
        <w:numPr>
          <w:ilvl w:val="0"/>
          <w:numId w:val="113"/>
        </w:numPr>
        <w:spacing w:line="360" w:lineRule="auto"/>
        <w:ind w:left="426" w:hanging="284"/>
        <w:jc w:val="both"/>
        <w:rPr>
          <w:rFonts w:ascii="Arial" w:eastAsia="Arial Unicode MS" w:hAnsi="Arial" w:cs="Arial"/>
          <w:sz w:val="20"/>
          <w:szCs w:val="20"/>
        </w:rPr>
      </w:pPr>
      <w:r w:rsidRPr="0011017C">
        <w:rPr>
          <w:rFonts w:ascii="Arial" w:eastAsia="Arial Unicode MS" w:hAnsi="Arial" w:cs="Arial"/>
          <w:sz w:val="20"/>
          <w:szCs w:val="20"/>
        </w:rPr>
        <w:t xml:space="preserve">W rozdziale Dowożenie uczniów do szkół zaplanowano kwotę </w:t>
      </w:r>
      <w:r w:rsidR="00302B37">
        <w:rPr>
          <w:rFonts w:ascii="Arial" w:eastAsia="Arial Unicode MS" w:hAnsi="Arial" w:cs="Arial"/>
          <w:b/>
          <w:sz w:val="20"/>
          <w:szCs w:val="20"/>
        </w:rPr>
        <w:t>684.000</w:t>
      </w:r>
      <w:r w:rsidRPr="001101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1017C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302B37">
        <w:rPr>
          <w:rFonts w:ascii="Arial" w:eastAsia="Arial Unicode MS" w:hAnsi="Arial" w:cs="Arial"/>
          <w:b/>
          <w:sz w:val="20"/>
          <w:szCs w:val="20"/>
        </w:rPr>
        <w:t>658.003,94</w:t>
      </w:r>
      <w:r w:rsidRPr="001101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1017C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EF325C">
        <w:rPr>
          <w:rFonts w:ascii="Arial" w:eastAsia="Arial Unicode MS" w:hAnsi="Arial" w:cs="Arial"/>
          <w:b/>
          <w:sz w:val="20"/>
          <w:szCs w:val="20"/>
        </w:rPr>
        <w:t>96,2</w:t>
      </w:r>
      <w:r w:rsidR="00302B37">
        <w:rPr>
          <w:rFonts w:ascii="Arial" w:eastAsia="Arial Unicode MS" w:hAnsi="Arial" w:cs="Arial"/>
          <w:b/>
          <w:sz w:val="20"/>
          <w:szCs w:val="20"/>
        </w:rPr>
        <w:t>0</w:t>
      </w:r>
      <w:r w:rsidRPr="0011017C">
        <w:rPr>
          <w:rFonts w:ascii="Arial" w:eastAsia="Arial Unicode MS" w:hAnsi="Arial" w:cs="Arial"/>
          <w:b/>
          <w:sz w:val="20"/>
          <w:szCs w:val="20"/>
        </w:rPr>
        <w:t>%</w:t>
      </w:r>
      <w:r w:rsidRPr="0011017C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8737E7" w:rsidRPr="00FE16D2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Zobowiązanie na</w:t>
      </w:r>
      <w:r>
        <w:rPr>
          <w:rFonts w:ascii="Arial" w:eastAsia="Arial Unicode MS" w:hAnsi="Arial" w:cs="Arial"/>
          <w:sz w:val="20"/>
          <w:szCs w:val="20"/>
        </w:rPr>
        <w:t xml:space="preserve"> koniec okresu nie wystąpiły.</w:t>
      </w:r>
    </w:p>
    <w:p w:rsidR="00302B37" w:rsidRPr="006A562C" w:rsidRDefault="008737E7" w:rsidP="00EF5C40">
      <w:pPr>
        <w:numPr>
          <w:ilvl w:val="0"/>
          <w:numId w:val="4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Zespoły obsługi </w:t>
      </w:r>
      <w:proofErr w:type="spellStart"/>
      <w:r w:rsidRPr="00FE16D2">
        <w:rPr>
          <w:rFonts w:ascii="Arial" w:eastAsia="Arial Unicode MS" w:hAnsi="Arial" w:cs="Arial"/>
          <w:sz w:val="20"/>
          <w:szCs w:val="20"/>
        </w:rPr>
        <w:t>ekonomiczno</w:t>
      </w:r>
      <w:proofErr w:type="spellEnd"/>
      <w:r w:rsidRPr="00FE16D2">
        <w:rPr>
          <w:rFonts w:ascii="Arial" w:eastAsia="Arial Unicode MS" w:hAnsi="Arial" w:cs="Arial"/>
          <w:sz w:val="20"/>
          <w:szCs w:val="20"/>
        </w:rPr>
        <w:t xml:space="preserve"> – administracyjnej szkół wydatki zaplanowano na kwotę </w:t>
      </w:r>
      <w:r w:rsidR="00302B37">
        <w:rPr>
          <w:rFonts w:ascii="Arial" w:eastAsia="Arial Unicode MS" w:hAnsi="Arial" w:cs="Arial"/>
          <w:b/>
          <w:sz w:val="20"/>
          <w:szCs w:val="20"/>
        </w:rPr>
        <w:t>464.702,33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302B37">
        <w:rPr>
          <w:rFonts w:ascii="Arial" w:eastAsia="Arial Unicode MS" w:hAnsi="Arial" w:cs="Arial"/>
          <w:b/>
          <w:sz w:val="20"/>
          <w:szCs w:val="20"/>
        </w:rPr>
        <w:t>464.701,86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. </w:t>
      </w:r>
      <w:r w:rsidR="00302B37">
        <w:rPr>
          <w:rFonts w:ascii="Arial" w:eastAsia="Arial Unicode MS" w:hAnsi="Arial" w:cs="Arial"/>
          <w:b/>
          <w:sz w:val="20"/>
          <w:szCs w:val="20"/>
        </w:rPr>
        <w:t>100</w:t>
      </w:r>
      <w:r w:rsidR="000C139A">
        <w:rPr>
          <w:rFonts w:ascii="Arial" w:eastAsia="Arial Unicode MS" w:hAnsi="Arial" w:cs="Arial"/>
          <w:b/>
          <w:sz w:val="20"/>
          <w:szCs w:val="20"/>
        </w:rPr>
        <w:t>,00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="00302B37" w:rsidRPr="000C139A">
        <w:rPr>
          <w:rFonts w:ascii="Arial" w:eastAsia="Arial Unicode MS" w:hAnsi="Arial" w:cs="Arial"/>
          <w:sz w:val="20"/>
          <w:szCs w:val="20"/>
        </w:rPr>
        <w:t>.</w:t>
      </w:r>
      <w:r w:rsidR="00302B3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302B37" w:rsidRPr="006A562C">
        <w:rPr>
          <w:rFonts w:ascii="Arial" w:eastAsia="Arial Unicode MS" w:hAnsi="Arial" w:cs="Arial"/>
          <w:sz w:val="20"/>
          <w:szCs w:val="20"/>
        </w:rPr>
        <w:t xml:space="preserve">Wykonanie wydatków dotyczy okresu </w:t>
      </w:r>
      <w:r w:rsidR="000C139A">
        <w:rPr>
          <w:rFonts w:ascii="Arial" w:eastAsia="Arial Unicode MS" w:hAnsi="Arial" w:cs="Arial"/>
          <w:sz w:val="20"/>
          <w:szCs w:val="20"/>
        </w:rPr>
        <w:br/>
      </w:r>
      <w:r w:rsidR="00302B37" w:rsidRPr="006A562C">
        <w:rPr>
          <w:rFonts w:ascii="Arial" w:eastAsia="Arial Unicode MS" w:hAnsi="Arial" w:cs="Arial"/>
          <w:sz w:val="20"/>
          <w:szCs w:val="20"/>
        </w:rPr>
        <w:t>od stycznia do lipca 2016 roku w związku z likwidacją tej placówki z dniem 31.07.2016r.</w:t>
      </w:r>
    </w:p>
    <w:p w:rsidR="008737E7" w:rsidRPr="00BC6B17" w:rsidRDefault="008737E7" w:rsidP="00302B37">
      <w:pPr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6A562C" w:rsidRPr="006A562C">
        <w:rPr>
          <w:rFonts w:ascii="Arial" w:eastAsia="Arial Unicode MS" w:hAnsi="Arial" w:cs="Arial"/>
          <w:sz w:val="20"/>
          <w:szCs w:val="20"/>
        </w:rPr>
        <w:t>W</w:t>
      </w:r>
      <w:r w:rsidRPr="00726CDB">
        <w:rPr>
          <w:rFonts w:ascii="Arial" w:eastAsia="Arial Unicode MS" w:hAnsi="Arial" w:cs="Arial"/>
          <w:sz w:val="20"/>
          <w:szCs w:val="20"/>
        </w:rPr>
        <w:t xml:space="preserve">ydatki bieżące </w:t>
      </w:r>
      <w:r w:rsidR="006A562C">
        <w:rPr>
          <w:rFonts w:ascii="Arial" w:eastAsia="Arial Unicode MS" w:hAnsi="Arial" w:cs="Arial"/>
          <w:sz w:val="20"/>
          <w:szCs w:val="20"/>
        </w:rPr>
        <w:t>dotyczyły</w:t>
      </w:r>
      <w:r w:rsidRPr="00726CDB">
        <w:rPr>
          <w:rFonts w:ascii="Arial" w:eastAsia="Arial Unicode MS" w:hAnsi="Arial" w:cs="Arial"/>
          <w:sz w:val="20"/>
          <w:szCs w:val="20"/>
        </w:rPr>
        <w:t>:</w:t>
      </w:r>
    </w:p>
    <w:p w:rsidR="006A562C" w:rsidRPr="006A562C" w:rsidRDefault="008737E7" w:rsidP="006A562C">
      <w:pPr>
        <w:numPr>
          <w:ilvl w:val="0"/>
          <w:numId w:val="74"/>
        </w:numPr>
        <w:tabs>
          <w:tab w:val="clear" w:pos="1800"/>
          <w:tab w:val="num" w:pos="720"/>
        </w:tabs>
        <w:spacing w:line="36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 w:rsidRPr="006A562C">
        <w:rPr>
          <w:rFonts w:ascii="Arial" w:eastAsia="Arial Unicode MS" w:hAnsi="Arial" w:cs="Arial"/>
          <w:sz w:val="20"/>
          <w:szCs w:val="20"/>
        </w:rPr>
        <w:t>Wynagrodze</w:t>
      </w:r>
      <w:r w:rsidR="006A562C" w:rsidRPr="006A562C">
        <w:rPr>
          <w:rFonts w:ascii="Arial" w:eastAsia="Arial Unicode MS" w:hAnsi="Arial" w:cs="Arial"/>
          <w:sz w:val="20"/>
          <w:szCs w:val="20"/>
        </w:rPr>
        <w:t>ń</w:t>
      </w:r>
      <w:r w:rsidRPr="006A562C">
        <w:rPr>
          <w:rFonts w:ascii="Arial" w:eastAsia="Arial Unicode MS" w:hAnsi="Arial" w:cs="Arial"/>
          <w:sz w:val="20"/>
          <w:szCs w:val="20"/>
        </w:rPr>
        <w:t xml:space="preserve"> i pochodn</w:t>
      </w:r>
      <w:r w:rsidR="006A562C" w:rsidRPr="006A562C">
        <w:rPr>
          <w:rFonts w:ascii="Arial" w:eastAsia="Arial Unicode MS" w:hAnsi="Arial" w:cs="Arial"/>
          <w:sz w:val="20"/>
          <w:szCs w:val="20"/>
        </w:rPr>
        <w:t>ych</w:t>
      </w:r>
      <w:r w:rsidRPr="006A562C">
        <w:rPr>
          <w:rFonts w:ascii="Arial" w:eastAsia="Arial Unicode MS" w:hAnsi="Arial" w:cs="Arial"/>
          <w:sz w:val="20"/>
          <w:szCs w:val="20"/>
        </w:rPr>
        <w:t xml:space="preserve"> od wynagrodzeń na plan </w:t>
      </w:r>
      <w:r w:rsidR="006A562C" w:rsidRPr="006A562C">
        <w:rPr>
          <w:rFonts w:ascii="Arial" w:eastAsia="Arial Unicode MS" w:hAnsi="Arial" w:cs="Arial"/>
          <w:sz w:val="20"/>
          <w:szCs w:val="20"/>
        </w:rPr>
        <w:t>348.246,10</w:t>
      </w:r>
      <w:r w:rsidRPr="006A562C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6A562C" w:rsidRPr="006A562C">
        <w:rPr>
          <w:rFonts w:ascii="Arial" w:eastAsia="Arial Unicode MS" w:hAnsi="Arial" w:cs="Arial"/>
          <w:sz w:val="20"/>
          <w:szCs w:val="20"/>
        </w:rPr>
        <w:t>348.245,79</w:t>
      </w:r>
      <w:r w:rsidRPr="006A562C">
        <w:rPr>
          <w:rFonts w:ascii="Arial" w:eastAsia="Arial Unicode MS" w:hAnsi="Arial" w:cs="Arial"/>
          <w:sz w:val="20"/>
          <w:szCs w:val="20"/>
        </w:rPr>
        <w:t xml:space="preserve"> zł </w:t>
      </w:r>
      <w:r w:rsidRPr="006A562C">
        <w:rPr>
          <w:rFonts w:ascii="Arial" w:eastAsia="Arial Unicode MS" w:hAnsi="Arial" w:cs="Arial"/>
          <w:sz w:val="20"/>
          <w:szCs w:val="20"/>
        </w:rPr>
        <w:br/>
        <w:t xml:space="preserve">tj. </w:t>
      </w:r>
      <w:r w:rsidR="006A562C" w:rsidRPr="006A562C">
        <w:rPr>
          <w:rFonts w:ascii="Arial" w:eastAsia="Arial Unicode MS" w:hAnsi="Arial" w:cs="Arial"/>
          <w:sz w:val="20"/>
          <w:szCs w:val="20"/>
        </w:rPr>
        <w:t>100</w:t>
      </w:r>
      <w:r w:rsidRPr="006A562C"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8737E7" w:rsidRPr="006A562C" w:rsidRDefault="008737E7" w:rsidP="00EF5C40">
      <w:pPr>
        <w:numPr>
          <w:ilvl w:val="0"/>
          <w:numId w:val="74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6A562C">
        <w:rPr>
          <w:rFonts w:ascii="Arial" w:hAnsi="Arial" w:cs="Arial"/>
          <w:sz w:val="20"/>
          <w:szCs w:val="20"/>
        </w:rPr>
        <w:t>Świadcze</w:t>
      </w:r>
      <w:r w:rsidR="006A562C">
        <w:rPr>
          <w:rFonts w:ascii="Arial" w:hAnsi="Arial" w:cs="Arial"/>
          <w:sz w:val="20"/>
          <w:szCs w:val="20"/>
        </w:rPr>
        <w:t>ń</w:t>
      </w:r>
      <w:r w:rsidRPr="006A562C">
        <w:rPr>
          <w:rFonts w:ascii="Arial" w:hAnsi="Arial" w:cs="Arial"/>
          <w:sz w:val="20"/>
          <w:szCs w:val="20"/>
        </w:rPr>
        <w:t xml:space="preserve"> na rzecz osób fizycznych plan </w:t>
      </w:r>
      <w:r w:rsidR="006A562C">
        <w:rPr>
          <w:rFonts w:ascii="Arial" w:hAnsi="Arial" w:cs="Arial"/>
          <w:sz w:val="20"/>
          <w:szCs w:val="20"/>
        </w:rPr>
        <w:t>i wykonanie 1.211,35 zł.</w:t>
      </w:r>
    </w:p>
    <w:p w:rsidR="008737E7" w:rsidRPr="00B11538" w:rsidRDefault="008737E7" w:rsidP="00EF5C40">
      <w:pPr>
        <w:numPr>
          <w:ilvl w:val="0"/>
          <w:numId w:val="74"/>
        </w:numPr>
        <w:tabs>
          <w:tab w:val="clear" w:pos="1800"/>
          <w:tab w:val="left" w:pos="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Odpis </w:t>
      </w:r>
      <w:r w:rsidRPr="002E336B">
        <w:rPr>
          <w:rFonts w:ascii="Arial" w:eastAsia="Arial Unicode MS" w:hAnsi="Arial" w:cs="Arial"/>
          <w:sz w:val="20"/>
          <w:szCs w:val="20"/>
        </w:rPr>
        <w:t xml:space="preserve">na zakładowy fundusz świadczeń socjalnych plan wynosi </w:t>
      </w:r>
      <w:r w:rsidR="006A562C">
        <w:rPr>
          <w:rFonts w:ascii="Arial" w:eastAsia="Arial Unicode MS" w:hAnsi="Arial" w:cs="Arial"/>
          <w:sz w:val="20"/>
          <w:szCs w:val="20"/>
        </w:rPr>
        <w:t>6.840</w:t>
      </w:r>
      <w:r w:rsidRPr="002E336B">
        <w:rPr>
          <w:rFonts w:ascii="Arial" w:eastAsia="Arial Unicode MS" w:hAnsi="Arial" w:cs="Arial"/>
          <w:sz w:val="20"/>
          <w:szCs w:val="20"/>
        </w:rPr>
        <w:t xml:space="preserve"> zł wykonano w 100 %.</w:t>
      </w:r>
    </w:p>
    <w:p w:rsidR="008737E7" w:rsidRPr="00FE16D2" w:rsidRDefault="008737E7" w:rsidP="006A562C">
      <w:pPr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6A562C">
        <w:rPr>
          <w:rFonts w:ascii="Arial" w:eastAsia="Arial Unicode MS" w:hAnsi="Arial" w:cs="Arial"/>
          <w:sz w:val="20"/>
          <w:szCs w:val="20"/>
        </w:rPr>
        <w:t>108.404,88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6A562C">
        <w:rPr>
          <w:rFonts w:ascii="Arial" w:eastAsia="Arial Unicode MS" w:hAnsi="Arial" w:cs="Arial"/>
          <w:sz w:val="20"/>
          <w:szCs w:val="20"/>
        </w:rPr>
        <w:t>108.404,72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6A562C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6A562C">
        <w:rPr>
          <w:rFonts w:ascii="Arial" w:eastAsia="Arial Unicode MS" w:hAnsi="Arial" w:cs="Arial"/>
          <w:sz w:val="20"/>
          <w:szCs w:val="20"/>
        </w:rPr>
        <w:t>100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8737E7" w:rsidRPr="000451E1" w:rsidRDefault="008737E7" w:rsidP="008737E7">
      <w:pPr>
        <w:tabs>
          <w:tab w:val="left" w:pos="0"/>
          <w:tab w:val="right" w:pos="6840"/>
          <w:tab w:val="right" w:pos="8460"/>
        </w:tabs>
        <w:spacing w:line="360" w:lineRule="auto"/>
        <w:ind w:left="1800"/>
        <w:jc w:val="both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numPr>
          <w:ilvl w:val="0"/>
          <w:numId w:val="4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rozdziale Dokształcanie i doskonalenie nauczycieli plan wydatków wynosi </w:t>
      </w:r>
      <w:r w:rsidR="006A562C">
        <w:rPr>
          <w:rFonts w:ascii="Arial" w:eastAsia="Arial Unicode MS" w:hAnsi="Arial" w:cs="Arial"/>
          <w:b/>
          <w:sz w:val="20"/>
          <w:szCs w:val="20"/>
        </w:rPr>
        <w:t>90.776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6A562C">
        <w:rPr>
          <w:rFonts w:ascii="Arial" w:eastAsia="Arial Unicode MS" w:hAnsi="Arial" w:cs="Arial"/>
          <w:b/>
          <w:sz w:val="20"/>
          <w:szCs w:val="20"/>
        </w:rPr>
        <w:t>67.962,11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6A562C">
        <w:rPr>
          <w:rFonts w:ascii="Arial" w:eastAsia="Arial Unicode MS" w:hAnsi="Arial" w:cs="Arial"/>
          <w:b/>
          <w:sz w:val="20"/>
          <w:szCs w:val="20"/>
        </w:rPr>
        <w:t>74,87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wykonania. </w:t>
      </w:r>
    </w:p>
    <w:p w:rsidR="008737E7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Zobowiązanie </w:t>
      </w:r>
      <w:r>
        <w:rPr>
          <w:rFonts w:ascii="Arial" w:eastAsia="Arial Unicode MS" w:hAnsi="Arial" w:cs="Arial"/>
          <w:sz w:val="20"/>
          <w:szCs w:val="20"/>
        </w:rPr>
        <w:t>na koniec okresu sprawozdawczego nie wystąpiły.</w:t>
      </w:r>
    </w:p>
    <w:p w:rsidR="008737E7" w:rsidRDefault="008737E7" w:rsidP="00EF5C40">
      <w:pPr>
        <w:numPr>
          <w:ilvl w:val="0"/>
          <w:numId w:val="43"/>
        </w:numPr>
        <w:tabs>
          <w:tab w:val="clear" w:pos="720"/>
          <w:tab w:val="num" w:pos="360"/>
        </w:tabs>
        <w:spacing w:line="360" w:lineRule="auto"/>
        <w:ind w:left="360" w:right="-187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Stołówki szkolne</w:t>
      </w:r>
      <w:r>
        <w:rPr>
          <w:rFonts w:ascii="Arial" w:eastAsia="Arial Unicode MS" w:hAnsi="Arial" w:cs="Arial"/>
          <w:sz w:val="20"/>
          <w:szCs w:val="20"/>
        </w:rPr>
        <w:t xml:space="preserve"> i przedszkolne </w:t>
      </w:r>
      <w:r w:rsidRPr="00FE16D2">
        <w:rPr>
          <w:rFonts w:ascii="Arial" w:eastAsia="Arial Unicode MS" w:hAnsi="Arial" w:cs="Arial"/>
          <w:sz w:val="20"/>
          <w:szCs w:val="20"/>
        </w:rPr>
        <w:t xml:space="preserve">plan wynosi </w:t>
      </w:r>
      <w:r w:rsidR="006A562C">
        <w:rPr>
          <w:rFonts w:ascii="Arial" w:eastAsia="Arial Unicode MS" w:hAnsi="Arial" w:cs="Arial"/>
          <w:b/>
          <w:sz w:val="20"/>
          <w:szCs w:val="20"/>
        </w:rPr>
        <w:t>663.560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6A562C">
        <w:rPr>
          <w:rFonts w:ascii="Arial" w:eastAsia="Arial Unicode MS" w:hAnsi="Arial" w:cs="Arial"/>
          <w:b/>
          <w:sz w:val="20"/>
          <w:szCs w:val="20"/>
        </w:rPr>
        <w:t>598.816,38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tj. </w:t>
      </w:r>
      <w:r w:rsidR="006A562C">
        <w:rPr>
          <w:rFonts w:ascii="Arial" w:eastAsia="Arial Unicode MS" w:hAnsi="Arial" w:cs="Arial"/>
          <w:b/>
          <w:sz w:val="20"/>
          <w:szCs w:val="20"/>
        </w:rPr>
        <w:t>90,24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8737E7" w:rsidRDefault="008737E7" w:rsidP="00EF5C40">
      <w:pPr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</w:t>
      </w:r>
      <w:r w:rsidRPr="00FE16D2">
        <w:rPr>
          <w:rFonts w:ascii="Arial" w:eastAsia="Arial Unicode MS" w:hAnsi="Arial" w:cs="Arial"/>
          <w:sz w:val="20"/>
          <w:szCs w:val="20"/>
        </w:rPr>
        <w:t xml:space="preserve">i pochodne od wynagrodzeń na plan </w:t>
      </w:r>
      <w:r w:rsidR="006A562C">
        <w:rPr>
          <w:rFonts w:ascii="Arial" w:eastAsia="Arial Unicode MS" w:hAnsi="Arial" w:cs="Arial"/>
          <w:sz w:val="20"/>
          <w:szCs w:val="20"/>
        </w:rPr>
        <w:t>331.029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6A562C">
        <w:rPr>
          <w:rFonts w:ascii="Arial" w:eastAsia="Arial Unicode MS" w:hAnsi="Arial" w:cs="Arial"/>
          <w:sz w:val="20"/>
          <w:szCs w:val="20"/>
        </w:rPr>
        <w:t>325.977,60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 w:rsidR="006020CC">
        <w:rPr>
          <w:rFonts w:ascii="Arial" w:eastAsia="Arial Unicode MS" w:hAnsi="Arial" w:cs="Arial"/>
          <w:sz w:val="20"/>
          <w:szCs w:val="20"/>
        </w:rPr>
        <w:t>98,</w:t>
      </w:r>
      <w:r w:rsidR="006A562C">
        <w:rPr>
          <w:rFonts w:ascii="Arial" w:eastAsia="Arial Unicode MS" w:hAnsi="Arial" w:cs="Arial"/>
          <w:sz w:val="20"/>
          <w:szCs w:val="20"/>
        </w:rPr>
        <w:t>47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 xml:space="preserve"> Zobowiązania z tego tytułu na koniec roku wyniosły </w:t>
      </w:r>
      <w:r w:rsidR="006A562C">
        <w:rPr>
          <w:rFonts w:ascii="Arial" w:eastAsia="Arial Unicode MS" w:hAnsi="Arial" w:cs="Arial"/>
          <w:b/>
          <w:sz w:val="20"/>
          <w:szCs w:val="20"/>
          <w:u w:val="single"/>
        </w:rPr>
        <w:t>31.000,80</w:t>
      </w:r>
      <w:r w:rsidRPr="003E2404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2E336B" w:rsidRDefault="008737E7" w:rsidP="00EF5C40">
      <w:pPr>
        <w:numPr>
          <w:ilvl w:val="0"/>
          <w:numId w:val="42"/>
        </w:numPr>
        <w:tabs>
          <w:tab w:val="clear" w:pos="1440"/>
          <w:tab w:val="num" w:pos="72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2E336B">
        <w:rPr>
          <w:rFonts w:ascii="Arial" w:eastAsia="Arial Unicode MS" w:hAnsi="Arial" w:cs="Arial"/>
          <w:sz w:val="20"/>
          <w:szCs w:val="20"/>
        </w:rPr>
        <w:t>Odpis na zakładowy fundusz świadczeń socjalnych plan wynosi 10.</w:t>
      </w:r>
      <w:r w:rsidR="006A562C">
        <w:rPr>
          <w:rFonts w:ascii="Arial" w:eastAsia="Arial Unicode MS" w:hAnsi="Arial" w:cs="Arial"/>
          <w:sz w:val="20"/>
          <w:szCs w:val="20"/>
        </w:rPr>
        <w:t>031</w:t>
      </w:r>
      <w:r w:rsidRPr="002E336B">
        <w:rPr>
          <w:rFonts w:ascii="Arial" w:eastAsia="Arial Unicode MS" w:hAnsi="Arial" w:cs="Arial"/>
          <w:sz w:val="20"/>
          <w:szCs w:val="20"/>
        </w:rPr>
        <w:t xml:space="preserve"> zł wykonano w 100 %.</w:t>
      </w:r>
    </w:p>
    <w:p w:rsidR="008737E7" w:rsidRPr="00FE16D2" w:rsidRDefault="008737E7" w:rsidP="00EF5C40">
      <w:pPr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20" w:hanging="29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</w:t>
      </w:r>
      <w:r w:rsidRPr="00FE16D2">
        <w:rPr>
          <w:rFonts w:ascii="Arial" w:eastAsia="Arial Unicode MS" w:hAnsi="Arial" w:cs="Arial"/>
          <w:sz w:val="20"/>
          <w:szCs w:val="20"/>
        </w:rPr>
        <w:t xml:space="preserve">wydatki rzeczowe zaplanowano na kwotę </w:t>
      </w:r>
      <w:r w:rsidR="006A562C">
        <w:rPr>
          <w:rFonts w:ascii="Arial" w:eastAsia="Arial Unicode MS" w:hAnsi="Arial" w:cs="Arial"/>
          <w:sz w:val="20"/>
          <w:szCs w:val="20"/>
        </w:rPr>
        <w:t>322.500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6A562C">
        <w:rPr>
          <w:rFonts w:ascii="Arial" w:eastAsia="Arial Unicode MS" w:hAnsi="Arial" w:cs="Arial"/>
          <w:sz w:val="20"/>
          <w:szCs w:val="20"/>
        </w:rPr>
        <w:t>262.807,78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6A562C">
        <w:rPr>
          <w:rFonts w:ascii="Arial" w:eastAsia="Arial Unicode MS" w:hAnsi="Arial" w:cs="Arial"/>
          <w:sz w:val="20"/>
          <w:szCs w:val="20"/>
        </w:rPr>
        <w:t>81,49</w:t>
      </w:r>
      <w:r>
        <w:rPr>
          <w:rFonts w:ascii="Arial" w:eastAsia="Arial Unicode MS" w:hAnsi="Arial" w:cs="Arial"/>
          <w:sz w:val="20"/>
          <w:szCs w:val="20"/>
        </w:rPr>
        <w:t xml:space="preserve">%, w których </w:t>
      </w:r>
      <w:r w:rsidR="006A562C">
        <w:rPr>
          <w:rFonts w:ascii="Arial" w:eastAsia="Arial Unicode MS" w:hAnsi="Arial" w:cs="Arial"/>
          <w:sz w:val="20"/>
          <w:szCs w:val="20"/>
        </w:rPr>
        <w:t>89,57</w:t>
      </w:r>
      <w:r>
        <w:rPr>
          <w:rFonts w:ascii="Arial" w:eastAsia="Arial Unicode MS" w:hAnsi="Arial" w:cs="Arial"/>
          <w:sz w:val="20"/>
          <w:szCs w:val="20"/>
        </w:rPr>
        <w:t xml:space="preserve">% stanowi pozycja zakupu artykułów żywnościowych. Zobowiązania niewymagalne na koniec roku </w:t>
      </w:r>
      <w:r w:rsidR="006020CC">
        <w:rPr>
          <w:rFonts w:ascii="Arial" w:eastAsia="Arial Unicode MS" w:hAnsi="Arial" w:cs="Arial"/>
          <w:sz w:val="20"/>
          <w:szCs w:val="20"/>
        </w:rPr>
        <w:t>nie wyniosły.</w:t>
      </w:r>
    </w:p>
    <w:p w:rsidR="006020CC" w:rsidRDefault="008737E7" w:rsidP="00EF5C40">
      <w:pPr>
        <w:numPr>
          <w:ilvl w:val="2"/>
          <w:numId w:val="43"/>
        </w:numPr>
        <w:tabs>
          <w:tab w:val="clear" w:pos="2138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lastRenderedPageBreak/>
        <w:t xml:space="preserve">Wykonanie wydatków </w:t>
      </w:r>
      <w:r>
        <w:rPr>
          <w:rFonts w:ascii="Arial" w:eastAsia="Arial Unicode MS" w:hAnsi="Arial" w:cs="Arial"/>
          <w:sz w:val="20"/>
          <w:szCs w:val="20"/>
        </w:rPr>
        <w:t>rzeczowych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związane było z </w:t>
      </w:r>
      <w:r>
        <w:rPr>
          <w:rFonts w:ascii="Arial" w:eastAsia="Arial Unicode MS" w:hAnsi="Arial" w:cs="Arial"/>
          <w:sz w:val="20"/>
          <w:szCs w:val="20"/>
        </w:rPr>
        <w:t xml:space="preserve">mniejszą </w:t>
      </w:r>
      <w:r w:rsidRPr="00FE16D2">
        <w:rPr>
          <w:rFonts w:ascii="Arial" w:eastAsia="Arial Unicode MS" w:hAnsi="Arial" w:cs="Arial"/>
          <w:sz w:val="20"/>
          <w:szCs w:val="20"/>
        </w:rPr>
        <w:t xml:space="preserve">ilością dzieci korzystających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z posiłków.</w:t>
      </w:r>
    </w:p>
    <w:p w:rsidR="006020CC" w:rsidRPr="00CA3BE5" w:rsidRDefault="006020CC" w:rsidP="00EF5C40">
      <w:pPr>
        <w:pStyle w:val="Akapitzlist"/>
        <w:numPr>
          <w:ilvl w:val="0"/>
          <w:numId w:val="4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Realizacja zadań wymagających stosowania specjalnej organizacji nauki i metod pracy dla dzieci w przedszkolach, oddziałach przedszkolnych w szkołach podstawowych i innych formach wychowania przedszkolnego wydatki zaplanowano na kwotę </w:t>
      </w:r>
      <w:r w:rsidR="00745C09">
        <w:rPr>
          <w:rFonts w:ascii="Arial" w:eastAsia="Arial Unicode MS" w:hAnsi="Arial" w:cs="Arial"/>
          <w:b/>
          <w:sz w:val="20"/>
          <w:szCs w:val="20"/>
        </w:rPr>
        <w:t>596.456</w:t>
      </w:r>
      <w:r w:rsidRPr="005D03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wykonanie wyniosło </w:t>
      </w:r>
      <w:r w:rsidR="00745C09">
        <w:rPr>
          <w:rFonts w:ascii="Arial" w:eastAsia="Arial Unicode MS" w:hAnsi="Arial" w:cs="Arial"/>
          <w:b/>
          <w:sz w:val="20"/>
          <w:szCs w:val="20"/>
        </w:rPr>
        <w:t>580.658,85</w:t>
      </w:r>
      <w:r w:rsidRPr="005D03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tj. </w:t>
      </w:r>
      <w:r w:rsidR="00745C09">
        <w:rPr>
          <w:rFonts w:ascii="Arial" w:eastAsia="Arial Unicode MS" w:hAnsi="Arial" w:cs="Arial"/>
          <w:b/>
          <w:sz w:val="20"/>
          <w:szCs w:val="20"/>
        </w:rPr>
        <w:t>97,35</w:t>
      </w:r>
      <w:r w:rsidR="005D032B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CA3BE5" w:rsidRPr="00460561">
        <w:rPr>
          <w:rFonts w:ascii="Arial" w:eastAsia="Arial Unicode MS" w:hAnsi="Arial" w:cs="Arial"/>
          <w:sz w:val="20"/>
          <w:szCs w:val="20"/>
        </w:rPr>
        <w:t>w tym:</w:t>
      </w:r>
    </w:p>
    <w:p w:rsidR="00CA3BE5" w:rsidRDefault="00CA3BE5" w:rsidP="006C2FDA">
      <w:pPr>
        <w:pStyle w:val="Akapitzlist"/>
        <w:numPr>
          <w:ilvl w:val="0"/>
          <w:numId w:val="126"/>
        </w:numPr>
        <w:spacing w:line="24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Dotacja podmiotowa dla niepublicznych przedszkoli plan i wykonanie wynosi </w:t>
      </w:r>
      <w:r w:rsidR="00745C09">
        <w:rPr>
          <w:rFonts w:ascii="Arial" w:eastAsia="Arial Unicode MS" w:hAnsi="Arial" w:cs="Arial"/>
          <w:sz w:val="20"/>
          <w:szCs w:val="20"/>
        </w:rPr>
        <w:t>170.864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CA3BE5" w:rsidRDefault="00CA3BE5" w:rsidP="006C2FDA">
      <w:pPr>
        <w:pStyle w:val="Akapitzlist"/>
        <w:numPr>
          <w:ilvl w:val="0"/>
          <w:numId w:val="126"/>
        </w:numPr>
        <w:spacing w:line="24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745C09">
        <w:rPr>
          <w:rFonts w:ascii="Arial" w:eastAsia="Arial Unicode MS" w:hAnsi="Arial" w:cs="Arial"/>
          <w:sz w:val="20"/>
          <w:szCs w:val="20"/>
        </w:rPr>
        <w:t>358.594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745C09">
        <w:rPr>
          <w:rFonts w:ascii="Arial" w:eastAsia="Arial Unicode MS" w:hAnsi="Arial" w:cs="Arial"/>
          <w:sz w:val="20"/>
          <w:szCs w:val="20"/>
        </w:rPr>
        <w:t>351.762,79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>
        <w:rPr>
          <w:rFonts w:ascii="Arial" w:eastAsia="Arial Unicode MS" w:hAnsi="Arial" w:cs="Arial"/>
          <w:sz w:val="20"/>
          <w:szCs w:val="20"/>
        </w:rPr>
        <w:t>98,</w:t>
      </w:r>
      <w:r w:rsidR="00745C09">
        <w:rPr>
          <w:rFonts w:ascii="Arial" w:eastAsia="Arial Unicode MS" w:hAnsi="Arial" w:cs="Arial"/>
          <w:sz w:val="20"/>
          <w:szCs w:val="20"/>
        </w:rPr>
        <w:t>10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  <w:r w:rsidR="00745C09">
        <w:rPr>
          <w:rFonts w:ascii="Arial" w:eastAsia="Arial Unicode MS" w:hAnsi="Arial" w:cs="Arial"/>
          <w:sz w:val="20"/>
          <w:szCs w:val="20"/>
        </w:rPr>
        <w:t xml:space="preserve"> Zobowiązania z tego tytułu na koniec roku wyniosły </w:t>
      </w:r>
      <w:r w:rsidR="00745C09" w:rsidRPr="00745C09">
        <w:rPr>
          <w:rFonts w:ascii="Arial" w:eastAsia="Arial Unicode MS" w:hAnsi="Arial" w:cs="Arial"/>
          <w:sz w:val="20"/>
          <w:szCs w:val="20"/>
          <w:u w:val="single"/>
        </w:rPr>
        <w:t>48.952,88 zł.</w:t>
      </w:r>
    </w:p>
    <w:p w:rsidR="00CA3BE5" w:rsidRPr="00B11538" w:rsidRDefault="00CA3BE5" w:rsidP="00EF5C40">
      <w:pPr>
        <w:numPr>
          <w:ilvl w:val="0"/>
          <w:numId w:val="74"/>
        </w:numPr>
        <w:tabs>
          <w:tab w:val="clear" w:pos="1800"/>
          <w:tab w:val="left" w:pos="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Odpis </w:t>
      </w:r>
      <w:r w:rsidRPr="002E336B">
        <w:rPr>
          <w:rFonts w:ascii="Arial" w:eastAsia="Arial Unicode MS" w:hAnsi="Arial" w:cs="Arial"/>
          <w:sz w:val="20"/>
          <w:szCs w:val="20"/>
        </w:rPr>
        <w:t xml:space="preserve">na zakładowy fundusz świadczeń socjalnych plan wynosi </w:t>
      </w:r>
      <w:r w:rsidR="00745C09">
        <w:rPr>
          <w:rFonts w:ascii="Arial" w:eastAsia="Arial Unicode MS" w:hAnsi="Arial" w:cs="Arial"/>
          <w:sz w:val="20"/>
          <w:szCs w:val="20"/>
        </w:rPr>
        <w:t>14.600</w:t>
      </w:r>
      <w:r w:rsidRPr="002E336B">
        <w:rPr>
          <w:rFonts w:ascii="Arial" w:eastAsia="Arial Unicode MS" w:hAnsi="Arial" w:cs="Arial"/>
          <w:sz w:val="20"/>
          <w:szCs w:val="20"/>
        </w:rPr>
        <w:t xml:space="preserve"> zł wykonano w 100 %.</w:t>
      </w:r>
    </w:p>
    <w:p w:rsidR="00CA3BE5" w:rsidRPr="00FE16D2" w:rsidRDefault="00CA3BE5" w:rsidP="00EF5C40">
      <w:pPr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745C09">
        <w:rPr>
          <w:rFonts w:ascii="Arial" w:eastAsia="Arial Unicode MS" w:hAnsi="Arial" w:cs="Arial"/>
          <w:sz w:val="20"/>
          <w:szCs w:val="20"/>
        </w:rPr>
        <w:t>52.398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745C09">
        <w:rPr>
          <w:rFonts w:ascii="Arial" w:eastAsia="Arial Unicode MS" w:hAnsi="Arial" w:cs="Arial"/>
          <w:sz w:val="20"/>
          <w:szCs w:val="20"/>
        </w:rPr>
        <w:t>43.432,06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745C09">
        <w:rPr>
          <w:rFonts w:ascii="Arial" w:eastAsia="Arial Unicode MS" w:hAnsi="Arial" w:cs="Arial"/>
          <w:sz w:val="20"/>
          <w:szCs w:val="20"/>
        </w:rPr>
        <w:t>82,89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CA3BE5" w:rsidRPr="00A622BD" w:rsidRDefault="00BE70DC" w:rsidP="00CA3BE5">
      <w:pPr>
        <w:pStyle w:val="Akapitzlist"/>
        <w:spacing w:line="24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Zobowiązania na koniec roku </w:t>
      </w:r>
      <w:r w:rsidR="00745C09">
        <w:rPr>
          <w:rFonts w:ascii="Arial" w:eastAsia="Arial Unicode MS" w:hAnsi="Arial" w:cs="Arial"/>
          <w:sz w:val="20"/>
          <w:szCs w:val="20"/>
        </w:rPr>
        <w:t xml:space="preserve">nie </w:t>
      </w:r>
      <w:r>
        <w:rPr>
          <w:rFonts w:ascii="Arial" w:eastAsia="Arial Unicode MS" w:hAnsi="Arial" w:cs="Arial"/>
          <w:sz w:val="20"/>
          <w:szCs w:val="20"/>
        </w:rPr>
        <w:t>wystąpiły.</w:t>
      </w:r>
    </w:p>
    <w:p w:rsidR="00A622BD" w:rsidRDefault="00A622BD" w:rsidP="00EF5C40">
      <w:pPr>
        <w:pStyle w:val="Akapitzlist"/>
        <w:numPr>
          <w:ilvl w:val="0"/>
          <w:numId w:val="4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Realizacja zadań wymagających stosowania specjalnej organizacji nauki i metod pracy dla dzieci o młodzieży w szkołach podstawowych, gimnazjach, liceach ogólnokształcących, liceach profilowanych i szkołach oraz szkołach artystycznych wydatki zaplanowano na kwotę </w:t>
      </w:r>
      <w:r w:rsidR="00745C09">
        <w:rPr>
          <w:rFonts w:ascii="Arial" w:eastAsia="Arial Unicode MS" w:hAnsi="Arial" w:cs="Arial"/>
          <w:b/>
          <w:sz w:val="20"/>
          <w:szCs w:val="20"/>
        </w:rPr>
        <w:t>529.642,98</w:t>
      </w:r>
      <w:r w:rsidRPr="005D03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wykonanie wyniosło </w:t>
      </w:r>
      <w:r w:rsidR="00745C09">
        <w:rPr>
          <w:rFonts w:ascii="Arial" w:eastAsia="Arial Unicode MS" w:hAnsi="Arial" w:cs="Arial"/>
          <w:b/>
          <w:sz w:val="20"/>
          <w:szCs w:val="20"/>
        </w:rPr>
        <w:t>504.423,52</w:t>
      </w:r>
      <w:r w:rsidRPr="005D03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tj. </w:t>
      </w:r>
      <w:r w:rsidR="00745C09">
        <w:rPr>
          <w:rFonts w:ascii="Arial" w:eastAsia="Arial Unicode MS" w:hAnsi="Arial" w:cs="Arial"/>
          <w:b/>
          <w:sz w:val="20"/>
          <w:szCs w:val="20"/>
        </w:rPr>
        <w:t>95,24</w:t>
      </w:r>
      <w:r w:rsidRPr="005D032B">
        <w:rPr>
          <w:rFonts w:ascii="Arial" w:eastAsia="Arial Unicode MS" w:hAnsi="Arial" w:cs="Arial"/>
          <w:b/>
          <w:sz w:val="20"/>
          <w:szCs w:val="20"/>
        </w:rPr>
        <w:t>%</w:t>
      </w:r>
      <w:r w:rsidR="00BE70DC">
        <w:rPr>
          <w:rFonts w:ascii="Arial" w:eastAsia="Arial Unicode MS" w:hAnsi="Arial" w:cs="Arial"/>
          <w:sz w:val="20"/>
          <w:szCs w:val="20"/>
        </w:rPr>
        <w:t xml:space="preserve"> w tym:</w:t>
      </w:r>
    </w:p>
    <w:p w:rsidR="00BE70DC" w:rsidRDefault="00BE70DC" w:rsidP="006C2FDA">
      <w:pPr>
        <w:pStyle w:val="Akapitzlist"/>
        <w:numPr>
          <w:ilvl w:val="0"/>
          <w:numId w:val="126"/>
        </w:numPr>
        <w:spacing w:line="24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Dotacja podmiotowa dla niepublicznych przedszkoli plan i wykonanie wynosi 24.</w:t>
      </w:r>
      <w:r w:rsidR="00745C09">
        <w:rPr>
          <w:rFonts w:ascii="Arial" w:eastAsia="Arial Unicode MS" w:hAnsi="Arial" w:cs="Arial"/>
          <w:sz w:val="20"/>
          <w:szCs w:val="20"/>
        </w:rPr>
        <w:t>780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45C09" w:rsidRDefault="00BE70DC" w:rsidP="006C2FDA">
      <w:pPr>
        <w:pStyle w:val="Akapitzlist"/>
        <w:numPr>
          <w:ilvl w:val="0"/>
          <w:numId w:val="126"/>
        </w:numPr>
        <w:spacing w:line="24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745C09">
        <w:rPr>
          <w:rFonts w:ascii="Arial" w:eastAsia="Arial Unicode MS" w:hAnsi="Arial" w:cs="Arial"/>
          <w:sz w:val="20"/>
          <w:szCs w:val="20"/>
        </w:rPr>
        <w:t>445.254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745C09">
        <w:rPr>
          <w:rFonts w:ascii="Arial" w:eastAsia="Arial Unicode MS" w:hAnsi="Arial" w:cs="Arial"/>
          <w:sz w:val="20"/>
          <w:szCs w:val="20"/>
        </w:rPr>
        <w:t>424.478,01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 w:rsidR="00745C09">
        <w:rPr>
          <w:rFonts w:ascii="Arial" w:eastAsia="Arial Unicode MS" w:hAnsi="Arial" w:cs="Arial"/>
          <w:sz w:val="20"/>
          <w:szCs w:val="20"/>
        </w:rPr>
        <w:t>95,33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  <w:r w:rsidR="00745C09">
        <w:rPr>
          <w:rFonts w:ascii="Arial" w:eastAsia="Arial Unicode MS" w:hAnsi="Arial" w:cs="Arial"/>
          <w:sz w:val="20"/>
          <w:szCs w:val="20"/>
        </w:rPr>
        <w:t xml:space="preserve"> Zobowiązania z tego tytułu na koniec roku wyniosły </w:t>
      </w:r>
      <w:r w:rsidR="00745C09">
        <w:rPr>
          <w:rFonts w:ascii="Arial" w:eastAsia="Arial Unicode MS" w:hAnsi="Arial" w:cs="Arial"/>
          <w:sz w:val="20"/>
          <w:szCs w:val="20"/>
          <w:u w:val="single"/>
        </w:rPr>
        <w:t>50.780,33</w:t>
      </w:r>
      <w:r w:rsidR="00745C09" w:rsidRPr="00745C09">
        <w:rPr>
          <w:rFonts w:ascii="Arial" w:eastAsia="Arial Unicode MS" w:hAnsi="Arial" w:cs="Arial"/>
          <w:sz w:val="20"/>
          <w:szCs w:val="20"/>
          <w:u w:val="single"/>
        </w:rPr>
        <w:t xml:space="preserve"> zł.</w:t>
      </w:r>
    </w:p>
    <w:p w:rsidR="00BE70DC" w:rsidRPr="00B11538" w:rsidRDefault="00745C09" w:rsidP="006C2FDA">
      <w:pPr>
        <w:pStyle w:val="Akapitzlist"/>
        <w:numPr>
          <w:ilvl w:val="0"/>
          <w:numId w:val="126"/>
        </w:numPr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E70DC">
        <w:rPr>
          <w:rFonts w:ascii="Arial" w:hAnsi="Arial" w:cs="Arial"/>
          <w:sz w:val="20"/>
          <w:szCs w:val="20"/>
        </w:rPr>
        <w:t xml:space="preserve">Odpis </w:t>
      </w:r>
      <w:r w:rsidR="00BE70DC" w:rsidRPr="002E336B">
        <w:rPr>
          <w:rFonts w:ascii="Arial" w:eastAsia="Arial Unicode MS" w:hAnsi="Arial" w:cs="Arial"/>
          <w:sz w:val="20"/>
          <w:szCs w:val="20"/>
        </w:rPr>
        <w:t xml:space="preserve">na zakładowy fundusz świadczeń socjalnych plan wynosi </w:t>
      </w:r>
      <w:r>
        <w:rPr>
          <w:rFonts w:ascii="Arial" w:eastAsia="Arial Unicode MS" w:hAnsi="Arial" w:cs="Arial"/>
          <w:sz w:val="20"/>
          <w:szCs w:val="20"/>
        </w:rPr>
        <w:t>10.450</w:t>
      </w:r>
      <w:r w:rsidR="00BE70DC" w:rsidRPr="002E336B">
        <w:rPr>
          <w:rFonts w:ascii="Arial" w:eastAsia="Arial Unicode MS" w:hAnsi="Arial" w:cs="Arial"/>
          <w:sz w:val="20"/>
          <w:szCs w:val="20"/>
        </w:rPr>
        <w:t xml:space="preserve"> zł wykonano w 100 %.</w:t>
      </w:r>
    </w:p>
    <w:p w:rsidR="00BE70DC" w:rsidRDefault="00BE70DC" w:rsidP="00EF5C40">
      <w:pPr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745C09">
        <w:rPr>
          <w:rFonts w:ascii="Arial" w:eastAsia="Arial Unicode MS" w:hAnsi="Arial" w:cs="Arial"/>
          <w:sz w:val="20"/>
          <w:szCs w:val="20"/>
        </w:rPr>
        <w:t>49.158,98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745C09">
        <w:rPr>
          <w:rFonts w:ascii="Arial" w:eastAsia="Arial Unicode MS" w:hAnsi="Arial" w:cs="Arial"/>
          <w:sz w:val="20"/>
          <w:szCs w:val="20"/>
        </w:rPr>
        <w:t>44.715,51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C504CA">
        <w:rPr>
          <w:rFonts w:ascii="Arial" w:eastAsia="Arial Unicode MS" w:hAnsi="Arial" w:cs="Arial"/>
          <w:sz w:val="20"/>
          <w:szCs w:val="20"/>
        </w:rPr>
        <w:t>90,96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BE70DC" w:rsidRPr="00A622BD" w:rsidRDefault="00BE70DC" w:rsidP="00BE70DC">
      <w:pPr>
        <w:pStyle w:val="Akapitzlist"/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Zobowiązania na koniec roku nie wystąpiły.</w:t>
      </w:r>
    </w:p>
    <w:p w:rsidR="00BE70DC" w:rsidRDefault="00680E72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wyżej </w:t>
      </w:r>
      <w:r w:rsidR="00BE70DC">
        <w:rPr>
          <w:rFonts w:ascii="Arial" w:eastAsia="Arial Unicode MS" w:hAnsi="Arial" w:cs="Arial"/>
          <w:sz w:val="20"/>
          <w:szCs w:val="20"/>
        </w:rPr>
        <w:t>w</w:t>
      </w:r>
      <w:r>
        <w:rPr>
          <w:rFonts w:ascii="Arial" w:eastAsia="Arial Unicode MS" w:hAnsi="Arial" w:cs="Arial"/>
          <w:sz w:val="20"/>
          <w:szCs w:val="20"/>
        </w:rPr>
        <w:t>ymienionych</w:t>
      </w:r>
      <w:r w:rsidR="00BE70DC">
        <w:rPr>
          <w:rFonts w:ascii="Arial" w:eastAsia="Arial Unicode MS" w:hAnsi="Arial" w:cs="Arial"/>
          <w:sz w:val="20"/>
          <w:szCs w:val="20"/>
        </w:rPr>
        <w:t xml:space="preserve"> dwóch rozdziałach dotyczących specjalnej organizacji nauki i met</w:t>
      </w:r>
      <w:r>
        <w:rPr>
          <w:rFonts w:ascii="Arial" w:eastAsia="Arial Unicode MS" w:hAnsi="Arial" w:cs="Arial"/>
          <w:sz w:val="20"/>
          <w:szCs w:val="20"/>
        </w:rPr>
        <w:t>o</w:t>
      </w:r>
      <w:r w:rsidR="00BE70DC">
        <w:rPr>
          <w:rFonts w:ascii="Arial" w:eastAsia="Arial Unicode MS" w:hAnsi="Arial" w:cs="Arial"/>
          <w:sz w:val="20"/>
          <w:szCs w:val="20"/>
        </w:rPr>
        <w:t>d pracy</w:t>
      </w:r>
      <w:r>
        <w:rPr>
          <w:rFonts w:ascii="Arial" w:eastAsia="Arial Unicode MS" w:hAnsi="Arial" w:cs="Arial"/>
          <w:sz w:val="20"/>
          <w:szCs w:val="20"/>
        </w:rPr>
        <w:t xml:space="preserve"> dla dzieci i młodzieży plan został ustalony zgodnie z algorytmem podziału subwencji oświatowej w wysokości </w:t>
      </w:r>
      <w:r w:rsidR="00C504CA">
        <w:rPr>
          <w:rFonts w:ascii="Arial" w:eastAsia="Arial Unicode MS" w:hAnsi="Arial" w:cs="Arial"/>
          <w:sz w:val="20"/>
          <w:szCs w:val="20"/>
        </w:rPr>
        <w:t>1.125.924</w:t>
      </w:r>
      <w:r>
        <w:rPr>
          <w:rFonts w:ascii="Arial" w:eastAsia="Arial Unicode MS" w:hAnsi="Arial" w:cs="Arial"/>
          <w:sz w:val="20"/>
          <w:szCs w:val="20"/>
        </w:rPr>
        <w:t xml:space="preserve"> zł powiększonej o realizację zadań zleconych gm</w:t>
      </w:r>
      <w:r w:rsidR="00460561">
        <w:rPr>
          <w:rFonts w:ascii="Arial" w:eastAsia="Arial Unicode MS" w:hAnsi="Arial" w:cs="Arial"/>
          <w:sz w:val="20"/>
          <w:szCs w:val="20"/>
        </w:rPr>
        <w:t>inie z zakresu wyposażenia szkół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46056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w podręczniki, materiały edukac</w:t>
      </w:r>
      <w:r w:rsidR="00460561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>jne</w:t>
      </w:r>
      <w:r w:rsidR="00460561">
        <w:rPr>
          <w:rFonts w:ascii="Arial" w:eastAsia="Arial Unicode MS" w:hAnsi="Arial" w:cs="Arial"/>
          <w:sz w:val="20"/>
          <w:szCs w:val="20"/>
        </w:rPr>
        <w:t xml:space="preserve">, ćwiczeniowe w wysokości 174,98 zł. Łączny plan w tych rozdziałach  wyniósł </w:t>
      </w:r>
      <w:r w:rsidR="00C504CA">
        <w:rPr>
          <w:rFonts w:ascii="Arial" w:eastAsia="Arial Unicode MS" w:hAnsi="Arial" w:cs="Arial"/>
          <w:sz w:val="20"/>
          <w:szCs w:val="20"/>
        </w:rPr>
        <w:t>1.126.098,98</w:t>
      </w:r>
      <w:r w:rsidR="00460561"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C504CA">
        <w:rPr>
          <w:rFonts w:ascii="Arial" w:eastAsia="Arial Unicode MS" w:hAnsi="Arial" w:cs="Arial"/>
          <w:sz w:val="20"/>
          <w:szCs w:val="20"/>
        </w:rPr>
        <w:t>1.085.082,37</w:t>
      </w:r>
      <w:r w:rsidR="00460561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C504CA">
        <w:rPr>
          <w:rFonts w:ascii="Arial" w:eastAsia="Arial Unicode MS" w:hAnsi="Arial" w:cs="Arial"/>
          <w:sz w:val="20"/>
          <w:szCs w:val="20"/>
        </w:rPr>
        <w:t>96,36</w:t>
      </w:r>
      <w:r w:rsidR="00460561">
        <w:rPr>
          <w:rFonts w:ascii="Arial" w:eastAsia="Arial Unicode MS" w:hAnsi="Arial" w:cs="Arial"/>
          <w:sz w:val="20"/>
          <w:szCs w:val="20"/>
        </w:rPr>
        <w:t xml:space="preserve">% wykonania, w tym zadanie zlecone wykonano w kwocie </w:t>
      </w:r>
      <w:r w:rsidR="00C504CA">
        <w:rPr>
          <w:rFonts w:ascii="Arial" w:eastAsia="Arial Unicode MS" w:hAnsi="Arial" w:cs="Arial"/>
          <w:sz w:val="20"/>
          <w:szCs w:val="20"/>
        </w:rPr>
        <w:t>167,36</w:t>
      </w:r>
      <w:r w:rsidR="00460561">
        <w:rPr>
          <w:rFonts w:ascii="Arial" w:eastAsia="Arial Unicode MS" w:hAnsi="Arial" w:cs="Arial"/>
          <w:sz w:val="20"/>
          <w:szCs w:val="20"/>
        </w:rPr>
        <w:t xml:space="preserve"> zł.</w:t>
      </w:r>
      <w:r w:rsidR="00C504CA">
        <w:rPr>
          <w:rFonts w:ascii="Arial" w:eastAsia="Arial Unicode MS" w:hAnsi="Arial" w:cs="Arial"/>
          <w:sz w:val="20"/>
          <w:szCs w:val="20"/>
        </w:rPr>
        <w:t xml:space="preserve"> Zobowiązania w łącznej kwocie 99.733,21 zł (z tytułu wynagrodzeń i pochodnych od nich naliczonych) stanowią 8,86% planowanych wydatków w tym dotyczące XII/ 2016 (bez dodatkowego wynagrodzenia rocznego)</w:t>
      </w:r>
      <w:r w:rsidR="00B55784">
        <w:rPr>
          <w:rFonts w:ascii="Arial" w:eastAsia="Arial Unicode MS" w:hAnsi="Arial" w:cs="Arial"/>
          <w:sz w:val="20"/>
          <w:szCs w:val="20"/>
        </w:rPr>
        <w:t xml:space="preserve"> 28.258,80 zł, co stanowi 2,51%</w:t>
      </w:r>
      <w:r w:rsidR="00461469">
        <w:rPr>
          <w:rFonts w:ascii="Arial" w:eastAsia="Arial Unicode MS" w:hAnsi="Arial" w:cs="Arial"/>
          <w:sz w:val="20"/>
          <w:szCs w:val="20"/>
        </w:rPr>
        <w:t xml:space="preserve"> części oświatowej subwencji przeznaczonej na specjalne metody pracy i nauki.</w:t>
      </w:r>
    </w:p>
    <w:p w:rsidR="00460561" w:rsidRDefault="00460561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Dla wydatków rzeczowych, których nie </w:t>
      </w:r>
      <w:r w:rsidR="00D47D7D">
        <w:rPr>
          <w:rFonts w:ascii="Arial" w:eastAsia="Arial Unicode MS" w:hAnsi="Arial" w:cs="Arial"/>
          <w:sz w:val="20"/>
          <w:szCs w:val="20"/>
        </w:rPr>
        <w:t>można</w:t>
      </w:r>
      <w:r>
        <w:rPr>
          <w:rFonts w:ascii="Arial" w:eastAsia="Arial Unicode MS" w:hAnsi="Arial" w:cs="Arial"/>
          <w:sz w:val="20"/>
          <w:szCs w:val="20"/>
        </w:rPr>
        <w:t xml:space="preserve"> przypisać bezpośrednio </w:t>
      </w:r>
      <w:r w:rsidR="00107351">
        <w:rPr>
          <w:rFonts w:ascii="Arial" w:eastAsia="Arial Unicode MS" w:hAnsi="Arial" w:cs="Arial"/>
          <w:sz w:val="20"/>
          <w:szCs w:val="20"/>
        </w:rPr>
        <w:t xml:space="preserve">do danego ucznia zastosowano dla każdej jednostki organizacyjnej, oddzielny współczynnik procentowy podziału kosztów – wydatków </w:t>
      </w:r>
      <w:r w:rsidR="00107351">
        <w:rPr>
          <w:rFonts w:ascii="Arial" w:eastAsia="Arial Unicode MS" w:hAnsi="Arial" w:cs="Arial"/>
          <w:sz w:val="20"/>
          <w:szCs w:val="20"/>
        </w:rPr>
        <w:br/>
        <w:t>w stosunku liczby uczniów specjalnej organizacji nauki do liczby uczniów ogółem.</w:t>
      </w:r>
    </w:p>
    <w:p w:rsidR="00493D99" w:rsidRDefault="00493D99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Specjalna organizacja nauki była realizowana </w:t>
      </w:r>
      <w:r w:rsidR="0034313E">
        <w:rPr>
          <w:rFonts w:ascii="Arial" w:eastAsia="Arial Unicode MS" w:hAnsi="Arial" w:cs="Arial"/>
          <w:sz w:val="20"/>
          <w:szCs w:val="20"/>
        </w:rPr>
        <w:t>w 201</w:t>
      </w:r>
      <w:r w:rsidR="00461469">
        <w:rPr>
          <w:rFonts w:ascii="Arial" w:eastAsia="Arial Unicode MS" w:hAnsi="Arial" w:cs="Arial"/>
          <w:sz w:val="20"/>
          <w:szCs w:val="20"/>
        </w:rPr>
        <w:t>6</w:t>
      </w:r>
      <w:r w:rsidR="0034313E">
        <w:rPr>
          <w:rFonts w:ascii="Arial" w:eastAsia="Arial Unicode MS" w:hAnsi="Arial" w:cs="Arial"/>
          <w:sz w:val="20"/>
          <w:szCs w:val="20"/>
        </w:rPr>
        <w:t xml:space="preserve"> roku </w:t>
      </w:r>
      <w:r w:rsidR="001902D5">
        <w:rPr>
          <w:rFonts w:ascii="Arial" w:eastAsia="Arial Unicode MS" w:hAnsi="Arial" w:cs="Arial"/>
          <w:sz w:val="20"/>
          <w:szCs w:val="20"/>
        </w:rPr>
        <w:t>łącznie dla 38 uczniów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AB2A9B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 xml:space="preserve"> uczniów Gimnazjum Nr 1;</w:t>
      </w:r>
    </w:p>
    <w:p w:rsidR="00AB2A9B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6</w:t>
      </w:r>
      <w:r w:rsidRPr="00461469">
        <w:rPr>
          <w:rFonts w:ascii="Arial" w:eastAsia="Arial Unicode MS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uczniów Szkoły Podstawowej nr 2;</w:t>
      </w:r>
    </w:p>
    <w:p w:rsidR="00AB2A9B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6</w:t>
      </w:r>
      <w:r w:rsidRPr="001902D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uczniów Szkoły Podstawowej Nr 3; </w:t>
      </w:r>
    </w:p>
    <w:p w:rsidR="00AB2A9B" w:rsidRPr="001902D5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3</w:t>
      </w:r>
      <w:r w:rsidRPr="001902D5">
        <w:rPr>
          <w:rFonts w:ascii="Arial" w:eastAsia="Arial Unicode MS" w:hAnsi="Arial" w:cs="Arial"/>
          <w:sz w:val="20"/>
          <w:szCs w:val="20"/>
        </w:rPr>
        <w:t xml:space="preserve"> uczniów ZS w Parkowie;</w:t>
      </w:r>
      <w:r w:rsidR="00461469" w:rsidRPr="001902D5">
        <w:rPr>
          <w:rFonts w:ascii="Arial" w:eastAsia="Arial Unicode MS" w:hAnsi="Arial" w:cs="Arial"/>
          <w:sz w:val="20"/>
          <w:szCs w:val="20"/>
        </w:rPr>
        <w:t xml:space="preserve"> </w:t>
      </w:r>
    </w:p>
    <w:p w:rsidR="00AB2A9B" w:rsidRPr="001902D5" w:rsidRDefault="0046146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lastRenderedPageBreak/>
        <w:t xml:space="preserve">1 </w:t>
      </w:r>
      <w:r w:rsidR="004F69C6" w:rsidRPr="004F69C6">
        <w:rPr>
          <w:rFonts w:ascii="Arial" w:eastAsia="Arial Unicode MS" w:hAnsi="Arial" w:cs="Arial"/>
          <w:sz w:val="20"/>
          <w:szCs w:val="20"/>
        </w:rPr>
        <w:t>uczeń</w:t>
      </w:r>
      <w:r w:rsidR="004F69C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1902D5">
        <w:rPr>
          <w:rFonts w:ascii="Arial" w:eastAsia="Arial Unicode MS" w:hAnsi="Arial" w:cs="Arial"/>
          <w:sz w:val="20"/>
          <w:szCs w:val="20"/>
        </w:rPr>
        <w:t>w Gimnazjum w Gościejewie;</w:t>
      </w:r>
      <w:r w:rsidR="00493D99" w:rsidRPr="001902D5">
        <w:rPr>
          <w:rFonts w:ascii="Arial" w:eastAsia="Arial Unicode MS" w:hAnsi="Arial" w:cs="Arial"/>
          <w:sz w:val="20"/>
          <w:szCs w:val="20"/>
        </w:rPr>
        <w:t xml:space="preserve"> </w:t>
      </w:r>
    </w:p>
    <w:p w:rsidR="00AB2A9B" w:rsidRPr="001902D5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1</w:t>
      </w:r>
      <w:r w:rsidRPr="001902D5">
        <w:rPr>
          <w:rFonts w:ascii="Arial" w:eastAsia="Arial Unicode MS" w:hAnsi="Arial" w:cs="Arial"/>
          <w:sz w:val="20"/>
          <w:szCs w:val="20"/>
        </w:rPr>
        <w:t xml:space="preserve"> ucz</w:t>
      </w:r>
      <w:r w:rsidR="004F69C6">
        <w:rPr>
          <w:rFonts w:ascii="Arial" w:eastAsia="Arial Unicode MS" w:hAnsi="Arial" w:cs="Arial"/>
          <w:sz w:val="20"/>
          <w:szCs w:val="20"/>
        </w:rPr>
        <w:t>eń</w:t>
      </w:r>
      <w:r w:rsidRPr="001902D5">
        <w:rPr>
          <w:rFonts w:ascii="Arial" w:eastAsia="Arial Unicode MS" w:hAnsi="Arial" w:cs="Arial"/>
          <w:sz w:val="20"/>
          <w:szCs w:val="20"/>
        </w:rPr>
        <w:t xml:space="preserve"> Szkoły Podstawowej w Budziszewku; </w:t>
      </w:r>
    </w:p>
    <w:p w:rsidR="00AB2A9B" w:rsidRPr="001902D5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4</w:t>
      </w:r>
      <w:r w:rsidRPr="001902D5">
        <w:rPr>
          <w:rFonts w:ascii="Arial" w:eastAsia="Arial Unicode MS" w:hAnsi="Arial" w:cs="Arial"/>
          <w:sz w:val="20"/>
          <w:szCs w:val="20"/>
        </w:rPr>
        <w:t xml:space="preserve"> uczniów Szkoły Podstawowej w Pruścach; </w:t>
      </w:r>
    </w:p>
    <w:p w:rsidR="00AB2A9B" w:rsidRPr="001902D5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 xml:space="preserve">1 </w:t>
      </w:r>
      <w:r w:rsidRPr="001902D5">
        <w:rPr>
          <w:rFonts w:ascii="Arial" w:eastAsia="Arial Unicode MS" w:hAnsi="Arial" w:cs="Arial"/>
          <w:sz w:val="20"/>
          <w:szCs w:val="20"/>
        </w:rPr>
        <w:t xml:space="preserve">dziecko w Przedszkolu nr 1; </w:t>
      </w:r>
    </w:p>
    <w:p w:rsidR="00AB2A9B" w:rsidRPr="001902D5" w:rsidRDefault="0046146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5</w:t>
      </w:r>
      <w:r w:rsidR="00493D99" w:rsidRPr="001902D5">
        <w:rPr>
          <w:rFonts w:ascii="Arial" w:eastAsia="Arial Unicode MS" w:hAnsi="Arial" w:cs="Arial"/>
          <w:sz w:val="20"/>
          <w:szCs w:val="20"/>
        </w:rPr>
        <w:t xml:space="preserve"> </w:t>
      </w:r>
      <w:r w:rsidR="00B12B04" w:rsidRPr="001902D5">
        <w:rPr>
          <w:rFonts w:ascii="Arial" w:eastAsia="Arial Unicode MS" w:hAnsi="Arial" w:cs="Arial"/>
          <w:sz w:val="20"/>
          <w:szCs w:val="20"/>
        </w:rPr>
        <w:t>dziec</w:t>
      </w:r>
      <w:r w:rsidRPr="001902D5">
        <w:rPr>
          <w:rFonts w:ascii="Arial" w:eastAsia="Arial Unicode MS" w:hAnsi="Arial" w:cs="Arial"/>
          <w:sz w:val="20"/>
          <w:szCs w:val="20"/>
        </w:rPr>
        <w:t>i</w:t>
      </w:r>
      <w:r w:rsidR="00B12B04" w:rsidRPr="001902D5">
        <w:rPr>
          <w:rFonts w:ascii="Arial" w:eastAsia="Arial Unicode MS" w:hAnsi="Arial" w:cs="Arial"/>
          <w:sz w:val="20"/>
          <w:szCs w:val="20"/>
        </w:rPr>
        <w:t xml:space="preserve"> w </w:t>
      </w:r>
      <w:r w:rsidR="00493D99" w:rsidRPr="001902D5">
        <w:rPr>
          <w:rFonts w:ascii="Arial" w:eastAsia="Arial Unicode MS" w:hAnsi="Arial" w:cs="Arial"/>
          <w:sz w:val="20"/>
          <w:szCs w:val="20"/>
        </w:rPr>
        <w:t>oddzia</w:t>
      </w:r>
      <w:r w:rsidR="00B12B04" w:rsidRPr="001902D5">
        <w:rPr>
          <w:rFonts w:ascii="Arial" w:eastAsia="Arial Unicode MS" w:hAnsi="Arial" w:cs="Arial"/>
          <w:sz w:val="20"/>
          <w:szCs w:val="20"/>
        </w:rPr>
        <w:t>le</w:t>
      </w:r>
      <w:r w:rsidR="00493D99" w:rsidRPr="001902D5">
        <w:rPr>
          <w:rFonts w:ascii="Arial" w:eastAsia="Arial Unicode MS" w:hAnsi="Arial" w:cs="Arial"/>
          <w:sz w:val="20"/>
          <w:szCs w:val="20"/>
        </w:rPr>
        <w:t xml:space="preserve"> integracyjny</w:t>
      </w:r>
      <w:r w:rsidR="00B12B04" w:rsidRPr="001902D5">
        <w:rPr>
          <w:rFonts w:ascii="Arial" w:eastAsia="Arial Unicode MS" w:hAnsi="Arial" w:cs="Arial"/>
          <w:sz w:val="20"/>
          <w:szCs w:val="20"/>
        </w:rPr>
        <w:t>m</w:t>
      </w:r>
      <w:r w:rsidR="00493D99" w:rsidRPr="001902D5">
        <w:rPr>
          <w:rFonts w:ascii="Arial" w:eastAsia="Arial Unicode MS" w:hAnsi="Arial" w:cs="Arial"/>
          <w:sz w:val="20"/>
          <w:szCs w:val="20"/>
        </w:rPr>
        <w:t xml:space="preserve"> w Przedszkolu w Parkowie; </w:t>
      </w:r>
    </w:p>
    <w:p w:rsidR="00AB2A9B" w:rsidRPr="001902D5" w:rsidRDefault="00493D99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1</w:t>
      </w:r>
      <w:r w:rsidRPr="001902D5">
        <w:rPr>
          <w:rFonts w:ascii="Arial" w:eastAsia="Arial Unicode MS" w:hAnsi="Arial" w:cs="Arial"/>
          <w:sz w:val="20"/>
          <w:szCs w:val="20"/>
        </w:rPr>
        <w:t xml:space="preserve"> uczeń w niepublicznym Gimnazjum; </w:t>
      </w:r>
    </w:p>
    <w:p w:rsidR="00493D99" w:rsidRPr="001902D5" w:rsidRDefault="00AB2A9B" w:rsidP="006C2FDA">
      <w:pPr>
        <w:pStyle w:val="Akapitzlist"/>
        <w:numPr>
          <w:ilvl w:val="0"/>
          <w:numId w:val="12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902D5">
        <w:rPr>
          <w:rFonts w:ascii="Arial" w:eastAsia="Arial Unicode MS" w:hAnsi="Arial" w:cs="Arial"/>
          <w:b/>
          <w:sz w:val="20"/>
          <w:szCs w:val="20"/>
        </w:rPr>
        <w:t>5</w:t>
      </w:r>
      <w:r w:rsidR="00493D99" w:rsidRPr="001902D5">
        <w:rPr>
          <w:rFonts w:ascii="Arial" w:eastAsia="Arial Unicode MS" w:hAnsi="Arial" w:cs="Arial"/>
          <w:sz w:val="20"/>
          <w:szCs w:val="20"/>
        </w:rPr>
        <w:t xml:space="preserve"> dzieci w niepublicznych przedszkolach.</w:t>
      </w:r>
    </w:p>
    <w:p w:rsidR="00107351" w:rsidRDefault="00107351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Niższe wykonanie wydatków w tych rozdziałach było spowodowane zawieszeniem zajęć ze względu </w:t>
      </w:r>
      <w:r w:rsidR="001902D5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na stan zdrowia i leczenie szpitalne uczniów, jak również zmniejszeniem wykonania wydatków </w:t>
      </w:r>
      <w:r w:rsidR="001902D5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w paragrafach </w:t>
      </w:r>
      <w:r w:rsidR="00493D99">
        <w:rPr>
          <w:rFonts w:ascii="Arial" w:eastAsia="Arial Unicode MS" w:hAnsi="Arial" w:cs="Arial"/>
          <w:sz w:val="20"/>
          <w:szCs w:val="20"/>
        </w:rPr>
        <w:t>rzeczowych we wszystkich rozdziałach.</w:t>
      </w:r>
    </w:p>
    <w:p w:rsidR="008737E7" w:rsidRDefault="008737E7" w:rsidP="00EF5C40">
      <w:pPr>
        <w:numPr>
          <w:ilvl w:val="0"/>
          <w:numId w:val="4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756DA7">
        <w:rPr>
          <w:rFonts w:ascii="Arial" w:eastAsia="Arial Unicode MS" w:hAnsi="Arial" w:cs="Arial"/>
          <w:b/>
          <w:sz w:val="20"/>
          <w:szCs w:val="20"/>
        </w:rPr>
        <w:t>212.599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756DA7">
        <w:rPr>
          <w:rFonts w:ascii="Arial" w:eastAsia="Arial Unicode MS" w:hAnsi="Arial" w:cs="Arial"/>
          <w:b/>
          <w:sz w:val="20"/>
          <w:szCs w:val="20"/>
        </w:rPr>
        <w:t>212.231,49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Pr="000451E1">
        <w:rPr>
          <w:rFonts w:ascii="Arial" w:eastAsia="Arial Unicode MS" w:hAnsi="Arial" w:cs="Arial"/>
          <w:b/>
          <w:sz w:val="20"/>
          <w:szCs w:val="20"/>
        </w:rPr>
        <w:t>tj.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756DA7">
        <w:rPr>
          <w:rFonts w:ascii="Arial" w:eastAsia="Arial Unicode MS" w:hAnsi="Arial" w:cs="Arial"/>
          <w:b/>
          <w:sz w:val="20"/>
          <w:szCs w:val="20"/>
        </w:rPr>
        <w:t>99,83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wykonania, które dotyczyło:</w:t>
      </w:r>
    </w:p>
    <w:p w:rsidR="00756DA7" w:rsidRDefault="00E335BC" w:rsidP="00EF5C40">
      <w:pPr>
        <w:pStyle w:val="Akapitzlist"/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56DA7">
        <w:rPr>
          <w:rFonts w:ascii="Arial" w:eastAsia="Arial Unicode MS" w:hAnsi="Arial" w:cs="Arial"/>
          <w:sz w:val="20"/>
          <w:szCs w:val="20"/>
        </w:rPr>
        <w:t xml:space="preserve">Dotacji celowej </w:t>
      </w:r>
      <w:r w:rsidR="00756DA7">
        <w:rPr>
          <w:rFonts w:ascii="Arial" w:eastAsia="Arial Unicode MS" w:hAnsi="Arial" w:cs="Arial"/>
          <w:sz w:val="20"/>
          <w:szCs w:val="20"/>
        </w:rPr>
        <w:t xml:space="preserve">z budżetu, udzielonej w trybie art. 221 ustawy na dofinansowanie zadań zleconych do realizacji organizacjom prowadzącym działalność pożytku publicznego plan </w:t>
      </w:r>
      <w:r w:rsidR="00756DA7">
        <w:rPr>
          <w:rFonts w:ascii="Arial" w:eastAsia="Arial Unicode MS" w:hAnsi="Arial" w:cs="Arial"/>
          <w:sz w:val="20"/>
          <w:szCs w:val="20"/>
        </w:rPr>
        <w:br/>
        <w:t xml:space="preserve">i wykonanie wynosi 24.500 zł. W ramach konkursu ofert dofinansowano </w:t>
      </w:r>
      <w:r w:rsidR="00876262">
        <w:rPr>
          <w:rFonts w:ascii="Arial" w:eastAsia="Arial Unicode MS" w:hAnsi="Arial" w:cs="Arial"/>
          <w:sz w:val="20"/>
          <w:szCs w:val="20"/>
        </w:rPr>
        <w:t>obszar:</w:t>
      </w:r>
      <w:r w:rsidR="00756DA7">
        <w:rPr>
          <w:rFonts w:ascii="Arial" w:eastAsia="Arial Unicode MS" w:hAnsi="Arial" w:cs="Arial"/>
          <w:sz w:val="20"/>
          <w:szCs w:val="20"/>
        </w:rPr>
        <w:t xml:space="preserve"> „Nauk</w:t>
      </w:r>
      <w:r w:rsidR="00876262">
        <w:rPr>
          <w:rFonts w:ascii="Arial" w:eastAsia="Arial Unicode MS" w:hAnsi="Arial" w:cs="Arial"/>
          <w:sz w:val="20"/>
          <w:szCs w:val="20"/>
        </w:rPr>
        <w:t>i</w:t>
      </w:r>
      <w:r w:rsidR="00756DA7">
        <w:rPr>
          <w:rFonts w:ascii="Arial" w:eastAsia="Arial Unicode MS" w:hAnsi="Arial" w:cs="Arial"/>
          <w:sz w:val="20"/>
          <w:szCs w:val="20"/>
        </w:rPr>
        <w:t>, szkolnictw</w:t>
      </w:r>
      <w:r w:rsidR="00876262">
        <w:rPr>
          <w:rFonts w:ascii="Arial" w:eastAsia="Arial Unicode MS" w:hAnsi="Arial" w:cs="Arial"/>
          <w:sz w:val="20"/>
          <w:szCs w:val="20"/>
        </w:rPr>
        <w:t>a</w:t>
      </w:r>
      <w:r w:rsidR="00756DA7">
        <w:rPr>
          <w:rFonts w:ascii="Arial" w:eastAsia="Arial Unicode MS" w:hAnsi="Arial" w:cs="Arial"/>
          <w:sz w:val="20"/>
          <w:szCs w:val="20"/>
        </w:rPr>
        <w:t xml:space="preserve"> wyższe</w:t>
      </w:r>
      <w:r w:rsidR="00876262">
        <w:rPr>
          <w:rFonts w:ascii="Arial" w:eastAsia="Arial Unicode MS" w:hAnsi="Arial" w:cs="Arial"/>
          <w:sz w:val="20"/>
          <w:szCs w:val="20"/>
        </w:rPr>
        <w:t>go</w:t>
      </w:r>
      <w:r w:rsidR="00756DA7">
        <w:rPr>
          <w:rFonts w:ascii="Arial" w:eastAsia="Arial Unicode MS" w:hAnsi="Arial" w:cs="Arial"/>
          <w:sz w:val="20"/>
          <w:szCs w:val="20"/>
        </w:rPr>
        <w:t>, edukacj</w:t>
      </w:r>
      <w:r w:rsidR="00876262">
        <w:rPr>
          <w:rFonts w:ascii="Arial" w:eastAsia="Arial Unicode MS" w:hAnsi="Arial" w:cs="Arial"/>
          <w:sz w:val="20"/>
          <w:szCs w:val="20"/>
        </w:rPr>
        <w:t>i</w:t>
      </w:r>
      <w:r w:rsidR="00756DA7">
        <w:rPr>
          <w:rFonts w:ascii="Arial" w:eastAsia="Arial Unicode MS" w:hAnsi="Arial" w:cs="Arial"/>
          <w:sz w:val="20"/>
          <w:szCs w:val="20"/>
        </w:rPr>
        <w:t xml:space="preserve"> oświat</w:t>
      </w:r>
      <w:r w:rsidR="00876262">
        <w:rPr>
          <w:rFonts w:ascii="Arial" w:eastAsia="Arial Unicode MS" w:hAnsi="Arial" w:cs="Arial"/>
          <w:sz w:val="20"/>
          <w:szCs w:val="20"/>
        </w:rPr>
        <w:t>y</w:t>
      </w:r>
      <w:r w:rsidR="00756DA7">
        <w:rPr>
          <w:rFonts w:ascii="Arial" w:eastAsia="Arial Unicode MS" w:hAnsi="Arial" w:cs="Arial"/>
          <w:sz w:val="20"/>
          <w:szCs w:val="20"/>
        </w:rPr>
        <w:t xml:space="preserve"> i wychowani</w:t>
      </w:r>
      <w:r w:rsidR="00876262">
        <w:rPr>
          <w:rFonts w:ascii="Arial" w:eastAsia="Arial Unicode MS" w:hAnsi="Arial" w:cs="Arial"/>
          <w:sz w:val="20"/>
          <w:szCs w:val="20"/>
        </w:rPr>
        <w:t>a</w:t>
      </w:r>
      <w:r w:rsidR="00756DA7">
        <w:rPr>
          <w:rFonts w:ascii="Arial" w:eastAsia="Arial Unicode MS" w:hAnsi="Arial" w:cs="Arial"/>
          <w:sz w:val="20"/>
          <w:szCs w:val="20"/>
        </w:rPr>
        <w:t xml:space="preserve">” </w:t>
      </w:r>
      <w:r w:rsidR="00876262">
        <w:rPr>
          <w:rFonts w:ascii="Arial" w:eastAsia="Arial Unicode MS" w:hAnsi="Arial" w:cs="Arial"/>
          <w:sz w:val="20"/>
          <w:szCs w:val="20"/>
        </w:rPr>
        <w:t xml:space="preserve"> na następujące zadania:</w:t>
      </w:r>
    </w:p>
    <w:p w:rsidR="00876262" w:rsidRDefault="00876262" w:rsidP="006C2FDA">
      <w:pPr>
        <w:pStyle w:val="Akapitzlist"/>
        <w:numPr>
          <w:ilvl w:val="0"/>
          <w:numId w:val="14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„Organizację i prowadzenie zajęć z zakresu wychowania </w:t>
      </w:r>
      <w:proofErr w:type="spellStart"/>
      <w:r>
        <w:rPr>
          <w:rFonts w:ascii="Arial" w:eastAsia="Arial Unicode MS" w:hAnsi="Arial" w:cs="Arial"/>
          <w:sz w:val="20"/>
          <w:szCs w:val="20"/>
        </w:rPr>
        <w:t>patriotyczno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– obronnego” – 1.500 zł w ramach, którego przeprowadz</w:t>
      </w:r>
      <w:r w:rsidR="008A1655">
        <w:rPr>
          <w:rFonts w:ascii="Arial" w:eastAsia="Arial Unicode MS" w:hAnsi="Arial" w:cs="Arial"/>
          <w:sz w:val="20"/>
          <w:szCs w:val="20"/>
        </w:rPr>
        <w:t>iło</w:t>
      </w:r>
      <w:r>
        <w:rPr>
          <w:rFonts w:ascii="Arial" w:eastAsia="Arial Unicode MS" w:hAnsi="Arial" w:cs="Arial"/>
          <w:sz w:val="20"/>
          <w:szCs w:val="20"/>
        </w:rPr>
        <w:t xml:space="preserve"> turnieje strzeleckie. Zadanie zrealizowane przez LOK Wielkopolska.</w:t>
      </w:r>
    </w:p>
    <w:p w:rsidR="00876262" w:rsidRDefault="00876262" w:rsidP="006C2FDA">
      <w:pPr>
        <w:pStyle w:val="Akapitzlist"/>
        <w:numPr>
          <w:ilvl w:val="0"/>
          <w:numId w:val="14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„Wspieranie zajęć edukacyjnych oraz zajęć ruchowych dla seniorów – w zdrowym ciele zdrowy duch” – 5.000 zł. Zadanie zrealizowane i rozliczone przez  Rogoziński Uniwersytet Trzeciego Wieku.</w:t>
      </w:r>
    </w:p>
    <w:p w:rsidR="00876262" w:rsidRDefault="00876262" w:rsidP="006C2FDA">
      <w:pPr>
        <w:pStyle w:val="Akapitzlist"/>
        <w:numPr>
          <w:ilvl w:val="0"/>
          <w:numId w:val="14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„Organizacja zajęć mających na celu zagospodarowanie czasu wolnego – Pociąg turystyczny” – 1.000 zł. Zadanie zrealizowane przez Stowarzyszenie Nadwarciańska Kolej </w:t>
      </w:r>
      <w:proofErr w:type="spellStart"/>
      <w:r>
        <w:rPr>
          <w:rFonts w:ascii="Arial" w:eastAsia="Arial Unicode MS" w:hAnsi="Arial" w:cs="Arial"/>
          <w:sz w:val="20"/>
          <w:szCs w:val="20"/>
        </w:rPr>
        <w:t>Drezynowa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8A1655" w:rsidRDefault="008A1655" w:rsidP="006C2FDA">
      <w:pPr>
        <w:pStyle w:val="Akapitzlist"/>
        <w:numPr>
          <w:ilvl w:val="0"/>
          <w:numId w:val="14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„Organizacja zajęć mających na celu zagospodarowanie czasu wolnego – Nie czas na nudę” – 4.000 zł. Zadanie zrealizowane i rozliczone przez  Rogoziński Uniwersytet Trzeciego Wieku.</w:t>
      </w:r>
    </w:p>
    <w:p w:rsidR="008A1655" w:rsidRDefault="008A1655" w:rsidP="006C2FDA">
      <w:pPr>
        <w:pStyle w:val="Akapitzlist"/>
        <w:numPr>
          <w:ilvl w:val="0"/>
          <w:numId w:val="14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„Wsparcie kursów nauki języków obcych – Intensywny kurs języków obcych dla seniorów – Na naukę nigdy nie jest za późno” – 3.000 zł. Zadanie zrealizowane i rozliczone przez  Rogoziński Uniwersytet Trzeciego Wieku.</w:t>
      </w:r>
    </w:p>
    <w:p w:rsidR="008A1655" w:rsidRDefault="008A1655" w:rsidP="006C2FDA">
      <w:pPr>
        <w:pStyle w:val="Akapitzlist"/>
        <w:numPr>
          <w:ilvl w:val="0"/>
          <w:numId w:val="14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„Umuzykalnienie dzieci i młodzieży” – 10.000 zł. Zadanie zrealizowane i rozliczone przez  Towarzystwo Przyjaciół Rogoźna.</w:t>
      </w:r>
    </w:p>
    <w:p w:rsidR="008B26CE" w:rsidRPr="0036772E" w:rsidRDefault="0036772E" w:rsidP="006C2FDA">
      <w:pPr>
        <w:pStyle w:val="Akapitzlist"/>
        <w:numPr>
          <w:ilvl w:val="0"/>
          <w:numId w:val="1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bezosobowe plan i wykonanie w wysokości 1.500 zł dotyczy </w:t>
      </w:r>
      <w:r w:rsidRPr="0036772E">
        <w:rPr>
          <w:rFonts w:ascii="Arial" w:eastAsia="Arial Unicode MS" w:hAnsi="Arial" w:cs="Arial"/>
          <w:sz w:val="20"/>
          <w:szCs w:val="20"/>
        </w:rPr>
        <w:t>umów zleceń</w:t>
      </w:r>
      <w:r>
        <w:rPr>
          <w:rFonts w:ascii="Arial" w:eastAsia="Arial Unicode MS" w:hAnsi="Arial" w:cs="Arial"/>
          <w:sz w:val="20"/>
          <w:szCs w:val="20"/>
        </w:rPr>
        <w:t xml:space="preserve"> dla</w:t>
      </w:r>
      <w:r w:rsidRPr="0036772E">
        <w:rPr>
          <w:rFonts w:ascii="Arial" w:eastAsia="Arial Unicode MS" w:hAnsi="Arial" w:cs="Arial"/>
          <w:sz w:val="20"/>
          <w:szCs w:val="20"/>
        </w:rPr>
        <w:t xml:space="preserve"> komisj</w:t>
      </w:r>
      <w:r>
        <w:rPr>
          <w:rFonts w:ascii="Arial" w:eastAsia="Arial Unicode MS" w:hAnsi="Arial" w:cs="Arial"/>
          <w:sz w:val="20"/>
          <w:szCs w:val="20"/>
        </w:rPr>
        <w:t>i</w:t>
      </w:r>
      <w:r w:rsidRPr="0036772E">
        <w:rPr>
          <w:rFonts w:ascii="Arial" w:eastAsia="Arial Unicode MS" w:hAnsi="Arial" w:cs="Arial"/>
          <w:sz w:val="20"/>
          <w:szCs w:val="20"/>
        </w:rPr>
        <w:t xml:space="preserve"> egzaminacyjn</w:t>
      </w:r>
      <w:r>
        <w:rPr>
          <w:rFonts w:ascii="Arial" w:eastAsia="Arial Unicode MS" w:hAnsi="Arial" w:cs="Arial"/>
          <w:sz w:val="20"/>
          <w:szCs w:val="20"/>
        </w:rPr>
        <w:t>ej</w:t>
      </w:r>
      <w:r w:rsidRPr="0036772E">
        <w:rPr>
          <w:rFonts w:ascii="Arial" w:eastAsia="Arial Unicode MS" w:hAnsi="Arial" w:cs="Arial"/>
          <w:sz w:val="20"/>
          <w:szCs w:val="20"/>
        </w:rPr>
        <w:t xml:space="preserve"> związ</w:t>
      </w:r>
      <w:r>
        <w:rPr>
          <w:rFonts w:ascii="Arial" w:eastAsia="Arial Unicode MS" w:hAnsi="Arial" w:cs="Arial"/>
          <w:sz w:val="20"/>
          <w:szCs w:val="20"/>
        </w:rPr>
        <w:t xml:space="preserve">anej </w:t>
      </w:r>
      <w:r w:rsidRPr="0036772E">
        <w:rPr>
          <w:rFonts w:ascii="Arial" w:eastAsia="Arial Unicode MS" w:hAnsi="Arial" w:cs="Arial"/>
          <w:sz w:val="20"/>
          <w:szCs w:val="20"/>
        </w:rPr>
        <w:t>z awansem nauczycieli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EF5C40">
      <w:pPr>
        <w:pStyle w:val="Akapitzlist"/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56DA7">
        <w:rPr>
          <w:rFonts w:ascii="Arial" w:eastAsia="Arial Unicode MS" w:hAnsi="Arial" w:cs="Arial"/>
          <w:sz w:val="20"/>
          <w:szCs w:val="20"/>
        </w:rPr>
        <w:lastRenderedPageBreak/>
        <w:t xml:space="preserve">Zakupu materiałów i wyposażenia na plan </w:t>
      </w:r>
      <w:r w:rsidR="0036772E">
        <w:rPr>
          <w:rFonts w:ascii="Arial" w:eastAsia="Arial Unicode MS" w:hAnsi="Arial" w:cs="Arial"/>
          <w:sz w:val="20"/>
          <w:szCs w:val="20"/>
        </w:rPr>
        <w:t>4.800</w:t>
      </w:r>
      <w:r w:rsidR="00E335BC" w:rsidRPr="00756DA7">
        <w:rPr>
          <w:rFonts w:ascii="Arial" w:eastAsia="Arial Unicode MS" w:hAnsi="Arial" w:cs="Arial"/>
          <w:sz w:val="20"/>
          <w:szCs w:val="20"/>
        </w:rPr>
        <w:t xml:space="preserve"> zł</w:t>
      </w:r>
      <w:r w:rsidRPr="00756DA7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36772E">
        <w:rPr>
          <w:rFonts w:ascii="Arial" w:eastAsia="Arial Unicode MS" w:hAnsi="Arial" w:cs="Arial"/>
          <w:sz w:val="20"/>
          <w:szCs w:val="20"/>
        </w:rPr>
        <w:t>4.799,99</w:t>
      </w:r>
      <w:r w:rsidRPr="00756DA7">
        <w:rPr>
          <w:rFonts w:ascii="Arial" w:eastAsia="Arial Unicode MS" w:hAnsi="Arial" w:cs="Arial"/>
          <w:sz w:val="20"/>
          <w:szCs w:val="20"/>
        </w:rPr>
        <w:t xml:space="preserve"> zł, tj.</w:t>
      </w:r>
      <w:r w:rsidR="0036772E">
        <w:rPr>
          <w:rFonts w:ascii="Arial" w:eastAsia="Arial Unicode MS" w:hAnsi="Arial" w:cs="Arial"/>
          <w:sz w:val="20"/>
          <w:szCs w:val="20"/>
        </w:rPr>
        <w:t>100</w:t>
      </w:r>
      <w:r w:rsidRPr="00756DA7">
        <w:rPr>
          <w:rFonts w:ascii="Arial" w:eastAsia="Arial Unicode MS" w:hAnsi="Arial" w:cs="Arial"/>
          <w:sz w:val="20"/>
          <w:szCs w:val="20"/>
        </w:rPr>
        <w:t xml:space="preserve">% </w:t>
      </w:r>
      <w:r w:rsidR="0069443E">
        <w:rPr>
          <w:rFonts w:ascii="Arial" w:eastAsia="Arial Unicode MS" w:hAnsi="Arial" w:cs="Arial"/>
          <w:sz w:val="20"/>
          <w:szCs w:val="20"/>
        </w:rPr>
        <w:t xml:space="preserve">dotyczyło zakupu nagrody dla ZS w Parkowie za wyróżnienie  w konkursie „ Wielkopolska Szkoła Roku” </w:t>
      </w:r>
      <w:r w:rsidR="008B3474">
        <w:rPr>
          <w:rFonts w:ascii="Arial" w:eastAsia="Arial Unicode MS" w:hAnsi="Arial" w:cs="Arial"/>
          <w:sz w:val="20"/>
          <w:szCs w:val="20"/>
        </w:rPr>
        <w:br/>
        <w:t xml:space="preserve">za kwotę 2.999,99 zł </w:t>
      </w:r>
      <w:r w:rsidR="0069443E">
        <w:rPr>
          <w:rFonts w:ascii="Arial" w:eastAsia="Arial Unicode MS" w:hAnsi="Arial" w:cs="Arial"/>
          <w:sz w:val="20"/>
          <w:szCs w:val="20"/>
        </w:rPr>
        <w:t>oraz</w:t>
      </w:r>
      <w:r w:rsidR="0036772E">
        <w:rPr>
          <w:rFonts w:ascii="Arial" w:eastAsia="Arial Unicode MS" w:hAnsi="Arial" w:cs="Arial"/>
          <w:sz w:val="20"/>
          <w:szCs w:val="20"/>
        </w:rPr>
        <w:t xml:space="preserve"> realizacj</w:t>
      </w:r>
      <w:r w:rsidR="0069443E">
        <w:rPr>
          <w:rFonts w:ascii="Arial" w:eastAsia="Arial Unicode MS" w:hAnsi="Arial" w:cs="Arial"/>
          <w:sz w:val="20"/>
          <w:szCs w:val="20"/>
        </w:rPr>
        <w:t>i</w:t>
      </w:r>
      <w:r w:rsidR="0036772E">
        <w:rPr>
          <w:rFonts w:ascii="Arial" w:eastAsia="Arial Unicode MS" w:hAnsi="Arial" w:cs="Arial"/>
          <w:sz w:val="20"/>
          <w:szCs w:val="20"/>
        </w:rPr>
        <w:t xml:space="preserve"> przedsięwzięć funduszu sołeckiego </w:t>
      </w:r>
      <w:r w:rsidRPr="00756DA7">
        <w:rPr>
          <w:rFonts w:ascii="Arial" w:eastAsia="Arial Unicode MS" w:hAnsi="Arial" w:cs="Arial"/>
          <w:sz w:val="20"/>
          <w:szCs w:val="20"/>
        </w:rPr>
        <w:t>Jaracz</w:t>
      </w:r>
      <w:r w:rsidR="0036772E">
        <w:rPr>
          <w:rFonts w:ascii="Arial" w:eastAsia="Arial Unicode MS" w:hAnsi="Arial" w:cs="Arial"/>
          <w:sz w:val="20"/>
          <w:szCs w:val="20"/>
        </w:rPr>
        <w:t>, Nienawiszcz, Parkowo i Studzieniec na kwotę 1.800 zł.</w:t>
      </w:r>
      <w:r w:rsidRPr="00756DA7">
        <w:rPr>
          <w:rFonts w:ascii="Arial" w:eastAsia="Arial Unicode MS" w:hAnsi="Arial" w:cs="Arial"/>
          <w:sz w:val="20"/>
          <w:szCs w:val="20"/>
        </w:rPr>
        <w:t xml:space="preserve"> Wykorzystanie środków zostało przedstawione </w:t>
      </w:r>
      <w:r w:rsidR="008B3474">
        <w:rPr>
          <w:rFonts w:ascii="Arial" w:eastAsia="Arial Unicode MS" w:hAnsi="Arial" w:cs="Arial"/>
          <w:sz w:val="20"/>
          <w:szCs w:val="20"/>
        </w:rPr>
        <w:br/>
      </w:r>
      <w:r w:rsidRPr="00756DA7">
        <w:rPr>
          <w:rFonts w:ascii="Arial" w:eastAsia="Arial Unicode MS" w:hAnsi="Arial" w:cs="Arial"/>
          <w:sz w:val="20"/>
          <w:szCs w:val="20"/>
        </w:rPr>
        <w:t>w załączniku nr 1</w:t>
      </w:r>
      <w:r w:rsidR="0036772E">
        <w:rPr>
          <w:rFonts w:ascii="Arial" w:eastAsia="Arial Unicode MS" w:hAnsi="Arial" w:cs="Arial"/>
          <w:sz w:val="20"/>
          <w:szCs w:val="20"/>
        </w:rPr>
        <w:t>2</w:t>
      </w:r>
      <w:r w:rsidRPr="00756DA7">
        <w:rPr>
          <w:rFonts w:ascii="Arial" w:eastAsia="Arial Unicode MS" w:hAnsi="Arial" w:cs="Arial"/>
          <w:sz w:val="20"/>
          <w:szCs w:val="20"/>
        </w:rPr>
        <w:t xml:space="preserve"> do sprawozdania opisowego.</w:t>
      </w:r>
    </w:p>
    <w:p w:rsidR="0069443E" w:rsidRPr="00756DA7" w:rsidRDefault="0069443E" w:rsidP="00EF5C40">
      <w:pPr>
        <w:pStyle w:val="Akapitzlist"/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 usłu</w:t>
      </w:r>
      <w:r w:rsidR="00C536EF">
        <w:rPr>
          <w:rFonts w:ascii="Arial" w:eastAsia="Arial Unicode MS" w:hAnsi="Arial" w:cs="Arial"/>
          <w:sz w:val="20"/>
          <w:szCs w:val="20"/>
        </w:rPr>
        <w:t>g pozostałych na plan 13.500 zł,</w:t>
      </w:r>
      <w:r>
        <w:rPr>
          <w:rFonts w:ascii="Arial" w:eastAsia="Arial Unicode MS" w:hAnsi="Arial" w:cs="Arial"/>
          <w:sz w:val="20"/>
          <w:szCs w:val="20"/>
        </w:rPr>
        <w:t xml:space="preserve"> wyda</w:t>
      </w:r>
      <w:r w:rsidR="00C536EF">
        <w:rPr>
          <w:rFonts w:ascii="Arial" w:eastAsia="Arial Unicode MS" w:hAnsi="Arial" w:cs="Arial"/>
          <w:sz w:val="20"/>
          <w:szCs w:val="20"/>
        </w:rPr>
        <w:t>t</w:t>
      </w:r>
      <w:r>
        <w:rPr>
          <w:rFonts w:ascii="Arial" w:eastAsia="Arial Unicode MS" w:hAnsi="Arial" w:cs="Arial"/>
          <w:sz w:val="20"/>
          <w:szCs w:val="20"/>
        </w:rPr>
        <w:t xml:space="preserve">ki wykonano za kwotę 13.132,50 zł, tj. 97,28% </w:t>
      </w:r>
      <w:r w:rsidR="00C536EF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i dotyczył</w:t>
      </w:r>
      <w:r w:rsidR="00C536EF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C536EF">
        <w:rPr>
          <w:rFonts w:ascii="Arial" w:eastAsia="Arial Unicode MS" w:hAnsi="Arial" w:cs="Arial"/>
          <w:sz w:val="20"/>
          <w:szCs w:val="20"/>
        </w:rPr>
        <w:t>realizacji projektu „Umiem pływać” zrealizowany przez Wielkopolskie Zrzeszenie Ludowe Zespoły Sportowe dofinansowany przez M</w:t>
      </w:r>
      <w:r w:rsidR="008B3474">
        <w:rPr>
          <w:rFonts w:ascii="Arial" w:eastAsia="Arial Unicode MS" w:hAnsi="Arial" w:cs="Arial"/>
          <w:sz w:val="20"/>
          <w:szCs w:val="20"/>
        </w:rPr>
        <w:t xml:space="preserve">inisterstwo </w:t>
      </w:r>
      <w:r w:rsidR="00C536EF">
        <w:rPr>
          <w:rFonts w:ascii="Arial" w:eastAsia="Arial Unicode MS" w:hAnsi="Arial" w:cs="Arial"/>
          <w:sz w:val="20"/>
          <w:szCs w:val="20"/>
        </w:rPr>
        <w:t>S</w:t>
      </w:r>
      <w:r w:rsidR="008B3474">
        <w:rPr>
          <w:rFonts w:ascii="Arial" w:eastAsia="Arial Unicode MS" w:hAnsi="Arial" w:cs="Arial"/>
          <w:sz w:val="20"/>
          <w:szCs w:val="20"/>
        </w:rPr>
        <w:t>portu</w:t>
      </w:r>
      <w:r w:rsidR="00C536EF">
        <w:rPr>
          <w:rFonts w:ascii="Arial" w:eastAsia="Arial Unicode MS" w:hAnsi="Arial" w:cs="Arial"/>
          <w:sz w:val="20"/>
          <w:szCs w:val="20"/>
        </w:rPr>
        <w:t xml:space="preserve"> i T</w:t>
      </w:r>
      <w:r w:rsidR="008B3474">
        <w:rPr>
          <w:rFonts w:ascii="Arial" w:eastAsia="Arial Unicode MS" w:hAnsi="Arial" w:cs="Arial"/>
          <w:sz w:val="20"/>
          <w:szCs w:val="20"/>
        </w:rPr>
        <w:t>urystyki</w:t>
      </w:r>
      <w:r w:rsidR="00C536EF">
        <w:rPr>
          <w:rFonts w:ascii="Arial" w:eastAsia="Arial Unicode MS" w:hAnsi="Arial" w:cs="Arial"/>
          <w:sz w:val="20"/>
          <w:szCs w:val="20"/>
        </w:rPr>
        <w:t>. Gmina poniosł</w:t>
      </w:r>
      <w:r w:rsidR="000B617F">
        <w:rPr>
          <w:rFonts w:ascii="Arial" w:eastAsia="Arial Unicode MS" w:hAnsi="Arial" w:cs="Arial"/>
          <w:sz w:val="20"/>
          <w:szCs w:val="20"/>
        </w:rPr>
        <w:t>a</w:t>
      </w:r>
      <w:r w:rsidR="00C536EF">
        <w:rPr>
          <w:rFonts w:ascii="Arial" w:eastAsia="Arial Unicode MS" w:hAnsi="Arial" w:cs="Arial"/>
          <w:sz w:val="20"/>
          <w:szCs w:val="20"/>
        </w:rPr>
        <w:t xml:space="preserve"> koszt dojazdu na pływalnie dzieci z ZS w Gościejewie i ZS w Parkowie.</w:t>
      </w:r>
    </w:p>
    <w:p w:rsidR="008737E7" w:rsidRPr="00FE16D2" w:rsidRDefault="008737E7" w:rsidP="00EF5C40">
      <w:pPr>
        <w:numPr>
          <w:ilvl w:val="1"/>
          <w:numId w:val="43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Odpis na zakładowy fundusz świadczeń pracowniczych na plan </w:t>
      </w:r>
      <w:r w:rsidR="00C536EF">
        <w:rPr>
          <w:rFonts w:ascii="Arial" w:eastAsia="Arial Unicode MS" w:hAnsi="Arial" w:cs="Arial"/>
          <w:sz w:val="20"/>
          <w:szCs w:val="20"/>
        </w:rPr>
        <w:t>168.299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w </w:t>
      </w:r>
      <w:r>
        <w:rPr>
          <w:rFonts w:ascii="Arial" w:eastAsia="Arial Unicode MS" w:hAnsi="Arial" w:cs="Arial"/>
          <w:sz w:val="20"/>
          <w:szCs w:val="20"/>
        </w:rPr>
        <w:t>100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%.</w:t>
      </w:r>
    </w:p>
    <w:p w:rsidR="008737E7" w:rsidRDefault="008737E7" w:rsidP="008737E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>
        <w:rPr>
          <w:rFonts w:ascii="Arial" w:eastAsia="Arial Unicode MS" w:hAnsi="Arial" w:cs="Arial"/>
          <w:sz w:val="20"/>
          <w:szCs w:val="20"/>
        </w:rPr>
        <w:t>98,</w:t>
      </w:r>
      <w:r w:rsidR="0091345F">
        <w:rPr>
          <w:rFonts w:ascii="Arial" w:eastAsia="Arial Unicode MS" w:hAnsi="Arial" w:cs="Arial"/>
          <w:sz w:val="20"/>
          <w:szCs w:val="20"/>
        </w:rPr>
        <w:t>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 Dyrektorzy poszczególnych jednostek organizacyjnych </w:t>
      </w:r>
      <w:r>
        <w:rPr>
          <w:rFonts w:ascii="Arial" w:eastAsia="Arial Unicode MS" w:hAnsi="Arial" w:cs="Arial"/>
          <w:sz w:val="20"/>
          <w:szCs w:val="20"/>
        </w:rPr>
        <w:t xml:space="preserve">systemu oświaty </w:t>
      </w:r>
      <w:r w:rsidRPr="00FE16D2">
        <w:rPr>
          <w:rFonts w:ascii="Arial" w:eastAsia="Arial Unicode MS" w:hAnsi="Arial" w:cs="Arial"/>
          <w:sz w:val="20"/>
          <w:szCs w:val="20"/>
        </w:rPr>
        <w:t xml:space="preserve">nie przekroczyli upoważnień udzielonych przez Burmistrza </w:t>
      </w:r>
      <w:r>
        <w:rPr>
          <w:rFonts w:ascii="Arial" w:eastAsia="Arial Unicode MS" w:hAnsi="Arial" w:cs="Arial"/>
          <w:sz w:val="20"/>
          <w:szCs w:val="20"/>
        </w:rPr>
        <w:t xml:space="preserve">Zarządzeniami od nr </w:t>
      </w:r>
      <w:r w:rsidRPr="0091345F">
        <w:rPr>
          <w:rFonts w:ascii="Arial" w:eastAsia="Arial Unicode MS" w:hAnsi="Arial" w:cs="Arial"/>
          <w:sz w:val="20"/>
          <w:szCs w:val="20"/>
        </w:rPr>
        <w:t>1</w:t>
      </w:r>
      <w:r w:rsidR="0091345F" w:rsidRPr="0091345F">
        <w:rPr>
          <w:rFonts w:ascii="Arial" w:eastAsia="Arial Unicode MS" w:hAnsi="Arial" w:cs="Arial"/>
          <w:sz w:val="20"/>
          <w:szCs w:val="20"/>
        </w:rPr>
        <w:t>88</w:t>
      </w:r>
      <w:r w:rsidR="0091345F">
        <w:rPr>
          <w:rFonts w:ascii="Arial" w:eastAsia="Arial Unicode MS" w:hAnsi="Arial" w:cs="Arial"/>
          <w:sz w:val="20"/>
          <w:szCs w:val="20"/>
        </w:rPr>
        <w:t xml:space="preserve"> do </w:t>
      </w:r>
      <w:r w:rsidR="0091345F" w:rsidRPr="0091345F">
        <w:rPr>
          <w:rFonts w:ascii="Arial" w:eastAsia="Arial Unicode MS" w:hAnsi="Arial" w:cs="Arial"/>
          <w:sz w:val="20"/>
          <w:szCs w:val="20"/>
        </w:rPr>
        <w:t>200</w:t>
      </w:r>
      <w:r w:rsidRPr="0091345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 dnia </w:t>
      </w:r>
      <w:r w:rsidR="006A3477">
        <w:rPr>
          <w:rFonts w:ascii="Arial" w:eastAsia="Arial Unicode MS" w:hAnsi="Arial" w:cs="Arial"/>
          <w:sz w:val="20"/>
          <w:szCs w:val="20"/>
        </w:rPr>
        <w:t>1</w:t>
      </w:r>
      <w:r w:rsidR="0091345F">
        <w:rPr>
          <w:rFonts w:ascii="Arial" w:eastAsia="Arial Unicode MS" w:hAnsi="Arial" w:cs="Arial"/>
          <w:sz w:val="20"/>
          <w:szCs w:val="20"/>
        </w:rPr>
        <w:t>9</w:t>
      </w:r>
      <w:r w:rsidR="006A3477">
        <w:rPr>
          <w:rFonts w:ascii="Arial" w:eastAsia="Arial Unicode MS" w:hAnsi="Arial" w:cs="Arial"/>
          <w:sz w:val="20"/>
          <w:szCs w:val="20"/>
        </w:rPr>
        <w:t xml:space="preserve"> lipca</w:t>
      </w:r>
      <w:r w:rsidR="00A50D0D">
        <w:rPr>
          <w:rFonts w:ascii="Arial" w:eastAsia="Arial Unicode MS" w:hAnsi="Arial" w:cs="Arial"/>
          <w:sz w:val="20"/>
          <w:szCs w:val="20"/>
        </w:rPr>
        <w:t xml:space="preserve"> </w:t>
      </w:r>
      <w:r w:rsidR="006A3477">
        <w:rPr>
          <w:rFonts w:ascii="Arial" w:eastAsia="Arial Unicode MS" w:hAnsi="Arial" w:cs="Arial"/>
          <w:sz w:val="20"/>
          <w:szCs w:val="20"/>
        </w:rPr>
        <w:t>201</w:t>
      </w:r>
      <w:r w:rsidR="0091345F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roku </w:t>
      </w:r>
      <w:r w:rsidRPr="00FE16D2">
        <w:rPr>
          <w:rFonts w:ascii="Arial" w:eastAsia="Arial Unicode MS" w:hAnsi="Arial" w:cs="Arial"/>
          <w:sz w:val="20"/>
          <w:szCs w:val="20"/>
        </w:rPr>
        <w:t>do zaciągania zobowiązań z tytułu umów, których realizacja w roku następnym jest niezbędna do zapewnienia ciągłości działania i termin zapłaty upływał w roku następnym.</w:t>
      </w:r>
      <w:r w:rsidR="006A347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91345F" w:rsidRPr="00783C73" w:rsidRDefault="0091345F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i/>
          <w:sz w:val="6"/>
          <w:szCs w:val="6"/>
        </w:rPr>
      </w:pP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851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Ochrona zdrowia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91345F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</w:t>
      </w:r>
      <w:r w:rsidR="0091345F">
        <w:rPr>
          <w:rFonts w:ascii="Arial" w:hAnsi="Arial" w:cs="Arial"/>
          <w:b/>
          <w:szCs w:val="20"/>
        </w:rPr>
        <w:t>821.983,00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91345F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  <w:t xml:space="preserve"> </w:t>
      </w:r>
      <w:r w:rsidR="0091345F">
        <w:rPr>
          <w:rFonts w:ascii="Arial" w:hAnsi="Arial" w:cs="Arial"/>
          <w:b/>
          <w:szCs w:val="20"/>
        </w:rPr>
        <w:t>764.151,87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91345F">
        <w:rPr>
          <w:rFonts w:ascii="Arial" w:hAnsi="Arial" w:cs="Arial"/>
          <w:b/>
          <w:sz w:val="20"/>
          <w:szCs w:val="20"/>
        </w:rPr>
        <w:t>92,96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91345F" w:rsidRPr="0091345F" w:rsidRDefault="00A50D0D" w:rsidP="0091345F">
      <w:pPr>
        <w:pStyle w:val="Akapitzlist"/>
        <w:numPr>
          <w:ilvl w:val="0"/>
          <w:numId w:val="44"/>
        </w:numPr>
        <w:tabs>
          <w:tab w:val="clear" w:pos="720"/>
          <w:tab w:val="num" w:pos="284"/>
          <w:tab w:val="num" w:pos="360"/>
          <w:tab w:val="left" w:pos="1440"/>
          <w:tab w:val="right" w:pos="684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50D0D">
        <w:rPr>
          <w:rFonts w:ascii="Arial" w:hAnsi="Arial" w:cs="Arial"/>
          <w:sz w:val="20"/>
          <w:szCs w:val="20"/>
        </w:rPr>
        <w:t xml:space="preserve">W rozdziale Szpitale ogólne plan i wykonanie wynosi </w:t>
      </w:r>
      <w:r w:rsidR="0091345F">
        <w:rPr>
          <w:rFonts w:ascii="Arial" w:hAnsi="Arial" w:cs="Arial"/>
          <w:sz w:val="20"/>
          <w:szCs w:val="20"/>
        </w:rPr>
        <w:t>500</w:t>
      </w:r>
      <w:r w:rsidRPr="00A50D0D">
        <w:rPr>
          <w:rFonts w:ascii="Arial" w:hAnsi="Arial" w:cs="Arial"/>
          <w:sz w:val="20"/>
          <w:szCs w:val="20"/>
        </w:rPr>
        <w:t>.000 zł i dotyczył</w:t>
      </w:r>
      <w:r w:rsidR="0091345F">
        <w:rPr>
          <w:rFonts w:ascii="Arial" w:hAnsi="Arial" w:cs="Arial"/>
          <w:sz w:val="20"/>
          <w:szCs w:val="20"/>
        </w:rPr>
        <w:t>o</w:t>
      </w:r>
      <w:r w:rsidRPr="00A50D0D">
        <w:rPr>
          <w:rFonts w:ascii="Arial" w:hAnsi="Arial" w:cs="Arial"/>
          <w:sz w:val="20"/>
          <w:szCs w:val="20"/>
        </w:rPr>
        <w:t xml:space="preserve"> dofinansowania wydatków </w:t>
      </w:r>
      <w:r w:rsidR="0091345F">
        <w:rPr>
          <w:rFonts w:ascii="Arial" w:hAnsi="Arial" w:cs="Arial"/>
          <w:sz w:val="20"/>
          <w:szCs w:val="20"/>
        </w:rPr>
        <w:t xml:space="preserve">majątkowych do </w:t>
      </w:r>
      <w:r w:rsidR="0091345F" w:rsidRPr="0091345F">
        <w:rPr>
          <w:rFonts w:ascii="Arial" w:eastAsia="Arial Unicode MS" w:hAnsi="Arial" w:cs="Arial"/>
          <w:sz w:val="20"/>
          <w:szCs w:val="20"/>
        </w:rPr>
        <w:t>rozbudowy</w:t>
      </w:r>
      <w:r w:rsidRPr="0091345F">
        <w:rPr>
          <w:rFonts w:ascii="Arial" w:eastAsia="Arial Unicode MS" w:hAnsi="Arial" w:cs="Arial"/>
          <w:sz w:val="20"/>
          <w:szCs w:val="20"/>
        </w:rPr>
        <w:t xml:space="preserve"> </w:t>
      </w:r>
      <w:r w:rsidR="0091345F" w:rsidRPr="0091345F">
        <w:rPr>
          <w:rFonts w:ascii="Arial" w:eastAsia="Arial Unicode MS" w:hAnsi="Arial" w:cs="Arial"/>
          <w:sz w:val="20"/>
          <w:szCs w:val="20"/>
        </w:rPr>
        <w:t>O</w:t>
      </w:r>
      <w:r w:rsidRPr="0091345F">
        <w:rPr>
          <w:rFonts w:ascii="Arial" w:eastAsia="Arial Unicode MS" w:hAnsi="Arial" w:cs="Arial"/>
          <w:sz w:val="20"/>
          <w:szCs w:val="20"/>
        </w:rPr>
        <w:t xml:space="preserve">ddziałów </w:t>
      </w:r>
      <w:r w:rsidR="0091345F" w:rsidRPr="0091345F">
        <w:rPr>
          <w:rFonts w:ascii="Arial" w:eastAsia="Arial Unicode MS" w:hAnsi="Arial" w:cs="Arial"/>
          <w:sz w:val="20"/>
          <w:szCs w:val="20"/>
        </w:rPr>
        <w:t>Szpitala Powiatowego w Obornikach</w:t>
      </w:r>
      <w:r w:rsidR="00514FD9">
        <w:rPr>
          <w:rFonts w:ascii="Arial" w:eastAsia="Arial Unicode MS" w:hAnsi="Arial" w:cs="Arial"/>
          <w:sz w:val="20"/>
          <w:szCs w:val="20"/>
        </w:rPr>
        <w:t xml:space="preserve">. Pomoc finansowa została udzielona na podstawie </w:t>
      </w:r>
      <w:r w:rsidR="00FD5519" w:rsidRPr="0091345F">
        <w:rPr>
          <w:rFonts w:ascii="Arial" w:eastAsia="Arial Unicode MS" w:hAnsi="Arial" w:cs="Arial"/>
          <w:sz w:val="20"/>
          <w:szCs w:val="20"/>
        </w:rPr>
        <w:t xml:space="preserve"> </w:t>
      </w:r>
      <w:r w:rsidR="00514FD9">
        <w:rPr>
          <w:rFonts w:ascii="Arial" w:eastAsia="Arial Unicode MS" w:hAnsi="Arial" w:cs="Arial"/>
          <w:sz w:val="20"/>
          <w:szCs w:val="20"/>
        </w:rPr>
        <w:t xml:space="preserve">Uchwały nr XXII/217/2016 Rady Miejskiej w Rogoźnie z dnia </w:t>
      </w:r>
      <w:r w:rsidR="00514FD9">
        <w:rPr>
          <w:rFonts w:ascii="Arial" w:eastAsia="Arial Unicode MS" w:hAnsi="Arial" w:cs="Arial"/>
          <w:sz w:val="20"/>
          <w:szCs w:val="20"/>
        </w:rPr>
        <w:br/>
        <w:t>22 marca 2016 roku.</w:t>
      </w:r>
    </w:p>
    <w:p w:rsidR="008737E7" w:rsidRPr="0091345F" w:rsidRDefault="008737E7" w:rsidP="00EF5C40">
      <w:pPr>
        <w:pStyle w:val="Akapitzlist"/>
        <w:numPr>
          <w:ilvl w:val="0"/>
          <w:numId w:val="44"/>
        </w:numPr>
        <w:tabs>
          <w:tab w:val="clear" w:pos="720"/>
          <w:tab w:val="num" w:pos="284"/>
          <w:tab w:val="num" w:pos="360"/>
          <w:tab w:val="left" w:pos="1440"/>
          <w:tab w:val="right" w:pos="684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1345F">
        <w:rPr>
          <w:rFonts w:ascii="Arial" w:eastAsia="Arial Unicode MS" w:hAnsi="Arial" w:cs="Arial"/>
          <w:sz w:val="20"/>
          <w:szCs w:val="20"/>
        </w:rPr>
        <w:t xml:space="preserve">W rozdziale Zwalczanie Narkomanii plan wynosi </w:t>
      </w:r>
      <w:r w:rsidR="00514FD9">
        <w:rPr>
          <w:rFonts w:ascii="Arial" w:eastAsia="Arial Unicode MS" w:hAnsi="Arial" w:cs="Arial"/>
          <w:b/>
          <w:sz w:val="20"/>
          <w:szCs w:val="20"/>
        </w:rPr>
        <w:t>7.859</w:t>
      </w:r>
      <w:r w:rsidRPr="0091345F">
        <w:rPr>
          <w:rFonts w:ascii="Arial" w:eastAsia="Arial Unicode MS" w:hAnsi="Arial" w:cs="Arial"/>
          <w:sz w:val="20"/>
          <w:szCs w:val="20"/>
        </w:rPr>
        <w:t xml:space="preserve"> </w:t>
      </w:r>
      <w:r w:rsidRPr="0091345F">
        <w:rPr>
          <w:rFonts w:ascii="Arial" w:eastAsia="Arial Unicode MS" w:hAnsi="Arial" w:cs="Arial"/>
          <w:b/>
          <w:sz w:val="20"/>
          <w:szCs w:val="20"/>
        </w:rPr>
        <w:t>zł</w:t>
      </w:r>
      <w:r w:rsidRPr="0091345F">
        <w:rPr>
          <w:rFonts w:ascii="Arial" w:eastAsia="Arial Unicode MS" w:hAnsi="Arial" w:cs="Arial"/>
          <w:sz w:val="20"/>
          <w:szCs w:val="20"/>
        </w:rPr>
        <w:t xml:space="preserve"> wykonanie</w:t>
      </w:r>
      <w:r w:rsidRPr="0091345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514FD9">
        <w:rPr>
          <w:rFonts w:ascii="Arial" w:eastAsia="Arial Unicode MS" w:hAnsi="Arial" w:cs="Arial"/>
          <w:b/>
          <w:sz w:val="20"/>
          <w:szCs w:val="20"/>
        </w:rPr>
        <w:t>6.850</w:t>
      </w:r>
      <w:r w:rsidRPr="0091345F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91345F">
        <w:rPr>
          <w:rFonts w:ascii="Arial" w:eastAsia="Arial Unicode MS" w:hAnsi="Arial" w:cs="Arial"/>
          <w:sz w:val="20"/>
          <w:szCs w:val="20"/>
        </w:rPr>
        <w:t>co stanowi</w:t>
      </w:r>
      <w:r w:rsidRPr="0091345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514FD9">
        <w:rPr>
          <w:rFonts w:ascii="Arial" w:eastAsia="Arial Unicode MS" w:hAnsi="Arial" w:cs="Arial"/>
          <w:b/>
          <w:sz w:val="20"/>
          <w:szCs w:val="20"/>
        </w:rPr>
        <w:t>87,16</w:t>
      </w:r>
      <w:r w:rsidRPr="0091345F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91345F"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8737E7" w:rsidRDefault="008737E7" w:rsidP="00EF5C40">
      <w:pPr>
        <w:numPr>
          <w:ilvl w:val="0"/>
          <w:numId w:val="74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eastAsia="Arial Unicode MS" w:hAnsi="Arial" w:cs="Arial"/>
          <w:sz w:val="20"/>
          <w:szCs w:val="20"/>
        </w:rPr>
      </w:pPr>
      <w:r w:rsidRPr="00A837E7">
        <w:rPr>
          <w:rFonts w:ascii="Arial" w:eastAsia="Arial Unicode MS" w:hAnsi="Arial" w:cs="Arial"/>
          <w:sz w:val="20"/>
          <w:szCs w:val="20"/>
        </w:rPr>
        <w:t>Wynagrodzenia bezosobowe</w:t>
      </w:r>
      <w:r w:rsidR="00E7548E">
        <w:rPr>
          <w:rFonts w:ascii="Arial" w:eastAsia="Arial Unicode MS" w:hAnsi="Arial" w:cs="Arial"/>
          <w:sz w:val="20"/>
          <w:szCs w:val="20"/>
        </w:rPr>
        <w:t xml:space="preserve"> na plan </w:t>
      </w:r>
      <w:r w:rsidR="00514FD9">
        <w:rPr>
          <w:rFonts w:ascii="Arial" w:eastAsia="Arial Unicode MS" w:hAnsi="Arial" w:cs="Arial"/>
          <w:sz w:val="20"/>
          <w:szCs w:val="20"/>
        </w:rPr>
        <w:t>1.676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514FD9">
        <w:rPr>
          <w:rFonts w:ascii="Arial" w:eastAsia="Arial Unicode MS" w:hAnsi="Arial" w:cs="Arial"/>
          <w:sz w:val="20"/>
          <w:szCs w:val="20"/>
        </w:rPr>
        <w:t>1.400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514FD9">
        <w:rPr>
          <w:rFonts w:ascii="Arial" w:eastAsia="Arial Unicode MS" w:hAnsi="Arial" w:cs="Arial"/>
          <w:sz w:val="20"/>
          <w:szCs w:val="20"/>
        </w:rPr>
        <w:t>83,53</w:t>
      </w:r>
      <w:r>
        <w:rPr>
          <w:rFonts w:ascii="Arial" w:eastAsia="Arial Unicode MS" w:hAnsi="Arial" w:cs="Arial"/>
          <w:sz w:val="20"/>
          <w:szCs w:val="20"/>
        </w:rPr>
        <w:t>%</w:t>
      </w:r>
    </w:p>
    <w:p w:rsidR="008737E7" w:rsidRDefault="008737E7" w:rsidP="00EF5C40">
      <w:pPr>
        <w:numPr>
          <w:ilvl w:val="0"/>
          <w:numId w:val="74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rzeczowe na plan </w:t>
      </w:r>
      <w:r w:rsidR="00514FD9">
        <w:rPr>
          <w:rFonts w:ascii="Arial" w:eastAsia="Arial Unicode MS" w:hAnsi="Arial" w:cs="Arial"/>
          <w:sz w:val="20"/>
          <w:szCs w:val="20"/>
        </w:rPr>
        <w:t>6.183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514FD9">
        <w:rPr>
          <w:rFonts w:ascii="Arial" w:eastAsia="Arial Unicode MS" w:hAnsi="Arial" w:cs="Arial"/>
          <w:sz w:val="20"/>
          <w:szCs w:val="20"/>
        </w:rPr>
        <w:t>5.450</w:t>
      </w:r>
      <w:r w:rsidR="00E7548E">
        <w:rPr>
          <w:rFonts w:ascii="Arial" w:eastAsia="Arial Unicode MS" w:hAnsi="Arial" w:cs="Arial"/>
          <w:sz w:val="20"/>
          <w:szCs w:val="20"/>
        </w:rPr>
        <w:t xml:space="preserve"> tj. </w:t>
      </w:r>
      <w:r w:rsidR="00514FD9">
        <w:rPr>
          <w:rFonts w:ascii="Arial" w:eastAsia="Arial Unicode MS" w:hAnsi="Arial" w:cs="Arial"/>
          <w:sz w:val="20"/>
          <w:szCs w:val="20"/>
        </w:rPr>
        <w:t>88,14</w:t>
      </w:r>
      <w:r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4C5947" w:rsidRDefault="008737E7" w:rsidP="004C594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ramach realizacji Gminnego Programu Narkomanii przeprowadzono wykład w zakresie podstawy budowania prawidłowych relacji w rodzinie, jedną edycję „szkoły dla rodziców” oraz </w:t>
      </w:r>
      <w:r w:rsidR="00514FD9">
        <w:rPr>
          <w:rFonts w:ascii="Arial" w:eastAsia="Arial Unicode MS" w:hAnsi="Arial" w:cs="Arial"/>
          <w:sz w:val="20"/>
          <w:szCs w:val="20"/>
        </w:rPr>
        <w:t xml:space="preserve">artyści scen warszawskich wystawili spektakl teatralny dla młodzieży </w:t>
      </w:r>
      <w:proofErr w:type="spellStart"/>
      <w:r w:rsidR="004C5947">
        <w:rPr>
          <w:rFonts w:ascii="Arial" w:eastAsia="Arial Unicode MS" w:hAnsi="Arial" w:cs="Arial"/>
          <w:sz w:val="20"/>
          <w:szCs w:val="20"/>
        </w:rPr>
        <w:t>r</w:t>
      </w:r>
      <w:r w:rsidR="00514FD9">
        <w:rPr>
          <w:rFonts w:ascii="Arial" w:eastAsia="Arial Unicode MS" w:hAnsi="Arial" w:cs="Arial"/>
          <w:sz w:val="20"/>
          <w:szCs w:val="20"/>
        </w:rPr>
        <w:t>ogozińskich</w:t>
      </w:r>
      <w:proofErr w:type="spellEnd"/>
      <w:r w:rsidR="00514FD9">
        <w:rPr>
          <w:rFonts w:ascii="Arial" w:eastAsia="Arial Unicode MS" w:hAnsi="Arial" w:cs="Arial"/>
          <w:sz w:val="20"/>
          <w:szCs w:val="20"/>
        </w:rPr>
        <w:t xml:space="preserve"> </w:t>
      </w:r>
      <w:r w:rsidR="004C5947">
        <w:rPr>
          <w:rFonts w:ascii="Arial" w:eastAsia="Arial Unicode MS" w:hAnsi="Arial" w:cs="Arial"/>
          <w:sz w:val="20"/>
          <w:szCs w:val="20"/>
        </w:rPr>
        <w:t>szkół</w:t>
      </w:r>
      <w:r w:rsidR="00514FD9">
        <w:rPr>
          <w:rFonts w:ascii="Arial" w:eastAsia="Arial Unicode MS" w:hAnsi="Arial" w:cs="Arial"/>
          <w:sz w:val="20"/>
          <w:szCs w:val="20"/>
        </w:rPr>
        <w:t xml:space="preserve"> pn. „Działka”</w:t>
      </w:r>
      <w:r w:rsidR="004C5947">
        <w:rPr>
          <w:rFonts w:ascii="Arial" w:eastAsia="Arial Unicode MS" w:hAnsi="Arial" w:cs="Arial"/>
          <w:sz w:val="20"/>
          <w:szCs w:val="20"/>
        </w:rPr>
        <w:t>.</w:t>
      </w:r>
    </w:p>
    <w:p w:rsidR="008737E7" w:rsidRPr="004C5947" w:rsidRDefault="008737E7" w:rsidP="006C2FDA">
      <w:pPr>
        <w:pStyle w:val="Akapitzlist"/>
        <w:numPr>
          <w:ilvl w:val="0"/>
          <w:numId w:val="145"/>
        </w:numPr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C5947">
        <w:rPr>
          <w:rFonts w:ascii="Arial" w:eastAsia="Arial Unicode MS" w:hAnsi="Arial" w:cs="Arial"/>
          <w:sz w:val="20"/>
          <w:szCs w:val="20"/>
        </w:rPr>
        <w:t xml:space="preserve">W rozdziale Przeciwdziałanie alkoholizmowi plan wynosi </w:t>
      </w:r>
      <w:r w:rsidR="004C5947">
        <w:rPr>
          <w:rFonts w:ascii="Arial" w:eastAsia="Arial Unicode MS" w:hAnsi="Arial" w:cs="Arial"/>
          <w:b/>
          <w:sz w:val="20"/>
          <w:szCs w:val="20"/>
        </w:rPr>
        <w:t>302.124</w:t>
      </w:r>
      <w:r w:rsidRPr="004C5947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4C5947">
        <w:rPr>
          <w:rFonts w:ascii="Arial" w:eastAsia="Arial Unicode MS" w:hAnsi="Arial" w:cs="Arial"/>
          <w:sz w:val="20"/>
          <w:szCs w:val="20"/>
        </w:rPr>
        <w:t xml:space="preserve">wykonanie wynosi </w:t>
      </w:r>
      <w:r w:rsidRPr="004C5947">
        <w:rPr>
          <w:rFonts w:ascii="Arial" w:eastAsia="Arial Unicode MS" w:hAnsi="Arial" w:cs="Arial"/>
          <w:sz w:val="20"/>
          <w:szCs w:val="20"/>
        </w:rPr>
        <w:br/>
      </w:r>
      <w:r w:rsidR="004C5947">
        <w:rPr>
          <w:rFonts w:ascii="Arial" w:eastAsia="Arial Unicode MS" w:hAnsi="Arial" w:cs="Arial"/>
          <w:b/>
          <w:sz w:val="20"/>
          <w:szCs w:val="20"/>
        </w:rPr>
        <w:t>246.019,40</w:t>
      </w:r>
      <w:r w:rsidRPr="004C594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4C5947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4C5947">
        <w:rPr>
          <w:rFonts w:ascii="Arial" w:eastAsia="Arial Unicode MS" w:hAnsi="Arial" w:cs="Arial"/>
          <w:b/>
          <w:sz w:val="20"/>
          <w:szCs w:val="20"/>
        </w:rPr>
        <w:t>81,43</w:t>
      </w:r>
      <w:r w:rsidRPr="004C5947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4C5947">
        <w:rPr>
          <w:rFonts w:ascii="Arial" w:eastAsia="Arial Unicode MS" w:hAnsi="Arial" w:cs="Arial"/>
          <w:sz w:val="20"/>
          <w:szCs w:val="20"/>
        </w:rPr>
        <w:t xml:space="preserve"> wykonania z tego:</w:t>
      </w:r>
    </w:p>
    <w:p w:rsidR="008737E7" w:rsidRDefault="008737E7" w:rsidP="00EF5C40">
      <w:pPr>
        <w:numPr>
          <w:ilvl w:val="0"/>
          <w:numId w:val="80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celowe z budżetu udzielone w trybie art. 221 ustawy, na finansowanie </w:t>
      </w:r>
      <w:r>
        <w:rPr>
          <w:rFonts w:ascii="Arial" w:eastAsia="Arial Unicode MS" w:hAnsi="Arial" w:cs="Arial"/>
          <w:sz w:val="20"/>
          <w:szCs w:val="20"/>
        </w:rPr>
        <w:br/>
        <w:t xml:space="preserve">lub dofinansowanie zadań zleconych do realizacji organizacjom prowadzącym działalność pożytku publicznego na plan </w:t>
      </w:r>
      <w:r w:rsidR="004C5947">
        <w:rPr>
          <w:rFonts w:ascii="Arial" w:eastAsia="Arial Unicode MS" w:hAnsi="Arial" w:cs="Arial"/>
          <w:b/>
          <w:sz w:val="20"/>
          <w:szCs w:val="20"/>
        </w:rPr>
        <w:t>28.700</w:t>
      </w:r>
      <w:r w:rsidRPr="00F84267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realizacja po dokonanych rozliczeniach wynosi </w:t>
      </w:r>
      <w:r w:rsidR="00AD7A14">
        <w:rPr>
          <w:rFonts w:ascii="Arial" w:eastAsia="Arial Unicode MS" w:hAnsi="Arial" w:cs="Arial"/>
          <w:sz w:val="20"/>
          <w:szCs w:val="20"/>
        </w:rPr>
        <w:br/>
      </w:r>
      <w:r w:rsidR="004C5947">
        <w:rPr>
          <w:rFonts w:ascii="Arial" w:eastAsia="Arial Unicode MS" w:hAnsi="Arial" w:cs="Arial"/>
          <w:b/>
          <w:sz w:val="20"/>
          <w:szCs w:val="20"/>
        </w:rPr>
        <w:t>100</w:t>
      </w:r>
      <w:r w:rsidR="00501729" w:rsidRPr="00AD7A1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AD7A14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w tym zgodnie z zawartymi umowami zlecono n/w zadania:</w:t>
      </w:r>
    </w:p>
    <w:p w:rsidR="008737E7" w:rsidRDefault="008737E7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 w:rsidRPr="004A708C">
        <w:rPr>
          <w:rFonts w:ascii="Arial" w:eastAsia="Arial Unicode MS" w:hAnsi="Arial" w:cs="Arial"/>
          <w:sz w:val="20"/>
          <w:szCs w:val="20"/>
        </w:rPr>
        <w:t>„</w:t>
      </w:r>
      <w:r w:rsidR="004A708C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="004A708C">
        <w:rPr>
          <w:rFonts w:ascii="Arial" w:eastAsia="Arial Unicode MS" w:hAnsi="Arial" w:cs="Arial"/>
          <w:sz w:val="20"/>
          <w:szCs w:val="20"/>
        </w:rPr>
        <w:br/>
        <w:t xml:space="preserve">w trzeźwości, zabawę bez używek – Wakacje z piratami”  zadanie dofinansowano </w:t>
      </w:r>
      <w:r w:rsidR="008B3474">
        <w:rPr>
          <w:rFonts w:ascii="Arial" w:eastAsia="Arial Unicode MS" w:hAnsi="Arial" w:cs="Arial"/>
          <w:sz w:val="20"/>
          <w:szCs w:val="20"/>
        </w:rPr>
        <w:br/>
      </w:r>
      <w:r w:rsidR="004A708C">
        <w:rPr>
          <w:rFonts w:ascii="Arial" w:eastAsia="Arial Unicode MS" w:hAnsi="Arial" w:cs="Arial"/>
          <w:sz w:val="20"/>
          <w:szCs w:val="20"/>
        </w:rPr>
        <w:lastRenderedPageBreak/>
        <w:t xml:space="preserve">w wysokości 2.700 zł. Realizatorem tego zadania było Stowarzyszenie na Rzecz Rozwoju </w:t>
      </w:r>
      <w:r w:rsidR="004A708C">
        <w:rPr>
          <w:rFonts w:ascii="Arial" w:eastAsia="Arial Unicode MS" w:hAnsi="Arial" w:cs="Arial"/>
          <w:sz w:val="20"/>
          <w:szCs w:val="20"/>
        </w:rPr>
        <w:br/>
        <w:t>i Aktywizacji Społecznej BARANEK.</w:t>
      </w:r>
    </w:p>
    <w:p w:rsidR="004A708C" w:rsidRDefault="004A708C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 w:rsidRPr="004A708C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Pr="004A708C">
        <w:rPr>
          <w:rFonts w:ascii="Arial" w:eastAsia="Arial Unicode MS" w:hAnsi="Arial" w:cs="Arial"/>
          <w:sz w:val="20"/>
          <w:szCs w:val="20"/>
        </w:rPr>
        <w:br/>
        <w:t>w trzeźwości, zabawę bez używek –</w:t>
      </w:r>
      <w:r>
        <w:rPr>
          <w:rFonts w:ascii="Arial" w:eastAsia="Arial Unicode MS" w:hAnsi="Arial" w:cs="Arial"/>
          <w:sz w:val="20"/>
          <w:szCs w:val="20"/>
        </w:rPr>
        <w:t xml:space="preserve"> Obóz rekreacyjny dla ministrantów parafii Św. Wita </w:t>
      </w:r>
      <w:r>
        <w:rPr>
          <w:rFonts w:ascii="Arial" w:eastAsia="Arial Unicode MS" w:hAnsi="Arial" w:cs="Arial"/>
          <w:sz w:val="20"/>
          <w:szCs w:val="20"/>
        </w:rPr>
        <w:br/>
        <w:t xml:space="preserve">w Rogoźnie” zadanie dofinansowano w wysokości 2.500 zł. Realizatorem zadania </w:t>
      </w:r>
      <w:r w:rsidR="0060768F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był Caritas Archidiecezji Gnieźnieńskiej. </w:t>
      </w:r>
    </w:p>
    <w:p w:rsidR="004A708C" w:rsidRDefault="004A708C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4A708C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Pr="004A708C">
        <w:rPr>
          <w:rFonts w:ascii="Arial" w:eastAsia="Arial Unicode MS" w:hAnsi="Arial" w:cs="Arial"/>
          <w:sz w:val="20"/>
          <w:szCs w:val="20"/>
        </w:rPr>
        <w:br/>
        <w:t xml:space="preserve">w trzeźwości, zabawę bez używek – </w:t>
      </w:r>
      <w:r>
        <w:rPr>
          <w:rFonts w:ascii="Arial" w:eastAsia="Arial Unicode MS" w:hAnsi="Arial" w:cs="Arial"/>
          <w:sz w:val="20"/>
          <w:szCs w:val="20"/>
        </w:rPr>
        <w:t xml:space="preserve">Obóz </w:t>
      </w:r>
      <w:proofErr w:type="spellStart"/>
      <w:r>
        <w:rPr>
          <w:rFonts w:ascii="Arial" w:eastAsia="Arial Unicode MS" w:hAnsi="Arial" w:cs="Arial"/>
          <w:sz w:val="20"/>
          <w:szCs w:val="20"/>
        </w:rPr>
        <w:t>rekreacyjno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– szkoleniowy dla dzieci i młodzieży” dofinansowano w wysokości 2.000 zł. Realizatorem </w:t>
      </w:r>
      <w:r w:rsidR="00C52D28">
        <w:rPr>
          <w:rFonts w:ascii="Arial" w:eastAsia="Arial Unicode MS" w:hAnsi="Arial" w:cs="Arial"/>
          <w:sz w:val="20"/>
          <w:szCs w:val="20"/>
        </w:rPr>
        <w:t>zadania było Wodne Ochotnicze Pogotowie Ratunkowe w Rogoźnie.</w:t>
      </w:r>
      <w:r w:rsidR="008737E7" w:rsidRPr="004A708C">
        <w:rPr>
          <w:rFonts w:ascii="Arial" w:eastAsia="Arial Unicode MS" w:hAnsi="Arial" w:cs="Arial"/>
          <w:sz w:val="20"/>
          <w:szCs w:val="20"/>
        </w:rPr>
        <w:tab/>
      </w:r>
    </w:p>
    <w:p w:rsidR="00C52D28" w:rsidRDefault="00C52D28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4A708C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Pr="004A708C">
        <w:rPr>
          <w:rFonts w:ascii="Arial" w:eastAsia="Arial Unicode MS" w:hAnsi="Arial" w:cs="Arial"/>
          <w:sz w:val="20"/>
          <w:szCs w:val="20"/>
        </w:rPr>
        <w:br/>
        <w:t>w trzeźwości, zabawę bez używek –</w:t>
      </w:r>
      <w:r>
        <w:rPr>
          <w:rFonts w:ascii="Arial" w:eastAsia="Arial Unicode MS" w:hAnsi="Arial" w:cs="Arial"/>
          <w:sz w:val="20"/>
          <w:szCs w:val="20"/>
        </w:rPr>
        <w:t xml:space="preserve"> Wakacje z przygodą” dofinansowano w wysokości</w:t>
      </w:r>
      <w:r>
        <w:rPr>
          <w:rFonts w:ascii="Arial" w:eastAsia="Arial Unicode MS" w:hAnsi="Arial" w:cs="Arial"/>
          <w:sz w:val="20"/>
          <w:szCs w:val="20"/>
        </w:rPr>
        <w:br/>
        <w:t>2.000 zł. Realizatorem zadania było Towarzystwo Przyjaciół Dzieci w Rogoźnie.</w:t>
      </w:r>
    </w:p>
    <w:p w:rsidR="00C52D28" w:rsidRDefault="00C52D28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Wakacyjne warsztaty twórczości – Tęczowe fantazje z pędzlem i piórem” dofinansowano </w:t>
      </w:r>
      <w:r>
        <w:rPr>
          <w:rFonts w:ascii="Arial" w:eastAsia="Arial Unicode MS" w:hAnsi="Arial" w:cs="Arial"/>
          <w:sz w:val="20"/>
          <w:szCs w:val="20"/>
        </w:rPr>
        <w:br/>
        <w:t>w wysokości 750 zł. Realizatorem tego zadania był Rogoziński Uniwersytet Trzeciego Wieku.</w:t>
      </w:r>
    </w:p>
    <w:p w:rsidR="00C52D28" w:rsidRDefault="00C52D28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Wakacyjne warsztaty twórczości – Plenerowe inspiracje” dofinansowano w wysokości 750 zł. Realizatorem zadania było Stowarzyszenie na Rzecz Rozwoju i Aktywizacji Społecznej BARANEK.</w:t>
      </w:r>
    </w:p>
    <w:p w:rsidR="00C52D28" w:rsidRDefault="00C52D28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„Rozwijanie sprawności ruchowej dzieci i młodzieży – Koszykówka” dofinansowano </w:t>
      </w:r>
      <w:r>
        <w:rPr>
          <w:rFonts w:ascii="Arial" w:eastAsia="Arial Unicode MS" w:hAnsi="Arial" w:cs="Arial"/>
          <w:sz w:val="20"/>
          <w:szCs w:val="20"/>
        </w:rPr>
        <w:br/>
        <w:t>w wysokości 11.000 zł. Zadanie zrealizowane przez UKS DWÓJKA.</w:t>
      </w:r>
    </w:p>
    <w:p w:rsidR="00C52D28" w:rsidRDefault="00C52D28" w:rsidP="006C2FDA">
      <w:pPr>
        <w:pStyle w:val="Akapitzlist"/>
        <w:numPr>
          <w:ilvl w:val="0"/>
          <w:numId w:val="146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„Rozwijanie sprawności ruchowej dzieci i młodzieży – Tenis stołowy” dofinansowano 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7.000 zł. Zadanie zostało zrealizowane przez Stowarzyszenie Absolwentów </w:t>
      </w:r>
      <w:r w:rsidR="0060768F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i Przyjaciół Liceum Ogólnokształcącego im. </w:t>
      </w:r>
      <w:r w:rsidR="00D07514">
        <w:rPr>
          <w:rFonts w:ascii="Arial" w:eastAsia="Arial Unicode MS" w:hAnsi="Arial" w:cs="Arial"/>
          <w:sz w:val="20"/>
          <w:szCs w:val="20"/>
        </w:rPr>
        <w:t>Przemysł</w:t>
      </w:r>
      <w:r>
        <w:rPr>
          <w:rFonts w:ascii="Arial" w:eastAsia="Arial Unicode MS" w:hAnsi="Arial" w:cs="Arial"/>
          <w:sz w:val="20"/>
          <w:szCs w:val="20"/>
        </w:rPr>
        <w:t>awa II w Rogoźnie.</w:t>
      </w:r>
    </w:p>
    <w:p w:rsidR="003A43BF" w:rsidRPr="003A43BF" w:rsidRDefault="003A43BF" w:rsidP="006C2FDA">
      <w:pPr>
        <w:pStyle w:val="Akapitzlist"/>
        <w:numPr>
          <w:ilvl w:val="0"/>
          <w:numId w:val="125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Dotacja celowa na pomoc finansową dla Gminy Piła plan </w:t>
      </w:r>
      <w:r w:rsidR="00D07514">
        <w:rPr>
          <w:rFonts w:ascii="Arial" w:eastAsia="Arial Unicode MS" w:hAnsi="Arial" w:cs="Arial"/>
          <w:sz w:val="20"/>
          <w:szCs w:val="20"/>
        </w:rPr>
        <w:t>20.000 zł,</w:t>
      </w:r>
      <w:r>
        <w:rPr>
          <w:rFonts w:ascii="Arial" w:eastAsia="Arial Unicode MS" w:hAnsi="Arial" w:cs="Arial"/>
          <w:sz w:val="20"/>
          <w:szCs w:val="20"/>
        </w:rPr>
        <w:t xml:space="preserve"> wykonanie</w:t>
      </w:r>
      <w:r w:rsidR="00D07514">
        <w:rPr>
          <w:rFonts w:ascii="Arial" w:eastAsia="Arial Unicode MS" w:hAnsi="Arial" w:cs="Arial"/>
          <w:sz w:val="20"/>
          <w:szCs w:val="20"/>
        </w:rPr>
        <w:t xml:space="preserve"> po rozliczeniu</w:t>
      </w:r>
      <w:r>
        <w:rPr>
          <w:rFonts w:ascii="Arial" w:eastAsia="Arial Unicode MS" w:hAnsi="Arial" w:cs="Arial"/>
          <w:sz w:val="20"/>
          <w:szCs w:val="20"/>
        </w:rPr>
        <w:t xml:space="preserve"> wynosi </w:t>
      </w:r>
      <w:r w:rsidR="00D07514">
        <w:rPr>
          <w:rFonts w:ascii="Arial" w:eastAsia="Arial Unicode MS" w:hAnsi="Arial" w:cs="Arial"/>
          <w:sz w:val="20"/>
          <w:szCs w:val="20"/>
        </w:rPr>
        <w:t>6.479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 w:rsidR="00D07514">
        <w:rPr>
          <w:rFonts w:ascii="Arial" w:eastAsia="Arial Unicode MS" w:hAnsi="Arial" w:cs="Arial"/>
          <w:sz w:val="20"/>
          <w:szCs w:val="20"/>
        </w:rPr>
        <w:t xml:space="preserve">i </w:t>
      </w:r>
      <w:r>
        <w:rPr>
          <w:rFonts w:ascii="Arial" w:eastAsia="Arial Unicode MS" w:hAnsi="Arial" w:cs="Arial"/>
          <w:sz w:val="20"/>
          <w:szCs w:val="20"/>
        </w:rPr>
        <w:t xml:space="preserve"> przeznacz</w:t>
      </w:r>
      <w:r w:rsidR="00D07514">
        <w:rPr>
          <w:rFonts w:ascii="Arial" w:eastAsia="Arial Unicode MS" w:hAnsi="Arial" w:cs="Arial"/>
          <w:sz w:val="20"/>
          <w:szCs w:val="20"/>
        </w:rPr>
        <w:t>one było</w:t>
      </w:r>
      <w:r>
        <w:rPr>
          <w:rFonts w:ascii="Arial" w:eastAsia="Arial Unicode MS" w:hAnsi="Arial" w:cs="Arial"/>
          <w:sz w:val="20"/>
          <w:szCs w:val="20"/>
        </w:rPr>
        <w:t xml:space="preserve"> na całodobową gotowość dyżurowania i przyjmowania osób nietrzeźwych </w:t>
      </w:r>
      <w:r w:rsidRPr="003A43BF">
        <w:rPr>
          <w:rFonts w:ascii="Arial" w:eastAsia="Arial Unicode MS" w:hAnsi="Arial" w:cs="Arial"/>
          <w:sz w:val="20"/>
          <w:szCs w:val="20"/>
        </w:rPr>
        <w:t xml:space="preserve">z terenu naszej gminy. </w:t>
      </w:r>
    </w:p>
    <w:p w:rsidR="008737E7" w:rsidRDefault="008737E7" w:rsidP="00EF5C40">
      <w:pPr>
        <w:numPr>
          <w:ilvl w:val="0"/>
          <w:numId w:val="80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składki od nich naliczone zaplanowano kwotę </w:t>
      </w:r>
      <w:r w:rsidR="00D07514">
        <w:rPr>
          <w:rFonts w:ascii="Arial" w:eastAsia="Arial Unicode MS" w:hAnsi="Arial" w:cs="Arial"/>
          <w:sz w:val="20"/>
          <w:szCs w:val="20"/>
        </w:rPr>
        <w:t>114.704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br/>
      </w:r>
      <w:r w:rsidR="00D07514">
        <w:rPr>
          <w:rFonts w:ascii="Arial" w:eastAsia="Arial Unicode MS" w:hAnsi="Arial" w:cs="Arial"/>
          <w:sz w:val="20"/>
          <w:szCs w:val="20"/>
        </w:rPr>
        <w:t>101.731,56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D07514">
        <w:rPr>
          <w:rFonts w:ascii="Arial" w:eastAsia="Arial Unicode MS" w:hAnsi="Arial" w:cs="Arial"/>
          <w:sz w:val="20"/>
          <w:szCs w:val="20"/>
        </w:rPr>
        <w:t>88,69</w:t>
      </w:r>
      <w:r>
        <w:rPr>
          <w:rFonts w:ascii="Arial" w:eastAsia="Arial Unicode MS" w:hAnsi="Arial" w:cs="Arial"/>
          <w:sz w:val="20"/>
          <w:szCs w:val="20"/>
        </w:rPr>
        <w:t xml:space="preserve">% wykonania. Zgodnie z programem środki wykorzystano </w:t>
      </w:r>
      <w:r>
        <w:rPr>
          <w:rFonts w:ascii="Arial" w:eastAsia="Arial Unicode MS" w:hAnsi="Arial" w:cs="Arial"/>
          <w:sz w:val="20"/>
          <w:szCs w:val="20"/>
        </w:rPr>
        <w:br/>
        <w:t xml:space="preserve">na wynagrodzenia bezosobowe wraz ze składkami na ubezpieczenie społeczne i Fundusz Pracy </w:t>
      </w:r>
      <w:r w:rsidR="0060768F">
        <w:rPr>
          <w:rFonts w:ascii="Arial" w:eastAsia="Arial Unicode MS" w:hAnsi="Arial" w:cs="Arial"/>
          <w:sz w:val="20"/>
          <w:szCs w:val="20"/>
        </w:rPr>
        <w:t>w tym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8737E7" w:rsidRPr="007A2BB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Pr="007A2BB7">
        <w:rPr>
          <w:rFonts w:ascii="Arial" w:eastAsia="Arial Unicode MS" w:hAnsi="Arial" w:cs="Arial"/>
          <w:sz w:val="20"/>
          <w:szCs w:val="20"/>
        </w:rPr>
        <w:t xml:space="preserve">wynagrodzenia dla członków Gminnej Komisji </w:t>
      </w:r>
      <w:r w:rsidR="00D07514">
        <w:rPr>
          <w:rFonts w:ascii="Arial" w:eastAsia="Arial Unicode MS" w:hAnsi="Arial" w:cs="Arial"/>
          <w:sz w:val="20"/>
          <w:szCs w:val="20"/>
        </w:rPr>
        <w:t>50.991,66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7A2BB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A2BB7">
        <w:rPr>
          <w:rFonts w:ascii="Arial" w:eastAsia="Arial Unicode MS" w:hAnsi="Arial" w:cs="Arial"/>
          <w:sz w:val="20"/>
          <w:szCs w:val="20"/>
        </w:rPr>
        <w:t>-</w:t>
      </w:r>
      <w:r w:rsidRPr="007A2BB7">
        <w:rPr>
          <w:rFonts w:ascii="Arial" w:eastAsia="Arial Unicode MS" w:hAnsi="Arial" w:cs="Arial"/>
          <w:sz w:val="20"/>
          <w:szCs w:val="20"/>
        </w:rPr>
        <w:tab/>
        <w:t xml:space="preserve">sprzątanie pomieszczeń w budynku przy ul. Fabrycznej </w:t>
      </w:r>
      <w:r w:rsidR="00D07514">
        <w:rPr>
          <w:rFonts w:ascii="Arial" w:eastAsia="Arial Unicode MS" w:hAnsi="Arial" w:cs="Arial"/>
          <w:sz w:val="20"/>
          <w:szCs w:val="20"/>
        </w:rPr>
        <w:t>5.760.0</w:t>
      </w:r>
      <w:r w:rsidR="00476C44" w:rsidRPr="007A2BB7">
        <w:rPr>
          <w:rFonts w:ascii="Arial" w:eastAsia="Arial Unicode MS" w:hAnsi="Arial" w:cs="Arial"/>
          <w:sz w:val="20"/>
          <w:szCs w:val="20"/>
        </w:rPr>
        <w:t>0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7A2BB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A2BB7">
        <w:rPr>
          <w:rFonts w:ascii="Arial" w:eastAsia="Arial Unicode MS" w:hAnsi="Arial" w:cs="Arial"/>
          <w:sz w:val="20"/>
          <w:szCs w:val="20"/>
        </w:rPr>
        <w:t xml:space="preserve">- </w:t>
      </w:r>
      <w:r w:rsidRPr="007A2BB7">
        <w:rPr>
          <w:rFonts w:ascii="Arial" w:eastAsia="Arial Unicode MS" w:hAnsi="Arial" w:cs="Arial"/>
          <w:sz w:val="20"/>
          <w:szCs w:val="20"/>
        </w:rPr>
        <w:tab/>
        <w:t xml:space="preserve">prowadzenie grup wsparcia dla dzieci </w:t>
      </w:r>
      <w:r w:rsidR="006110F2">
        <w:rPr>
          <w:rFonts w:ascii="Arial" w:eastAsia="Arial Unicode MS" w:hAnsi="Arial" w:cs="Arial"/>
          <w:sz w:val="20"/>
          <w:szCs w:val="20"/>
        </w:rPr>
        <w:t>25.583,90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</w:t>
      </w:r>
      <w:r w:rsidR="006110F2">
        <w:rPr>
          <w:rFonts w:ascii="Arial" w:eastAsia="Arial Unicode MS" w:hAnsi="Arial" w:cs="Arial"/>
          <w:sz w:val="20"/>
          <w:szCs w:val="20"/>
        </w:rPr>
        <w:t>,</w:t>
      </w:r>
    </w:p>
    <w:p w:rsidR="008737E7" w:rsidRPr="007A2BB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A2BB7">
        <w:rPr>
          <w:rFonts w:ascii="Arial" w:eastAsia="Arial Unicode MS" w:hAnsi="Arial" w:cs="Arial"/>
          <w:sz w:val="20"/>
          <w:szCs w:val="20"/>
        </w:rPr>
        <w:t xml:space="preserve">- </w:t>
      </w:r>
      <w:r w:rsidRPr="007A2BB7">
        <w:rPr>
          <w:rFonts w:ascii="Arial" w:eastAsia="Arial Unicode MS" w:hAnsi="Arial" w:cs="Arial"/>
          <w:sz w:val="20"/>
          <w:szCs w:val="20"/>
        </w:rPr>
        <w:tab/>
        <w:t xml:space="preserve">prowadzenie świetlic opiekuńczych </w:t>
      </w:r>
      <w:r w:rsidR="006110F2">
        <w:rPr>
          <w:rFonts w:ascii="Arial" w:eastAsia="Arial Unicode MS" w:hAnsi="Arial" w:cs="Arial"/>
          <w:sz w:val="20"/>
          <w:szCs w:val="20"/>
        </w:rPr>
        <w:t>19.396,00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Pr="008A6320" w:rsidRDefault="008737E7" w:rsidP="00EF5C40">
      <w:pPr>
        <w:numPr>
          <w:ilvl w:val="0"/>
          <w:numId w:val="80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8A6320">
        <w:rPr>
          <w:rFonts w:ascii="Arial" w:eastAsia="Arial Unicode MS" w:hAnsi="Arial" w:cs="Arial"/>
          <w:sz w:val="20"/>
          <w:szCs w:val="20"/>
        </w:rPr>
        <w:t xml:space="preserve">Pozostałe wydatki rzeczowe przeznaczone na realizację przyjętych zadań w Gminnym Programie Profilaktyki i Rozwiązywania Problemów Alkoholowych na plan </w:t>
      </w:r>
      <w:r w:rsidR="006110F2" w:rsidRPr="008A6320">
        <w:rPr>
          <w:rFonts w:ascii="Arial" w:eastAsia="Arial Unicode MS" w:hAnsi="Arial" w:cs="Arial"/>
          <w:sz w:val="20"/>
          <w:szCs w:val="20"/>
        </w:rPr>
        <w:t>138.720</w:t>
      </w:r>
      <w:r w:rsidRPr="008A6320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6110F2" w:rsidRPr="008A6320">
        <w:rPr>
          <w:rFonts w:ascii="Arial" w:eastAsia="Arial Unicode MS" w:hAnsi="Arial" w:cs="Arial"/>
          <w:sz w:val="20"/>
          <w:szCs w:val="20"/>
        </w:rPr>
        <w:t>109.108,84</w:t>
      </w:r>
      <w:r w:rsidRPr="008A6320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6110F2" w:rsidRPr="008A6320">
        <w:rPr>
          <w:rFonts w:ascii="Arial" w:eastAsia="Arial Unicode MS" w:hAnsi="Arial" w:cs="Arial"/>
          <w:sz w:val="20"/>
          <w:szCs w:val="20"/>
        </w:rPr>
        <w:t>78,65</w:t>
      </w:r>
      <w:r w:rsidRPr="008A6320">
        <w:rPr>
          <w:rFonts w:ascii="Arial" w:eastAsia="Arial Unicode MS" w:hAnsi="Arial" w:cs="Arial"/>
          <w:sz w:val="20"/>
          <w:szCs w:val="20"/>
        </w:rPr>
        <w:t xml:space="preserve"> % wykonania, które dotyczyły:</w:t>
      </w:r>
    </w:p>
    <w:p w:rsidR="008737E7" w:rsidRPr="008A6320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8A6320">
        <w:rPr>
          <w:rFonts w:ascii="Arial" w:eastAsia="Arial Unicode MS" w:hAnsi="Arial" w:cs="Arial"/>
          <w:sz w:val="20"/>
          <w:szCs w:val="20"/>
        </w:rPr>
        <w:lastRenderedPageBreak/>
        <w:t xml:space="preserve">- realizacji programów profilaktycznych </w:t>
      </w:r>
      <w:r w:rsidR="00AC7C30" w:rsidRPr="008A6320">
        <w:rPr>
          <w:rFonts w:ascii="Arial" w:eastAsia="Arial Unicode MS" w:hAnsi="Arial" w:cs="Arial"/>
          <w:sz w:val="20"/>
          <w:szCs w:val="20"/>
        </w:rPr>
        <w:t>63.849,86</w:t>
      </w:r>
      <w:r w:rsidR="002650DA" w:rsidRPr="008A6320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8A6320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8A6320">
        <w:rPr>
          <w:rFonts w:ascii="Arial" w:eastAsia="Arial Unicode MS" w:hAnsi="Arial" w:cs="Arial"/>
          <w:sz w:val="20"/>
          <w:szCs w:val="20"/>
        </w:rPr>
        <w:t xml:space="preserve">- zakupu usług psychologicznych i diagnozowania przemocy </w:t>
      </w:r>
      <w:r w:rsidR="006110F2" w:rsidRPr="008A6320">
        <w:rPr>
          <w:rFonts w:ascii="Arial" w:eastAsia="Arial Unicode MS" w:hAnsi="Arial" w:cs="Arial"/>
          <w:sz w:val="20"/>
          <w:szCs w:val="20"/>
        </w:rPr>
        <w:t>18.746,95</w:t>
      </w:r>
      <w:r w:rsidRPr="008A6320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8A6320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8A6320">
        <w:rPr>
          <w:rFonts w:ascii="Arial" w:eastAsia="Arial Unicode MS" w:hAnsi="Arial" w:cs="Arial"/>
          <w:sz w:val="20"/>
          <w:szCs w:val="20"/>
        </w:rPr>
        <w:t xml:space="preserve">- prowadzenie grupy wsparcia </w:t>
      </w:r>
      <w:r w:rsidR="00AC7C30" w:rsidRPr="008A6320">
        <w:rPr>
          <w:rFonts w:ascii="Arial" w:eastAsia="Arial Unicode MS" w:hAnsi="Arial" w:cs="Arial"/>
          <w:sz w:val="20"/>
          <w:szCs w:val="20"/>
        </w:rPr>
        <w:t>10.033,65</w:t>
      </w:r>
      <w:r w:rsidR="007D4D56" w:rsidRPr="008A6320">
        <w:rPr>
          <w:rFonts w:ascii="Arial" w:eastAsia="Arial Unicode MS" w:hAnsi="Arial" w:cs="Arial"/>
          <w:sz w:val="20"/>
          <w:szCs w:val="20"/>
        </w:rPr>
        <w:t xml:space="preserve"> </w:t>
      </w:r>
      <w:r w:rsidRPr="008A6320">
        <w:rPr>
          <w:rFonts w:ascii="Arial" w:eastAsia="Arial Unicode MS" w:hAnsi="Arial" w:cs="Arial"/>
          <w:sz w:val="20"/>
          <w:szCs w:val="20"/>
        </w:rPr>
        <w:t>zł</w:t>
      </w:r>
    </w:p>
    <w:p w:rsidR="008737E7" w:rsidRPr="008A6320" w:rsidRDefault="008737E7" w:rsidP="003A43BF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8A6320">
        <w:rPr>
          <w:rFonts w:ascii="Arial" w:eastAsia="Arial Unicode MS" w:hAnsi="Arial" w:cs="Arial"/>
          <w:sz w:val="20"/>
          <w:szCs w:val="20"/>
        </w:rPr>
        <w:t xml:space="preserve">- kosztów utrzymania budynku przy Fabrycznej </w:t>
      </w:r>
      <w:r w:rsidR="007C292D" w:rsidRPr="008A6320">
        <w:rPr>
          <w:rFonts w:ascii="Arial" w:eastAsia="Arial Unicode MS" w:hAnsi="Arial" w:cs="Arial"/>
          <w:sz w:val="20"/>
          <w:szCs w:val="20"/>
        </w:rPr>
        <w:t>15.203,75</w:t>
      </w:r>
      <w:r w:rsidR="003A43BF" w:rsidRPr="008A6320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D4D56" w:rsidRPr="008A6320" w:rsidRDefault="007D4D56" w:rsidP="003A43BF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8A6320">
        <w:rPr>
          <w:rFonts w:ascii="Arial" w:eastAsia="Arial Unicode MS" w:hAnsi="Arial" w:cs="Arial"/>
          <w:sz w:val="20"/>
          <w:szCs w:val="20"/>
        </w:rPr>
        <w:t xml:space="preserve">- szkolenia członków GKRPA – </w:t>
      </w:r>
      <w:r w:rsidR="007C292D" w:rsidRPr="008A6320">
        <w:rPr>
          <w:rFonts w:ascii="Arial" w:eastAsia="Arial Unicode MS" w:hAnsi="Arial" w:cs="Arial"/>
          <w:sz w:val="20"/>
          <w:szCs w:val="20"/>
        </w:rPr>
        <w:t>1.274,63</w:t>
      </w:r>
      <w:r w:rsidRPr="008A6320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3A43BF" w:rsidRDefault="008737E7" w:rsidP="003A43BF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</w:t>
      </w:r>
      <w:r w:rsidR="002650DA">
        <w:rPr>
          <w:rFonts w:ascii="Arial" w:eastAsia="Arial Unicode MS" w:hAnsi="Arial" w:cs="Arial"/>
          <w:sz w:val="20"/>
          <w:szCs w:val="20"/>
        </w:rPr>
        <w:t>na koniec roku nie wstąpiły.</w:t>
      </w:r>
    </w:p>
    <w:p w:rsidR="00AC7C30" w:rsidRPr="00AC7C30" w:rsidRDefault="008737E7" w:rsidP="00EF5C40">
      <w:pPr>
        <w:pStyle w:val="Akapitzlist"/>
        <w:numPr>
          <w:ilvl w:val="0"/>
          <w:numId w:val="44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3A43BF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AC7C30" w:rsidRPr="00AC7C30">
        <w:rPr>
          <w:rFonts w:ascii="Arial" w:eastAsia="Arial Unicode MS" w:hAnsi="Arial" w:cs="Arial"/>
          <w:b/>
          <w:sz w:val="20"/>
          <w:szCs w:val="20"/>
        </w:rPr>
        <w:t>1</w:t>
      </w:r>
      <w:r w:rsidR="00A964AF" w:rsidRPr="003A43BF">
        <w:rPr>
          <w:rFonts w:ascii="Arial" w:eastAsia="Arial Unicode MS" w:hAnsi="Arial" w:cs="Arial"/>
          <w:b/>
          <w:sz w:val="20"/>
          <w:szCs w:val="20"/>
        </w:rPr>
        <w:t>2</w:t>
      </w:r>
      <w:r w:rsidRPr="003A43BF">
        <w:rPr>
          <w:rFonts w:ascii="Arial" w:eastAsia="Arial Unicode MS" w:hAnsi="Arial" w:cs="Arial"/>
          <w:b/>
          <w:sz w:val="20"/>
          <w:szCs w:val="20"/>
        </w:rPr>
        <w:t>.000 zł</w:t>
      </w:r>
      <w:r w:rsidRPr="003A43BF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AC7C30">
        <w:rPr>
          <w:rFonts w:ascii="Arial" w:eastAsia="Arial Unicode MS" w:hAnsi="Arial" w:cs="Arial"/>
          <w:b/>
          <w:sz w:val="20"/>
          <w:szCs w:val="20"/>
        </w:rPr>
        <w:t>11.282,47</w:t>
      </w:r>
      <w:r w:rsidRPr="003A43BF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3A43BF">
        <w:rPr>
          <w:rFonts w:ascii="Arial" w:eastAsia="Arial Unicode MS" w:hAnsi="Arial" w:cs="Arial"/>
          <w:sz w:val="20"/>
          <w:szCs w:val="20"/>
        </w:rPr>
        <w:t xml:space="preserve"> tj. </w:t>
      </w:r>
      <w:r w:rsidR="00AC7C30">
        <w:rPr>
          <w:rFonts w:ascii="Arial" w:eastAsia="Arial Unicode MS" w:hAnsi="Arial" w:cs="Arial"/>
          <w:b/>
          <w:sz w:val="20"/>
          <w:szCs w:val="20"/>
        </w:rPr>
        <w:t>94,02</w:t>
      </w:r>
      <w:r w:rsidRPr="003A43BF">
        <w:rPr>
          <w:rFonts w:ascii="Arial" w:eastAsia="Arial Unicode MS" w:hAnsi="Arial" w:cs="Arial"/>
          <w:sz w:val="20"/>
          <w:szCs w:val="20"/>
        </w:rPr>
        <w:t>% wykonania, które dotyczyło</w:t>
      </w:r>
      <w:r w:rsidR="00AC7C30">
        <w:rPr>
          <w:rFonts w:ascii="Arial" w:eastAsia="Arial Unicode MS" w:hAnsi="Arial" w:cs="Arial"/>
          <w:sz w:val="20"/>
          <w:szCs w:val="20"/>
        </w:rPr>
        <w:t>:</w:t>
      </w:r>
    </w:p>
    <w:p w:rsidR="00AC7C30" w:rsidRPr="00AC7C30" w:rsidRDefault="008737E7" w:rsidP="006C2FDA">
      <w:pPr>
        <w:pStyle w:val="Akapitzlist"/>
        <w:numPr>
          <w:ilvl w:val="0"/>
          <w:numId w:val="147"/>
        </w:num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3A43BF">
        <w:rPr>
          <w:rFonts w:ascii="Arial" w:eastAsia="Arial Unicode MS" w:hAnsi="Arial" w:cs="Arial"/>
          <w:sz w:val="20"/>
          <w:szCs w:val="20"/>
        </w:rPr>
        <w:t>udziału w zewnętrzn</w:t>
      </w:r>
      <w:r w:rsidR="00AC7C30">
        <w:rPr>
          <w:rFonts w:ascii="Arial" w:eastAsia="Arial Unicode MS" w:hAnsi="Arial" w:cs="Arial"/>
          <w:sz w:val="20"/>
          <w:szCs w:val="20"/>
        </w:rPr>
        <w:t>ych programach profilaktycznych  – 1.282,47 zł;</w:t>
      </w:r>
    </w:p>
    <w:p w:rsidR="008737E7" w:rsidRPr="00AC7C30" w:rsidRDefault="00AC7C30" w:rsidP="006C2FDA">
      <w:pPr>
        <w:pStyle w:val="Akapitzlist"/>
        <w:numPr>
          <w:ilvl w:val="0"/>
          <w:numId w:val="147"/>
        </w:num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udzielonej dotacji z budżetu w trybie art. 221 ustawy na dofinansowanie „Kompleksowego wsparcia chorych na raka w fazie terminalnej, chorych długoterminowo oraz rodzin tych chorych” w kwocie 10.000 zł. Zadanie realizowało Stowarzyszenie im. Ks. </w:t>
      </w:r>
      <w:proofErr w:type="spellStart"/>
      <w:r>
        <w:rPr>
          <w:rFonts w:ascii="Arial" w:eastAsia="Arial Unicode MS" w:hAnsi="Arial" w:cs="Arial"/>
          <w:sz w:val="20"/>
          <w:szCs w:val="20"/>
        </w:rPr>
        <w:t>Niwarda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sz w:val="20"/>
          <w:szCs w:val="20"/>
        </w:rPr>
        <w:t>Musolffa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  <w:t>z Wągrowca.</w:t>
      </w:r>
    </w:p>
    <w:p w:rsidR="008737E7" w:rsidRPr="00FE16D2" w:rsidRDefault="008737E7" w:rsidP="008737E7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852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Pomoc społeczna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AC7C30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AC7C30">
        <w:rPr>
          <w:rFonts w:ascii="Arial" w:hAnsi="Arial" w:cs="Arial"/>
          <w:b/>
          <w:szCs w:val="20"/>
        </w:rPr>
        <w:t>23.447.357,00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pStyle w:val="NormalnyArialUnicodeMS"/>
        <w:tabs>
          <w:tab w:val="clear" w:pos="900"/>
          <w:tab w:val="left" w:pos="1440"/>
          <w:tab w:val="left" w:pos="5529"/>
          <w:tab w:val="right" w:pos="6946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AC7C30">
        <w:rPr>
          <w:rFonts w:ascii="Arial" w:hAnsi="Arial" w:cs="Arial"/>
          <w:b/>
          <w:szCs w:val="20"/>
        </w:rPr>
        <w:t>6</w:t>
      </w:r>
      <w:r w:rsidRPr="00FE16D2"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 xml:space="preserve">     </w:t>
      </w:r>
      <w:r w:rsidR="004D0FE1">
        <w:rPr>
          <w:rFonts w:ascii="Arial" w:hAnsi="Arial" w:cs="Arial"/>
          <w:b/>
          <w:szCs w:val="20"/>
        </w:rPr>
        <w:t xml:space="preserve"> </w:t>
      </w:r>
      <w:r w:rsidR="00AC7C30">
        <w:rPr>
          <w:rFonts w:ascii="Arial" w:hAnsi="Arial" w:cs="Arial"/>
          <w:b/>
          <w:szCs w:val="20"/>
        </w:rPr>
        <w:t>23.239.936,17</w:t>
      </w:r>
      <w:r w:rsidR="004D0FE1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Default="008737E7" w:rsidP="004D0FE1">
      <w:pPr>
        <w:pStyle w:val="NormalnyArialUnicodeMS"/>
        <w:tabs>
          <w:tab w:val="clear" w:pos="900"/>
          <w:tab w:val="left" w:pos="1440"/>
          <w:tab w:val="left" w:pos="5529"/>
          <w:tab w:val="right" w:pos="6804"/>
        </w:tabs>
        <w:spacing w:line="360" w:lineRule="auto"/>
        <w:jc w:val="lef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wydatków wynosi</w:t>
      </w:r>
      <w:r w:rsidRPr="00FE16D2">
        <w:rPr>
          <w:rFonts w:ascii="Arial" w:hAnsi="Arial" w:cs="Arial"/>
          <w:b/>
          <w:szCs w:val="20"/>
        </w:rPr>
        <w:tab/>
      </w:r>
      <w:r w:rsidR="004D0FE1">
        <w:rPr>
          <w:rFonts w:ascii="Arial" w:hAnsi="Arial" w:cs="Arial"/>
          <w:b/>
          <w:szCs w:val="20"/>
        </w:rPr>
        <w:tab/>
      </w:r>
      <w:r w:rsidR="00AC7C30">
        <w:rPr>
          <w:rFonts w:ascii="Arial" w:hAnsi="Arial" w:cs="Arial"/>
          <w:b/>
          <w:szCs w:val="20"/>
        </w:rPr>
        <w:t>99,12</w:t>
      </w:r>
      <w:r w:rsidRPr="00FE16D2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%</w:t>
      </w:r>
    </w:p>
    <w:p w:rsidR="008737E7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w tym dziale sfinansowane zostały z następujących źródeł:</w:t>
      </w:r>
    </w:p>
    <w:p w:rsidR="002650DA" w:rsidRPr="00FE16D2" w:rsidRDefault="002650DA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70" w:type="dxa"/>
        <w:tblInd w:w="108" w:type="dxa"/>
        <w:tblLook w:val="01E0" w:firstRow="1" w:lastRow="1" w:firstColumn="1" w:lastColumn="1" w:noHBand="0" w:noVBand="0"/>
      </w:tblPr>
      <w:tblGrid>
        <w:gridCol w:w="5189"/>
        <w:gridCol w:w="1611"/>
        <w:gridCol w:w="1581"/>
        <w:gridCol w:w="1289"/>
      </w:tblGrid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Rodzaj środków</w:t>
            </w:r>
          </w:p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 wykonania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dotacji celowej na zadania zlecone</w:t>
            </w:r>
          </w:p>
        </w:tc>
        <w:tc>
          <w:tcPr>
            <w:tcW w:w="1611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19.191.312,00</w:t>
            </w:r>
          </w:p>
        </w:tc>
        <w:tc>
          <w:tcPr>
            <w:tcW w:w="1581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19.076.110,71</w:t>
            </w:r>
          </w:p>
        </w:tc>
        <w:tc>
          <w:tcPr>
            <w:tcW w:w="1289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99,40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dotacji celowej na realizacje własnych zadań </w:t>
            </w:r>
          </w:p>
          <w:p w:rsidR="008737E7" w:rsidRPr="00FE16D2" w:rsidRDefault="008737E7" w:rsidP="00B36000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bieżących</w:t>
            </w:r>
          </w:p>
        </w:tc>
        <w:tc>
          <w:tcPr>
            <w:tcW w:w="1611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913.229,00</w:t>
            </w:r>
          </w:p>
        </w:tc>
        <w:tc>
          <w:tcPr>
            <w:tcW w:w="1581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898.611,62</w:t>
            </w:r>
          </w:p>
        </w:tc>
        <w:tc>
          <w:tcPr>
            <w:tcW w:w="1289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98,40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C030AE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dochody </w:t>
            </w:r>
            <w:r w:rsidR="00C030AE">
              <w:rPr>
                <w:rFonts w:ascii="Arial" w:hAnsi="Arial" w:cs="Arial"/>
                <w:sz w:val="20"/>
                <w:szCs w:val="20"/>
              </w:rPr>
              <w:t>z darowizn pieniężnych</w:t>
            </w:r>
          </w:p>
        </w:tc>
        <w:tc>
          <w:tcPr>
            <w:tcW w:w="1611" w:type="dxa"/>
            <w:vAlign w:val="center"/>
          </w:tcPr>
          <w:p w:rsidR="008737E7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20.000,00</w:t>
            </w:r>
          </w:p>
        </w:tc>
        <w:tc>
          <w:tcPr>
            <w:tcW w:w="1581" w:type="dxa"/>
            <w:vAlign w:val="center"/>
          </w:tcPr>
          <w:p w:rsidR="008737E7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20.000,00</w:t>
            </w:r>
          </w:p>
        </w:tc>
        <w:tc>
          <w:tcPr>
            <w:tcW w:w="1289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gminy </w:t>
            </w:r>
          </w:p>
        </w:tc>
        <w:tc>
          <w:tcPr>
            <w:tcW w:w="1611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3.322.816,00</w:t>
            </w:r>
          </w:p>
        </w:tc>
        <w:tc>
          <w:tcPr>
            <w:tcW w:w="1581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3.245.213,84</w:t>
            </w:r>
          </w:p>
        </w:tc>
        <w:tc>
          <w:tcPr>
            <w:tcW w:w="1289" w:type="dxa"/>
            <w:vAlign w:val="center"/>
          </w:tcPr>
          <w:p w:rsidR="008737E7" w:rsidRPr="00FE16D2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97,66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611" w:type="dxa"/>
            <w:vAlign w:val="center"/>
          </w:tcPr>
          <w:p w:rsidR="008737E7" w:rsidRPr="00CA05CC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23.447.357,00</w:t>
            </w:r>
          </w:p>
        </w:tc>
        <w:tc>
          <w:tcPr>
            <w:tcW w:w="1581" w:type="dxa"/>
            <w:vAlign w:val="center"/>
          </w:tcPr>
          <w:p w:rsidR="008737E7" w:rsidRPr="00CA05CC" w:rsidRDefault="00C030AE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23.239.936,17</w:t>
            </w:r>
          </w:p>
        </w:tc>
        <w:tc>
          <w:tcPr>
            <w:tcW w:w="1289" w:type="dxa"/>
            <w:vAlign w:val="center"/>
          </w:tcPr>
          <w:p w:rsidR="008737E7" w:rsidRPr="00CA05CC" w:rsidRDefault="00C030AE" w:rsidP="00CA05CC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99,12</w:t>
            </w:r>
          </w:p>
        </w:tc>
      </w:tr>
    </w:tbl>
    <w:p w:rsidR="00C55C9F" w:rsidRDefault="00C55C9F" w:rsidP="008737E7">
      <w:pPr>
        <w:rPr>
          <w:rFonts w:ascii="Arial" w:hAnsi="Arial" w:cs="Arial"/>
          <w:b/>
          <w:sz w:val="20"/>
          <w:szCs w:val="20"/>
        </w:rPr>
      </w:pPr>
    </w:p>
    <w:p w:rsidR="008737E7" w:rsidRDefault="008737E7" w:rsidP="008737E7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Wykonanie wydatków związanych z realizacją zadań z zakresu administracji rządowej oraz innych zadań zleconych  Gminie (Związkom Gmin) ustawami.</w:t>
      </w:r>
    </w:p>
    <w:p w:rsidR="002650DA" w:rsidRDefault="002650DA" w:rsidP="008737E7">
      <w:pPr>
        <w:rPr>
          <w:rFonts w:ascii="Arial" w:hAnsi="Arial" w:cs="Arial"/>
          <w:b/>
          <w:sz w:val="20"/>
          <w:szCs w:val="20"/>
        </w:rPr>
      </w:pPr>
    </w:p>
    <w:tbl>
      <w:tblPr>
        <w:tblW w:w="10065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960"/>
        <w:gridCol w:w="1440"/>
        <w:gridCol w:w="1420"/>
        <w:gridCol w:w="709"/>
        <w:gridCol w:w="1276"/>
      </w:tblGrid>
      <w:tr w:rsidR="008737E7" w:rsidRPr="00FE16D2" w:rsidTr="00C55C9F">
        <w:trPr>
          <w:trHeight w:val="558"/>
          <w:tblHeader/>
        </w:trPr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42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709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2E38B5">
              <w:rPr>
                <w:rFonts w:ascii="Arial" w:hAnsi="Arial" w:cs="Arial"/>
                <w:b/>
                <w:sz w:val="10"/>
                <w:szCs w:val="10"/>
              </w:rPr>
              <w:t>Wykonania</w:t>
            </w:r>
          </w:p>
        </w:tc>
        <w:tc>
          <w:tcPr>
            <w:tcW w:w="1276" w:type="dxa"/>
            <w:vAlign w:val="center"/>
          </w:tcPr>
          <w:p w:rsidR="008737E7" w:rsidRPr="005172B9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 xml:space="preserve">zystanych dotacji </w:t>
            </w:r>
          </w:p>
        </w:tc>
      </w:tr>
      <w:tr w:rsidR="00C030AE" w:rsidRPr="00FE16D2" w:rsidTr="00B36000">
        <w:trPr>
          <w:trHeight w:val="558"/>
        </w:trPr>
        <w:tc>
          <w:tcPr>
            <w:tcW w:w="1260" w:type="dxa"/>
            <w:vAlign w:val="center"/>
          </w:tcPr>
          <w:p w:rsidR="00C030AE" w:rsidRDefault="00C030AE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85211</w:t>
            </w:r>
          </w:p>
        </w:tc>
        <w:tc>
          <w:tcPr>
            <w:tcW w:w="3960" w:type="dxa"/>
            <w:vAlign w:val="center"/>
          </w:tcPr>
          <w:p w:rsidR="00C030AE" w:rsidRPr="00C030AE" w:rsidRDefault="00C030AE" w:rsidP="00C030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Ś</w:t>
            </w:r>
            <w:r w:rsidRPr="00C030AE">
              <w:rPr>
                <w:rFonts w:ascii="Arial" w:hAnsi="Arial" w:cs="Arial"/>
                <w:sz w:val="20"/>
                <w:szCs w:val="20"/>
              </w:rPr>
              <w:t>wiadczenia wychowawcze</w:t>
            </w:r>
          </w:p>
        </w:tc>
        <w:tc>
          <w:tcPr>
            <w:tcW w:w="1440" w:type="dxa"/>
            <w:vAlign w:val="center"/>
          </w:tcPr>
          <w:p w:rsidR="00C030AE" w:rsidRPr="00C55C9F" w:rsidRDefault="00C030AE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10.950.000,00</w:t>
            </w:r>
          </w:p>
        </w:tc>
        <w:tc>
          <w:tcPr>
            <w:tcW w:w="1420" w:type="dxa"/>
            <w:vAlign w:val="center"/>
          </w:tcPr>
          <w:p w:rsidR="00C030AE" w:rsidRPr="00C55C9F" w:rsidRDefault="00C030AE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10.945.738,02</w:t>
            </w:r>
          </w:p>
        </w:tc>
        <w:tc>
          <w:tcPr>
            <w:tcW w:w="709" w:type="dxa"/>
            <w:vAlign w:val="center"/>
          </w:tcPr>
          <w:p w:rsidR="00C030AE" w:rsidRPr="00C55C9F" w:rsidRDefault="00C030AE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99,96</w:t>
            </w:r>
          </w:p>
        </w:tc>
        <w:tc>
          <w:tcPr>
            <w:tcW w:w="1276" w:type="dxa"/>
            <w:vAlign w:val="center"/>
          </w:tcPr>
          <w:p w:rsidR="00C030AE" w:rsidRPr="00C55C9F" w:rsidRDefault="00C030AE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4.261,98</w:t>
            </w:r>
          </w:p>
        </w:tc>
      </w:tr>
      <w:tr w:rsidR="008737E7" w:rsidRPr="00C55C9F" w:rsidTr="00C030AE">
        <w:trPr>
          <w:trHeight w:val="1093"/>
        </w:trPr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85212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Świadczenia rodzinne, </w:t>
            </w:r>
            <w:r>
              <w:rPr>
                <w:rFonts w:ascii="Arial" w:hAnsi="Arial" w:cs="Arial"/>
                <w:sz w:val="20"/>
                <w:szCs w:val="20"/>
              </w:rPr>
              <w:t xml:space="preserve">świadczenia funduszu alimentacyjnego oraz składki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na ubezpieczenia emerytalne i rentowe </w:t>
            </w:r>
            <w:r>
              <w:rPr>
                <w:rFonts w:ascii="Arial" w:hAnsi="Arial" w:cs="Arial"/>
                <w:sz w:val="20"/>
                <w:szCs w:val="20"/>
              </w:rPr>
              <w:br/>
              <w:t>z ubezpieczenia społecznego</w:t>
            </w:r>
          </w:p>
        </w:tc>
        <w:tc>
          <w:tcPr>
            <w:tcW w:w="1440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7.920.000,00</w:t>
            </w:r>
          </w:p>
        </w:tc>
        <w:tc>
          <w:tcPr>
            <w:tcW w:w="1420" w:type="dxa"/>
            <w:vAlign w:val="center"/>
          </w:tcPr>
          <w:p w:rsidR="008737E7" w:rsidRPr="00C55C9F" w:rsidRDefault="00C55C9F" w:rsidP="00DA6C34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7.826.916,25</w:t>
            </w:r>
          </w:p>
        </w:tc>
        <w:tc>
          <w:tcPr>
            <w:tcW w:w="709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98,82</w:t>
            </w:r>
          </w:p>
        </w:tc>
        <w:tc>
          <w:tcPr>
            <w:tcW w:w="1276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6.717,75</w:t>
            </w:r>
          </w:p>
        </w:tc>
      </w:tr>
      <w:tr w:rsidR="008737E7" w:rsidRPr="00FE16D2" w:rsidTr="00B36000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Składka na ubezpieczenie zdrowotne opłacana za osoby pobierające niektóre świadczenia z pomocy społecznej oraz niektóre świadczenia rodzinne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od zasiłków pielęgnacyjnych</w:t>
            </w:r>
          </w:p>
        </w:tc>
        <w:tc>
          <w:tcPr>
            <w:tcW w:w="1440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49.400,00</w:t>
            </w:r>
          </w:p>
        </w:tc>
        <w:tc>
          <w:tcPr>
            <w:tcW w:w="1420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49.400,00</w:t>
            </w:r>
          </w:p>
        </w:tc>
        <w:tc>
          <w:tcPr>
            <w:tcW w:w="709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76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737E7" w:rsidRPr="00FE16D2" w:rsidTr="00CA05CC">
        <w:trPr>
          <w:trHeight w:val="444"/>
        </w:trPr>
        <w:tc>
          <w:tcPr>
            <w:tcW w:w="1260" w:type="dxa"/>
            <w:vAlign w:val="center"/>
          </w:tcPr>
          <w:p w:rsidR="008737E7" w:rsidRPr="00FE16D2" w:rsidRDefault="008737E7" w:rsidP="00CA05C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85215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CA05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Dodatki mieszkaniowe</w:t>
            </w:r>
          </w:p>
        </w:tc>
        <w:tc>
          <w:tcPr>
            <w:tcW w:w="1440" w:type="dxa"/>
            <w:vAlign w:val="center"/>
          </w:tcPr>
          <w:p w:rsidR="008737E7" w:rsidRPr="00C55C9F" w:rsidRDefault="00C55C9F" w:rsidP="00CA05C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16.500,00</w:t>
            </w:r>
          </w:p>
        </w:tc>
        <w:tc>
          <w:tcPr>
            <w:tcW w:w="1420" w:type="dxa"/>
            <w:vAlign w:val="center"/>
          </w:tcPr>
          <w:p w:rsidR="008737E7" w:rsidRPr="00C55C9F" w:rsidRDefault="00C55C9F" w:rsidP="00CA05C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15.384,18</w:t>
            </w:r>
          </w:p>
        </w:tc>
        <w:tc>
          <w:tcPr>
            <w:tcW w:w="709" w:type="dxa"/>
            <w:vAlign w:val="center"/>
          </w:tcPr>
          <w:p w:rsidR="008737E7" w:rsidRPr="00C55C9F" w:rsidRDefault="00C55C9F" w:rsidP="00CA05C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93,24</w:t>
            </w:r>
          </w:p>
        </w:tc>
        <w:tc>
          <w:tcPr>
            <w:tcW w:w="1276" w:type="dxa"/>
            <w:vAlign w:val="center"/>
          </w:tcPr>
          <w:p w:rsidR="008737E7" w:rsidRPr="00C55C9F" w:rsidRDefault="00C55C9F" w:rsidP="00CA05C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415,82</w:t>
            </w:r>
          </w:p>
        </w:tc>
      </w:tr>
      <w:tr w:rsidR="008737E7" w:rsidRPr="00FE16D2" w:rsidTr="00B36000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</w:t>
            </w: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Specjalistyczne usługi opiekuńcze </w:t>
            </w:r>
          </w:p>
        </w:tc>
        <w:tc>
          <w:tcPr>
            <w:tcW w:w="1440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250.000,00</w:t>
            </w:r>
          </w:p>
        </w:tc>
        <w:tc>
          <w:tcPr>
            <w:tcW w:w="1420" w:type="dxa"/>
            <w:vAlign w:val="center"/>
          </w:tcPr>
          <w:p w:rsidR="008737E7" w:rsidRPr="00C55C9F" w:rsidRDefault="00C55C9F" w:rsidP="00CA05C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233.396,22</w:t>
            </w:r>
          </w:p>
        </w:tc>
        <w:tc>
          <w:tcPr>
            <w:tcW w:w="709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93,36</w:t>
            </w:r>
          </w:p>
        </w:tc>
        <w:tc>
          <w:tcPr>
            <w:tcW w:w="1276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4.603,78</w:t>
            </w:r>
          </w:p>
        </w:tc>
      </w:tr>
      <w:tr w:rsidR="008737E7" w:rsidRPr="00FE16D2" w:rsidTr="00B11DA7">
        <w:tc>
          <w:tcPr>
            <w:tcW w:w="1260" w:type="dxa"/>
            <w:vAlign w:val="center"/>
          </w:tcPr>
          <w:p w:rsidR="008737E7" w:rsidRDefault="008737E7" w:rsidP="00B11DA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3960" w:type="dxa"/>
            <w:vAlign w:val="center"/>
          </w:tcPr>
          <w:p w:rsidR="008737E7" w:rsidRDefault="008737E7" w:rsidP="00B11D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Pozostała działalność –</w:t>
            </w:r>
            <w:r w:rsidR="00B11DA7">
              <w:rPr>
                <w:rFonts w:ascii="Arial" w:hAnsi="Arial" w:cs="Arial"/>
                <w:sz w:val="20"/>
                <w:szCs w:val="20"/>
              </w:rPr>
              <w:t>dodatek do świadczenia pielęgnacyjnego</w:t>
            </w:r>
          </w:p>
        </w:tc>
        <w:tc>
          <w:tcPr>
            <w:tcW w:w="1440" w:type="dxa"/>
            <w:vAlign w:val="center"/>
          </w:tcPr>
          <w:p w:rsidR="008737E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5.000,00</w:t>
            </w:r>
          </w:p>
        </w:tc>
        <w:tc>
          <w:tcPr>
            <w:tcW w:w="1420" w:type="dxa"/>
            <w:vAlign w:val="center"/>
          </w:tcPr>
          <w:p w:rsidR="008737E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5.000,00</w:t>
            </w:r>
          </w:p>
        </w:tc>
        <w:tc>
          <w:tcPr>
            <w:tcW w:w="709" w:type="dxa"/>
            <w:vAlign w:val="center"/>
          </w:tcPr>
          <w:p w:rsidR="008737E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76" w:type="dxa"/>
            <w:vAlign w:val="center"/>
          </w:tcPr>
          <w:p w:rsidR="008737E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11DA7" w:rsidRPr="00FE16D2" w:rsidTr="000E664D">
        <w:tc>
          <w:tcPr>
            <w:tcW w:w="1260" w:type="dxa"/>
            <w:vAlign w:val="center"/>
          </w:tcPr>
          <w:p w:rsidR="00B11DA7" w:rsidRDefault="00B11DA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3960" w:type="dxa"/>
            <w:vAlign w:val="center"/>
          </w:tcPr>
          <w:p w:rsidR="00B11DA7" w:rsidRDefault="00B11DA7" w:rsidP="000E6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Pozostała działalność – Karta Dużej Rodziny</w:t>
            </w:r>
          </w:p>
        </w:tc>
        <w:tc>
          <w:tcPr>
            <w:tcW w:w="1440" w:type="dxa"/>
            <w:vAlign w:val="center"/>
          </w:tcPr>
          <w:p w:rsidR="00B11DA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412,00</w:t>
            </w:r>
          </w:p>
        </w:tc>
        <w:tc>
          <w:tcPr>
            <w:tcW w:w="1420" w:type="dxa"/>
            <w:vAlign w:val="center"/>
          </w:tcPr>
          <w:p w:rsidR="00B11DA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276,04</w:t>
            </w:r>
          </w:p>
        </w:tc>
        <w:tc>
          <w:tcPr>
            <w:tcW w:w="709" w:type="dxa"/>
            <w:vAlign w:val="center"/>
          </w:tcPr>
          <w:p w:rsidR="00B11DA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67,00</w:t>
            </w:r>
          </w:p>
        </w:tc>
        <w:tc>
          <w:tcPr>
            <w:tcW w:w="1276" w:type="dxa"/>
            <w:vAlign w:val="center"/>
          </w:tcPr>
          <w:p w:rsidR="00B11DA7" w:rsidRPr="00C55C9F" w:rsidRDefault="00B11DA7" w:rsidP="000E664D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C9F">
              <w:rPr>
                <w:rFonts w:ascii="Arial" w:hAnsi="Arial" w:cs="Arial"/>
                <w:sz w:val="18"/>
                <w:szCs w:val="18"/>
              </w:rPr>
              <w:t>135,96</w:t>
            </w:r>
          </w:p>
        </w:tc>
      </w:tr>
      <w:tr w:rsidR="008737E7" w:rsidRPr="00FE16D2" w:rsidTr="00B36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85"/>
        </w:trPr>
        <w:tc>
          <w:tcPr>
            <w:tcW w:w="522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OGÓŁEM:</w:t>
            </w:r>
          </w:p>
        </w:tc>
        <w:tc>
          <w:tcPr>
            <w:tcW w:w="1440" w:type="dxa"/>
            <w:vAlign w:val="center"/>
          </w:tcPr>
          <w:p w:rsidR="008737E7" w:rsidRPr="00FE16D2" w:rsidRDefault="00C55C9F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19.191.312,00</w:t>
            </w:r>
          </w:p>
        </w:tc>
        <w:tc>
          <w:tcPr>
            <w:tcW w:w="1420" w:type="dxa"/>
            <w:vAlign w:val="center"/>
          </w:tcPr>
          <w:p w:rsidR="008737E7" w:rsidRPr="00FE16D2" w:rsidRDefault="00C55C9F" w:rsidP="00DA6C3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19.076.110,71</w:t>
            </w:r>
          </w:p>
        </w:tc>
        <w:tc>
          <w:tcPr>
            <w:tcW w:w="709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5C9F">
              <w:rPr>
                <w:rFonts w:ascii="Arial" w:hAnsi="Arial" w:cs="Arial"/>
                <w:b/>
                <w:sz w:val="20"/>
                <w:szCs w:val="20"/>
              </w:rPr>
              <w:t>99,40</w:t>
            </w:r>
          </w:p>
        </w:tc>
        <w:tc>
          <w:tcPr>
            <w:tcW w:w="1276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5C9F">
              <w:rPr>
                <w:rFonts w:ascii="Arial" w:hAnsi="Arial" w:cs="Arial"/>
                <w:b/>
                <w:sz w:val="20"/>
                <w:szCs w:val="20"/>
              </w:rPr>
              <w:t>16.135,29</w:t>
            </w:r>
          </w:p>
        </w:tc>
      </w:tr>
    </w:tbl>
    <w:p w:rsidR="008737E7" w:rsidRPr="00FE16D2" w:rsidRDefault="008737E7" w:rsidP="008737E7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Wykonanie wydatków związanych z realizacją własnych zadań bieżących Gmin</w:t>
      </w:r>
    </w:p>
    <w:p w:rsidR="008737E7" w:rsidRDefault="008737E7" w:rsidP="008737E7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(Związków Gmin)</w:t>
      </w:r>
    </w:p>
    <w:tbl>
      <w:tblPr>
        <w:tblW w:w="990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600"/>
        <w:gridCol w:w="1377"/>
        <w:gridCol w:w="1418"/>
        <w:gridCol w:w="992"/>
        <w:gridCol w:w="1253"/>
      </w:tblGrid>
      <w:tr w:rsidR="008737E7" w:rsidRPr="00FE16D2" w:rsidTr="00FD7235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60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377" w:type="dxa"/>
            <w:vAlign w:val="center"/>
          </w:tcPr>
          <w:p w:rsidR="008737E7" w:rsidRPr="00FE16D2" w:rsidRDefault="008737E7" w:rsidP="00B36000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Plan</w:t>
            </w:r>
          </w:p>
        </w:tc>
        <w:tc>
          <w:tcPr>
            <w:tcW w:w="1418" w:type="dxa"/>
            <w:vAlign w:val="center"/>
          </w:tcPr>
          <w:p w:rsidR="008737E7" w:rsidRPr="00FE16D2" w:rsidRDefault="008737E7" w:rsidP="00B36000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Wydatki</w:t>
            </w:r>
          </w:p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wykonane</w:t>
            </w:r>
          </w:p>
        </w:tc>
        <w:tc>
          <w:tcPr>
            <w:tcW w:w="992" w:type="dxa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330CEE">
              <w:rPr>
                <w:rFonts w:ascii="Arial" w:hAnsi="Arial" w:cs="Arial"/>
                <w:b/>
                <w:sz w:val="14"/>
                <w:szCs w:val="14"/>
              </w:rPr>
              <w:t>Wykonania</w:t>
            </w:r>
          </w:p>
        </w:tc>
        <w:tc>
          <w:tcPr>
            <w:tcW w:w="1253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>zystanych dotacji</w:t>
            </w:r>
          </w:p>
        </w:tc>
      </w:tr>
      <w:tr w:rsidR="008737E7" w:rsidRPr="00FE16D2" w:rsidTr="00C55C9F">
        <w:trPr>
          <w:tblHeader/>
        </w:trPr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85206</w:t>
            </w:r>
          </w:p>
        </w:tc>
        <w:tc>
          <w:tcPr>
            <w:tcW w:w="3600" w:type="dxa"/>
            <w:vAlign w:val="center"/>
          </w:tcPr>
          <w:p w:rsidR="008737E7" w:rsidRPr="00A378B6" w:rsidRDefault="008737E7" w:rsidP="00C55C9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378B6">
              <w:rPr>
                <w:rFonts w:ascii="Arial" w:hAnsi="Arial" w:cs="Arial"/>
                <w:sz w:val="20"/>
                <w:szCs w:val="20"/>
              </w:rPr>
              <w:t>Wspieranie rodziny</w:t>
            </w:r>
            <w:r w:rsidR="00B11DA7">
              <w:rPr>
                <w:rFonts w:ascii="Arial" w:hAnsi="Arial" w:cs="Arial"/>
                <w:sz w:val="20"/>
                <w:szCs w:val="20"/>
              </w:rPr>
              <w:t xml:space="preserve"> – Asystent rodziny</w:t>
            </w:r>
          </w:p>
        </w:tc>
        <w:tc>
          <w:tcPr>
            <w:tcW w:w="1377" w:type="dxa"/>
            <w:vAlign w:val="center"/>
          </w:tcPr>
          <w:p w:rsidR="008737E7" w:rsidRPr="00C55C9F" w:rsidRDefault="00C55C9F" w:rsidP="00C55C9F">
            <w:pPr>
              <w:pStyle w:val="Nagwek1"/>
              <w:spacing w:line="360" w:lineRule="auto"/>
              <w:jc w:val="right"/>
              <w:rPr>
                <w:b w:val="0"/>
                <w:sz w:val="18"/>
                <w:szCs w:val="18"/>
              </w:rPr>
            </w:pPr>
            <w:r w:rsidRPr="00C55C9F">
              <w:rPr>
                <w:b w:val="0"/>
                <w:sz w:val="18"/>
                <w:szCs w:val="18"/>
              </w:rPr>
              <w:t>39.356,00</w:t>
            </w:r>
          </w:p>
        </w:tc>
        <w:tc>
          <w:tcPr>
            <w:tcW w:w="1418" w:type="dxa"/>
            <w:vAlign w:val="center"/>
          </w:tcPr>
          <w:p w:rsidR="008737E7" w:rsidRPr="00C55C9F" w:rsidRDefault="00C55C9F" w:rsidP="00C55C9F">
            <w:pPr>
              <w:pStyle w:val="Nagwek1"/>
              <w:spacing w:line="360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39.356,00</w:t>
            </w:r>
          </w:p>
        </w:tc>
        <w:tc>
          <w:tcPr>
            <w:tcW w:w="992" w:type="dxa"/>
            <w:vAlign w:val="center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53" w:type="dxa"/>
            <w:vAlign w:val="center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737E7" w:rsidRPr="00FE16D2" w:rsidTr="00B36000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600" w:type="dxa"/>
            <w:vAlign w:val="center"/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Składki na ubezpieczenie zdrowotne od zasiłków stałych</w:t>
            </w:r>
          </w:p>
          <w:p w:rsidR="008737E7" w:rsidRPr="00FE16D2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</w:tcPr>
          <w:p w:rsidR="008737E7" w:rsidRPr="00C55C9F" w:rsidRDefault="00C55C9F" w:rsidP="00C55C9F">
            <w:pPr>
              <w:pStyle w:val="Nagwek1"/>
              <w:spacing w:line="360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35.422,00</w:t>
            </w:r>
          </w:p>
        </w:tc>
        <w:tc>
          <w:tcPr>
            <w:tcW w:w="1418" w:type="dxa"/>
          </w:tcPr>
          <w:p w:rsidR="008737E7" w:rsidRPr="00C55C9F" w:rsidRDefault="00C55C9F" w:rsidP="00C55C9F">
            <w:pPr>
              <w:pStyle w:val="Nagwek1"/>
              <w:spacing w:line="360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35.313,92</w:t>
            </w:r>
          </w:p>
        </w:tc>
        <w:tc>
          <w:tcPr>
            <w:tcW w:w="992" w:type="dxa"/>
            <w:vAlign w:val="center"/>
          </w:tcPr>
          <w:p w:rsidR="00C55C9F" w:rsidRPr="00C55C9F" w:rsidRDefault="00C55C9F" w:rsidP="00C55C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99,69</w:t>
            </w:r>
          </w:p>
        </w:tc>
        <w:tc>
          <w:tcPr>
            <w:tcW w:w="1253" w:type="dxa"/>
            <w:vAlign w:val="center"/>
          </w:tcPr>
          <w:p w:rsidR="008737E7" w:rsidRPr="00C55C9F" w:rsidRDefault="00C55C9F" w:rsidP="00C55C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108,08</w:t>
            </w:r>
          </w:p>
        </w:tc>
      </w:tr>
      <w:tr w:rsidR="008737E7" w:rsidRPr="00FE16D2" w:rsidTr="008A6320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3600" w:type="dxa"/>
            <w:vAlign w:val="center"/>
          </w:tcPr>
          <w:p w:rsidR="008737E7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Zasiłki i pomoc w naturze </w:t>
            </w:r>
          </w:p>
          <w:p w:rsidR="008737E7" w:rsidRPr="00FE16D2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 xml:space="preserve">– zasiłki okresowe </w:t>
            </w:r>
          </w:p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8737E7" w:rsidRPr="00C55C9F" w:rsidRDefault="00C55C9F" w:rsidP="008A632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85.000,00</w:t>
            </w:r>
          </w:p>
        </w:tc>
        <w:tc>
          <w:tcPr>
            <w:tcW w:w="1418" w:type="dxa"/>
            <w:vAlign w:val="center"/>
          </w:tcPr>
          <w:p w:rsidR="008737E7" w:rsidRPr="00C55C9F" w:rsidRDefault="00C55C9F" w:rsidP="008A632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85.000,00</w:t>
            </w:r>
          </w:p>
        </w:tc>
        <w:tc>
          <w:tcPr>
            <w:tcW w:w="992" w:type="dxa"/>
            <w:vAlign w:val="center"/>
          </w:tcPr>
          <w:p w:rsidR="008737E7" w:rsidRPr="00C55C9F" w:rsidRDefault="00C55C9F" w:rsidP="008A632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53" w:type="dxa"/>
            <w:vAlign w:val="center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737E7" w:rsidRPr="00FE16D2" w:rsidTr="00B36000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3600" w:type="dxa"/>
            <w:vAlign w:val="center"/>
          </w:tcPr>
          <w:p w:rsidR="008737E7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Zasiłki stałe</w:t>
            </w:r>
          </w:p>
          <w:p w:rsidR="008737E7" w:rsidRPr="00330CEE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0CEE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374.324,00</w:t>
            </w:r>
          </w:p>
        </w:tc>
        <w:tc>
          <w:tcPr>
            <w:tcW w:w="1418" w:type="dxa"/>
          </w:tcPr>
          <w:p w:rsidR="008737E7" w:rsidRPr="00C55C9F" w:rsidRDefault="00C55C9F" w:rsidP="00C55C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363.282,08</w:t>
            </w:r>
          </w:p>
        </w:tc>
        <w:tc>
          <w:tcPr>
            <w:tcW w:w="992" w:type="dxa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97,05</w:t>
            </w:r>
          </w:p>
        </w:tc>
        <w:tc>
          <w:tcPr>
            <w:tcW w:w="1253" w:type="dxa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5.041,92</w:t>
            </w:r>
          </w:p>
        </w:tc>
      </w:tr>
      <w:tr w:rsidR="008737E7" w:rsidRPr="00FE16D2" w:rsidTr="00B36000">
        <w:trPr>
          <w:trHeight w:val="448"/>
        </w:trPr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3600" w:type="dxa"/>
            <w:vAlign w:val="center"/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  <w:p w:rsidR="008737E7" w:rsidRPr="00FE16D2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184.127,00</w:t>
            </w:r>
          </w:p>
        </w:tc>
        <w:tc>
          <w:tcPr>
            <w:tcW w:w="1418" w:type="dxa"/>
            <w:vAlign w:val="center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180.659,62</w:t>
            </w:r>
          </w:p>
        </w:tc>
        <w:tc>
          <w:tcPr>
            <w:tcW w:w="992" w:type="dxa"/>
            <w:vAlign w:val="center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98,12</w:t>
            </w:r>
          </w:p>
        </w:tc>
        <w:tc>
          <w:tcPr>
            <w:tcW w:w="1253" w:type="dxa"/>
            <w:vAlign w:val="center"/>
          </w:tcPr>
          <w:p w:rsidR="008737E7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3.467,38</w:t>
            </w:r>
          </w:p>
        </w:tc>
      </w:tr>
      <w:tr w:rsidR="00FD7235" w:rsidRPr="00FE16D2" w:rsidTr="00B36000">
        <w:trPr>
          <w:trHeight w:val="448"/>
        </w:trPr>
        <w:tc>
          <w:tcPr>
            <w:tcW w:w="1260" w:type="dxa"/>
            <w:vAlign w:val="center"/>
          </w:tcPr>
          <w:p w:rsidR="00FD7235" w:rsidRPr="00FE16D2" w:rsidRDefault="00FD7235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3600" w:type="dxa"/>
            <w:vAlign w:val="center"/>
          </w:tcPr>
          <w:p w:rsidR="00FD7235" w:rsidRPr="00FE16D2" w:rsidRDefault="00FD7235" w:rsidP="00FD72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Pozostała działalność</w:t>
            </w:r>
            <w:r w:rsidR="00B11DA7">
              <w:rPr>
                <w:rFonts w:ascii="Arial" w:hAnsi="Arial" w:cs="Arial"/>
                <w:sz w:val="20"/>
                <w:szCs w:val="20"/>
              </w:rPr>
              <w:t xml:space="preserve"> – dożywianie dzieci</w:t>
            </w:r>
          </w:p>
        </w:tc>
        <w:tc>
          <w:tcPr>
            <w:tcW w:w="1377" w:type="dxa"/>
            <w:vAlign w:val="center"/>
          </w:tcPr>
          <w:p w:rsidR="00FD7235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195.000,00</w:t>
            </w:r>
          </w:p>
        </w:tc>
        <w:tc>
          <w:tcPr>
            <w:tcW w:w="1418" w:type="dxa"/>
            <w:vAlign w:val="center"/>
          </w:tcPr>
          <w:p w:rsidR="00FD7235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195.000,00</w:t>
            </w:r>
          </w:p>
        </w:tc>
        <w:tc>
          <w:tcPr>
            <w:tcW w:w="992" w:type="dxa"/>
            <w:vAlign w:val="center"/>
          </w:tcPr>
          <w:p w:rsidR="00FD7235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53" w:type="dxa"/>
            <w:vAlign w:val="center"/>
          </w:tcPr>
          <w:p w:rsidR="00FD7235" w:rsidRPr="00C55C9F" w:rsidRDefault="00C55C9F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737E7" w:rsidRPr="00FE16D2" w:rsidTr="00B36000">
        <w:tc>
          <w:tcPr>
            <w:tcW w:w="4860" w:type="dxa"/>
            <w:gridSpan w:val="2"/>
            <w:vAlign w:val="center"/>
          </w:tcPr>
          <w:p w:rsidR="008737E7" w:rsidRDefault="008737E7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7E7" w:rsidRPr="00FE16D2" w:rsidRDefault="008737E7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377" w:type="dxa"/>
            <w:vAlign w:val="center"/>
          </w:tcPr>
          <w:p w:rsidR="008737E7" w:rsidRPr="00FE16D2" w:rsidRDefault="00C55C9F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913.229,00</w:t>
            </w:r>
          </w:p>
        </w:tc>
        <w:tc>
          <w:tcPr>
            <w:tcW w:w="1418" w:type="dxa"/>
            <w:vAlign w:val="center"/>
          </w:tcPr>
          <w:p w:rsidR="008737E7" w:rsidRPr="00FE16D2" w:rsidRDefault="00C55C9F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898.611,62</w:t>
            </w:r>
          </w:p>
        </w:tc>
        <w:tc>
          <w:tcPr>
            <w:tcW w:w="992" w:type="dxa"/>
            <w:vAlign w:val="center"/>
          </w:tcPr>
          <w:p w:rsidR="008737E7" w:rsidRPr="00FE16D2" w:rsidRDefault="00C55C9F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98,40</w:t>
            </w:r>
          </w:p>
        </w:tc>
        <w:tc>
          <w:tcPr>
            <w:tcW w:w="1253" w:type="dxa"/>
            <w:vAlign w:val="center"/>
          </w:tcPr>
          <w:p w:rsidR="008737E7" w:rsidRPr="00C55C9F" w:rsidRDefault="00C55C9F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5C9F">
              <w:rPr>
                <w:rFonts w:ascii="Arial" w:hAnsi="Arial" w:cs="Arial"/>
                <w:b/>
                <w:sz w:val="20"/>
                <w:szCs w:val="20"/>
              </w:rPr>
              <w:t>8.617,38</w:t>
            </w:r>
          </w:p>
        </w:tc>
      </w:tr>
    </w:tbl>
    <w:p w:rsidR="008737E7" w:rsidRDefault="008737E7" w:rsidP="008737E7">
      <w:pPr>
        <w:rPr>
          <w:rFonts w:ascii="Arial" w:hAnsi="Arial" w:cs="Arial"/>
          <w:b/>
          <w:sz w:val="20"/>
          <w:szCs w:val="20"/>
        </w:rPr>
      </w:pPr>
    </w:p>
    <w:p w:rsidR="008737E7" w:rsidRPr="00FE16D2" w:rsidRDefault="008737E7" w:rsidP="008737E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zadań własnych Gminy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992"/>
        <w:gridCol w:w="2740"/>
        <w:gridCol w:w="1440"/>
        <w:gridCol w:w="1514"/>
        <w:gridCol w:w="1207"/>
      </w:tblGrid>
      <w:tr w:rsidR="008737E7" w:rsidRPr="00FE16D2" w:rsidTr="00B36000">
        <w:trPr>
          <w:tblHeader/>
        </w:trPr>
        <w:tc>
          <w:tcPr>
            <w:tcW w:w="248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274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514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1207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</w:p>
        </w:tc>
      </w:tr>
      <w:tr w:rsidR="00376CA0" w:rsidRPr="00FE16D2" w:rsidTr="00B36000">
        <w:tc>
          <w:tcPr>
            <w:tcW w:w="2480" w:type="dxa"/>
            <w:gridSpan w:val="2"/>
            <w:vAlign w:val="center"/>
          </w:tcPr>
          <w:p w:rsid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85201</w:t>
            </w:r>
          </w:p>
        </w:tc>
        <w:tc>
          <w:tcPr>
            <w:tcW w:w="2740" w:type="dxa"/>
            <w:vAlign w:val="center"/>
          </w:tcPr>
          <w:p w:rsidR="00376CA0" w:rsidRDefault="00376CA0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Placówki opiekuńczo -wychowawcze</w:t>
            </w:r>
          </w:p>
        </w:tc>
        <w:tc>
          <w:tcPr>
            <w:tcW w:w="1440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102.000,00</w:t>
            </w:r>
          </w:p>
        </w:tc>
        <w:tc>
          <w:tcPr>
            <w:tcW w:w="1514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101.744,79</w:t>
            </w:r>
          </w:p>
        </w:tc>
        <w:tc>
          <w:tcPr>
            <w:tcW w:w="1207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99,75</w:t>
            </w:r>
          </w:p>
        </w:tc>
      </w:tr>
      <w:tr w:rsidR="00376CA0" w:rsidRPr="00FE16D2" w:rsidTr="00B36000">
        <w:tc>
          <w:tcPr>
            <w:tcW w:w="2480" w:type="dxa"/>
            <w:gridSpan w:val="2"/>
            <w:vAlign w:val="center"/>
          </w:tcPr>
          <w:p w:rsid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85202</w:t>
            </w:r>
          </w:p>
        </w:tc>
        <w:tc>
          <w:tcPr>
            <w:tcW w:w="2740" w:type="dxa"/>
            <w:vAlign w:val="center"/>
          </w:tcPr>
          <w:p w:rsidR="00376CA0" w:rsidRDefault="00376CA0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Domy pomocy społecznej</w:t>
            </w:r>
          </w:p>
        </w:tc>
        <w:tc>
          <w:tcPr>
            <w:tcW w:w="1440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518.183,00</w:t>
            </w:r>
          </w:p>
        </w:tc>
        <w:tc>
          <w:tcPr>
            <w:tcW w:w="1514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515.689,82</w:t>
            </w:r>
          </w:p>
        </w:tc>
        <w:tc>
          <w:tcPr>
            <w:tcW w:w="1207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99,52</w:t>
            </w:r>
          </w:p>
        </w:tc>
      </w:tr>
      <w:tr w:rsidR="00376CA0" w:rsidRPr="00FE16D2" w:rsidTr="00B36000">
        <w:tc>
          <w:tcPr>
            <w:tcW w:w="2480" w:type="dxa"/>
            <w:gridSpan w:val="2"/>
            <w:vAlign w:val="center"/>
          </w:tcPr>
          <w:p w:rsid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85204</w:t>
            </w:r>
          </w:p>
        </w:tc>
        <w:tc>
          <w:tcPr>
            <w:tcW w:w="2740" w:type="dxa"/>
            <w:vAlign w:val="center"/>
          </w:tcPr>
          <w:p w:rsidR="00376CA0" w:rsidRDefault="00376CA0" w:rsidP="00376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Rodziny zastępcze</w:t>
            </w:r>
          </w:p>
        </w:tc>
        <w:tc>
          <w:tcPr>
            <w:tcW w:w="1440" w:type="dxa"/>
            <w:vAlign w:val="center"/>
          </w:tcPr>
          <w:p w:rsidR="00376CA0" w:rsidRPr="00376CA0" w:rsidRDefault="00376CA0" w:rsidP="00F95483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82.860,00</w:t>
            </w:r>
          </w:p>
        </w:tc>
        <w:tc>
          <w:tcPr>
            <w:tcW w:w="1514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82.388,01</w:t>
            </w:r>
          </w:p>
        </w:tc>
        <w:tc>
          <w:tcPr>
            <w:tcW w:w="1207" w:type="dxa"/>
            <w:vAlign w:val="center"/>
          </w:tcPr>
          <w:p w:rsidR="00376CA0" w:rsidRP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99,43</w:t>
            </w:r>
          </w:p>
        </w:tc>
      </w:tr>
      <w:tr w:rsidR="008737E7" w:rsidRPr="00FE16D2" w:rsidTr="00B36000">
        <w:tc>
          <w:tcPr>
            <w:tcW w:w="248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85205</w:t>
            </w:r>
          </w:p>
        </w:tc>
        <w:tc>
          <w:tcPr>
            <w:tcW w:w="2740" w:type="dxa"/>
            <w:vAlign w:val="center"/>
          </w:tcPr>
          <w:p w:rsidR="008737E7" w:rsidRPr="00472607" w:rsidRDefault="008737E7" w:rsidP="00B360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Zadania w zakresie przeciwdziałania przemocy w rodzinie – zespół interdyscyplinarny</w:t>
            </w:r>
          </w:p>
        </w:tc>
        <w:tc>
          <w:tcPr>
            <w:tcW w:w="1440" w:type="dxa"/>
            <w:vAlign w:val="center"/>
          </w:tcPr>
          <w:p w:rsidR="008737E7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CA0">
              <w:rPr>
                <w:rFonts w:ascii="Arial" w:hAnsi="Arial" w:cs="Arial"/>
                <w:sz w:val="20"/>
                <w:szCs w:val="20"/>
              </w:rPr>
              <w:t>5.300,00</w:t>
            </w:r>
          </w:p>
        </w:tc>
        <w:tc>
          <w:tcPr>
            <w:tcW w:w="1514" w:type="dxa"/>
            <w:vAlign w:val="center"/>
          </w:tcPr>
          <w:p w:rsidR="008737E7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CA0">
              <w:rPr>
                <w:rFonts w:ascii="Arial" w:hAnsi="Arial" w:cs="Arial"/>
                <w:sz w:val="20"/>
                <w:szCs w:val="20"/>
              </w:rPr>
              <w:t>5.299,99</w:t>
            </w:r>
          </w:p>
        </w:tc>
        <w:tc>
          <w:tcPr>
            <w:tcW w:w="1207" w:type="dxa"/>
            <w:vAlign w:val="center"/>
          </w:tcPr>
          <w:p w:rsidR="008737E7" w:rsidRP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CA0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8737E7" w:rsidRPr="00FE16D2" w:rsidTr="00B36000">
        <w:tc>
          <w:tcPr>
            <w:tcW w:w="248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85206</w:t>
            </w:r>
          </w:p>
        </w:tc>
        <w:tc>
          <w:tcPr>
            <w:tcW w:w="2740" w:type="dxa"/>
            <w:vAlign w:val="center"/>
          </w:tcPr>
          <w:p w:rsidR="008737E7" w:rsidRPr="00472607" w:rsidRDefault="008737E7" w:rsidP="00376CA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Wspieranie rodziny – piecza zastępcza</w:t>
            </w:r>
            <w:r w:rsidR="00376CA0">
              <w:rPr>
                <w:rFonts w:ascii="Arial" w:hAnsi="Arial" w:cs="Arial"/>
                <w:sz w:val="20"/>
                <w:szCs w:val="20"/>
              </w:rPr>
              <w:t>- asystent rodziny</w:t>
            </w:r>
          </w:p>
        </w:tc>
        <w:tc>
          <w:tcPr>
            <w:tcW w:w="1440" w:type="dxa"/>
            <w:vAlign w:val="center"/>
          </w:tcPr>
          <w:p w:rsidR="008737E7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CA0">
              <w:rPr>
                <w:rFonts w:ascii="Arial" w:hAnsi="Arial" w:cs="Arial"/>
                <w:sz w:val="20"/>
                <w:szCs w:val="20"/>
              </w:rPr>
              <w:t>57.593,00</w:t>
            </w:r>
          </w:p>
        </w:tc>
        <w:tc>
          <w:tcPr>
            <w:tcW w:w="1514" w:type="dxa"/>
            <w:vAlign w:val="center"/>
          </w:tcPr>
          <w:p w:rsidR="008737E7" w:rsidRPr="00376CA0" w:rsidRDefault="00376CA0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CA0">
              <w:rPr>
                <w:rFonts w:ascii="Arial" w:hAnsi="Arial" w:cs="Arial"/>
                <w:sz w:val="20"/>
                <w:szCs w:val="20"/>
              </w:rPr>
              <w:t>54.299,38</w:t>
            </w:r>
          </w:p>
        </w:tc>
        <w:tc>
          <w:tcPr>
            <w:tcW w:w="1207" w:type="dxa"/>
            <w:vAlign w:val="center"/>
          </w:tcPr>
          <w:p w:rsidR="008737E7" w:rsidRP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94,28</w:t>
            </w:r>
          </w:p>
        </w:tc>
      </w:tr>
      <w:tr w:rsidR="00C0413C" w:rsidRPr="00FE16D2" w:rsidTr="00B36000">
        <w:tc>
          <w:tcPr>
            <w:tcW w:w="2480" w:type="dxa"/>
            <w:gridSpan w:val="2"/>
            <w:vAlign w:val="center"/>
          </w:tcPr>
          <w:p w:rsidR="00C0413C" w:rsidRDefault="00C0413C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85211</w:t>
            </w:r>
          </w:p>
        </w:tc>
        <w:tc>
          <w:tcPr>
            <w:tcW w:w="2740" w:type="dxa"/>
            <w:vAlign w:val="center"/>
          </w:tcPr>
          <w:p w:rsidR="00C0413C" w:rsidRDefault="00C0413C" w:rsidP="00376C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Świadczenia wychowawcze- odsetki od nienależnie pobranych świadczeń</w:t>
            </w:r>
          </w:p>
        </w:tc>
        <w:tc>
          <w:tcPr>
            <w:tcW w:w="1440" w:type="dxa"/>
            <w:vAlign w:val="center"/>
          </w:tcPr>
          <w:p w:rsidR="00C0413C" w:rsidRPr="00376CA0" w:rsidRDefault="00C0413C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514" w:type="dxa"/>
            <w:vAlign w:val="center"/>
          </w:tcPr>
          <w:p w:rsidR="00C0413C" w:rsidRPr="00376CA0" w:rsidRDefault="00C0413C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9,66</w:t>
            </w:r>
          </w:p>
        </w:tc>
        <w:tc>
          <w:tcPr>
            <w:tcW w:w="1207" w:type="dxa"/>
            <w:vAlign w:val="center"/>
          </w:tcPr>
          <w:p w:rsidR="00C0413C" w:rsidRDefault="00C0413C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9,66</w:t>
            </w:r>
          </w:p>
        </w:tc>
      </w:tr>
      <w:tr w:rsidR="008737E7" w:rsidRPr="00FE16D2" w:rsidTr="00B36000">
        <w:tc>
          <w:tcPr>
            <w:tcW w:w="248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85212</w:t>
            </w:r>
          </w:p>
        </w:tc>
        <w:tc>
          <w:tcPr>
            <w:tcW w:w="2740" w:type="dxa"/>
          </w:tcPr>
          <w:p w:rsidR="008737E7" w:rsidRPr="00F81BC0" w:rsidRDefault="008737E7" w:rsidP="00B3600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72607">
              <w:rPr>
                <w:rFonts w:ascii="Arial" w:hAnsi="Arial" w:cs="Arial"/>
                <w:sz w:val="20"/>
                <w:szCs w:val="20"/>
              </w:rPr>
              <w:t xml:space="preserve">Świadczenia rodzinne, </w:t>
            </w:r>
          </w:p>
          <w:p w:rsidR="008737E7" w:rsidRPr="00F81BC0" w:rsidRDefault="008737E7" w:rsidP="00B3600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440" w:type="dxa"/>
          </w:tcPr>
          <w:p w:rsidR="008737E7" w:rsidRPr="00376CA0" w:rsidRDefault="00376CA0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CA0">
              <w:rPr>
                <w:rFonts w:ascii="Arial" w:hAnsi="Arial" w:cs="Arial"/>
                <w:sz w:val="20"/>
                <w:szCs w:val="20"/>
              </w:rPr>
              <w:t>22.100,00</w:t>
            </w:r>
          </w:p>
        </w:tc>
        <w:tc>
          <w:tcPr>
            <w:tcW w:w="1514" w:type="dxa"/>
          </w:tcPr>
          <w:p w:rsidR="008737E7" w:rsidRPr="00376CA0" w:rsidRDefault="00376CA0" w:rsidP="006C06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14.922,64</w:t>
            </w:r>
          </w:p>
        </w:tc>
        <w:tc>
          <w:tcPr>
            <w:tcW w:w="1207" w:type="dxa"/>
          </w:tcPr>
          <w:p w:rsidR="008737E7" w:rsidRPr="00376CA0" w:rsidRDefault="00376CA0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67,52</w:t>
            </w:r>
          </w:p>
        </w:tc>
      </w:tr>
      <w:tr w:rsidR="008737E7" w:rsidRPr="00FE16D2" w:rsidTr="00B36000">
        <w:tc>
          <w:tcPr>
            <w:tcW w:w="248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2740" w:type="dxa"/>
          </w:tcPr>
          <w:p w:rsidR="008737E7" w:rsidRPr="00472607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Zwroty dotacji od nienależnie pobranych świadczeń</w:t>
            </w:r>
          </w:p>
        </w:tc>
        <w:tc>
          <w:tcPr>
            <w:tcW w:w="1440" w:type="dxa"/>
          </w:tcPr>
          <w:p w:rsidR="008737E7" w:rsidRPr="00376CA0" w:rsidRDefault="00376CA0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1514" w:type="dxa"/>
          </w:tcPr>
          <w:p w:rsidR="008737E7" w:rsidRPr="00376CA0" w:rsidRDefault="00376CA0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171,00</w:t>
            </w:r>
          </w:p>
        </w:tc>
        <w:tc>
          <w:tcPr>
            <w:tcW w:w="1207" w:type="dxa"/>
          </w:tcPr>
          <w:p w:rsidR="008737E7" w:rsidRPr="00376CA0" w:rsidRDefault="00376CA0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68,40</w:t>
            </w:r>
          </w:p>
        </w:tc>
      </w:tr>
      <w:tr w:rsidR="00376CA0" w:rsidRPr="00FE16D2" w:rsidTr="00B36000">
        <w:tc>
          <w:tcPr>
            <w:tcW w:w="2480" w:type="dxa"/>
            <w:gridSpan w:val="2"/>
            <w:vAlign w:val="center"/>
          </w:tcPr>
          <w:p w:rsidR="00376CA0" w:rsidRDefault="00376CA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85213</w:t>
            </w:r>
          </w:p>
        </w:tc>
        <w:tc>
          <w:tcPr>
            <w:tcW w:w="2740" w:type="dxa"/>
          </w:tcPr>
          <w:p w:rsidR="00376CA0" w:rsidRDefault="00376CA0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Składki na ubezpieczenie zdrowotne od zasiłków stałych</w:t>
            </w:r>
          </w:p>
        </w:tc>
        <w:tc>
          <w:tcPr>
            <w:tcW w:w="1440" w:type="dxa"/>
          </w:tcPr>
          <w:p w:rsidR="00376CA0" w:rsidRPr="00376CA0" w:rsidRDefault="00376CA0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1.500,00</w:t>
            </w:r>
          </w:p>
        </w:tc>
        <w:tc>
          <w:tcPr>
            <w:tcW w:w="1514" w:type="dxa"/>
          </w:tcPr>
          <w:p w:rsidR="00376CA0" w:rsidRPr="00376CA0" w:rsidRDefault="00376CA0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661,95</w:t>
            </w:r>
          </w:p>
        </w:tc>
        <w:tc>
          <w:tcPr>
            <w:tcW w:w="1207" w:type="dxa"/>
          </w:tcPr>
          <w:p w:rsidR="00376CA0" w:rsidRPr="00376CA0" w:rsidRDefault="00376CA0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44,13</w:t>
            </w:r>
          </w:p>
        </w:tc>
      </w:tr>
      <w:tr w:rsidR="008737E7" w:rsidRPr="00FE16D2" w:rsidTr="00B36000">
        <w:tc>
          <w:tcPr>
            <w:tcW w:w="2480" w:type="dxa"/>
            <w:gridSpan w:val="2"/>
            <w:vAlign w:val="center"/>
          </w:tcPr>
          <w:p w:rsidR="008737E7" w:rsidRPr="006A485F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9165C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2740" w:type="dxa"/>
          </w:tcPr>
          <w:p w:rsidR="008737E7" w:rsidRPr="00E9165C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E9165C">
              <w:rPr>
                <w:rFonts w:ascii="Arial" w:hAnsi="Arial" w:cs="Arial"/>
                <w:sz w:val="20"/>
                <w:szCs w:val="20"/>
              </w:rPr>
              <w:t>Zasiłki i pomoc w naturze</w:t>
            </w:r>
          </w:p>
          <w:p w:rsidR="008737E7" w:rsidRPr="006C06F9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06F9">
              <w:rPr>
                <w:rFonts w:ascii="Arial" w:hAnsi="Arial" w:cs="Arial"/>
                <w:i/>
                <w:sz w:val="20"/>
                <w:szCs w:val="20"/>
              </w:rPr>
              <w:t>- zasiłki celowe</w:t>
            </w:r>
          </w:p>
          <w:p w:rsidR="008737E7" w:rsidRPr="006C06F9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06F9">
              <w:rPr>
                <w:rFonts w:ascii="Arial" w:hAnsi="Arial" w:cs="Arial"/>
                <w:i/>
                <w:sz w:val="20"/>
                <w:szCs w:val="20"/>
              </w:rPr>
              <w:t>- zasiłki okresowe</w:t>
            </w:r>
          </w:p>
          <w:p w:rsidR="008737E7" w:rsidRPr="006A485F" w:rsidRDefault="008737E7" w:rsidP="00B3600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6C06F9">
              <w:rPr>
                <w:rFonts w:ascii="Arial" w:hAnsi="Arial" w:cs="Arial"/>
                <w:i/>
                <w:sz w:val="20"/>
                <w:szCs w:val="20"/>
              </w:rPr>
              <w:t>- zadania własne</w:t>
            </w:r>
            <w:r w:rsidR="00190E24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C06F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C06F9">
              <w:rPr>
                <w:rFonts w:ascii="Arial" w:hAnsi="Arial" w:cs="Arial"/>
                <w:i/>
                <w:sz w:val="16"/>
                <w:szCs w:val="16"/>
              </w:rPr>
              <w:t>(schronienie</w:t>
            </w:r>
            <w:r w:rsidR="006C06F9" w:rsidRPr="006C06F9">
              <w:rPr>
                <w:rFonts w:ascii="Arial" w:hAnsi="Arial" w:cs="Arial"/>
                <w:i/>
                <w:sz w:val="16"/>
                <w:szCs w:val="16"/>
              </w:rPr>
              <w:t xml:space="preserve"> i pozostałe zasiłki</w:t>
            </w:r>
            <w:r w:rsidR="00190E24">
              <w:rPr>
                <w:rFonts w:ascii="Arial" w:hAnsi="Arial" w:cs="Arial"/>
                <w:i/>
                <w:sz w:val="16"/>
                <w:szCs w:val="16"/>
              </w:rPr>
              <w:t xml:space="preserve"> i świadczenia</w:t>
            </w:r>
            <w:r w:rsidRPr="006C06F9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440" w:type="dxa"/>
          </w:tcPr>
          <w:p w:rsidR="006C06F9" w:rsidRDefault="00F95483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376CA0" w:rsidRPr="00376CA0">
              <w:rPr>
                <w:rFonts w:ascii="Arial" w:hAnsi="Arial" w:cs="Arial"/>
                <w:b/>
                <w:sz w:val="20"/>
                <w:szCs w:val="20"/>
              </w:rPr>
              <w:t>9.400,00</w:t>
            </w:r>
          </w:p>
          <w:p w:rsidR="00376CA0" w:rsidRDefault="00E80EE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F95483">
              <w:rPr>
                <w:rFonts w:ascii="Arial" w:hAnsi="Arial" w:cs="Arial"/>
                <w:i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sz w:val="18"/>
                <w:szCs w:val="18"/>
              </w:rPr>
              <w:t>0.000,00</w:t>
            </w:r>
          </w:p>
          <w:p w:rsidR="00E80EE4" w:rsidRDefault="00E80EE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22.000,00</w:t>
            </w:r>
          </w:p>
          <w:p w:rsidR="00E80EE4" w:rsidRPr="00376CA0" w:rsidRDefault="00F95483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="00E80EE4">
              <w:rPr>
                <w:rFonts w:ascii="Arial" w:hAnsi="Arial" w:cs="Arial"/>
                <w:i/>
                <w:sz w:val="18"/>
                <w:szCs w:val="18"/>
              </w:rPr>
              <w:t>7.400,00</w:t>
            </w:r>
          </w:p>
        </w:tc>
        <w:tc>
          <w:tcPr>
            <w:tcW w:w="1514" w:type="dxa"/>
          </w:tcPr>
          <w:p w:rsidR="00681988" w:rsidRDefault="00F95483" w:rsidP="006C06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408</w:t>
            </w:r>
            <w:r w:rsidR="00376CA0">
              <w:rPr>
                <w:rFonts w:ascii="Arial" w:hAnsi="Arial" w:cs="Arial"/>
                <w:b/>
                <w:sz w:val="20"/>
                <w:szCs w:val="20"/>
              </w:rPr>
              <w:t>.930,5</w:t>
            </w:r>
            <w:r w:rsidR="00CD63B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E80EE4" w:rsidRDefault="00E80EE4" w:rsidP="006C06F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="00F95483">
              <w:rPr>
                <w:rFonts w:ascii="Arial" w:hAnsi="Arial" w:cs="Arial"/>
                <w:i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sz w:val="18"/>
                <w:szCs w:val="18"/>
              </w:rPr>
              <w:t>0.000,00</w:t>
            </w:r>
          </w:p>
          <w:p w:rsidR="00E80EE4" w:rsidRDefault="00E80EE4" w:rsidP="006C06F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22.000,00</w:t>
            </w:r>
          </w:p>
          <w:p w:rsidR="00E80EE4" w:rsidRPr="00E80EE4" w:rsidRDefault="00F95483" w:rsidP="00CD63B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="00E80EE4">
              <w:rPr>
                <w:rFonts w:ascii="Arial" w:hAnsi="Arial" w:cs="Arial"/>
                <w:i/>
                <w:sz w:val="18"/>
                <w:szCs w:val="18"/>
              </w:rPr>
              <w:t>6.93</w:t>
            </w:r>
            <w:r>
              <w:rPr>
                <w:rFonts w:ascii="Arial" w:hAnsi="Arial" w:cs="Arial"/>
                <w:i/>
                <w:sz w:val="18"/>
                <w:szCs w:val="18"/>
              </w:rPr>
              <w:t>0,5</w:t>
            </w:r>
            <w:r w:rsidR="00CD63B9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207" w:type="dxa"/>
          </w:tcPr>
          <w:p w:rsidR="00190E24" w:rsidRDefault="00376CA0" w:rsidP="00B36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CA0">
              <w:rPr>
                <w:rFonts w:ascii="Arial" w:hAnsi="Arial" w:cs="Arial"/>
                <w:b/>
                <w:sz w:val="20"/>
                <w:szCs w:val="20"/>
              </w:rPr>
              <w:t>99,8</w:t>
            </w:r>
            <w:r w:rsidR="00F9548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E80EE4" w:rsidRDefault="00E80EE4" w:rsidP="00B3600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E80EE4" w:rsidRDefault="00E80EE4" w:rsidP="00B3600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E80EE4" w:rsidRPr="00E80EE4" w:rsidRDefault="00E80EE4" w:rsidP="00F95483">
            <w:pPr>
              <w:jc w:val="center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</w:t>
            </w:r>
            <w:r w:rsidR="00F95483">
              <w:rPr>
                <w:rFonts w:ascii="Arial" w:hAnsi="Arial" w:cs="Arial"/>
                <w:i/>
                <w:sz w:val="18"/>
                <w:szCs w:val="18"/>
              </w:rPr>
              <w:t>46</w:t>
            </w:r>
          </w:p>
        </w:tc>
      </w:tr>
      <w:tr w:rsidR="008737E7" w:rsidRPr="00FE16D2" w:rsidTr="00B36000">
        <w:tc>
          <w:tcPr>
            <w:tcW w:w="248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85215</w:t>
            </w:r>
          </w:p>
        </w:tc>
        <w:tc>
          <w:tcPr>
            <w:tcW w:w="2740" w:type="dxa"/>
          </w:tcPr>
          <w:p w:rsidR="008737E7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Dodatki mieszkaniowe</w:t>
            </w:r>
          </w:p>
          <w:p w:rsidR="008737E7" w:rsidRPr="0028232B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>zadanie własne</w:t>
            </w:r>
          </w:p>
        </w:tc>
        <w:tc>
          <w:tcPr>
            <w:tcW w:w="1440" w:type="dxa"/>
            <w:vAlign w:val="center"/>
          </w:tcPr>
          <w:p w:rsidR="008737E7" w:rsidRPr="00376CA0" w:rsidRDefault="00E80EE4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399.900,00</w:t>
            </w:r>
          </w:p>
        </w:tc>
        <w:tc>
          <w:tcPr>
            <w:tcW w:w="1514" w:type="dxa"/>
            <w:vAlign w:val="center"/>
          </w:tcPr>
          <w:p w:rsidR="008737E7" w:rsidRPr="00376CA0" w:rsidRDefault="00E80EE4" w:rsidP="00465299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379.158,30</w:t>
            </w:r>
          </w:p>
        </w:tc>
        <w:tc>
          <w:tcPr>
            <w:tcW w:w="1207" w:type="dxa"/>
            <w:vAlign w:val="center"/>
          </w:tcPr>
          <w:p w:rsidR="008737E7" w:rsidRPr="00376CA0" w:rsidRDefault="00E80EE4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94,81</w:t>
            </w:r>
          </w:p>
        </w:tc>
      </w:tr>
      <w:tr w:rsidR="008737E7" w:rsidRPr="00FE16D2" w:rsidTr="00E662CA">
        <w:tc>
          <w:tcPr>
            <w:tcW w:w="2480" w:type="dxa"/>
            <w:gridSpan w:val="2"/>
            <w:tcBorders>
              <w:bottom w:val="single" w:sz="6" w:space="0" w:color="000000"/>
            </w:tcBorders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2740" w:type="dxa"/>
            <w:tcBorders>
              <w:bottom w:val="single" w:sz="6" w:space="0" w:color="000000"/>
            </w:tcBorders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Zasiłki stałe wraz ze zwrotem dotacji z tytułu </w:t>
            </w:r>
            <w:r w:rsidR="00E5364C">
              <w:rPr>
                <w:rFonts w:ascii="Arial" w:hAnsi="Arial" w:cs="Arial"/>
                <w:sz w:val="20"/>
                <w:szCs w:val="20"/>
              </w:rPr>
              <w:t>nienależnie pobranego zasiłku</w:t>
            </w:r>
            <w:r>
              <w:rPr>
                <w:rFonts w:ascii="Arial" w:hAnsi="Arial" w:cs="Arial"/>
                <w:sz w:val="20"/>
                <w:szCs w:val="20"/>
              </w:rPr>
              <w:t xml:space="preserve"> stałego</w:t>
            </w:r>
          </w:p>
        </w:tc>
        <w:tc>
          <w:tcPr>
            <w:tcW w:w="1440" w:type="dxa"/>
            <w:tcBorders>
              <w:bottom w:val="single" w:sz="6" w:space="0" w:color="000000"/>
            </w:tcBorders>
            <w:vAlign w:val="center"/>
          </w:tcPr>
          <w:p w:rsidR="008737E7" w:rsidRPr="00376CA0" w:rsidRDefault="006E21D4" w:rsidP="00C0413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  <w:r w:rsidR="00C0413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514" w:type="dxa"/>
            <w:tcBorders>
              <w:bottom w:val="single" w:sz="6" w:space="0" w:color="000000"/>
            </w:tcBorders>
            <w:vAlign w:val="center"/>
          </w:tcPr>
          <w:p w:rsidR="008737E7" w:rsidRPr="00376CA0" w:rsidRDefault="00C0413C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29.093,22</w:t>
            </w:r>
          </w:p>
        </w:tc>
        <w:tc>
          <w:tcPr>
            <w:tcW w:w="1207" w:type="dxa"/>
            <w:tcBorders>
              <w:bottom w:val="single" w:sz="6" w:space="0" w:color="000000"/>
            </w:tcBorders>
            <w:vAlign w:val="center"/>
          </w:tcPr>
          <w:p w:rsidR="008737E7" w:rsidRPr="00376CA0" w:rsidRDefault="006E21D4" w:rsidP="008B602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8B602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0413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737E7" w:rsidRPr="00FE16D2" w:rsidTr="00E662CA">
        <w:tc>
          <w:tcPr>
            <w:tcW w:w="2480" w:type="dxa"/>
            <w:gridSpan w:val="2"/>
            <w:tcBorders>
              <w:bottom w:val="nil"/>
            </w:tcBorders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2740" w:type="dxa"/>
            <w:tcBorders>
              <w:bottom w:val="nil"/>
            </w:tcBorders>
            <w:vAlign w:val="bottom"/>
          </w:tcPr>
          <w:p w:rsidR="00E662CA" w:rsidRDefault="00E662CA" w:rsidP="00E662C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737E7" w:rsidRDefault="008737E7" w:rsidP="00E662C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  <w:p w:rsidR="006E21D4" w:rsidRPr="006E21D4" w:rsidRDefault="006E21D4" w:rsidP="00E662CA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8737E7" w:rsidRPr="00E662CA" w:rsidRDefault="006E21D4" w:rsidP="00E662CA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662CA">
              <w:rPr>
                <w:rFonts w:ascii="Arial" w:hAnsi="Arial" w:cs="Arial"/>
                <w:b/>
                <w:sz w:val="20"/>
                <w:szCs w:val="20"/>
              </w:rPr>
              <w:t>1.128.143,00</w:t>
            </w:r>
          </w:p>
          <w:p w:rsidR="006E21D4" w:rsidRPr="00E662CA" w:rsidRDefault="006E21D4" w:rsidP="00E662CA">
            <w:pPr>
              <w:spacing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nil"/>
            </w:tcBorders>
            <w:vAlign w:val="bottom"/>
          </w:tcPr>
          <w:p w:rsidR="008737E7" w:rsidRPr="00E662CA" w:rsidRDefault="00E662CA" w:rsidP="00E662CA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662CA">
              <w:rPr>
                <w:rFonts w:ascii="Arial" w:hAnsi="Arial" w:cs="Arial"/>
                <w:b/>
                <w:sz w:val="20"/>
                <w:szCs w:val="20"/>
              </w:rPr>
              <w:t>1.096.001,94</w:t>
            </w:r>
          </w:p>
          <w:p w:rsidR="006E21D4" w:rsidRPr="00E662CA" w:rsidRDefault="006E21D4" w:rsidP="00E662CA">
            <w:pPr>
              <w:spacing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nil"/>
            </w:tcBorders>
            <w:vAlign w:val="bottom"/>
          </w:tcPr>
          <w:p w:rsidR="008737E7" w:rsidRPr="00E662CA" w:rsidRDefault="00E662CA" w:rsidP="00E662C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62CA">
              <w:rPr>
                <w:rFonts w:ascii="Arial" w:hAnsi="Arial" w:cs="Arial"/>
                <w:b/>
                <w:sz w:val="20"/>
                <w:szCs w:val="20"/>
              </w:rPr>
              <w:t>97,15</w:t>
            </w:r>
          </w:p>
          <w:p w:rsidR="006E21D4" w:rsidRPr="006E21D4" w:rsidRDefault="006E21D4" w:rsidP="00E662CA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662CA" w:rsidRPr="00FE16D2" w:rsidTr="00E662CA">
        <w:tc>
          <w:tcPr>
            <w:tcW w:w="2480" w:type="dxa"/>
            <w:gridSpan w:val="2"/>
            <w:tcBorders>
              <w:top w:val="nil"/>
              <w:bottom w:val="nil"/>
            </w:tcBorders>
            <w:vAlign w:val="center"/>
          </w:tcPr>
          <w:p w:rsidR="00E662CA" w:rsidRPr="00FE16D2" w:rsidRDefault="00E662CA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  <w:vAlign w:val="center"/>
          </w:tcPr>
          <w:p w:rsidR="00E662CA" w:rsidRPr="00FE16D2" w:rsidRDefault="00E662CA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Ośrodek pomocy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E662CA" w:rsidRDefault="00E662CA" w:rsidP="000412E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994.752,00</w:t>
            </w:r>
          </w:p>
        </w:tc>
        <w:tc>
          <w:tcPr>
            <w:tcW w:w="1514" w:type="dxa"/>
            <w:tcBorders>
              <w:top w:val="nil"/>
              <w:bottom w:val="nil"/>
            </w:tcBorders>
            <w:vAlign w:val="center"/>
          </w:tcPr>
          <w:p w:rsidR="00E662CA" w:rsidRDefault="00E662CA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964.066,65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center"/>
          </w:tcPr>
          <w:p w:rsidR="00E662CA" w:rsidRDefault="00E662CA" w:rsidP="00B36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96,92</w:t>
            </w:r>
          </w:p>
        </w:tc>
      </w:tr>
      <w:tr w:rsidR="008737E7" w:rsidRPr="00FE16D2" w:rsidTr="00681988">
        <w:tc>
          <w:tcPr>
            <w:tcW w:w="2480" w:type="dxa"/>
            <w:gridSpan w:val="2"/>
            <w:tcBorders>
              <w:top w:val="nil"/>
              <w:bottom w:val="nil"/>
            </w:tcBorders>
            <w:vAlign w:val="center"/>
          </w:tcPr>
          <w:p w:rsidR="008737E7" w:rsidRPr="000412ED" w:rsidRDefault="000412ED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0412ED">
              <w:rPr>
                <w:rFonts w:ascii="Arial" w:hAnsi="Arial" w:cs="Arial"/>
                <w:i/>
                <w:sz w:val="20"/>
                <w:szCs w:val="20"/>
              </w:rPr>
              <w:t xml:space="preserve">  tym:</w:t>
            </w:r>
          </w:p>
        </w:tc>
        <w:tc>
          <w:tcPr>
            <w:tcW w:w="2740" w:type="dxa"/>
            <w:tcBorders>
              <w:top w:val="nil"/>
              <w:bottom w:val="nil"/>
            </w:tcBorders>
            <w:vAlign w:val="center"/>
          </w:tcPr>
          <w:p w:rsidR="008737E7" w:rsidRPr="00E9165C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9165C">
              <w:rPr>
                <w:rFonts w:ascii="Arial" w:hAnsi="Arial" w:cs="Arial"/>
                <w:i/>
                <w:sz w:val="20"/>
                <w:szCs w:val="20"/>
              </w:rPr>
              <w:t>Usługi opiekuńcze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8737E7" w:rsidRPr="00376CA0" w:rsidRDefault="006E21D4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114.635,00</w:t>
            </w:r>
          </w:p>
        </w:tc>
        <w:tc>
          <w:tcPr>
            <w:tcW w:w="1514" w:type="dxa"/>
            <w:tcBorders>
              <w:top w:val="nil"/>
              <w:bottom w:val="nil"/>
            </w:tcBorders>
            <w:vAlign w:val="center"/>
          </w:tcPr>
          <w:p w:rsidR="008737E7" w:rsidRPr="00376CA0" w:rsidRDefault="006E21D4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113.591,35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center"/>
          </w:tcPr>
          <w:p w:rsidR="008737E7" w:rsidRPr="00376CA0" w:rsidRDefault="006E21D4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99,09</w:t>
            </w:r>
          </w:p>
        </w:tc>
      </w:tr>
      <w:tr w:rsidR="008737E7" w:rsidRPr="00FE16D2" w:rsidTr="00681988">
        <w:tc>
          <w:tcPr>
            <w:tcW w:w="2480" w:type="dxa"/>
            <w:gridSpan w:val="2"/>
            <w:tcBorders>
              <w:top w:val="nil"/>
            </w:tcBorders>
            <w:vAlign w:val="center"/>
          </w:tcPr>
          <w:p w:rsidR="008737E7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</w:tcBorders>
            <w:vAlign w:val="center"/>
          </w:tcPr>
          <w:p w:rsidR="008737E7" w:rsidRPr="00E9165C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9165C">
              <w:rPr>
                <w:rFonts w:ascii="Arial" w:hAnsi="Arial" w:cs="Arial"/>
                <w:i/>
                <w:sz w:val="20"/>
                <w:szCs w:val="20"/>
              </w:rPr>
              <w:t>Klub seniora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737E7" w:rsidRPr="00376CA0" w:rsidRDefault="006E21D4" w:rsidP="00CD63B9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18.7</w:t>
            </w:r>
            <w:r w:rsidR="00CD63B9">
              <w:rPr>
                <w:rFonts w:ascii="Arial" w:hAnsi="Arial" w:cs="Arial"/>
                <w:i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sz w:val="20"/>
                <w:szCs w:val="20"/>
              </w:rPr>
              <w:t>6,00</w:t>
            </w:r>
          </w:p>
        </w:tc>
        <w:tc>
          <w:tcPr>
            <w:tcW w:w="1514" w:type="dxa"/>
            <w:tcBorders>
              <w:top w:val="nil"/>
            </w:tcBorders>
            <w:vAlign w:val="center"/>
          </w:tcPr>
          <w:p w:rsidR="008737E7" w:rsidRPr="00376CA0" w:rsidRDefault="006E21D4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18.343,94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:rsidR="008737E7" w:rsidRPr="00376CA0" w:rsidRDefault="00CD63B9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97,80</w:t>
            </w:r>
          </w:p>
        </w:tc>
      </w:tr>
      <w:tr w:rsidR="00CD63B9" w:rsidRPr="00FE16D2" w:rsidTr="009A2F2F">
        <w:trPr>
          <w:cantSplit/>
          <w:trHeight w:val="822"/>
        </w:trPr>
        <w:tc>
          <w:tcPr>
            <w:tcW w:w="2480" w:type="dxa"/>
            <w:gridSpan w:val="2"/>
            <w:tcBorders>
              <w:bottom w:val="single" w:sz="6" w:space="0" w:color="000000"/>
            </w:tcBorders>
          </w:tcPr>
          <w:p w:rsidR="00CD63B9" w:rsidRPr="00CD63B9" w:rsidRDefault="00CD63B9" w:rsidP="00CD63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3B9">
              <w:rPr>
                <w:rFonts w:ascii="Arial" w:hAnsi="Arial" w:cs="Arial"/>
                <w:b/>
                <w:sz w:val="20"/>
                <w:szCs w:val="20"/>
              </w:rPr>
              <w:t>85232</w:t>
            </w:r>
          </w:p>
        </w:tc>
        <w:tc>
          <w:tcPr>
            <w:tcW w:w="2740" w:type="dxa"/>
            <w:tcBorders>
              <w:top w:val="nil"/>
              <w:bottom w:val="single" w:sz="6" w:space="0" w:color="000000"/>
            </w:tcBorders>
          </w:tcPr>
          <w:p w:rsidR="00CD63B9" w:rsidRPr="00CD63B9" w:rsidRDefault="00CD63B9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Integracji Społecznej</w:t>
            </w:r>
          </w:p>
        </w:tc>
        <w:tc>
          <w:tcPr>
            <w:tcW w:w="1440" w:type="dxa"/>
            <w:tcBorders>
              <w:top w:val="nil"/>
              <w:bottom w:val="single" w:sz="6" w:space="0" w:color="000000"/>
            </w:tcBorders>
          </w:tcPr>
          <w:p w:rsidR="00CD63B9" w:rsidRPr="00264184" w:rsidRDefault="00CD63B9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235.554,00</w:t>
            </w:r>
          </w:p>
        </w:tc>
        <w:tc>
          <w:tcPr>
            <w:tcW w:w="1514" w:type="dxa"/>
            <w:tcBorders>
              <w:top w:val="nil"/>
              <w:bottom w:val="single" w:sz="6" w:space="0" w:color="000000"/>
            </w:tcBorders>
          </w:tcPr>
          <w:p w:rsidR="00CD63B9" w:rsidRPr="00264184" w:rsidRDefault="00CD63B9" w:rsidP="006A485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231.143,04</w:t>
            </w:r>
          </w:p>
        </w:tc>
        <w:tc>
          <w:tcPr>
            <w:tcW w:w="1207" w:type="dxa"/>
            <w:tcBorders>
              <w:top w:val="nil"/>
              <w:bottom w:val="single" w:sz="6" w:space="0" w:color="000000"/>
            </w:tcBorders>
          </w:tcPr>
          <w:p w:rsidR="00CD63B9" w:rsidRPr="00264184" w:rsidRDefault="00CD63B9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98,13</w:t>
            </w:r>
          </w:p>
        </w:tc>
      </w:tr>
      <w:tr w:rsidR="008737E7" w:rsidRPr="00FE16D2" w:rsidTr="00CD63B9">
        <w:trPr>
          <w:cantSplit/>
          <w:trHeight w:val="822"/>
        </w:trPr>
        <w:tc>
          <w:tcPr>
            <w:tcW w:w="1488" w:type="dxa"/>
            <w:vMerge w:val="restart"/>
            <w:tcBorders>
              <w:top w:val="single" w:sz="6" w:space="0" w:color="000000"/>
            </w:tcBorders>
          </w:tcPr>
          <w:p w:rsidR="008737E7" w:rsidRPr="00FE16D2" w:rsidRDefault="008737E7" w:rsidP="0026418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85288</w:t>
            </w:r>
          </w:p>
          <w:p w:rsidR="008737E7" w:rsidRPr="00264184" w:rsidRDefault="008737E7" w:rsidP="00264184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64184">
              <w:rPr>
                <w:rFonts w:ascii="Arial" w:hAnsi="Arial" w:cs="Arial"/>
                <w:sz w:val="16"/>
                <w:szCs w:val="16"/>
              </w:rPr>
              <w:t xml:space="preserve">– usługi opiekuńcze i specjalistyczne usługi opiekuńcze </w:t>
            </w:r>
          </w:p>
        </w:tc>
        <w:tc>
          <w:tcPr>
            <w:tcW w:w="992" w:type="dxa"/>
            <w:tcBorders>
              <w:top w:val="single" w:sz="6" w:space="0" w:color="000000"/>
              <w:bottom w:val="nil"/>
            </w:tcBorders>
          </w:tcPr>
          <w:p w:rsidR="00264184" w:rsidRDefault="00264184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737E7" w:rsidRPr="003D63C0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4110</w:t>
            </w:r>
          </w:p>
          <w:p w:rsidR="008737E7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4170</w:t>
            </w:r>
          </w:p>
          <w:p w:rsidR="00E9165C" w:rsidRPr="003D63C0" w:rsidRDefault="00E9165C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§ 4300</w:t>
            </w:r>
          </w:p>
        </w:tc>
        <w:tc>
          <w:tcPr>
            <w:tcW w:w="2740" w:type="dxa"/>
            <w:tcBorders>
              <w:top w:val="single" w:sz="6" w:space="0" w:color="000000"/>
              <w:bottom w:val="nil"/>
            </w:tcBorders>
          </w:tcPr>
          <w:p w:rsidR="008737E7" w:rsidRPr="003D63C0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737E7" w:rsidRPr="003D63C0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Ubezpieczenia społeczne</w:t>
            </w:r>
          </w:p>
          <w:p w:rsidR="008737E7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Wynagrodzenia bezosobowe</w:t>
            </w:r>
          </w:p>
          <w:p w:rsidR="00E9165C" w:rsidRPr="003D63C0" w:rsidRDefault="00E9165C" w:rsidP="00E9165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Zakup usług pozostałych</w:t>
            </w:r>
          </w:p>
        </w:tc>
        <w:tc>
          <w:tcPr>
            <w:tcW w:w="1440" w:type="dxa"/>
            <w:tcBorders>
              <w:top w:val="single" w:sz="6" w:space="0" w:color="000000"/>
              <w:bottom w:val="nil"/>
            </w:tcBorders>
          </w:tcPr>
          <w:p w:rsidR="00E9165C" w:rsidRPr="00264184" w:rsidRDefault="00264184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64184">
              <w:rPr>
                <w:rFonts w:ascii="Arial" w:hAnsi="Arial" w:cs="Arial"/>
                <w:b/>
                <w:sz w:val="20"/>
                <w:szCs w:val="20"/>
              </w:rPr>
              <w:t>203.093,00</w:t>
            </w:r>
          </w:p>
          <w:p w:rsidR="00264184" w:rsidRDefault="00264184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18.393,00</w:t>
            </w:r>
          </w:p>
          <w:p w:rsidR="00264184" w:rsidRDefault="00264184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109.200,00</w:t>
            </w:r>
          </w:p>
          <w:p w:rsidR="00264184" w:rsidRPr="00376CA0" w:rsidRDefault="00264184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75.500,00</w:t>
            </w:r>
          </w:p>
        </w:tc>
        <w:tc>
          <w:tcPr>
            <w:tcW w:w="1514" w:type="dxa"/>
            <w:tcBorders>
              <w:top w:val="single" w:sz="6" w:space="0" w:color="000000"/>
              <w:bottom w:val="nil"/>
            </w:tcBorders>
          </w:tcPr>
          <w:p w:rsidR="00E9165C" w:rsidRPr="00264184" w:rsidRDefault="00264184" w:rsidP="006A485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64184">
              <w:rPr>
                <w:rFonts w:ascii="Arial" w:hAnsi="Arial" w:cs="Arial"/>
                <w:b/>
                <w:sz w:val="20"/>
                <w:szCs w:val="20"/>
              </w:rPr>
              <w:t>200.907,24</w:t>
            </w:r>
          </w:p>
          <w:p w:rsidR="00264184" w:rsidRDefault="00264184" w:rsidP="006A485F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18.326,24</w:t>
            </w:r>
          </w:p>
          <w:p w:rsidR="00264184" w:rsidRDefault="00264184" w:rsidP="006A485F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108.747,00</w:t>
            </w:r>
          </w:p>
          <w:p w:rsidR="00264184" w:rsidRPr="00376CA0" w:rsidRDefault="00264184" w:rsidP="006A485F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73.834,00</w:t>
            </w:r>
          </w:p>
        </w:tc>
        <w:tc>
          <w:tcPr>
            <w:tcW w:w="1207" w:type="dxa"/>
            <w:tcBorders>
              <w:top w:val="single" w:sz="6" w:space="0" w:color="000000"/>
              <w:bottom w:val="nil"/>
            </w:tcBorders>
          </w:tcPr>
          <w:p w:rsidR="00F551B2" w:rsidRDefault="00264184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184">
              <w:rPr>
                <w:rFonts w:ascii="Arial" w:hAnsi="Arial" w:cs="Arial"/>
                <w:b/>
                <w:sz w:val="20"/>
                <w:szCs w:val="20"/>
              </w:rPr>
              <w:t>98,92</w:t>
            </w:r>
          </w:p>
          <w:p w:rsidR="00264184" w:rsidRDefault="00264184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99,64</w:t>
            </w:r>
          </w:p>
          <w:p w:rsidR="00264184" w:rsidRDefault="00264184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99,59</w:t>
            </w:r>
          </w:p>
          <w:p w:rsidR="00264184" w:rsidRPr="00264184" w:rsidRDefault="00264184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97,79</w:t>
            </w:r>
          </w:p>
        </w:tc>
      </w:tr>
      <w:tr w:rsidR="008737E7" w:rsidRPr="00FE16D2" w:rsidTr="00264184">
        <w:trPr>
          <w:cantSplit/>
          <w:trHeight w:val="127"/>
        </w:trPr>
        <w:tc>
          <w:tcPr>
            <w:tcW w:w="1488" w:type="dxa"/>
            <w:vMerge/>
            <w:tcBorders>
              <w:bottom w:val="nil"/>
            </w:tcBorders>
          </w:tcPr>
          <w:p w:rsidR="008737E7" w:rsidRPr="00FE16D2" w:rsidRDefault="008737E7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737E7" w:rsidRPr="003D63C0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8737E7" w:rsidRPr="003D63C0" w:rsidRDefault="008737E7" w:rsidP="00E9165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8737E7" w:rsidRPr="00376CA0" w:rsidRDefault="008737E7" w:rsidP="0026418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737E7" w:rsidRPr="00376CA0" w:rsidRDefault="008737E7" w:rsidP="0026418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8737E7" w:rsidRPr="00376CA0" w:rsidRDefault="008737E7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737E7" w:rsidRPr="00FE16D2" w:rsidTr="00B36000">
        <w:trPr>
          <w:cantSplit/>
        </w:trPr>
        <w:tc>
          <w:tcPr>
            <w:tcW w:w="2480" w:type="dxa"/>
            <w:gridSpan w:val="2"/>
            <w:vMerge w:val="restart"/>
            <w:tcBorders>
              <w:bottom w:val="nil"/>
            </w:tcBorders>
          </w:tcPr>
          <w:p w:rsidR="008737E7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  <w:p w:rsidR="00063B3A" w:rsidRPr="00063B3A" w:rsidRDefault="00063B3A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063B3A">
              <w:rPr>
                <w:rFonts w:ascii="Arial" w:hAnsi="Arial" w:cs="Arial"/>
                <w:i/>
                <w:sz w:val="20"/>
                <w:szCs w:val="20"/>
              </w:rPr>
              <w:t xml:space="preserve"> tym:</w:t>
            </w:r>
          </w:p>
        </w:tc>
        <w:tc>
          <w:tcPr>
            <w:tcW w:w="2740" w:type="dxa"/>
            <w:tcBorders>
              <w:bottom w:val="nil"/>
            </w:tcBorders>
          </w:tcPr>
          <w:p w:rsidR="008737E7" w:rsidRPr="00FE16D2" w:rsidRDefault="008737E7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Pozostała działalność</w:t>
            </w:r>
          </w:p>
          <w:p w:rsidR="008737E7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D63C0">
              <w:rPr>
                <w:rFonts w:ascii="Arial" w:hAnsi="Arial" w:cs="Arial"/>
                <w:i/>
                <w:sz w:val="20"/>
                <w:szCs w:val="20"/>
              </w:rPr>
              <w:t>Dożywianie dzieci</w:t>
            </w:r>
          </w:p>
          <w:p w:rsidR="00A1088B" w:rsidRPr="00FE16D2" w:rsidRDefault="00A1088B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D63C0">
              <w:rPr>
                <w:rFonts w:ascii="Arial" w:hAnsi="Arial" w:cs="Arial"/>
                <w:i/>
                <w:sz w:val="20"/>
                <w:szCs w:val="20"/>
              </w:rPr>
              <w:t xml:space="preserve"> Klub Seniora</w:t>
            </w:r>
          </w:p>
        </w:tc>
        <w:tc>
          <w:tcPr>
            <w:tcW w:w="1440" w:type="dxa"/>
            <w:tcBorders>
              <w:bottom w:val="nil"/>
            </w:tcBorders>
          </w:tcPr>
          <w:p w:rsidR="00063B3A" w:rsidRDefault="00F95483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95483">
              <w:rPr>
                <w:rFonts w:ascii="Arial" w:hAnsi="Arial" w:cs="Arial"/>
                <w:b/>
                <w:sz w:val="20"/>
                <w:szCs w:val="20"/>
              </w:rPr>
              <w:t>145.340,00</w:t>
            </w:r>
          </w:p>
          <w:p w:rsidR="00F95483" w:rsidRDefault="00F95483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130.000,00</w:t>
            </w:r>
          </w:p>
          <w:p w:rsidR="00F95483" w:rsidRPr="00F95483" w:rsidRDefault="00F95483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15.340,00</w:t>
            </w:r>
          </w:p>
        </w:tc>
        <w:tc>
          <w:tcPr>
            <w:tcW w:w="1514" w:type="dxa"/>
            <w:tcBorders>
              <w:bottom w:val="nil"/>
            </w:tcBorders>
          </w:tcPr>
          <w:p w:rsidR="00063B3A" w:rsidRDefault="00F95483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144.792,31</w:t>
            </w:r>
          </w:p>
          <w:p w:rsidR="00F95483" w:rsidRDefault="00F95483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130.000,00</w:t>
            </w:r>
          </w:p>
          <w:p w:rsidR="00F95483" w:rsidRPr="00F95483" w:rsidRDefault="00F95483" w:rsidP="00F95483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14.792,31</w:t>
            </w:r>
          </w:p>
        </w:tc>
        <w:tc>
          <w:tcPr>
            <w:tcW w:w="1207" w:type="dxa"/>
            <w:tcBorders>
              <w:bottom w:val="nil"/>
            </w:tcBorders>
          </w:tcPr>
          <w:p w:rsidR="00063B3A" w:rsidRDefault="00F95483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99,62</w:t>
            </w:r>
          </w:p>
          <w:p w:rsidR="00F95483" w:rsidRDefault="00F95483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F95483" w:rsidRPr="00F95483" w:rsidRDefault="00F95483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96,43</w:t>
            </w:r>
          </w:p>
        </w:tc>
      </w:tr>
      <w:tr w:rsidR="008737E7" w:rsidRPr="00FE16D2" w:rsidTr="00B36000">
        <w:trPr>
          <w:cantSplit/>
        </w:trPr>
        <w:tc>
          <w:tcPr>
            <w:tcW w:w="2480" w:type="dxa"/>
            <w:gridSpan w:val="2"/>
            <w:vMerge/>
            <w:tcBorders>
              <w:top w:val="nil"/>
              <w:bottom w:val="nil"/>
            </w:tcBorders>
          </w:tcPr>
          <w:p w:rsidR="008737E7" w:rsidRPr="00FE16D2" w:rsidRDefault="008737E7" w:rsidP="00B360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8737E7" w:rsidRPr="003D63C0" w:rsidRDefault="008737E7" w:rsidP="00A1088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8737E7" w:rsidRPr="00376CA0" w:rsidRDefault="008737E7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737E7" w:rsidRPr="00376CA0" w:rsidRDefault="008737E7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8737E7" w:rsidRPr="00376CA0" w:rsidRDefault="008737E7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737E7" w:rsidRPr="00FE16D2" w:rsidTr="00B36000">
        <w:trPr>
          <w:cantSplit/>
        </w:trPr>
        <w:tc>
          <w:tcPr>
            <w:tcW w:w="2480" w:type="dxa"/>
            <w:gridSpan w:val="2"/>
            <w:tcBorders>
              <w:top w:val="nil"/>
              <w:bottom w:val="nil"/>
            </w:tcBorders>
          </w:tcPr>
          <w:p w:rsidR="008737E7" w:rsidRPr="00FE16D2" w:rsidRDefault="008737E7" w:rsidP="00B360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</w:tcBorders>
          </w:tcPr>
          <w:p w:rsidR="008737E7" w:rsidRPr="003D63C0" w:rsidRDefault="008737E7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8737E7" w:rsidRPr="00376CA0" w:rsidRDefault="008737E7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</w:tcBorders>
          </w:tcPr>
          <w:p w:rsidR="008737E7" w:rsidRPr="00376CA0" w:rsidRDefault="008737E7" w:rsidP="00B36000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</w:tcBorders>
          </w:tcPr>
          <w:p w:rsidR="008737E7" w:rsidRPr="00376CA0" w:rsidRDefault="008737E7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737E7" w:rsidRPr="00FE16D2" w:rsidTr="00B36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5220" w:type="dxa"/>
            <w:gridSpan w:val="3"/>
          </w:tcPr>
          <w:p w:rsidR="008737E7" w:rsidRPr="00FE16D2" w:rsidRDefault="008737E7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440" w:type="dxa"/>
          </w:tcPr>
          <w:p w:rsidR="008737E7" w:rsidRPr="00FE16D2" w:rsidRDefault="00C55C9F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3.342.816,00</w:t>
            </w:r>
          </w:p>
        </w:tc>
        <w:tc>
          <w:tcPr>
            <w:tcW w:w="1514" w:type="dxa"/>
          </w:tcPr>
          <w:p w:rsidR="008737E7" w:rsidRPr="00FE16D2" w:rsidRDefault="00C55C9F" w:rsidP="006C06F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3.265.213,84</w:t>
            </w:r>
          </w:p>
        </w:tc>
        <w:tc>
          <w:tcPr>
            <w:tcW w:w="1207" w:type="dxa"/>
          </w:tcPr>
          <w:p w:rsidR="008737E7" w:rsidRPr="00FE16D2" w:rsidRDefault="00C55C9F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97,68</w:t>
            </w:r>
          </w:p>
        </w:tc>
      </w:tr>
    </w:tbl>
    <w:p w:rsidR="008737E7" w:rsidRDefault="008737E7" w:rsidP="008737E7">
      <w:pPr>
        <w:rPr>
          <w:rFonts w:ascii="Arial" w:eastAsia="Arial Unicode MS" w:hAnsi="Arial" w:cs="Arial"/>
          <w:sz w:val="20"/>
          <w:szCs w:val="20"/>
        </w:rPr>
      </w:pPr>
    </w:p>
    <w:p w:rsidR="00C0413C" w:rsidRDefault="00C0413C" w:rsidP="008737E7">
      <w:pPr>
        <w:rPr>
          <w:rFonts w:ascii="Arial" w:eastAsia="Arial Unicode MS" w:hAnsi="Arial" w:cs="Arial"/>
          <w:sz w:val="20"/>
          <w:szCs w:val="20"/>
        </w:rPr>
      </w:pPr>
    </w:p>
    <w:p w:rsidR="00F20C02" w:rsidRDefault="00C0413C" w:rsidP="00D77A62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20C02">
        <w:rPr>
          <w:rFonts w:ascii="Arial" w:eastAsia="Arial Unicode MS" w:hAnsi="Arial" w:cs="Arial"/>
          <w:sz w:val="20"/>
          <w:szCs w:val="20"/>
        </w:rPr>
        <w:t xml:space="preserve">W rozdziale Placówki opiekuńczo – wychowawcze na plan </w:t>
      </w:r>
      <w:r w:rsidR="00F20C02" w:rsidRPr="00F20C02">
        <w:rPr>
          <w:rFonts w:ascii="Arial" w:eastAsia="Arial Unicode MS" w:hAnsi="Arial" w:cs="Arial"/>
          <w:b/>
          <w:sz w:val="20"/>
          <w:szCs w:val="20"/>
        </w:rPr>
        <w:t>102.000 zł,</w:t>
      </w:r>
      <w:r w:rsidR="00F20C02" w:rsidRPr="00F20C02">
        <w:rPr>
          <w:rFonts w:ascii="Arial" w:eastAsia="Arial Unicode MS" w:hAnsi="Arial" w:cs="Arial"/>
          <w:sz w:val="20"/>
          <w:szCs w:val="20"/>
        </w:rPr>
        <w:t xml:space="preserve"> wydatki wykonano </w:t>
      </w:r>
      <w:r w:rsidR="00F20C02" w:rsidRPr="00F20C02">
        <w:rPr>
          <w:rFonts w:ascii="Arial" w:eastAsia="Arial Unicode MS" w:hAnsi="Arial" w:cs="Arial"/>
          <w:b/>
          <w:sz w:val="20"/>
          <w:szCs w:val="20"/>
        </w:rPr>
        <w:t>101.744,79 zł, tj. 99,75%</w:t>
      </w:r>
      <w:r w:rsidR="00F20C02">
        <w:rPr>
          <w:rFonts w:ascii="Arial" w:eastAsia="Arial Unicode MS" w:hAnsi="Arial" w:cs="Arial"/>
          <w:sz w:val="20"/>
          <w:szCs w:val="20"/>
        </w:rPr>
        <w:t xml:space="preserve"> i dotyczą pobytu dzieci w pieczy zastępczej.</w:t>
      </w:r>
    </w:p>
    <w:p w:rsidR="00F20C02" w:rsidRDefault="00F20C02" w:rsidP="00D77A62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20C02">
        <w:rPr>
          <w:rFonts w:ascii="Arial" w:eastAsia="Arial Unicode MS" w:hAnsi="Arial" w:cs="Arial"/>
          <w:sz w:val="20"/>
          <w:szCs w:val="20"/>
        </w:rPr>
        <w:t xml:space="preserve">W rozdziale Domy pomocy społecznej na plan </w:t>
      </w:r>
      <w:r w:rsidRPr="00F20C02">
        <w:rPr>
          <w:rFonts w:ascii="Arial" w:eastAsia="Arial Unicode MS" w:hAnsi="Arial" w:cs="Arial"/>
          <w:b/>
          <w:sz w:val="20"/>
          <w:szCs w:val="20"/>
        </w:rPr>
        <w:t>518.183 zł</w:t>
      </w:r>
      <w:r w:rsidRPr="00F20C02">
        <w:rPr>
          <w:rFonts w:ascii="Arial" w:eastAsia="Arial Unicode MS" w:hAnsi="Arial" w:cs="Arial"/>
          <w:sz w:val="20"/>
          <w:szCs w:val="20"/>
        </w:rPr>
        <w:t xml:space="preserve">, wydatki wykonano w wysokości </w:t>
      </w:r>
      <w:r w:rsidRPr="00F20C02">
        <w:rPr>
          <w:rFonts w:ascii="Arial" w:eastAsia="Arial Unicode MS" w:hAnsi="Arial" w:cs="Arial"/>
          <w:b/>
          <w:sz w:val="20"/>
          <w:szCs w:val="20"/>
        </w:rPr>
        <w:t>515.689,82 zł</w:t>
      </w:r>
      <w:r w:rsidRPr="00F20C02">
        <w:rPr>
          <w:rFonts w:ascii="Arial" w:eastAsia="Arial Unicode MS" w:hAnsi="Arial" w:cs="Arial"/>
          <w:sz w:val="20"/>
          <w:szCs w:val="20"/>
        </w:rPr>
        <w:t xml:space="preserve">, co stanowi </w:t>
      </w:r>
      <w:r w:rsidRPr="00F20C02">
        <w:rPr>
          <w:rFonts w:ascii="Arial" w:eastAsia="Arial Unicode MS" w:hAnsi="Arial" w:cs="Arial"/>
          <w:b/>
          <w:sz w:val="20"/>
          <w:szCs w:val="20"/>
        </w:rPr>
        <w:t>99,52%</w:t>
      </w:r>
      <w:r w:rsidRPr="00F20C02">
        <w:rPr>
          <w:rFonts w:ascii="Arial" w:eastAsia="Arial Unicode MS" w:hAnsi="Arial" w:cs="Arial"/>
          <w:sz w:val="20"/>
          <w:szCs w:val="20"/>
        </w:rPr>
        <w:t xml:space="preserve"> planu. </w:t>
      </w:r>
      <w:r>
        <w:rPr>
          <w:rFonts w:ascii="Arial" w:eastAsia="Arial Unicode MS" w:hAnsi="Arial" w:cs="Arial"/>
          <w:sz w:val="20"/>
          <w:szCs w:val="20"/>
        </w:rPr>
        <w:t>Wydatki dotyczą opłat za skierowanie 20 mieszkańców naszej gminy do domów pomocy społecznej (DPS). Jest to zadanie własne gminy w całości finansowane ze środków własnych.</w:t>
      </w:r>
    </w:p>
    <w:p w:rsidR="00F20C02" w:rsidRDefault="00F20C02" w:rsidP="00D77A62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W rozdziale Rodziny zastępcze </w:t>
      </w:r>
      <w:r w:rsidR="00730972">
        <w:rPr>
          <w:rFonts w:ascii="Arial" w:eastAsia="Arial Unicode MS" w:hAnsi="Arial" w:cs="Arial"/>
          <w:sz w:val="20"/>
          <w:szCs w:val="20"/>
        </w:rPr>
        <w:t xml:space="preserve">plan wynosił </w:t>
      </w:r>
      <w:r w:rsidR="00730972" w:rsidRPr="00730972">
        <w:rPr>
          <w:rFonts w:ascii="Arial" w:eastAsia="Arial Unicode MS" w:hAnsi="Arial" w:cs="Arial"/>
          <w:b/>
          <w:sz w:val="20"/>
          <w:szCs w:val="20"/>
        </w:rPr>
        <w:t>82.860 zł</w:t>
      </w:r>
      <w:r w:rsidR="00730972">
        <w:rPr>
          <w:rFonts w:ascii="Arial" w:eastAsia="Arial Unicode MS" w:hAnsi="Arial" w:cs="Arial"/>
          <w:sz w:val="20"/>
          <w:szCs w:val="20"/>
        </w:rPr>
        <w:t xml:space="preserve">, wydatki wykonano w wysokości </w:t>
      </w:r>
      <w:r w:rsidR="00730972" w:rsidRPr="00730972">
        <w:rPr>
          <w:rFonts w:ascii="Arial" w:eastAsia="Arial Unicode MS" w:hAnsi="Arial" w:cs="Arial"/>
          <w:b/>
          <w:sz w:val="20"/>
          <w:szCs w:val="20"/>
        </w:rPr>
        <w:t>82.388,01 zł</w:t>
      </w:r>
      <w:r w:rsidR="00730972">
        <w:rPr>
          <w:rFonts w:ascii="Arial" w:eastAsia="Arial Unicode MS" w:hAnsi="Arial" w:cs="Arial"/>
          <w:b/>
          <w:sz w:val="20"/>
          <w:szCs w:val="20"/>
        </w:rPr>
        <w:t xml:space="preserve">, tj. 99,43%. </w:t>
      </w:r>
      <w:r w:rsidR="00730972" w:rsidRPr="00730972">
        <w:rPr>
          <w:rFonts w:ascii="Arial" w:eastAsia="Arial Unicode MS" w:hAnsi="Arial" w:cs="Arial"/>
          <w:sz w:val="20"/>
          <w:szCs w:val="20"/>
        </w:rPr>
        <w:t>Gmina za umieszczenie dziecka w rodzinie zastępczej lub w rodzinnym domu dziecka ponosi odpłatność w wys</w:t>
      </w:r>
      <w:r w:rsidR="00730972">
        <w:rPr>
          <w:rFonts w:ascii="Arial" w:eastAsia="Arial Unicode MS" w:hAnsi="Arial" w:cs="Arial"/>
          <w:sz w:val="20"/>
          <w:szCs w:val="20"/>
        </w:rPr>
        <w:t>o</w:t>
      </w:r>
      <w:r w:rsidR="00730972" w:rsidRPr="00730972">
        <w:rPr>
          <w:rFonts w:ascii="Arial" w:eastAsia="Arial Unicode MS" w:hAnsi="Arial" w:cs="Arial"/>
          <w:sz w:val="20"/>
          <w:szCs w:val="20"/>
        </w:rPr>
        <w:t>kości</w:t>
      </w:r>
      <w:r w:rsidR="00730972">
        <w:rPr>
          <w:rFonts w:ascii="Arial" w:eastAsia="Arial Unicode MS" w:hAnsi="Arial" w:cs="Arial"/>
          <w:sz w:val="20"/>
          <w:szCs w:val="20"/>
        </w:rPr>
        <w:t>:</w:t>
      </w:r>
    </w:p>
    <w:p w:rsidR="00730972" w:rsidRPr="00730972" w:rsidRDefault="00730972" w:rsidP="00730972">
      <w:pPr>
        <w:pStyle w:val="Akapitzlist"/>
        <w:numPr>
          <w:ilvl w:val="0"/>
          <w:numId w:val="148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10% w pierwszym roku pobytu; 30% w drugim roku pobytu; 50% w trzecim i następnych latach kosztów utrz</w:t>
      </w:r>
      <w:r w:rsidR="007D363C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 xml:space="preserve">mania </w:t>
      </w:r>
      <w:r w:rsidR="007D363C">
        <w:rPr>
          <w:rFonts w:ascii="Arial" w:eastAsia="Arial Unicode MS" w:hAnsi="Arial" w:cs="Arial"/>
          <w:sz w:val="20"/>
          <w:szCs w:val="20"/>
        </w:rPr>
        <w:t>dziecka w pieczy zastępczej.</w:t>
      </w:r>
    </w:p>
    <w:p w:rsidR="008737E7" w:rsidRDefault="008737E7" w:rsidP="00D77A62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Zadania w zakresie przeciwdziałania przemocy w rodzinie na plan </w:t>
      </w:r>
      <w:r w:rsidR="007D363C">
        <w:rPr>
          <w:rFonts w:ascii="Arial" w:eastAsia="Arial Unicode MS" w:hAnsi="Arial" w:cs="Arial"/>
          <w:b/>
          <w:sz w:val="20"/>
          <w:szCs w:val="20"/>
        </w:rPr>
        <w:t>5.300</w:t>
      </w:r>
      <w:r w:rsidRPr="00BF3DD7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wydatki wykonano </w:t>
      </w:r>
      <w:r w:rsidR="007D363C">
        <w:rPr>
          <w:rFonts w:ascii="Arial" w:eastAsia="Arial Unicode MS" w:hAnsi="Arial" w:cs="Arial"/>
          <w:b/>
          <w:sz w:val="20"/>
          <w:szCs w:val="20"/>
        </w:rPr>
        <w:t>5.299,99</w:t>
      </w:r>
      <w:r w:rsidRPr="00BF3DD7">
        <w:rPr>
          <w:rFonts w:ascii="Arial" w:eastAsia="Arial Unicode MS" w:hAnsi="Arial" w:cs="Arial"/>
          <w:b/>
          <w:sz w:val="20"/>
          <w:szCs w:val="20"/>
        </w:rPr>
        <w:t xml:space="preserve"> zł,</w:t>
      </w:r>
      <w:r>
        <w:rPr>
          <w:rFonts w:ascii="Arial" w:eastAsia="Arial Unicode MS" w:hAnsi="Arial" w:cs="Arial"/>
          <w:sz w:val="20"/>
          <w:szCs w:val="20"/>
        </w:rPr>
        <w:t xml:space="preserve"> tj. w </w:t>
      </w:r>
      <w:r w:rsidR="007D363C">
        <w:rPr>
          <w:rFonts w:ascii="Arial" w:eastAsia="Arial Unicode MS" w:hAnsi="Arial" w:cs="Arial"/>
          <w:b/>
          <w:sz w:val="20"/>
          <w:szCs w:val="20"/>
        </w:rPr>
        <w:t>100</w:t>
      </w:r>
      <w:r w:rsidRPr="00BF3DD7">
        <w:rPr>
          <w:rFonts w:ascii="Arial" w:eastAsia="Arial Unicode MS" w:hAnsi="Arial" w:cs="Arial"/>
          <w:b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596467">
        <w:rPr>
          <w:rFonts w:ascii="Arial" w:eastAsia="Arial Unicode MS" w:hAnsi="Arial" w:cs="Arial"/>
          <w:sz w:val="20"/>
          <w:szCs w:val="20"/>
        </w:rPr>
        <w:t>Wydatki w tym rozdziale dotyczą wydatków rzeczowych.</w:t>
      </w:r>
    </w:p>
    <w:p w:rsidR="008737E7" w:rsidRDefault="008737E7" w:rsidP="00D77A62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Wspieranie rodziny – asystent rodzinny wydatki zaplanowano na kwotę </w:t>
      </w:r>
      <w:r w:rsidR="007D363C">
        <w:rPr>
          <w:rFonts w:ascii="Arial" w:eastAsia="Arial Unicode MS" w:hAnsi="Arial" w:cs="Arial"/>
          <w:b/>
          <w:sz w:val="20"/>
          <w:szCs w:val="20"/>
        </w:rPr>
        <w:t>96.949</w:t>
      </w:r>
      <w:r w:rsidRPr="00BF3DD7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wykonano </w:t>
      </w:r>
      <w:r w:rsidR="007D363C">
        <w:rPr>
          <w:rFonts w:ascii="Arial" w:eastAsia="Arial Unicode MS" w:hAnsi="Arial" w:cs="Arial"/>
          <w:b/>
          <w:sz w:val="20"/>
          <w:szCs w:val="20"/>
        </w:rPr>
        <w:t>93.655,38</w:t>
      </w:r>
      <w:r w:rsidR="00596467" w:rsidRPr="00BF3DD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BF3DD7">
        <w:rPr>
          <w:rFonts w:ascii="Arial" w:eastAsia="Arial Unicode MS" w:hAnsi="Arial" w:cs="Arial"/>
          <w:b/>
          <w:sz w:val="20"/>
          <w:szCs w:val="20"/>
        </w:rPr>
        <w:t>zł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7D363C">
        <w:rPr>
          <w:rFonts w:ascii="Arial" w:eastAsia="Arial Unicode MS" w:hAnsi="Arial" w:cs="Arial"/>
          <w:b/>
          <w:sz w:val="20"/>
          <w:szCs w:val="20"/>
        </w:rPr>
        <w:t>96,60</w:t>
      </w:r>
      <w:r w:rsidRPr="00BF3DD7">
        <w:rPr>
          <w:rFonts w:ascii="Arial" w:eastAsia="Arial Unicode MS" w:hAnsi="Arial" w:cs="Arial"/>
          <w:b/>
          <w:sz w:val="20"/>
          <w:szCs w:val="20"/>
        </w:rPr>
        <w:t>%,</w:t>
      </w:r>
      <w:r>
        <w:rPr>
          <w:rFonts w:ascii="Arial" w:eastAsia="Arial Unicode MS" w:hAnsi="Arial" w:cs="Arial"/>
          <w:sz w:val="20"/>
          <w:szCs w:val="20"/>
        </w:rPr>
        <w:t xml:space="preserve"> przeznaczono na:</w:t>
      </w:r>
    </w:p>
    <w:p w:rsidR="008737E7" w:rsidRDefault="008737E7" w:rsidP="00EF5C40">
      <w:pPr>
        <w:pStyle w:val="Akapitzlist"/>
        <w:numPr>
          <w:ilvl w:val="0"/>
          <w:numId w:val="95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pochodne od wynagrodzeń </w:t>
      </w:r>
      <w:r w:rsidR="007D363C">
        <w:rPr>
          <w:rFonts w:ascii="Arial" w:eastAsia="Arial Unicode MS" w:hAnsi="Arial" w:cs="Arial"/>
          <w:sz w:val="20"/>
          <w:szCs w:val="20"/>
        </w:rPr>
        <w:t>86.312,30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D363C" w:rsidRDefault="007D363C" w:rsidP="00EF5C40">
      <w:pPr>
        <w:pStyle w:val="Akapitzlist"/>
        <w:numPr>
          <w:ilvl w:val="0"/>
          <w:numId w:val="95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Odpisu na zakładowy fundusz świadczeń socjalnych 2.302 zł,</w:t>
      </w:r>
    </w:p>
    <w:p w:rsidR="008737E7" w:rsidRDefault="008737E7" w:rsidP="00EF5C40">
      <w:pPr>
        <w:pStyle w:val="Akapitzlist"/>
        <w:numPr>
          <w:ilvl w:val="0"/>
          <w:numId w:val="95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</w:t>
      </w:r>
      <w:r w:rsidR="007D363C">
        <w:rPr>
          <w:rFonts w:ascii="Arial" w:eastAsia="Arial Unicode MS" w:hAnsi="Arial" w:cs="Arial"/>
          <w:sz w:val="20"/>
          <w:szCs w:val="20"/>
        </w:rPr>
        <w:t>5.041,08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D77A62" w:rsidRPr="00D77A62" w:rsidRDefault="00D77A62" w:rsidP="00D77A62">
      <w:pPr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związku z zakwalifikowaniem naszego wniosku do dofinansowania w ramach „Programu asystent rodziny i koordynator rodzinnej pieczy zastępczej na 2016 rok” wydatki w wysokości 39.356 zł zostały sfinansowane z dotacji celowej budżetu państwa na realizację własnych zadań bieżących. W 2016 roku asystenci współpracowali łącznie z 34 rodzinami.</w:t>
      </w:r>
    </w:p>
    <w:p w:rsidR="008737E7" w:rsidRPr="00783C73" w:rsidRDefault="008737E7" w:rsidP="00D77A62">
      <w:pPr>
        <w:spacing w:line="360" w:lineRule="auto"/>
        <w:ind w:left="709"/>
        <w:jc w:val="both"/>
        <w:rPr>
          <w:rFonts w:ascii="Arial" w:eastAsia="Arial Unicode MS" w:hAnsi="Arial" w:cs="Arial"/>
          <w:sz w:val="6"/>
          <w:szCs w:val="6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Zobowiązania na koniec okresu sprawozdawczego w kwocie </w:t>
      </w:r>
      <w:r w:rsidR="007D363C" w:rsidRPr="00D77A62">
        <w:rPr>
          <w:rFonts w:ascii="Arial" w:eastAsia="Arial Unicode MS" w:hAnsi="Arial" w:cs="Arial"/>
          <w:sz w:val="20"/>
          <w:szCs w:val="20"/>
          <w:u w:val="single"/>
        </w:rPr>
        <w:t>4.137,56</w:t>
      </w:r>
      <w:r w:rsidRPr="00D77A62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dotyczą naliczonego dodatkowego wynagrodz</w:t>
      </w:r>
      <w:r w:rsidR="00596467">
        <w:rPr>
          <w:rFonts w:ascii="Arial" w:eastAsia="Arial Unicode MS" w:hAnsi="Arial" w:cs="Arial"/>
          <w:sz w:val="20"/>
          <w:szCs w:val="20"/>
        </w:rPr>
        <w:t xml:space="preserve">enia rocznego wraz z pochodnymi oraz </w:t>
      </w:r>
      <w:r w:rsidR="00596467" w:rsidRPr="00D77A62">
        <w:rPr>
          <w:rFonts w:ascii="Arial" w:eastAsia="Arial Unicode MS" w:hAnsi="Arial" w:cs="Arial"/>
          <w:sz w:val="20"/>
          <w:szCs w:val="20"/>
          <w:u w:val="single"/>
        </w:rPr>
        <w:t>250,74 zł</w:t>
      </w:r>
      <w:r w:rsidR="00596467">
        <w:rPr>
          <w:rFonts w:ascii="Arial" w:eastAsia="Arial Unicode MS" w:hAnsi="Arial" w:cs="Arial"/>
          <w:sz w:val="20"/>
          <w:szCs w:val="20"/>
        </w:rPr>
        <w:t xml:space="preserve"> ryczałtu za używanie samochodu</w:t>
      </w:r>
      <w:r w:rsidR="00CC088E">
        <w:rPr>
          <w:rFonts w:ascii="Arial" w:eastAsia="Arial Unicode MS" w:hAnsi="Arial" w:cs="Arial"/>
          <w:sz w:val="20"/>
          <w:szCs w:val="20"/>
        </w:rPr>
        <w:t xml:space="preserve"> </w:t>
      </w:r>
      <w:r w:rsidR="00596467">
        <w:rPr>
          <w:rFonts w:ascii="Arial" w:eastAsia="Arial Unicode MS" w:hAnsi="Arial" w:cs="Arial"/>
          <w:sz w:val="20"/>
          <w:szCs w:val="20"/>
        </w:rPr>
        <w:t>prywatnego do celów służbowych za XII/201</w:t>
      </w:r>
      <w:r w:rsidR="007D363C">
        <w:rPr>
          <w:rFonts w:ascii="Arial" w:eastAsia="Arial Unicode MS" w:hAnsi="Arial" w:cs="Arial"/>
          <w:sz w:val="20"/>
          <w:szCs w:val="20"/>
        </w:rPr>
        <w:t>6</w:t>
      </w:r>
      <w:r w:rsidR="00596467">
        <w:rPr>
          <w:rFonts w:ascii="Arial" w:eastAsia="Arial Unicode MS" w:hAnsi="Arial" w:cs="Arial"/>
          <w:sz w:val="20"/>
          <w:szCs w:val="20"/>
        </w:rPr>
        <w:t xml:space="preserve"> roku (wypłata po złożeniu oświadczenia)</w:t>
      </w:r>
      <w:r w:rsidR="00CC088E">
        <w:rPr>
          <w:rFonts w:ascii="Arial" w:eastAsia="Arial Unicode MS" w:hAnsi="Arial" w:cs="Arial"/>
          <w:sz w:val="20"/>
          <w:szCs w:val="20"/>
        </w:rPr>
        <w:t>.</w:t>
      </w:r>
      <w:r w:rsidR="00CC088E">
        <w:rPr>
          <w:rFonts w:ascii="Arial" w:eastAsia="Arial Unicode MS" w:hAnsi="Arial" w:cs="Arial"/>
          <w:sz w:val="20"/>
          <w:szCs w:val="20"/>
        </w:rPr>
        <w:br/>
      </w:r>
    </w:p>
    <w:p w:rsidR="00F60E3D" w:rsidRDefault="007D363C" w:rsidP="004371DE">
      <w:pPr>
        <w:pStyle w:val="Akapitzlist"/>
        <w:numPr>
          <w:ilvl w:val="0"/>
          <w:numId w:val="15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ro</w:t>
      </w:r>
      <w:r w:rsidR="004371DE">
        <w:rPr>
          <w:rFonts w:ascii="Arial" w:eastAsia="Arial Unicode MS" w:hAnsi="Arial" w:cs="Arial"/>
          <w:sz w:val="20"/>
          <w:szCs w:val="20"/>
        </w:rPr>
        <w:t xml:space="preserve">zdziale Świadczenia wychowawcze – 500+ </w:t>
      </w:r>
      <w:r>
        <w:rPr>
          <w:rFonts w:ascii="Arial" w:eastAsia="Arial Unicode MS" w:hAnsi="Arial" w:cs="Arial"/>
          <w:sz w:val="20"/>
          <w:szCs w:val="20"/>
        </w:rPr>
        <w:t xml:space="preserve">na plan </w:t>
      </w:r>
      <w:r w:rsidRPr="007D363C">
        <w:rPr>
          <w:rFonts w:ascii="Arial" w:eastAsia="Arial Unicode MS" w:hAnsi="Arial" w:cs="Arial"/>
          <w:b/>
          <w:sz w:val="20"/>
          <w:szCs w:val="20"/>
        </w:rPr>
        <w:t>10.950.100 zł,</w:t>
      </w:r>
      <w:r>
        <w:rPr>
          <w:rFonts w:ascii="Arial" w:eastAsia="Arial Unicode MS" w:hAnsi="Arial" w:cs="Arial"/>
          <w:sz w:val="20"/>
          <w:szCs w:val="20"/>
        </w:rPr>
        <w:t xml:space="preserve"> wydatki wykonano </w:t>
      </w:r>
      <w:r w:rsidR="004371DE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w wysokości </w:t>
      </w:r>
      <w:r w:rsidRPr="007D363C">
        <w:rPr>
          <w:rFonts w:ascii="Arial" w:eastAsia="Arial Unicode MS" w:hAnsi="Arial" w:cs="Arial"/>
          <w:b/>
          <w:sz w:val="20"/>
          <w:szCs w:val="20"/>
        </w:rPr>
        <w:t>10.945.747,68 zł</w:t>
      </w:r>
      <w:r>
        <w:rPr>
          <w:rFonts w:ascii="Arial" w:eastAsia="Arial Unicode MS" w:hAnsi="Arial" w:cs="Arial"/>
          <w:sz w:val="20"/>
          <w:szCs w:val="20"/>
        </w:rPr>
        <w:t xml:space="preserve">, co stanowi </w:t>
      </w:r>
      <w:r w:rsidRPr="007D363C">
        <w:rPr>
          <w:rFonts w:ascii="Arial" w:eastAsia="Arial Unicode MS" w:hAnsi="Arial" w:cs="Arial"/>
          <w:b/>
          <w:sz w:val="20"/>
          <w:szCs w:val="20"/>
        </w:rPr>
        <w:t>99,96%</w:t>
      </w:r>
      <w:r>
        <w:rPr>
          <w:rFonts w:ascii="Arial" w:eastAsia="Arial Unicode MS" w:hAnsi="Arial" w:cs="Arial"/>
          <w:sz w:val="20"/>
          <w:szCs w:val="20"/>
        </w:rPr>
        <w:t>.</w:t>
      </w:r>
      <w:r w:rsidR="004371DE">
        <w:rPr>
          <w:rFonts w:ascii="Arial" w:eastAsia="Arial Unicode MS" w:hAnsi="Arial" w:cs="Arial"/>
          <w:sz w:val="20"/>
          <w:szCs w:val="20"/>
        </w:rPr>
        <w:t xml:space="preserve"> Świadczenia wychowawcze i koszty jego obsługi finansowane były w całości z dotacji celowej z budżetu państwa od 1 kwietnia 2016 roku. Wypłacono świadczeń na kwotę 10.781.577,50 zł, natomiast koszty obsługi wyniosły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="004371DE">
        <w:rPr>
          <w:rFonts w:ascii="Arial" w:eastAsia="Arial Unicode MS" w:hAnsi="Arial" w:cs="Arial"/>
          <w:sz w:val="20"/>
          <w:szCs w:val="20"/>
        </w:rPr>
        <w:t>164.160,52 zł</w:t>
      </w:r>
      <w:r w:rsidR="00F60E3D">
        <w:rPr>
          <w:rFonts w:ascii="Arial" w:eastAsia="Arial Unicode MS" w:hAnsi="Arial" w:cs="Arial"/>
          <w:sz w:val="20"/>
          <w:szCs w:val="20"/>
        </w:rPr>
        <w:t xml:space="preserve"> w tym na wynagrodzenia wraz z pochodnymi wydano 69.971,52 zł.</w:t>
      </w:r>
      <w:r w:rsidR="004371DE">
        <w:rPr>
          <w:rFonts w:ascii="Arial" w:eastAsia="Arial Unicode MS" w:hAnsi="Arial" w:cs="Arial"/>
          <w:sz w:val="20"/>
          <w:szCs w:val="20"/>
        </w:rPr>
        <w:t xml:space="preserve"> Zespół Świadczeń Rodzinnych ustalił prawo świadczeń w 1610 decyzjach administracyjnych, wydał 35 decyzji odmownych, 22 decyzje zmieniające</w:t>
      </w:r>
      <w:r w:rsidR="00D543D4">
        <w:rPr>
          <w:rFonts w:ascii="Arial" w:eastAsia="Arial Unicode MS" w:hAnsi="Arial" w:cs="Arial"/>
          <w:sz w:val="20"/>
          <w:szCs w:val="20"/>
        </w:rPr>
        <w:t xml:space="preserve"> i 50 uchyleń. W 11 przypadkach umorzono postepowanie, wydano 7 decyzji zwrotu. Świadczeniobiorca zapłacił odsetki od nienależnie pobranego świadczenia w wysokości 9,66 zł, które zostały zwrócone do dysponenta środków.</w:t>
      </w:r>
    </w:p>
    <w:p w:rsidR="007D363C" w:rsidRDefault="00D543D4" w:rsidP="00F60E3D">
      <w:pPr>
        <w:pStyle w:val="Akapitzlist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Zobowiązania na koniec roku w wysokości </w:t>
      </w:r>
      <w:r w:rsidRPr="00D543D4">
        <w:rPr>
          <w:rFonts w:ascii="Arial" w:eastAsia="Arial Unicode MS" w:hAnsi="Arial" w:cs="Arial"/>
          <w:sz w:val="20"/>
          <w:szCs w:val="20"/>
          <w:u w:val="single"/>
        </w:rPr>
        <w:t>32.614,50 zł</w:t>
      </w:r>
      <w:r>
        <w:rPr>
          <w:rFonts w:ascii="Arial" w:eastAsia="Arial Unicode MS" w:hAnsi="Arial" w:cs="Arial"/>
          <w:sz w:val="20"/>
          <w:szCs w:val="20"/>
        </w:rPr>
        <w:t xml:space="preserve"> dotyczyły:</w:t>
      </w:r>
    </w:p>
    <w:p w:rsidR="00D543D4" w:rsidRDefault="00D543D4" w:rsidP="00D543D4">
      <w:pPr>
        <w:pStyle w:val="Akapitzlist"/>
        <w:numPr>
          <w:ilvl w:val="0"/>
          <w:numId w:val="148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Świadczeń wychowawczych na podstawie złożonych wniosków w XII/2016 roku – 25.419,90 zł;</w:t>
      </w:r>
    </w:p>
    <w:p w:rsidR="00D543D4" w:rsidRDefault="00D543D4" w:rsidP="00D543D4">
      <w:pPr>
        <w:pStyle w:val="Akapitzlist"/>
        <w:numPr>
          <w:ilvl w:val="0"/>
          <w:numId w:val="148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Naliczonego dodatkowego wynagrodzenia rocznego wraz z pochodnymi za 2016 rok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w wysokości 7.194,60 zł.</w:t>
      </w:r>
    </w:p>
    <w:p w:rsidR="008737E7" w:rsidRDefault="008737E7" w:rsidP="00EF5C40">
      <w:pPr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rozdziale Ś</w:t>
      </w:r>
      <w:r w:rsidRPr="009C3013">
        <w:rPr>
          <w:rFonts w:ascii="Arial" w:eastAsia="Arial Unicode MS" w:hAnsi="Arial" w:cs="Arial"/>
          <w:sz w:val="20"/>
          <w:szCs w:val="20"/>
        </w:rPr>
        <w:t>wiadczenia rodzinne, świadczenia z funduszu alimentacyjnego oraz składki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na ubezpieczenia emerytalne i rentowe z ubezpieczenia społecznego na plan </w:t>
      </w:r>
      <w:r w:rsidR="00D543D4">
        <w:rPr>
          <w:rFonts w:ascii="Arial" w:eastAsia="Arial Unicode MS" w:hAnsi="Arial" w:cs="Arial"/>
          <w:b/>
          <w:sz w:val="20"/>
          <w:szCs w:val="20"/>
        </w:rPr>
        <w:t>7.942.100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</w:t>
      </w:r>
      <w:r w:rsidRPr="009C3013">
        <w:rPr>
          <w:rFonts w:ascii="Arial" w:eastAsia="Arial Unicode MS" w:hAnsi="Arial" w:cs="Arial"/>
          <w:sz w:val="20"/>
          <w:szCs w:val="20"/>
        </w:rPr>
        <w:lastRenderedPageBreak/>
        <w:t xml:space="preserve">wykonano </w:t>
      </w:r>
      <w:r w:rsidR="00D543D4">
        <w:rPr>
          <w:rFonts w:ascii="Arial" w:eastAsia="Arial Unicode MS" w:hAnsi="Arial" w:cs="Arial"/>
          <w:b/>
          <w:sz w:val="20"/>
          <w:szCs w:val="20"/>
        </w:rPr>
        <w:t>7.841.838,89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D543D4">
        <w:rPr>
          <w:rFonts w:ascii="Arial" w:eastAsia="Arial Unicode MS" w:hAnsi="Arial" w:cs="Arial"/>
          <w:b/>
          <w:sz w:val="20"/>
          <w:szCs w:val="20"/>
        </w:rPr>
        <w:t>98,74</w:t>
      </w:r>
      <w:r w:rsidRPr="00EE269C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>, wydatki wynikają z ustawy o świadczeniach rodzinnych oraz z ustawy o postępowaniu wobec dłużników alimentacyjnych i funduszu alimentacyjnego.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 tego rozdziału przeznaczono na:</w:t>
      </w:r>
    </w:p>
    <w:p w:rsidR="008737E7" w:rsidRDefault="008737E7" w:rsidP="00EF5C40">
      <w:pPr>
        <w:numPr>
          <w:ilvl w:val="1"/>
          <w:numId w:val="75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786B41">
        <w:rPr>
          <w:rFonts w:ascii="Arial" w:eastAsia="Arial Unicode MS" w:hAnsi="Arial" w:cs="Arial"/>
          <w:sz w:val="20"/>
          <w:szCs w:val="20"/>
        </w:rPr>
        <w:t xml:space="preserve">Zwroty dotacji oraz płatności wraz z odsetkami na mocy decyzji wystawionych przez Gminny Ośrodek Pomocy Społecznej w sprawie zwrotu świadczeń rodzinnych i funduszu alimentacyjnego wypłaconych w latach poprzednich na łączny plan </w:t>
      </w:r>
      <w:r w:rsidR="00D543D4">
        <w:rPr>
          <w:rFonts w:ascii="Arial" w:eastAsia="Arial Unicode MS" w:hAnsi="Arial" w:cs="Arial"/>
          <w:sz w:val="20"/>
          <w:szCs w:val="20"/>
        </w:rPr>
        <w:t>22.100</w:t>
      </w:r>
      <w:r w:rsidRPr="00786B41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D543D4">
        <w:rPr>
          <w:rFonts w:ascii="Arial" w:eastAsia="Arial Unicode MS" w:hAnsi="Arial" w:cs="Arial"/>
          <w:sz w:val="20"/>
          <w:szCs w:val="20"/>
        </w:rPr>
        <w:t>14.922,64</w:t>
      </w:r>
      <w:r w:rsidR="0095736C">
        <w:rPr>
          <w:rFonts w:ascii="Arial" w:eastAsia="Arial Unicode MS" w:hAnsi="Arial" w:cs="Arial"/>
          <w:sz w:val="20"/>
          <w:szCs w:val="20"/>
        </w:rPr>
        <w:t xml:space="preserve"> zł tj. </w:t>
      </w:r>
      <w:r w:rsidR="00D543D4">
        <w:rPr>
          <w:rFonts w:ascii="Arial" w:eastAsia="Arial Unicode MS" w:hAnsi="Arial" w:cs="Arial"/>
          <w:sz w:val="20"/>
          <w:szCs w:val="20"/>
        </w:rPr>
        <w:t>67,52</w:t>
      </w:r>
      <w:r w:rsidR="0095736C">
        <w:rPr>
          <w:rFonts w:ascii="Arial" w:eastAsia="Arial Unicode MS" w:hAnsi="Arial" w:cs="Arial"/>
          <w:sz w:val="20"/>
          <w:szCs w:val="20"/>
        </w:rPr>
        <w:t>%. Trudno oszacować wysokość tych zwrotów.</w:t>
      </w:r>
    </w:p>
    <w:p w:rsidR="008737E7" w:rsidRPr="00786B41" w:rsidRDefault="008737E7" w:rsidP="00EF5C40">
      <w:pPr>
        <w:numPr>
          <w:ilvl w:val="1"/>
          <w:numId w:val="75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786B41">
        <w:rPr>
          <w:rFonts w:ascii="Arial" w:eastAsia="Arial Unicode MS" w:hAnsi="Arial" w:cs="Arial"/>
          <w:sz w:val="20"/>
          <w:szCs w:val="20"/>
        </w:rPr>
        <w:t xml:space="preserve">Świadczenia na rzecz osób fizycznych na plan </w:t>
      </w:r>
      <w:r w:rsidR="00D543D4">
        <w:rPr>
          <w:rFonts w:ascii="Arial" w:eastAsia="Arial Unicode MS" w:hAnsi="Arial" w:cs="Arial"/>
          <w:sz w:val="20"/>
          <w:szCs w:val="20"/>
        </w:rPr>
        <w:t>7.455.679</w:t>
      </w:r>
      <w:r w:rsidRPr="00786B41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Pr="00786B41">
        <w:rPr>
          <w:rFonts w:ascii="Arial" w:eastAsia="Arial Unicode MS" w:hAnsi="Arial" w:cs="Arial"/>
          <w:sz w:val="20"/>
          <w:szCs w:val="20"/>
        </w:rPr>
        <w:br/>
      </w:r>
      <w:r w:rsidR="00D543D4">
        <w:rPr>
          <w:rFonts w:ascii="Arial" w:eastAsia="Arial Unicode MS" w:hAnsi="Arial" w:cs="Arial"/>
          <w:sz w:val="20"/>
          <w:szCs w:val="20"/>
        </w:rPr>
        <w:t>7.370.932,33</w:t>
      </w:r>
      <w:r w:rsidRPr="00786B41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D543D4">
        <w:rPr>
          <w:rFonts w:ascii="Arial" w:eastAsia="Arial Unicode MS" w:hAnsi="Arial" w:cs="Arial"/>
          <w:sz w:val="20"/>
          <w:szCs w:val="20"/>
        </w:rPr>
        <w:t>98,86</w:t>
      </w:r>
      <w:r w:rsidRPr="00786B41">
        <w:rPr>
          <w:rFonts w:ascii="Arial" w:eastAsia="Arial Unicode MS" w:hAnsi="Arial" w:cs="Arial"/>
          <w:sz w:val="20"/>
          <w:szCs w:val="20"/>
        </w:rPr>
        <w:t>%</w:t>
      </w:r>
      <w:r w:rsidR="00F60E3D">
        <w:rPr>
          <w:rFonts w:ascii="Arial" w:eastAsia="Arial Unicode MS" w:hAnsi="Arial" w:cs="Arial"/>
          <w:sz w:val="20"/>
          <w:szCs w:val="20"/>
        </w:rPr>
        <w:t xml:space="preserve">. W 2016 roku ustalono prawo do świadczeń w 1964 decyzjach administracyjnych, wydano 105 decyzji odmownych, 254 decyzje zmieniające, 170 uchylających, 14 postanowień o wstrzymaniu wypłaty oraz 35 decyzji żądających zwrotu świadczenia. </w:t>
      </w:r>
    </w:p>
    <w:p w:rsidR="008737E7" w:rsidRDefault="008737E7" w:rsidP="00EF5C40">
      <w:pPr>
        <w:numPr>
          <w:ilvl w:val="1"/>
          <w:numId w:val="75"/>
        </w:numPr>
        <w:tabs>
          <w:tab w:val="clear" w:pos="2148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składki od nich naliczone na plan </w:t>
      </w:r>
      <w:r w:rsidR="00F60E3D">
        <w:rPr>
          <w:rFonts w:ascii="Arial" w:eastAsia="Arial Unicode MS" w:hAnsi="Arial" w:cs="Arial"/>
          <w:sz w:val="20"/>
          <w:szCs w:val="20"/>
        </w:rPr>
        <w:t>429.983</w:t>
      </w:r>
      <w:r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="00F60E3D">
        <w:rPr>
          <w:rFonts w:ascii="Arial" w:eastAsia="Arial Unicode MS" w:hAnsi="Arial" w:cs="Arial"/>
          <w:sz w:val="20"/>
          <w:szCs w:val="20"/>
        </w:rPr>
        <w:t>422.554,66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453D8F">
        <w:rPr>
          <w:rFonts w:ascii="Arial" w:eastAsia="Arial Unicode MS" w:hAnsi="Arial" w:cs="Arial"/>
          <w:sz w:val="20"/>
          <w:szCs w:val="20"/>
        </w:rPr>
        <w:t>98,</w:t>
      </w:r>
      <w:r w:rsidR="00F60E3D">
        <w:rPr>
          <w:rFonts w:ascii="Arial" w:eastAsia="Arial Unicode MS" w:hAnsi="Arial" w:cs="Arial"/>
          <w:sz w:val="20"/>
          <w:szCs w:val="20"/>
        </w:rPr>
        <w:t>27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8737E7" w:rsidRPr="009C3013" w:rsidRDefault="008737E7" w:rsidP="00EF5C40">
      <w:pPr>
        <w:numPr>
          <w:ilvl w:val="1"/>
          <w:numId w:val="75"/>
        </w:numPr>
        <w:tabs>
          <w:tab w:val="clear" w:pos="2148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związane z realizacją zadań statutowych na plan </w:t>
      </w:r>
      <w:r w:rsidR="00E342A0">
        <w:rPr>
          <w:rFonts w:ascii="Arial" w:eastAsia="Arial Unicode MS" w:hAnsi="Arial" w:cs="Arial"/>
          <w:sz w:val="20"/>
          <w:szCs w:val="20"/>
        </w:rPr>
        <w:t>34.338</w:t>
      </w:r>
      <w:r w:rsidR="00F60E3D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wykonano </w:t>
      </w:r>
      <w:r w:rsidR="00F60E3D">
        <w:rPr>
          <w:rFonts w:ascii="Arial" w:eastAsia="Arial Unicode MS" w:hAnsi="Arial" w:cs="Arial"/>
          <w:sz w:val="20"/>
          <w:szCs w:val="20"/>
        </w:rPr>
        <w:t>33.429,26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E342A0">
        <w:rPr>
          <w:rFonts w:ascii="Arial" w:eastAsia="Arial Unicode MS" w:hAnsi="Arial" w:cs="Arial"/>
          <w:sz w:val="20"/>
          <w:szCs w:val="20"/>
        </w:rPr>
        <w:t>97,35</w:t>
      </w:r>
      <w:r>
        <w:rPr>
          <w:rFonts w:ascii="Arial" w:eastAsia="Arial Unicode MS" w:hAnsi="Arial" w:cs="Arial"/>
          <w:sz w:val="20"/>
          <w:szCs w:val="20"/>
        </w:rPr>
        <w:t xml:space="preserve"> %.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Zobowiązania na łączną kwotę </w:t>
      </w:r>
      <w:r w:rsidR="00E342A0">
        <w:rPr>
          <w:rFonts w:ascii="Arial" w:eastAsia="Arial Unicode MS" w:hAnsi="Arial" w:cs="Arial"/>
          <w:b/>
          <w:sz w:val="20"/>
          <w:szCs w:val="20"/>
          <w:u w:val="single"/>
        </w:rPr>
        <w:t>26.164,45</w:t>
      </w:r>
      <w:r w:rsidRPr="00ED218F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w tym rozdziale dotyczą:</w:t>
      </w:r>
    </w:p>
    <w:p w:rsidR="008737E7" w:rsidRDefault="008737E7" w:rsidP="008737E7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 xml:space="preserve"> -</w:t>
      </w:r>
      <w:r>
        <w:rPr>
          <w:rFonts w:ascii="Arial" w:eastAsia="Arial Unicode MS" w:hAnsi="Arial" w:cs="Arial"/>
          <w:sz w:val="20"/>
          <w:szCs w:val="20"/>
        </w:rPr>
        <w:tab/>
        <w:t>naliczonego dodatkowego wynagrodzenia rocznego wraz ze składkami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na </w:t>
      </w:r>
      <w:r w:rsidRPr="009C3013">
        <w:rPr>
          <w:rFonts w:ascii="Arial" w:eastAsia="Arial Unicode MS" w:hAnsi="Arial" w:cs="Arial"/>
          <w:sz w:val="20"/>
          <w:szCs w:val="20"/>
        </w:rPr>
        <w:t>ubezpieczenia społeczne</w:t>
      </w:r>
      <w:r>
        <w:rPr>
          <w:rFonts w:ascii="Arial" w:eastAsia="Arial Unicode MS" w:hAnsi="Arial" w:cs="Arial"/>
          <w:sz w:val="20"/>
          <w:szCs w:val="20"/>
        </w:rPr>
        <w:t xml:space="preserve"> i</w:t>
      </w:r>
      <w:r w:rsidRPr="009C3013">
        <w:rPr>
          <w:rFonts w:ascii="Arial" w:eastAsia="Arial Unicode MS" w:hAnsi="Arial" w:cs="Arial"/>
          <w:sz w:val="20"/>
          <w:szCs w:val="20"/>
        </w:rPr>
        <w:t xml:space="preserve"> fundusz pracy </w:t>
      </w:r>
      <w:r w:rsidR="00453D8F">
        <w:rPr>
          <w:rFonts w:ascii="Arial" w:eastAsia="Arial Unicode MS" w:hAnsi="Arial" w:cs="Arial"/>
          <w:sz w:val="20"/>
          <w:szCs w:val="20"/>
        </w:rPr>
        <w:t>za 201</w:t>
      </w:r>
      <w:r w:rsidR="00E342A0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 w:rsidR="00E342A0">
        <w:rPr>
          <w:rFonts w:ascii="Arial" w:eastAsia="Arial Unicode MS" w:hAnsi="Arial" w:cs="Arial"/>
          <w:sz w:val="20"/>
          <w:szCs w:val="20"/>
        </w:rPr>
        <w:t>10.743,90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Default="008737E7" w:rsidP="008737E7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-</w:t>
      </w:r>
      <w:r>
        <w:rPr>
          <w:rFonts w:ascii="Arial" w:eastAsia="Arial Unicode MS" w:hAnsi="Arial" w:cs="Arial"/>
          <w:sz w:val="20"/>
          <w:szCs w:val="20"/>
        </w:rPr>
        <w:tab/>
        <w:t>wydanych decyzji na podstawie wniosków z 201</w:t>
      </w:r>
      <w:r w:rsidR="00E342A0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roku o wypłatę świadczeń z funduszu alimentacyjnego oraz świadczeń rodzinnych na kwotę </w:t>
      </w:r>
      <w:r w:rsidR="00E342A0">
        <w:rPr>
          <w:rFonts w:ascii="Arial" w:eastAsia="Arial Unicode MS" w:hAnsi="Arial" w:cs="Arial"/>
          <w:sz w:val="20"/>
          <w:szCs w:val="20"/>
        </w:rPr>
        <w:t>15.420,55</w:t>
      </w:r>
      <w:r>
        <w:rPr>
          <w:rFonts w:ascii="Arial" w:eastAsia="Arial Unicode MS" w:hAnsi="Arial" w:cs="Arial"/>
          <w:sz w:val="20"/>
          <w:szCs w:val="20"/>
        </w:rPr>
        <w:t xml:space="preserve"> zł z terminem płatności </w:t>
      </w:r>
      <w:r>
        <w:rPr>
          <w:rFonts w:ascii="Arial" w:eastAsia="Arial Unicode MS" w:hAnsi="Arial" w:cs="Arial"/>
          <w:sz w:val="20"/>
          <w:szCs w:val="20"/>
        </w:rPr>
        <w:br/>
        <w:t>w 201</w:t>
      </w:r>
      <w:r w:rsidR="00E342A0">
        <w:rPr>
          <w:rFonts w:ascii="Arial" w:eastAsia="Arial Unicode MS" w:hAnsi="Arial" w:cs="Arial"/>
          <w:sz w:val="20"/>
          <w:szCs w:val="20"/>
        </w:rPr>
        <w:t>7</w:t>
      </w:r>
      <w:r>
        <w:rPr>
          <w:rFonts w:ascii="Arial" w:eastAsia="Arial Unicode MS" w:hAnsi="Arial" w:cs="Arial"/>
          <w:sz w:val="20"/>
          <w:szCs w:val="20"/>
        </w:rPr>
        <w:t xml:space="preserve"> roku.</w:t>
      </w:r>
    </w:p>
    <w:p w:rsidR="008737E7" w:rsidRPr="009C3013" w:rsidRDefault="008737E7" w:rsidP="008737E7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Pr="009C3013">
        <w:rPr>
          <w:rFonts w:ascii="Arial" w:eastAsia="Arial Unicode MS" w:hAnsi="Arial" w:cs="Arial"/>
          <w:sz w:val="20"/>
          <w:szCs w:val="20"/>
        </w:rPr>
        <w:t>Wydatki realizowane były zgodnie z zapotrzebowaniem wnioskodawców.</w:t>
      </w:r>
    </w:p>
    <w:p w:rsidR="008737E7" w:rsidRPr="005435E5" w:rsidRDefault="008737E7" w:rsidP="008737E7">
      <w:pPr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EF5C40">
      <w:pPr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 xml:space="preserve">W rozdziale Składki na ubezpieczenia zdrowotne opłacane za osoby pobierające niektóre świadczenia z pomocy społecznej, niektóre świadczenia rodzinne oraz za osoby uczestniczące        w zajęciach w centrum integracji społecznej na plan </w:t>
      </w:r>
      <w:r w:rsidR="00E342A0">
        <w:rPr>
          <w:rFonts w:ascii="Arial" w:eastAsia="Arial Unicode MS" w:hAnsi="Arial" w:cs="Arial"/>
          <w:b/>
          <w:sz w:val="20"/>
          <w:szCs w:val="20"/>
        </w:rPr>
        <w:t>86.572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90284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E342A0">
        <w:rPr>
          <w:rFonts w:ascii="Arial" w:eastAsia="Arial Unicode MS" w:hAnsi="Arial" w:cs="Arial"/>
          <w:b/>
          <w:sz w:val="20"/>
          <w:szCs w:val="20"/>
        </w:rPr>
        <w:t>85.546,87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 </w:t>
      </w:r>
      <w:r w:rsidR="00F22ACE">
        <w:rPr>
          <w:rFonts w:ascii="Arial" w:eastAsia="Arial Unicode MS" w:hAnsi="Arial" w:cs="Arial"/>
          <w:b/>
          <w:sz w:val="20"/>
          <w:szCs w:val="20"/>
        </w:rPr>
        <w:br/>
      </w:r>
      <w:r w:rsidRPr="00F22ACE">
        <w:rPr>
          <w:rFonts w:ascii="Arial" w:eastAsia="Arial Unicode MS" w:hAnsi="Arial" w:cs="Arial"/>
          <w:sz w:val="20"/>
          <w:szCs w:val="20"/>
        </w:rPr>
        <w:t>tj.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790284">
        <w:rPr>
          <w:rFonts w:ascii="Arial" w:eastAsia="Arial Unicode MS" w:hAnsi="Arial" w:cs="Arial"/>
          <w:sz w:val="20"/>
          <w:szCs w:val="20"/>
        </w:rPr>
        <w:t xml:space="preserve">w </w:t>
      </w:r>
      <w:r w:rsidR="00E342A0">
        <w:rPr>
          <w:rFonts w:ascii="Arial" w:eastAsia="Arial Unicode MS" w:hAnsi="Arial" w:cs="Arial"/>
          <w:b/>
          <w:sz w:val="20"/>
          <w:szCs w:val="20"/>
        </w:rPr>
        <w:t>98,82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% </w:t>
      </w:r>
      <w:r w:rsidRPr="00790284">
        <w:rPr>
          <w:rFonts w:ascii="Arial" w:eastAsia="Arial Unicode MS" w:hAnsi="Arial" w:cs="Arial"/>
          <w:sz w:val="20"/>
          <w:szCs w:val="20"/>
        </w:rPr>
        <w:t>i dotyczą opłacania składe</w:t>
      </w:r>
      <w:r>
        <w:rPr>
          <w:rFonts w:ascii="Arial" w:eastAsia="Arial Unicode MS" w:hAnsi="Arial" w:cs="Arial"/>
          <w:sz w:val="20"/>
          <w:szCs w:val="20"/>
        </w:rPr>
        <w:t>k na ubezpieczenie zdrowotne za</w:t>
      </w:r>
      <w:r w:rsidRPr="00790284">
        <w:rPr>
          <w:rFonts w:ascii="Arial" w:eastAsia="Arial Unicode MS" w:hAnsi="Arial" w:cs="Arial"/>
          <w:sz w:val="20"/>
          <w:szCs w:val="20"/>
        </w:rPr>
        <w:t xml:space="preserve"> podopiecznych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Pr="00790284">
        <w:rPr>
          <w:rFonts w:ascii="Arial" w:eastAsia="Arial Unicode MS" w:hAnsi="Arial" w:cs="Arial"/>
          <w:sz w:val="20"/>
          <w:szCs w:val="20"/>
        </w:rPr>
        <w:t>z prawem do zasiłku stałego</w:t>
      </w:r>
      <w:r>
        <w:rPr>
          <w:rFonts w:ascii="Arial" w:eastAsia="Arial Unicode MS" w:hAnsi="Arial" w:cs="Arial"/>
          <w:sz w:val="20"/>
          <w:szCs w:val="20"/>
        </w:rPr>
        <w:t xml:space="preserve">, </w:t>
      </w:r>
      <w:r w:rsidRPr="00790284">
        <w:rPr>
          <w:rFonts w:ascii="Arial" w:eastAsia="Arial Unicode MS" w:hAnsi="Arial" w:cs="Arial"/>
          <w:sz w:val="20"/>
          <w:szCs w:val="20"/>
        </w:rPr>
        <w:t>za pobierających świadczenia pielęgnacyjne zgodnie z us</w:t>
      </w:r>
      <w:r>
        <w:rPr>
          <w:rFonts w:ascii="Arial" w:eastAsia="Arial Unicode MS" w:hAnsi="Arial" w:cs="Arial"/>
          <w:sz w:val="20"/>
          <w:szCs w:val="20"/>
        </w:rPr>
        <w:t xml:space="preserve">tawą </w:t>
      </w:r>
      <w:r>
        <w:rPr>
          <w:rFonts w:ascii="Arial" w:eastAsia="Arial Unicode MS" w:hAnsi="Arial" w:cs="Arial"/>
          <w:sz w:val="20"/>
          <w:szCs w:val="20"/>
        </w:rPr>
        <w:br/>
        <w:t xml:space="preserve">o świadczeniach rodzinnych oraz zwrotu dotacji z tytułu składki na ubezpieczenie zdrowotne </w:t>
      </w:r>
      <w:r>
        <w:rPr>
          <w:rFonts w:ascii="Arial" w:eastAsia="Arial Unicode MS" w:hAnsi="Arial" w:cs="Arial"/>
          <w:sz w:val="20"/>
          <w:szCs w:val="20"/>
        </w:rPr>
        <w:br/>
        <w:t>od ni</w:t>
      </w:r>
      <w:r w:rsidR="00E342A0">
        <w:rPr>
          <w:rFonts w:ascii="Arial" w:eastAsia="Arial Unicode MS" w:hAnsi="Arial" w:cs="Arial"/>
          <w:sz w:val="20"/>
          <w:szCs w:val="20"/>
        </w:rPr>
        <w:t>esłusznie pobranego świadczenia.</w:t>
      </w:r>
      <w:r w:rsidR="00453D8F">
        <w:rPr>
          <w:rFonts w:ascii="Arial" w:eastAsia="Arial Unicode MS" w:hAnsi="Arial" w:cs="Arial"/>
          <w:sz w:val="20"/>
          <w:szCs w:val="20"/>
        </w:rPr>
        <w:t xml:space="preserve"> Zobowiązanie w kwocie </w:t>
      </w:r>
      <w:r w:rsidR="00E342A0" w:rsidRPr="00E342A0">
        <w:rPr>
          <w:rFonts w:ascii="Arial" w:eastAsia="Arial Unicode MS" w:hAnsi="Arial" w:cs="Arial"/>
          <w:sz w:val="20"/>
          <w:szCs w:val="20"/>
          <w:u w:val="single"/>
        </w:rPr>
        <w:t>476</w:t>
      </w:r>
      <w:r w:rsidR="00453D8F" w:rsidRPr="00E342A0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 w:rsidR="00453D8F">
        <w:rPr>
          <w:rFonts w:ascii="Arial" w:eastAsia="Arial Unicode MS" w:hAnsi="Arial" w:cs="Arial"/>
          <w:sz w:val="20"/>
          <w:szCs w:val="20"/>
        </w:rPr>
        <w:t xml:space="preserve"> dotyczy składki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="00453D8F">
        <w:rPr>
          <w:rFonts w:ascii="Arial" w:eastAsia="Arial Unicode MS" w:hAnsi="Arial" w:cs="Arial"/>
          <w:sz w:val="20"/>
          <w:szCs w:val="20"/>
        </w:rPr>
        <w:t>na ubezpieczenie zdrowotne od zasiłku pielęgnacyjnego za XII/201</w:t>
      </w:r>
      <w:r w:rsidR="00E342A0">
        <w:rPr>
          <w:rFonts w:ascii="Arial" w:eastAsia="Arial Unicode MS" w:hAnsi="Arial" w:cs="Arial"/>
          <w:sz w:val="20"/>
          <w:szCs w:val="20"/>
        </w:rPr>
        <w:t>6</w:t>
      </w:r>
      <w:r w:rsidR="00453D8F">
        <w:rPr>
          <w:rFonts w:ascii="Arial" w:eastAsia="Arial Unicode MS" w:hAnsi="Arial" w:cs="Arial"/>
          <w:sz w:val="20"/>
          <w:szCs w:val="20"/>
        </w:rPr>
        <w:t>.</w:t>
      </w:r>
    </w:p>
    <w:p w:rsidR="008737E7" w:rsidRPr="005435E5" w:rsidRDefault="008737E7" w:rsidP="008737E7">
      <w:pPr>
        <w:spacing w:line="360" w:lineRule="auto"/>
        <w:ind w:left="72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790284" w:rsidRDefault="008737E7" w:rsidP="00EF5C40">
      <w:pPr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 xml:space="preserve">W rozdziale Zasiłki i pomoc w naturze oraz składki na ubezpieczenie emerytalne i rentowe </w:t>
      </w:r>
      <w:r>
        <w:rPr>
          <w:rFonts w:ascii="Arial" w:eastAsia="Arial Unicode MS" w:hAnsi="Arial" w:cs="Arial"/>
          <w:sz w:val="20"/>
          <w:szCs w:val="20"/>
        </w:rPr>
        <w:br/>
      </w:r>
      <w:r w:rsidRPr="00790284">
        <w:rPr>
          <w:rFonts w:ascii="Arial" w:eastAsia="Arial Unicode MS" w:hAnsi="Arial" w:cs="Arial"/>
          <w:sz w:val="20"/>
          <w:szCs w:val="20"/>
        </w:rPr>
        <w:t xml:space="preserve">na plan </w:t>
      </w:r>
      <w:r w:rsidR="00E342A0">
        <w:rPr>
          <w:rFonts w:ascii="Arial" w:eastAsia="Arial Unicode MS" w:hAnsi="Arial" w:cs="Arial"/>
          <w:b/>
          <w:sz w:val="20"/>
          <w:szCs w:val="20"/>
        </w:rPr>
        <w:t>494.400</w:t>
      </w:r>
      <w:r w:rsidRPr="00790284">
        <w:rPr>
          <w:rFonts w:ascii="Arial" w:eastAsia="Arial Unicode MS" w:hAnsi="Arial" w:cs="Arial"/>
          <w:sz w:val="20"/>
          <w:szCs w:val="20"/>
        </w:rPr>
        <w:t xml:space="preserve">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zł, </w:t>
      </w:r>
      <w:r w:rsidRPr="00790284">
        <w:rPr>
          <w:rFonts w:ascii="Arial" w:eastAsia="Arial Unicode MS" w:hAnsi="Arial" w:cs="Arial"/>
          <w:sz w:val="20"/>
          <w:szCs w:val="20"/>
        </w:rPr>
        <w:t>wykonano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342A0">
        <w:rPr>
          <w:rFonts w:ascii="Arial" w:eastAsia="Arial Unicode MS" w:hAnsi="Arial" w:cs="Arial"/>
          <w:b/>
          <w:sz w:val="20"/>
          <w:szCs w:val="20"/>
        </w:rPr>
        <w:t>493.930,55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790284">
        <w:rPr>
          <w:rFonts w:ascii="Arial" w:eastAsia="Arial Unicode MS" w:hAnsi="Arial" w:cs="Arial"/>
          <w:sz w:val="20"/>
          <w:szCs w:val="20"/>
        </w:rPr>
        <w:t xml:space="preserve">co stanowi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342A0">
        <w:rPr>
          <w:rFonts w:ascii="Arial" w:eastAsia="Arial Unicode MS" w:hAnsi="Arial" w:cs="Arial"/>
          <w:b/>
          <w:sz w:val="20"/>
          <w:szCs w:val="20"/>
        </w:rPr>
        <w:t>99,9</w:t>
      </w:r>
      <w:r w:rsidR="00453D8F">
        <w:rPr>
          <w:rFonts w:ascii="Arial" w:eastAsia="Arial Unicode MS" w:hAnsi="Arial" w:cs="Arial"/>
          <w:b/>
          <w:sz w:val="20"/>
          <w:szCs w:val="20"/>
        </w:rPr>
        <w:t>1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790284">
        <w:rPr>
          <w:rFonts w:ascii="Arial" w:eastAsia="Arial Unicode MS" w:hAnsi="Arial" w:cs="Arial"/>
          <w:sz w:val="20"/>
          <w:szCs w:val="20"/>
        </w:rPr>
        <w:t xml:space="preserve"> wypłacane były:</w:t>
      </w:r>
    </w:p>
    <w:p w:rsidR="008737E7" w:rsidRPr="004D1952" w:rsidRDefault="008737E7" w:rsidP="00EF5C40">
      <w:pPr>
        <w:numPr>
          <w:ilvl w:val="0"/>
          <w:numId w:val="45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E56C14">
        <w:rPr>
          <w:rFonts w:ascii="Arial" w:eastAsia="Arial Unicode MS" w:hAnsi="Arial" w:cs="Arial"/>
          <w:b/>
          <w:sz w:val="20"/>
          <w:szCs w:val="20"/>
        </w:rPr>
        <w:t>zasiłki okresowe</w:t>
      </w:r>
      <w:r w:rsidRPr="004D1952">
        <w:rPr>
          <w:rFonts w:ascii="Arial" w:eastAsia="Arial Unicode MS" w:hAnsi="Arial" w:cs="Arial"/>
          <w:sz w:val="20"/>
          <w:szCs w:val="20"/>
        </w:rPr>
        <w:t xml:space="preserve"> przysługujące ze względu na długotrwałą chorobę, niepełnosprawność, bezrobocie, możliwość utrzymania lub nabycia uprawnień do świadczeń z innych systemów zabezpieczenia społecznego na plan </w:t>
      </w:r>
      <w:r w:rsidR="00CF5AB2">
        <w:rPr>
          <w:rFonts w:ascii="Arial" w:eastAsia="Arial Unicode MS" w:hAnsi="Arial" w:cs="Arial"/>
          <w:sz w:val="20"/>
          <w:szCs w:val="20"/>
        </w:rPr>
        <w:t>107</w:t>
      </w:r>
      <w:r w:rsidR="00E342A0">
        <w:rPr>
          <w:rFonts w:ascii="Arial" w:eastAsia="Arial Unicode MS" w:hAnsi="Arial" w:cs="Arial"/>
          <w:sz w:val="20"/>
          <w:szCs w:val="20"/>
        </w:rPr>
        <w:t>.000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wykonanie wynosi. </w:t>
      </w:r>
      <w:r w:rsidR="00453D8F">
        <w:rPr>
          <w:rFonts w:ascii="Arial" w:eastAsia="Arial Unicode MS" w:hAnsi="Arial" w:cs="Arial"/>
          <w:sz w:val="20"/>
          <w:szCs w:val="20"/>
        </w:rPr>
        <w:t>100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% </w:t>
      </w:r>
      <w:r w:rsidRPr="004D1952">
        <w:rPr>
          <w:rFonts w:ascii="Arial" w:eastAsia="Arial Unicode MS" w:hAnsi="Arial" w:cs="Arial"/>
          <w:sz w:val="20"/>
          <w:szCs w:val="20"/>
        </w:rPr>
        <w:br/>
        <w:t xml:space="preserve">i zostały sfinansowane z dotacji budżetu państwa w kwocie </w:t>
      </w:r>
      <w:r w:rsidR="00CF5AB2">
        <w:rPr>
          <w:rFonts w:ascii="Arial" w:eastAsia="Arial Unicode MS" w:hAnsi="Arial" w:cs="Arial"/>
          <w:sz w:val="20"/>
          <w:szCs w:val="20"/>
        </w:rPr>
        <w:t>85.000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i środków własnych </w:t>
      </w:r>
      <w:r w:rsidR="00CF5AB2">
        <w:rPr>
          <w:rFonts w:ascii="Arial" w:eastAsia="Arial Unicode MS" w:hAnsi="Arial" w:cs="Arial"/>
          <w:sz w:val="20"/>
          <w:szCs w:val="20"/>
        </w:rPr>
        <w:t>22.000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Default="008737E7" w:rsidP="00EF5C40">
      <w:pPr>
        <w:numPr>
          <w:ilvl w:val="0"/>
          <w:numId w:val="45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hAnsi="Arial" w:cs="Arial"/>
          <w:sz w:val="20"/>
          <w:szCs w:val="20"/>
        </w:rPr>
      </w:pPr>
      <w:r w:rsidRPr="00E56C14">
        <w:rPr>
          <w:rFonts w:ascii="Arial" w:hAnsi="Arial" w:cs="Arial"/>
          <w:b/>
          <w:sz w:val="20"/>
          <w:szCs w:val="20"/>
        </w:rPr>
        <w:t>zasiłk</w:t>
      </w:r>
      <w:r>
        <w:rPr>
          <w:rFonts w:ascii="Arial" w:hAnsi="Arial" w:cs="Arial"/>
          <w:b/>
          <w:sz w:val="20"/>
          <w:szCs w:val="20"/>
        </w:rPr>
        <w:t>i</w:t>
      </w:r>
      <w:r w:rsidRPr="00E56C14">
        <w:rPr>
          <w:rFonts w:ascii="Arial" w:hAnsi="Arial" w:cs="Arial"/>
          <w:b/>
          <w:sz w:val="20"/>
          <w:szCs w:val="20"/>
        </w:rPr>
        <w:t xml:space="preserve"> celow</w:t>
      </w:r>
      <w:r>
        <w:rPr>
          <w:rFonts w:ascii="Arial" w:hAnsi="Arial" w:cs="Arial"/>
          <w:b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które</w:t>
      </w:r>
      <w:r w:rsidRPr="004D1952">
        <w:rPr>
          <w:rFonts w:ascii="Arial" w:hAnsi="Arial" w:cs="Arial"/>
          <w:sz w:val="20"/>
          <w:szCs w:val="20"/>
        </w:rPr>
        <w:t xml:space="preserve"> prz</w:t>
      </w:r>
      <w:r>
        <w:rPr>
          <w:rFonts w:ascii="Arial" w:hAnsi="Arial" w:cs="Arial"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>zna</w:t>
      </w:r>
      <w:r>
        <w:rPr>
          <w:rFonts w:ascii="Arial" w:hAnsi="Arial" w:cs="Arial"/>
          <w:sz w:val="20"/>
          <w:szCs w:val="20"/>
        </w:rPr>
        <w:t>czo</w:t>
      </w:r>
      <w:r w:rsidRPr="004D1952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 były</w:t>
      </w:r>
      <w:r w:rsidRPr="004D1952">
        <w:rPr>
          <w:rFonts w:ascii="Arial" w:hAnsi="Arial" w:cs="Arial"/>
          <w:sz w:val="20"/>
          <w:szCs w:val="20"/>
        </w:rPr>
        <w:t xml:space="preserve"> na pokrycie części lub całości kosztów zakupu żywności, leków, leczenia, opału, odzieży, niezbędnych przedmiotów użyt</w:t>
      </w:r>
      <w:r>
        <w:rPr>
          <w:rFonts w:ascii="Arial" w:hAnsi="Arial" w:cs="Arial"/>
          <w:sz w:val="20"/>
          <w:szCs w:val="20"/>
        </w:rPr>
        <w:t>ku domowego, drobnych remontów</w:t>
      </w:r>
      <w:r w:rsidRPr="004D1952">
        <w:rPr>
          <w:rFonts w:ascii="Arial" w:hAnsi="Arial" w:cs="Arial"/>
          <w:sz w:val="20"/>
          <w:szCs w:val="20"/>
        </w:rPr>
        <w:t xml:space="preserve"> i napraw w mieszkaniu, kosztów pogrzebu</w:t>
      </w:r>
      <w:r>
        <w:rPr>
          <w:rFonts w:ascii="Arial" w:hAnsi="Arial" w:cs="Arial"/>
          <w:sz w:val="20"/>
          <w:szCs w:val="20"/>
        </w:rPr>
        <w:t>, zakupu podręczników oraz turnusu rehabilitacyjnego</w:t>
      </w:r>
      <w:r w:rsidRPr="004D1952">
        <w:rPr>
          <w:rFonts w:ascii="Arial" w:hAnsi="Arial" w:cs="Arial"/>
          <w:sz w:val="20"/>
          <w:szCs w:val="20"/>
        </w:rPr>
        <w:t xml:space="preserve">. W szczególnie uzasadnionych przypadkach osobie albo rodzinie </w:t>
      </w:r>
      <w:r>
        <w:rPr>
          <w:rFonts w:ascii="Arial" w:hAnsi="Arial" w:cs="Arial"/>
          <w:sz w:val="20"/>
          <w:szCs w:val="20"/>
        </w:rPr>
        <w:br/>
      </w:r>
      <w:r w:rsidRPr="004D1952">
        <w:rPr>
          <w:rFonts w:ascii="Arial" w:hAnsi="Arial" w:cs="Arial"/>
          <w:sz w:val="20"/>
          <w:szCs w:val="20"/>
        </w:rPr>
        <w:lastRenderedPageBreak/>
        <w:t xml:space="preserve">o dochodach przekraczających kryterium dochodowe przyznano specjalny zasiłek celowy </w:t>
      </w:r>
      <w:r>
        <w:rPr>
          <w:rFonts w:ascii="Arial" w:hAnsi="Arial" w:cs="Arial"/>
          <w:sz w:val="20"/>
          <w:szCs w:val="20"/>
        </w:rPr>
        <w:br/>
      </w:r>
      <w:r w:rsidRPr="004D1952">
        <w:rPr>
          <w:rFonts w:ascii="Arial" w:hAnsi="Arial" w:cs="Arial"/>
          <w:sz w:val="20"/>
          <w:szCs w:val="20"/>
        </w:rPr>
        <w:t xml:space="preserve">w wysokości nieprzekraczającej odpowiednio kryterium dochodowego osoby samotnie gospodarującej lub rodziny, który nie podlega zwrotowi. Wydatki wykonano ze środków własnych w kwocie </w:t>
      </w:r>
      <w:r w:rsidR="00CF5AB2">
        <w:rPr>
          <w:rFonts w:ascii="Arial" w:hAnsi="Arial" w:cs="Arial"/>
          <w:sz w:val="20"/>
          <w:szCs w:val="20"/>
        </w:rPr>
        <w:t>386.930,55</w:t>
      </w:r>
      <w:r w:rsidR="00570DF5">
        <w:rPr>
          <w:rFonts w:ascii="Arial" w:hAnsi="Arial" w:cs="Arial"/>
          <w:sz w:val="20"/>
          <w:szCs w:val="20"/>
        </w:rPr>
        <w:t xml:space="preserve"> zł na plan </w:t>
      </w:r>
      <w:r w:rsidR="00CF5AB2">
        <w:rPr>
          <w:rFonts w:ascii="Arial" w:hAnsi="Arial" w:cs="Arial"/>
          <w:sz w:val="20"/>
          <w:szCs w:val="20"/>
        </w:rPr>
        <w:t>387.400</w:t>
      </w:r>
      <w:r w:rsidRPr="004D1952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  <w:r w:rsidR="00570D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 stanowi </w:t>
      </w:r>
      <w:r w:rsidR="00570DF5">
        <w:rPr>
          <w:rFonts w:ascii="Arial" w:hAnsi="Arial" w:cs="Arial"/>
          <w:sz w:val="20"/>
          <w:szCs w:val="20"/>
        </w:rPr>
        <w:t>99,</w:t>
      </w:r>
      <w:r w:rsidR="00CF5AB2">
        <w:rPr>
          <w:rFonts w:ascii="Arial" w:hAnsi="Arial" w:cs="Arial"/>
          <w:sz w:val="20"/>
          <w:szCs w:val="20"/>
        </w:rPr>
        <w:t>88</w:t>
      </w:r>
      <w:r>
        <w:rPr>
          <w:rFonts w:ascii="Arial" w:hAnsi="Arial" w:cs="Arial"/>
          <w:sz w:val="20"/>
          <w:szCs w:val="20"/>
        </w:rPr>
        <w:t xml:space="preserve">% wykonania (sfinansowany ze środków własnych w wysokości </w:t>
      </w:r>
      <w:r w:rsidR="00CF5AB2">
        <w:rPr>
          <w:rFonts w:ascii="Arial" w:hAnsi="Arial" w:cs="Arial"/>
          <w:sz w:val="20"/>
          <w:szCs w:val="20"/>
        </w:rPr>
        <w:t>366.930,55</w:t>
      </w:r>
      <w:r>
        <w:rPr>
          <w:rFonts w:ascii="Arial" w:hAnsi="Arial" w:cs="Arial"/>
          <w:sz w:val="20"/>
          <w:szCs w:val="20"/>
        </w:rPr>
        <w:t xml:space="preserve"> zł i </w:t>
      </w:r>
      <w:r w:rsidR="00CF5AB2">
        <w:rPr>
          <w:rFonts w:ascii="Arial" w:hAnsi="Arial" w:cs="Arial"/>
          <w:sz w:val="20"/>
          <w:szCs w:val="20"/>
        </w:rPr>
        <w:t>darowizny pieniężnej</w:t>
      </w:r>
      <w:r>
        <w:rPr>
          <w:rFonts w:ascii="Arial" w:hAnsi="Arial" w:cs="Arial"/>
          <w:sz w:val="20"/>
          <w:szCs w:val="20"/>
        </w:rPr>
        <w:t xml:space="preserve"> </w:t>
      </w:r>
      <w:r w:rsidR="00CF5AB2">
        <w:rPr>
          <w:rFonts w:ascii="Arial" w:hAnsi="Arial" w:cs="Arial"/>
          <w:sz w:val="20"/>
          <w:szCs w:val="20"/>
        </w:rPr>
        <w:t>20</w:t>
      </w:r>
      <w:r w:rsidR="00570DF5">
        <w:rPr>
          <w:rFonts w:ascii="Arial" w:hAnsi="Arial" w:cs="Arial"/>
          <w:sz w:val="20"/>
          <w:szCs w:val="20"/>
        </w:rPr>
        <w:t>.000</w:t>
      </w:r>
      <w:r>
        <w:rPr>
          <w:rFonts w:ascii="Arial" w:hAnsi="Arial" w:cs="Arial"/>
          <w:sz w:val="20"/>
          <w:szCs w:val="20"/>
        </w:rPr>
        <w:t xml:space="preserve"> zł).</w:t>
      </w:r>
    </w:p>
    <w:p w:rsidR="008737E7" w:rsidRDefault="008737E7" w:rsidP="008737E7">
      <w:pPr>
        <w:spacing w:line="360" w:lineRule="auto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w tym rozdziale na ogólną kwotę </w:t>
      </w:r>
      <w:r w:rsidR="00CF5AB2">
        <w:rPr>
          <w:rFonts w:ascii="Arial" w:hAnsi="Arial" w:cs="Arial"/>
          <w:b/>
          <w:sz w:val="20"/>
          <w:szCs w:val="20"/>
          <w:u w:val="single"/>
        </w:rPr>
        <w:t>12.606,48</w:t>
      </w:r>
      <w:r w:rsidRPr="00073F4D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dotyczą: </w:t>
      </w:r>
    </w:p>
    <w:p w:rsidR="00570DF5" w:rsidRDefault="008737E7" w:rsidP="00570DF5">
      <w:pPr>
        <w:tabs>
          <w:tab w:val="left" w:pos="180"/>
          <w:tab w:val="left" w:pos="720"/>
          <w:tab w:val="left" w:pos="900"/>
        </w:tabs>
        <w:spacing w:line="360" w:lineRule="auto"/>
        <w:ind w:left="900" w:hanging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>wydane decyzj</w:t>
      </w:r>
      <w:r w:rsidR="00CF5AB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w </w:t>
      </w:r>
      <w:r w:rsidR="00570DF5">
        <w:rPr>
          <w:rFonts w:ascii="Arial" w:hAnsi="Arial" w:cs="Arial"/>
          <w:sz w:val="20"/>
          <w:szCs w:val="20"/>
        </w:rPr>
        <w:t>grudniu 201</w:t>
      </w:r>
      <w:r w:rsidR="00CF5AB2">
        <w:rPr>
          <w:rFonts w:ascii="Arial" w:hAnsi="Arial" w:cs="Arial"/>
          <w:sz w:val="20"/>
          <w:szCs w:val="20"/>
        </w:rPr>
        <w:t>6 roku z terminem płatności w 2017 roku.</w:t>
      </w:r>
    </w:p>
    <w:p w:rsidR="00787B00" w:rsidRPr="00783C73" w:rsidRDefault="00787B00" w:rsidP="00570DF5">
      <w:pPr>
        <w:tabs>
          <w:tab w:val="left" w:pos="180"/>
          <w:tab w:val="left" w:pos="720"/>
          <w:tab w:val="left" w:pos="900"/>
        </w:tabs>
        <w:spacing w:line="360" w:lineRule="auto"/>
        <w:ind w:left="900" w:hanging="900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 rozdziale Dodatki mieszkaniowe plan wydatków wynosi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CF5AB2">
        <w:rPr>
          <w:rFonts w:ascii="Arial" w:eastAsia="Arial Unicode MS" w:hAnsi="Arial" w:cs="Arial"/>
          <w:b/>
          <w:sz w:val="20"/>
          <w:szCs w:val="20"/>
        </w:rPr>
        <w:t>416.400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wydatkowano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="00CF5AB2">
        <w:rPr>
          <w:rFonts w:ascii="Arial" w:eastAsia="Arial Unicode MS" w:hAnsi="Arial" w:cs="Arial"/>
          <w:b/>
          <w:sz w:val="20"/>
          <w:szCs w:val="20"/>
        </w:rPr>
        <w:t>394.542,48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zł </w:t>
      </w:r>
      <w:r w:rsidRPr="00F22ACE">
        <w:rPr>
          <w:rFonts w:ascii="Arial" w:eastAsia="Arial Unicode MS" w:hAnsi="Arial" w:cs="Arial"/>
          <w:sz w:val="20"/>
          <w:szCs w:val="20"/>
        </w:rPr>
        <w:t>tj.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CF5AB2">
        <w:rPr>
          <w:rFonts w:ascii="Arial" w:eastAsia="Arial Unicode MS" w:hAnsi="Arial" w:cs="Arial"/>
          <w:b/>
          <w:sz w:val="20"/>
          <w:szCs w:val="20"/>
        </w:rPr>
        <w:t>94,75</w:t>
      </w:r>
      <w:r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z przeznaczeniem na świadczenia społeczne ze środków własnych </w:t>
      </w:r>
      <w:r w:rsidR="00787B00">
        <w:rPr>
          <w:rFonts w:ascii="Arial" w:eastAsia="Arial Unicode MS" w:hAnsi="Arial" w:cs="Arial"/>
          <w:sz w:val="20"/>
          <w:szCs w:val="20"/>
        </w:rPr>
        <w:t>379.158,30</w:t>
      </w:r>
      <w:r>
        <w:rPr>
          <w:rFonts w:ascii="Arial" w:eastAsia="Arial Unicode MS" w:hAnsi="Arial" w:cs="Arial"/>
          <w:sz w:val="20"/>
          <w:szCs w:val="20"/>
        </w:rPr>
        <w:t xml:space="preserve"> zł oraz dotacji na zadania zlecone (wypłata dodatków energetycznych osobom uprawnionym do dodatku mieszkaniowego wraz z kosztami związanymi z jego wypłatą) – </w:t>
      </w:r>
      <w:r w:rsidR="00787B00">
        <w:rPr>
          <w:rFonts w:ascii="Arial" w:eastAsia="Arial Unicode MS" w:hAnsi="Arial" w:cs="Arial"/>
          <w:sz w:val="20"/>
          <w:szCs w:val="20"/>
        </w:rPr>
        <w:t>15.384,18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787B00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87B00" w:rsidRPr="00783C73" w:rsidRDefault="00787B00" w:rsidP="00787B00">
      <w:pPr>
        <w:spacing w:line="360" w:lineRule="auto"/>
        <w:ind w:left="72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EF5C40">
      <w:pPr>
        <w:numPr>
          <w:ilvl w:val="0"/>
          <w:numId w:val="73"/>
        </w:numPr>
        <w:tabs>
          <w:tab w:val="clear" w:pos="2880"/>
          <w:tab w:val="num" w:pos="720"/>
        </w:tabs>
        <w:spacing w:line="360" w:lineRule="auto"/>
        <w:ind w:hanging="2520"/>
        <w:jc w:val="both"/>
        <w:rPr>
          <w:rFonts w:ascii="Arial" w:eastAsia="Arial Unicode MS" w:hAnsi="Arial" w:cs="Arial"/>
          <w:sz w:val="20"/>
          <w:szCs w:val="20"/>
        </w:rPr>
      </w:pPr>
      <w:r w:rsidRPr="00657749">
        <w:rPr>
          <w:rFonts w:ascii="Arial" w:eastAsia="Arial Unicode MS" w:hAnsi="Arial" w:cs="Arial"/>
          <w:sz w:val="20"/>
          <w:szCs w:val="20"/>
        </w:rPr>
        <w:t xml:space="preserve">W rozdziale Zasiłek stały plan wynosi </w:t>
      </w:r>
      <w:r w:rsidR="00787B00">
        <w:rPr>
          <w:rFonts w:ascii="Arial" w:eastAsia="Arial Unicode MS" w:hAnsi="Arial" w:cs="Arial"/>
          <w:b/>
          <w:sz w:val="20"/>
          <w:szCs w:val="20"/>
        </w:rPr>
        <w:t>405.824</w:t>
      </w:r>
      <w:r w:rsidRPr="00657749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657749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wykonanie </w:t>
      </w:r>
      <w:r w:rsidR="00787B00">
        <w:rPr>
          <w:rFonts w:ascii="Arial" w:eastAsia="Arial Unicode MS" w:hAnsi="Arial" w:cs="Arial"/>
          <w:b/>
          <w:sz w:val="20"/>
          <w:szCs w:val="20"/>
        </w:rPr>
        <w:t>392.375,30</w:t>
      </w:r>
      <w:r w:rsidRPr="00A42E8A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787B00">
        <w:rPr>
          <w:rFonts w:ascii="Arial" w:eastAsia="Arial Unicode MS" w:hAnsi="Arial" w:cs="Arial"/>
          <w:b/>
          <w:sz w:val="20"/>
          <w:szCs w:val="20"/>
        </w:rPr>
        <w:t>96,69</w:t>
      </w:r>
      <w:r w:rsidRPr="00A42E8A">
        <w:rPr>
          <w:rFonts w:ascii="Arial" w:eastAsia="Arial Unicode MS" w:hAnsi="Arial" w:cs="Arial"/>
          <w:b/>
          <w:sz w:val="20"/>
          <w:szCs w:val="20"/>
        </w:rPr>
        <w:t>%.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Zadanie sfinansowane z dotacji z budżetu państwa otrzymanych na realizację własnych zadań bieżących z przeznaczeniem na świadczenia społeczne w kwocie </w:t>
      </w:r>
      <w:r w:rsidR="00787B00">
        <w:rPr>
          <w:rFonts w:ascii="Arial" w:eastAsia="Arial Unicode MS" w:hAnsi="Arial" w:cs="Arial"/>
          <w:sz w:val="20"/>
          <w:szCs w:val="20"/>
        </w:rPr>
        <w:t>363.282,08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  <w:r w:rsidR="00787B00">
        <w:rPr>
          <w:rFonts w:ascii="Arial" w:eastAsia="Arial Unicode MS" w:hAnsi="Arial" w:cs="Arial"/>
          <w:sz w:val="20"/>
          <w:szCs w:val="20"/>
        </w:rPr>
        <w:t xml:space="preserve"> ze środków własnych 28.909,16 zł</w:t>
      </w:r>
      <w:r>
        <w:rPr>
          <w:rFonts w:ascii="Arial" w:eastAsia="Arial Unicode MS" w:hAnsi="Arial" w:cs="Arial"/>
          <w:sz w:val="20"/>
          <w:szCs w:val="20"/>
        </w:rPr>
        <w:t xml:space="preserve"> oraz zwrotu nienależnie pobranych zasiłków stałych przez świadczeniobiorców w kwocie </w:t>
      </w:r>
      <w:r w:rsidR="00907031">
        <w:rPr>
          <w:rFonts w:ascii="Arial" w:eastAsia="Arial Unicode MS" w:hAnsi="Arial" w:cs="Arial"/>
          <w:sz w:val="20"/>
          <w:szCs w:val="20"/>
        </w:rPr>
        <w:t>1</w:t>
      </w:r>
      <w:r w:rsidR="00787B00">
        <w:rPr>
          <w:rFonts w:ascii="Arial" w:eastAsia="Arial Unicode MS" w:hAnsi="Arial" w:cs="Arial"/>
          <w:sz w:val="20"/>
          <w:szCs w:val="20"/>
        </w:rPr>
        <w:t>84,06</w:t>
      </w:r>
      <w:r>
        <w:rPr>
          <w:rFonts w:ascii="Arial" w:eastAsia="Arial Unicode MS" w:hAnsi="Arial" w:cs="Arial"/>
          <w:sz w:val="20"/>
          <w:szCs w:val="20"/>
        </w:rPr>
        <w:t xml:space="preserve"> zł (zwrot dotacji do budżetu państwa).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Zobowiązania</w:t>
      </w:r>
      <w:r w:rsidRPr="00526D61">
        <w:rPr>
          <w:rFonts w:ascii="Arial" w:eastAsia="Arial Unicode MS" w:hAnsi="Arial" w:cs="Arial"/>
          <w:sz w:val="20"/>
          <w:szCs w:val="20"/>
        </w:rPr>
        <w:t xml:space="preserve"> na koniec roku </w:t>
      </w:r>
      <w:r>
        <w:rPr>
          <w:rFonts w:ascii="Arial" w:eastAsia="Arial Unicode MS" w:hAnsi="Arial" w:cs="Arial"/>
          <w:sz w:val="20"/>
          <w:szCs w:val="20"/>
        </w:rPr>
        <w:t>nie wystąpiły.</w:t>
      </w:r>
    </w:p>
    <w:p w:rsidR="008737E7" w:rsidRPr="00526D61" w:rsidRDefault="008737E7" w:rsidP="00EF5C40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26D61">
        <w:rPr>
          <w:rFonts w:ascii="Arial" w:eastAsia="Arial Unicode MS" w:hAnsi="Arial" w:cs="Arial"/>
          <w:sz w:val="20"/>
          <w:szCs w:val="20"/>
        </w:rPr>
        <w:t xml:space="preserve">W rozdziale Ośrodki pomocy społecznej zaplanowano wydatki na kwotę </w:t>
      </w:r>
      <w:r w:rsidR="00787B00">
        <w:rPr>
          <w:rFonts w:ascii="Arial" w:eastAsia="Arial Unicode MS" w:hAnsi="Arial" w:cs="Arial"/>
          <w:b/>
          <w:sz w:val="20"/>
          <w:szCs w:val="20"/>
        </w:rPr>
        <w:t>1.312.270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526D61">
        <w:rPr>
          <w:rFonts w:ascii="Arial" w:eastAsia="Arial Unicode MS" w:hAnsi="Arial" w:cs="Arial"/>
          <w:sz w:val="20"/>
          <w:szCs w:val="20"/>
        </w:rPr>
        <w:t xml:space="preserve"> wykonano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87B00">
        <w:rPr>
          <w:rFonts w:ascii="Arial" w:eastAsia="Arial Unicode MS" w:hAnsi="Arial" w:cs="Arial"/>
          <w:b/>
          <w:sz w:val="20"/>
          <w:szCs w:val="20"/>
        </w:rPr>
        <w:t>1.276.661,56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526D61">
        <w:rPr>
          <w:rFonts w:ascii="Arial" w:eastAsia="Arial Unicode MS" w:hAnsi="Arial" w:cs="Arial"/>
          <w:sz w:val="20"/>
          <w:szCs w:val="20"/>
        </w:rPr>
        <w:t xml:space="preserve"> tj.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87B00">
        <w:rPr>
          <w:rFonts w:ascii="Arial" w:eastAsia="Arial Unicode MS" w:hAnsi="Arial" w:cs="Arial"/>
          <w:b/>
          <w:sz w:val="20"/>
          <w:szCs w:val="20"/>
        </w:rPr>
        <w:t>97,29</w:t>
      </w:r>
      <w:r w:rsidRPr="00526D61">
        <w:rPr>
          <w:rFonts w:ascii="Arial" w:eastAsia="Arial Unicode MS" w:hAnsi="Arial" w:cs="Arial"/>
          <w:b/>
          <w:sz w:val="20"/>
          <w:szCs w:val="20"/>
        </w:rPr>
        <w:t>%</w:t>
      </w:r>
      <w:r w:rsidRPr="00526D61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w tym rozdziale zostały sfinansowane w części z dotacji celowych w kwocie </w:t>
      </w:r>
      <w:r w:rsidR="003F34DF">
        <w:rPr>
          <w:rFonts w:ascii="Arial" w:eastAsia="Arial Unicode MS" w:hAnsi="Arial" w:cs="Arial"/>
          <w:sz w:val="20"/>
          <w:szCs w:val="20"/>
        </w:rPr>
        <w:br/>
      </w:r>
      <w:r w:rsidR="00A54649">
        <w:rPr>
          <w:rFonts w:ascii="Arial" w:eastAsia="Arial Unicode MS" w:hAnsi="Arial" w:cs="Arial"/>
          <w:sz w:val="20"/>
          <w:szCs w:val="20"/>
        </w:rPr>
        <w:t>180.659,62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zgodnie z pismami dysponentów środków na:</w:t>
      </w:r>
    </w:p>
    <w:p w:rsidR="008737E7" w:rsidRDefault="008737E7" w:rsidP="008737E7">
      <w:pPr>
        <w:tabs>
          <w:tab w:val="left" w:pos="900"/>
        </w:tabs>
        <w:spacing w:line="360" w:lineRule="auto"/>
        <w:ind w:left="900" w:hanging="192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pokrycie kosztów utrzy</w:t>
      </w:r>
      <w:r w:rsidR="00AC5E50">
        <w:rPr>
          <w:rFonts w:ascii="Arial" w:eastAsia="Arial Unicode MS" w:hAnsi="Arial" w:cs="Arial"/>
          <w:sz w:val="20"/>
          <w:szCs w:val="20"/>
        </w:rPr>
        <w:t>mania ośrodka pomocy społecznej (</w:t>
      </w:r>
      <w:r w:rsidR="00A54649">
        <w:rPr>
          <w:rFonts w:ascii="Arial" w:eastAsia="Arial Unicode MS" w:hAnsi="Arial" w:cs="Arial"/>
          <w:sz w:val="20"/>
          <w:szCs w:val="20"/>
        </w:rPr>
        <w:t>154.236,70</w:t>
      </w:r>
      <w:r w:rsidR="00AC5E50">
        <w:rPr>
          <w:rFonts w:ascii="Arial" w:eastAsia="Arial Unicode MS" w:hAnsi="Arial" w:cs="Arial"/>
          <w:sz w:val="20"/>
          <w:szCs w:val="20"/>
        </w:rPr>
        <w:t xml:space="preserve"> zł),</w:t>
      </w:r>
    </w:p>
    <w:p w:rsidR="00AC5E50" w:rsidRPr="009C3013" w:rsidRDefault="00AC5E50" w:rsidP="008737E7">
      <w:pPr>
        <w:tabs>
          <w:tab w:val="left" w:pos="900"/>
        </w:tabs>
        <w:spacing w:line="360" w:lineRule="auto"/>
        <w:ind w:left="900" w:hanging="192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 wypłatę dodatku w wysokości 250 zł miesięcznie na pracownika socjalnego, realizującego prace socjalną w środowisku (</w:t>
      </w:r>
      <w:r w:rsidR="00A54649">
        <w:rPr>
          <w:rFonts w:ascii="Arial" w:eastAsia="Arial Unicode MS" w:hAnsi="Arial" w:cs="Arial"/>
          <w:sz w:val="20"/>
          <w:szCs w:val="20"/>
        </w:rPr>
        <w:t>26.422,92</w:t>
      </w:r>
      <w:r w:rsidR="00F22ACE">
        <w:rPr>
          <w:rFonts w:ascii="Arial" w:eastAsia="Arial Unicode MS" w:hAnsi="Arial" w:cs="Arial"/>
          <w:sz w:val="20"/>
          <w:szCs w:val="20"/>
        </w:rPr>
        <w:t xml:space="preserve"> </w:t>
      </w:r>
      <w:r w:rsidR="003F34DF">
        <w:rPr>
          <w:rFonts w:ascii="Arial" w:eastAsia="Arial Unicode MS" w:hAnsi="Arial" w:cs="Arial"/>
          <w:sz w:val="20"/>
          <w:szCs w:val="20"/>
        </w:rPr>
        <w:t>zł</w:t>
      </w:r>
      <w:r>
        <w:rPr>
          <w:rFonts w:ascii="Arial" w:eastAsia="Arial Unicode MS" w:hAnsi="Arial" w:cs="Arial"/>
          <w:sz w:val="20"/>
          <w:szCs w:val="20"/>
        </w:rPr>
        <w:t>)</w:t>
      </w:r>
      <w:r w:rsidR="003F34DF">
        <w:rPr>
          <w:rFonts w:ascii="Arial" w:eastAsia="Arial Unicode MS" w:hAnsi="Arial" w:cs="Arial"/>
          <w:sz w:val="20"/>
          <w:szCs w:val="20"/>
        </w:rPr>
        <w:t>.</w:t>
      </w:r>
    </w:p>
    <w:p w:rsidR="008737E7" w:rsidRPr="009C3013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Wydatki </w:t>
      </w:r>
      <w:r>
        <w:rPr>
          <w:rFonts w:ascii="Arial" w:eastAsia="Arial Unicode MS" w:hAnsi="Arial" w:cs="Arial"/>
          <w:sz w:val="20"/>
          <w:szCs w:val="20"/>
        </w:rPr>
        <w:t xml:space="preserve">ogółem </w:t>
      </w:r>
      <w:r w:rsidRPr="009C3013">
        <w:rPr>
          <w:rFonts w:ascii="Arial" w:eastAsia="Arial Unicode MS" w:hAnsi="Arial" w:cs="Arial"/>
          <w:sz w:val="20"/>
          <w:szCs w:val="20"/>
        </w:rPr>
        <w:t>związane są z funkcjonowaniem</w:t>
      </w:r>
      <w:r>
        <w:rPr>
          <w:rFonts w:ascii="Arial" w:eastAsia="Arial Unicode MS" w:hAnsi="Arial" w:cs="Arial"/>
          <w:sz w:val="20"/>
          <w:szCs w:val="20"/>
        </w:rPr>
        <w:t xml:space="preserve"> ośrodka oraz realizacją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usług opiekuńczych</w:t>
      </w:r>
      <w:r>
        <w:rPr>
          <w:rFonts w:ascii="Arial" w:eastAsia="Arial Unicode MS" w:hAnsi="Arial" w:cs="Arial"/>
          <w:sz w:val="20"/>
          <w:szCs w:val="20"/>
        </w:rPr>
        <w:t xml:space="preserve">                           </w:t>
      </w:r>
      <w:r w:rsidRPr="009C3013">
        <w:rPr>
          <w:rFonts w:ascii="Arial" w:eastAsia="Arial Unicode MS" w:hAnsi="Arial" w:cs="Arial"/>
          <w:sz w:val="20"/>
          <w:szCs w:val="20"/>
        </w:rPr>
        <w:t xml:space="preserve">i specjalistycznych </w:t>
      </w:r>
      <w:r>
        <w:rPr>
          <w:rFonts w:ascii="Arial" w:eastAsia="Arial Unicode MS" w:hAnsi="Arial" w:cs="Arial"/>
          <w:sz w:val="20"/>
          <w:szCs w:val="20"/>
        </w:rPr>
        <w:t>przeznaczono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na:</w:t>
      </w:r>
    </w:p>
    <w:p w:rsidR="008737E7" w:rsidRDefault="008737E7" w:rsidP="00EF5C40">
      <w:pPr>
        <w:numPr>
          <w:ilvl w:val="0"/>
          <w:numId w:val="5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A54649">
        <w:rPr>
          <w:rFonts w:ascii="Arial" w:eastAsia="Arial Unicode MS" w:hAnsi="Arial" w:cs="Arial"/>
          <w:sz w:val="20"/>
          <w:szCs w:val="20"/>
        </w:rPr>
        <w:t>992.901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A54649">
        <w:rPr>
          <w:rFonts w:ascii="Arial" w:eastAsia="Arial Unicode MS" w:hAnsi="Arial" w:cs="Arial"/>
          <w:sz w:val="20"/>
          <w:szCs w:val="20"/>
        </w:rPr>
        <w:t>986.006,51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A54649">
        <w:rPr>
          <w:rFonts w:ascii="Arial" w:eastAsia="Arial Unicode MS" w:hAnsi="Arial" w:cs="Arial"/>
          <w:sz w:val="20"/>
          <w:szCs w:val="20"/>
        </w:rPr>
        <w:t>99,31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</w:p>
    <w:p w:rsidR="008737E7" w:rsidRDefault="008737E7" w:rsidP="00EF5C40">
      <w:pPr>
        <w:numPr>
          <w:ilvl w:val="0"/>
          <w:numId w:val="5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Świadczenia na rzecz osób fizycznych na plan </w:t>
      </w:r>
      <w:r w:rsidR="00AC5E50">
        <w:rPr>
          <w:rFonts w:ascii="Arial" w:eastAsia="Arial Unicode MS" w:hAnsi="Arial" w:cs="Arial"/>
          <w:sz w:val="20"/>
          <w:szCs w:val="20"/>
        </w:rPr>
        <w:t>7.156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54649">
        <w:rPr>
          <w:rFonts w:ascii="Arial" w:eastAsia="Arial Unicode MS" w:hAnsi="Arial" w:cs="Arial"/>
          <w:sz w:val="20"/>
          <w:szCs w:val="20"/>
        </w:rPr>
        <w:t>6.821,16</w:t>
      </w:r>
      <w:r w:rsidR="000860FE">
        <w:rPr>
          <w:rFonts w:ascii="Arial" w:eastAsia="Arial Unicode MS" w:hAnsi="Arial" w:cs="Arial"/>
          <w:sz w:val="20"/>
          <w:szCs w:val="20"/>
        </w:rPr>
        <w:t xml:space="preserve"> zł  tj. </w:t>
      </w:r>
      <w:r>
        <w:rPr>
          <w:rFonts w:ascii="Arial" w:eastAsia="Arial Unicode MS" w:hAnsi="Arial" w:cs="Arial"/>
          <w:sz w:val="20"/>
          <w:szCs w:val="20"/>
        </w:rPr>
        <w:t xml:space="preserve">w </w:t>
      </w:r>
      <w:r w:rsidR="00A54649">
        <w:rPr>
          <w:rFonts w:ascii="Arial" w:eastAsia="Arial Unicode MS" w:hAnsi="Arial" w:cs="Arial"/>
          <w:sz w:val="20"/>
          <w:szCs w:val="20"/>
        </w:rPr>
        <w:t>95,32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8737E7" w:rsidRPr="009C3013" w:rsidRDefault="008737E7" w:rsidP="00EF5C40">
      <w:pPr>
        <w:numPr>
          <w:ilvl w:val="0"/>
          <w:numId w:val="5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Odpis na zakładowy fundusz świadczeń socjalnych na plan </w:t>
      </w:r>
      <w:r w:rsidR="000860FE">
        <w:rPr>
          <w:rFonts w:ascii="Arial" w:eastAsia="Arial Unicode MS" w:hAnsi="Arial" w:cs="Arial"/>
          <w:sz w:val="20"/>
          <w:szCs w:val="20"/>
        </w:rPr>
        <w:t>30.</w:t>
      </w:r>
      <w:r w:rsidR="00A54649">
        <w:rPr>
          <w:rFonts w:ascii="Arial" w:eastAsia="Arial Unicode MS" w:hAnsi="Arial" w:cs="Arial"/>
          <w:sz w:val="20"/>
          <w:szCs w:val="20"/>
        </w:rPr>
        <w:t>899</w:t>
      </w:r>
      <w:r>
        <w:rPr>
          <w:rFonts w:ascii="Arial" w:eastAsia="Arial Unicode MS" w:hAnsi="Arial" w:cs="Arial"/>
          <w:sz w:val="20"/>
          <w:szCs w:val="20"/>
        </w:rPr>
        <w:t xml:space="preserve"> zł, wykonano w 100%,</w:t>
      </w:r>
    </w:p>
    <w:p w:rsidR="00A54649" w:rsidRDefault="008737E7" w:rsidP="00EF5C40">
      <w:pPr>
        <w:numPr>
          <w:ilvl w:val="0"/>
          <w:numId w:val="59"/>
        </w:num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DF378D">
        <w:rPr>
          <w:rFonts w:ascii="Arial" w:eastAsia="Arial Unicode MS" w:hAnsi="Arial" w:cs="Arial"/>
          <w:sz w:val="20"/>
          <w:szCs w:val="20"/>
        </w:rPr>
        <w:t xml:space="preserve">Pozostałe </w:t>
      </w:r>
      <w:r w:rsidR="00A54649">
        <w:rPr>
          <w:rFonts w:ascii="Arial" w:eastAsia="Arial Unicode MS" w:hAnsi="Arial" w:cs="Arial"/>
          <w:sz w:val="20"/>
          <w:szCs w:val="20"/>
        </w:rPr>
        <w:t xml:space="preserve">bieżące </w:t>
      </w:r>
      <w:r w:rsidRPr="00DF378D">
        <w:rPr>
          <w:rFonts w:ascii="Arial" w:eastAsia="Arial Unicode MS" w:hAnsi="Arial" w:cs="Arial"/>
          <w:sz w:val="20"/>
          <w:szCs w:val="20"/>
        </w:rPr>
        <w:t xml:space="preserve">wydatki rzeczowe na plan </w:t>
      </w:r>
      <w:r w:rsidR="00A54649">
        <w:rPr>
          <w:rFonts w:ascii="Arial" w:eastAsia="Arial Unicode MS" w:hAnsi="Arial" w:cs="Arial"/>
          <w:sz w:val="20"/>
          <w:szCs w:val="20"/>
        </w:rPr>
        <w:t>235.714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A54649">
        <w:rPr>
          <w:rFonts w:ascii="Arial" w:eastAsia="Arial Unicode MS" w:hAnsi="Arial" w:cs="Arial"/>
          <w:sz w:val="20"/>
          <w:szCs w:val="20"/>
        </w:rPr>
        <w:t>207.484,89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 tj. </w:t>
      </w:r>
      <w:r w:rsidR="00A54649">
        <w:rPr>
          <w:rFonts w:ascii="Arial" w:eastAsia="Arial Unicode MS" w:hAnsi="Arial" w:cs="Arial"/>
          <w:sz w:val="20"/>
          <w:szCs w:val="20"/>
        </w:rPr>
        <w:t>88,02</w:t>
      </w:r>
      <w:r w:rsidRPr="00DF378D">
        <w:rPr>
          <w:rFonts w:ascii="Arial" w:eastAsia="Arial Unicode MS" w:hAnsi="Arial" w:cs="Arial"/>
          <w:sz w:val="20"/>
          <w:szCs w:val="20"/>
        </w:rPr>
        <w:t>%.</w:t>
      </w:r>
    </w:p>
    <w:p w:rsidR="00A54649" w:rsidRDefault="00A54649" w:rsidP="00EF5C40">
      <w:pPr>
        <w:numPr>
          <w:ilvl w:val="0"/>
          <w:numId w:val="59"/>
        </w:num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na zakupy inwestycyjne na plan 45.600 zł, wydatkowano 45.450 zł</w:t>
      </w:r>
      <w:r w:rsidR="00672141">
        <w:rPr>
          <w:rFonts w:ascii="Arial" w:eastAsia="Arial Unicode MS" w:hAnsi="Arial" w:cs="Arial"/>
          <w:sz w:val="20"/>
          <w:szCs w:val="20"/>
        </w:rPr>
        <w:t>. Zakupiono serwer</w:t>
      </w:r>
      <w:r w:rsidR="00672141">
        <w:rPr>
          <w:rFonts w:ascii="Arial" w:eastAsia="Arial Unicode MS" w:hAnsi="Arial" w:cs="Arial"/>
          <w:sz w:val="20"/>
          <w:szCs w:val="20"/>
        </w:rPr>
        <w:br/>
        <w:t xml:space="preserve"> i monitoring obiektu ośrodka przy ul. Kościuszki 41.</w:t>
      </w:r>
    </w:p>
    <w:p w:rsidR="008737E7" w:rsidRPr="00DF378D" w:rsidRDefault="008737E7" w:rsidP="00EF5C40">
      <w:pPr>
        <w:numPr>
          <w:ilvl w:val="0"/>
          <w:numId w:val="59"/>
        </w:num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DF378D">
        <w:rPr>
          <w:rFonts w:ascii="Arial" w:eastAsia="Arial Unicode MS" w:hAnsi="Arial" w:cs="Arial"/>
          <w:sz w:val="20"/>
          <w:szCs w:val="20"/>
        </w:rPr>
        <w:t xml:space="preserve">Zobowiązania niewymagalne na łączną kwotę </w:t>
      </w:r>
      <w:r w:rsidR="00672141">
        <w:rPr>
          <w:rFonts w:ascii="Arial" w:eastAsia="Arial Unicode MS" w:hAnsi="Arial" w:cs="Arial"/>
          <w:b/>
          <w:sz w:val="20"/>
          <w:szCs w:val="20"/>
          <w:u w:val="single"/>
        </w:rPr>
        <w:t>80.985,41</w:t>
      </w:r>
      <w:r w:rsidRPr="00DF378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DF378D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8737E7" w:rsidRPr="009C3013" w:rsidRDefault="008737E7" w:rsidP="008737E7">
      <w:pPr>
        <w:spacing w:line="360" w:lineRule="auto"/>
        <w:ind w:left="1784" w:hanging="344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naliczonego dodatkowego wynagrodzenia rocznego oraz składek na ubezpieczenie społeczne i fundusz pracy za 201</w:t>
      </w:r>
      <w:r w:rsidR="00672141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 w:rsidR="00E57F31">
        <w:rPr>
          <w:rFonts w:ascii="Arial" w:eastAsia="Arial Unicode MS" w:hAnsi="Arial" w:cs="Arial"/>
          <w:sz w:val="20"/>
          <w:szCs w:val="20"/>
        </w:rPr>
        <w:tab/>
      </w:r>
      <w:r w:rsidR="00E57F31">
        <w:rPr>
          <w:rFonts w:ascii="Arial" w:eastAsia="Arial Unicode MS" w:hAnsi="Arial" w:cs="Arial"/>
          <w:sz w:val="20"/>
          <w:szCs w:val="20"/>
        </w:rPr>
        <w:tab/>
        <w:t xml:space="preserve">  </w:t>
      </w:r>
      <w:r w:rsidR="000860FE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672141">
        <w:rPr>
          <w:rFonts w:ascii="Arial" w:eastAsia="Arial Unicode MS" w:hAnsi="Arial" w:cs="Arial"/>
          <w:sz w:val="20"/>
          <w:szCs w:val="20"/>
        </w:rPr>
        <w:t>73.680,79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0860FE" w:rsidRDefault="008737E7" w:rsidP="000860FE">
      <w:pPr>
        <w:tabs>
          <w:tab w:val="left" w:pos="5245"/>
          <w:tab w:val="left" w:pos="6521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</w:r>
      <w:r w:rsidR="00672141">
        <w:rPr>
          <w:rFonts w:ascii="Arial" w:eastAsia="Arial Unicode MS" w:hAnsi="Arial" w:cs="Arial"/>
          <w:sz w:val="20"/>
          <w:szCs w:val="20"/>
        </w:rPr>
        <w:t>zakupu usług pozostałych (przesyłki listowe, wywóz nieczystości)</w:t>
      </w:r>
      <w:r w:rsidR="00E57F31">
        <w:rPr>
          <w:rFonts w:ascii="Arial" w:eastAsia="Arial Unicode MS" w:hAnsi="Arial" w:cs="Arial"/>
          <w:sz w:val="20"/>
          <w:szCs w:val="20"/>
        </w:rPr>
        <w:tab/>
      </w:r>
      <w:r w:rsidR="000860FE">
        <w:rPr>
          <w:rFonts w:ascii="Arial" w:eastAsia="Arial Unicode MS" w:hAnsi="Arial" w:cs="Arial"/>
          <w:sz w:val="20"/>
          <w:szCs w:val="20"/>
        </w:rPr>
        <w:t xml:space="preserve">– </w:t>
      </w:r>
      <w:r w:rsidR="00E57F31">
        <w:rPr>
          <w:rFonts w:ascii="Arial" w:eastAsia="Arial Unicode MS" w:hAnsi="Arial" w:cs="Arial"/>
          <w:sz w:val="20"/>
          <w:szCs w:val="20"/>
        </w:rPr>
        <w:t xml:space="preserve">  </w:t>
      </w:r>
      <w:r w:rsidR="00672141">
        <w:rPr>
          <w:rFonts w:ascii="Arial" w:eastAsia="Arial Unicode MS" w:hAnsi="Arial" w:cs="Arial"/>
          <w:sz w:val="20"/>
          <w:szCs w:val="20"/>
        </w:rPr>
        <w:t>4.117,48</w:t>
      </w:r>
      <w:r w:rsidR="000860FE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0860FE" w:rsidRDefault="000860FE" w:rsidP="00672141">
      <w:pPr>
        <w:tabs>
          <w:tab w:val="left" w:pos="5245"/>
          <w:tab w:val="left" w:pos="6521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="00672141">
        <w:rPr>
          <w:rFonts w:ascii="Arial" w:eastAsia="Arial Unicode MS" w:hAnsi="Arial" w:cs="Arial"/>
          <w:sz w:val="20"/>
          <w:szCs w:val="20"/>
        </w:rPr>
        <w:t>zakupu energii</w:t>
      </w:r>
      <w:r>
        <w:rPr>
          <w:rFonts w:ascii="Arial" w:eastAsia="Arial Unicode MS" w:hAnsi="Arial" w:cs="Arial"/>
          <w:sz w:val="20"/>
          <w:szCs w:val="20"/>
        </w:rPr>
        <w:tab/>
      </w:r>
      <w:r w:rsidR="00E57F31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–</w:t>
      </w:r>
      <w:r w:rsidR="008737E7">
        <w:rPr>
          <w:rFonts w:ascii="Arial" w:eastAsia="Arial Unicode MS" w:hAnsi="Arial" w:cs="Arial"/>
          <w:sz w:val="20"/>
          <w:szCs w:val="20"/>
        </w:rPr>
        <w:t xml:space="preserve">  </w:t>
      </w:r>
      <w:r>
        <w:rPr>
          <w:rFonts w:ascii="Arial" w:eastAsia="Arial Unicode MS" w:hAnsi="Arial" w:cs="Arial"/>
          <w:sz w:val="20"/>
          <w:szCs w:val="20"/>
        </w:rPr>
        <w:t xml:space="preserve">      </w:t>
      </w:r>
      <w:r w:rsidR="00672141">
        <w:rPr>
          <w:rFonts w:ascii="Arial" w:eastAsia="Arial Unicode MS" w:hAnsi="Arial" w:cs="Arial"/>
          <w:sz w:val="20"/>
          <w:szCs w:val="20"/>
        </w:rPr>
        <w:t>2.685,66</w:t>
      </w:r>
      <w:r w:rsidR="008737E7"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E57F31" w:rsidRDefault="00E57F31" w:rsidP="00E57F31">
      <w:pPr>
        <w:tabs>
          <w:tab w:val="left" w:pos="5245"/>
          <w:tab w:val="left" w:pos="6521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ryczałt za używanie w XII/201</w:t>
      </w:r>
      <w:r w:rsidR="00672141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r. prywatnego </w:t>
      </w:r>
    </w:p>
    <w:p w:rsidR="00E57F31" w:rsidRPr="009C3013" w:rsidRDefault="00E57F31" w:rsidP="00E57F31">
      <w:pPr>
        <w:tabs>
          <w:tab w:val="left" w:pos="5245"/>
          <w:tab w:val="left" w:pos="6521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ab/>
        <w:t>samochodu do celów służbowych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 xml:space="preserve">–    </w:t>
      </w:r>
      <w:r w:rsidR="00672141">
        <w:rPr>
          <w:rFonts w:ascii="Arial" w:eastAsia="Arial Unicode MS" w:hAnsi="Arial" w:cs="Arial"/>
          <w:sz w:val="20"/>
          <w:szCs w:val="20"/>
        </w:rPr>
        <w:t xml:space="preserve">    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672141">
        <w:rPr>
          <w:rFonts w:ascii="Arial" w:eastAsia="Arial Unicode MS" w:hAnsi="Arial" w:cs="Arial"/>
          <w:sz w:val="20"/>
          <w:szCs w:val="20"/>
        </w:rPr>
        <w:t xml:space="preserve"> 501,48 </w:t>
      </w:r>
      <w:r>
        <w:rPr>
          <w:rFonts w:ascii="Arial" w:eastAsia="Arial Unicode MS" w:hAnsi="Arial" w:cs="Arial"/>
          <w:sz w:val="20"/>
          <w:szCs w:val="20"/>
        </w:rPr>
        <w:t>zł.</w:t>
      </w:r>
    </w:p>
    <w:p w:rsidR="008737E7" w:rsidRPr="001045A7" w:rsidRDefault="008737E7" w:rsidP="00EF5C40">
      <w:pPr>
        <w:numPr>
          <w:ilvl w:val="1"/>
          <w:numId w:val="45"/>
        </w:numPr>
        <w:tabs>
          <w:tab w:val="clear" w:pos="2148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Usługi opiekuńcze i specjalistyczne usługi opiekuńcze zaplanowano wydatki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na kwotę </w:t>
      </w:r>
      <w:r w:rsidR="00672141">
        <w:rPr>
          <w:rFonts w:ascii="Arial" w:eastAsia="Arial Unicode MS" w:hAnsi="Arial" w:cs="Arial"/>
          <w:b/>
          <w:sz w:val="20"/>
          <w:szCs w:val="20"/>
        </w:rPr>
        <w:t>453.093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wydatkowano </w:t>
      </w:r>
      <w:r w:rsidR="00672141">
        <w:rPr>
          <w:rFonts w:ascii="Arial" w:eastAsia="Arial Unicode MS" w:hAnsi="Arial" w:cs="Arial"/>
          <w:b/>
          <w:sz w:val="20"/>
          <w:szCs w:val="20"/>
        </w:rPr>
        <w:t>434.303,46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672141">
        <w:rPr>
          <w:rFonts w:ascii="Arial" w:eastAsia="Arial Unicode MS" w:hAnsi="Arial" w:cs="Arial"/>
          <w:sz w:val="20"/>
          <w:szCs w:val="20"/>
        </w:rPr>
        <w:t>95,85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b/>
          <w:sz w:val="20"/>
          <w:szCs w:val="20"/>
        </w:rPr>
        <w:t>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w tym rozdziale zostały sfinansowane w części z dotacji celowych na zadania zlecone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672141">
        <w:rPr>
          <w:rFonts w:ascii="Arial" w:eastAsia="Arial Unicode MS" w:hAnsi="Arial" w:cs="Arial"/>
          <w:sz w:val="20"/>
          <w:szCs w:val="20"/>
        </w:rPr>
        <w:t>233.396,22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na wykonanie specjalistycznych usług opiekuńczych.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 ogólnej kwoty w tym rozdziale przeznaczono na:</w:t>
      </w:r>
    </w:p>
    <w:p w:rsidR="008737E7" w:rsidRDefault="008737E7" w:rsidP="00EF5C40">
      <w:pPr>
        <w:numPr>
          <w:ilvl w:val="0"/>
          <w:numId w:val="76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5157A6">
        <w:rPr>
          <w:rFonts w:ascii="Arial" w:eastAsia="Arial Unicode MS" w:hAnsi="Arial" w:cs="Arial"/>
          <w:sz w:val="20"/>
          <w:szCs w:val="20"/>
        </w:rPr>
        <w:t>127.593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5157A6">
        <w:rPr>
          <w:rFonts w:ascii="Arial" w:eastAsia="Arial Unicode MS" w:hAnsi="Arial" w:cs="Arial"/>
          <w:sz w:val="20"/>
          <w:szCs w:val="20"/>
        </w:rPr>
        <w:t>127.073,24</w:t>
      </w:r>
      <w:r>
        <w:rPr>
          <w:rFonts w:ascii="Arial" w:eastAsia="Arial Unicode MS" w:hAnsi="Arial" w:cs="Arial"/>
          <w:sz w:val="20"/>
          <w:szCs w:val="20"/>
        </w:rPr>
        <w:t xml:space="preserve"> zł,      co stanowi </w:t>
      </w:r>
      <w:r w:rsidR="005157A6">
        <w:rPr>
          <w:rFonts w:ascii="Arial" w:eastAsia="Arial Unicode MS" w:hAnsi="Arial" w:cs="Arial"/>
          <w:sz w:val="20"/>
          <w:szCs w:val="20"/>
        </w:rPr>
        <w:t>99,59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</w:p>
    <w:p w:rsidR="008737E7" w:rsidRDefault="008737E7" w:rsidP="00EF5C40">
      <w:pPr>
        <w:numPr>
          <w:ilvl w:val="1"/>
          <w:numId w:val="76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na plan </w:t>
      </w:r>
      <w:r w:rsidR="005157A6">
        <w:rPr>
          <w:rFonts w:ascii="Arial" w:eastAsia="Arial Unicode MS" w:hAnsi="Arial" w:cs="Arial"/>
          <w:sz w:val="20"/>
          <w:szCs w:val="20"/>
        </w:rPr>
        <w:t>325.500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na kwotę </w:t>
      </w:r>
      <w:r w:rsidR="005157A6">
        <w:rPr>
          <w:rFonts w:ascii="Arial" w:eastAsia="Arial Unicode MS" w:hAnsi="Arial" w:cs="Arial"/>
          <w:sz w:val="20"/>
          <w:szCs w:val="20"/>
        </w:rPr>
        <w:t>307.230,22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  <w:r>
        <w:rPr>
          <w:rFonts w:ascii="Arial" w:eastAsia="Arial Unicode MS" w:hAnsi="Arial" w:cs="Arial"/>
          <w:sz w:val="20"/>
          <w:szCs w:val="20"/>
        </w:rPr>
        <w:br/>
        <w:t xml:space="preserve">co stanowi </w:t>
      </w:r>
      <w:r w:rsidR="005157A6">
        <w:rPr>
          <w:rFonts w:ascii="Arial" w:eastAsia="Arial Unicode MS" w:hAnsi="Arial" w:cs="Arial"/>
          <w:sz w:val="20"/>
          <w:szCs w:val="20"/>
        </w:rPr>
        <w:t>94,39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5157A6" w:rsidRDefault="008737E7" w:rsidP="005157A6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Pr="009C3013">
        <w:rPr>
          <w:rFonts w:ascii="Arial" w:eastAsia="Arial Unicode MS" w:hAnsi="Arial" w:cs="Arial"/>
          <w:sz w:val="20"/>
          <w:szCs w:val="20"/>
        </w:rPr>
        <w:t>obowiązani</w:t>
      </w:r>
      <w:r>
        <w:rPr>
          <w:rFonts w:ascii="Arial" w:eastAsia="Arial Unicode MS" w:hAnsi="Arial" w:cs="Arial"/>
          <w:sz w:val="20"/>
          <w:szCs w:val="20"/>
        </w:rPr>
        <w:t>e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5157A6">
        <w:rPr>
          <w:rFonts w:ascii="Arial" w:eastAsia="Arial Unicode MS" w:hAnsi="Arial" w:cs="Arial"/>
          <w:sz w:val="20"/>
          <w:szCs w:val="20"/>
        </w:rPr>
        <w:t>na koniec okresu sprawozdawczego nie wystąpiły.</w:t>
      </w:r>
    </w:p>
    <w:p w:rsidR="005157A6" w:rsidRDefault="005157A6" w:rsidP="005157A6">
      <w:pPr>
        <w:pStyle w:val="Akapitzlist"/>
        <w:numPr>
          <w:ilvl w:val="1"/>
          <w:numId w:val="45"/>
        </w:numPr>
        <w:tabs>
          <w:tab w:val="clear" w:pos="2148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rozdziale Centra integracji społecznej wydatki zaplanowano na kwotę 235.554 zł, wydatkowano 231.143,04 zł tj. 98,13%.</w:t>
      </w:r>
      <w:r w:rsidR="00A80C02">
        <w:rPr>
          <w:rFonts w:ascii="Arial" w:eastAsia="Arial Unicode MS" w:hAnsi="Arial" w:cs="Arial"/>
          <w:sz w:val="20"/>
          <w:szCs w:val="20"/>
        </w:rPr>
        <w:t xml:space="preserve"> Wydatki w tym rozdziale przeznaczono na:</w:t>
      </w:r>
    </w:p>
    <w:p w:rsidR="00A80C02" w:rsidRDefault="00A80C02" w:rsidP="00A80C02">
      <w:pPr>
        <w:pStyle w:val="Akapitzlist"/>
        <w:numPr>
          <w:ilvl w:val="0"/>
          <w:numId w:val="15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dotację z budżetu dla nowo utworzonego zakładu budżetowego na pierwsze wyposażenie w środki obrotowe – 81.143 zł (po rozliczeniu),</w:t>
      </w:r>
    </w:p>
    <w:p w:rsidR="00A80C02" w:rsidRDefault="00A80C02" w:rsidP="00A80C02">
      <w:pPr>
        <w:pStyle w:val="Akapitzlist"/>
        <w:numPr>
          <w:ilvl w:val="0"/>
          <w:numId w:val="15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dotację przedmiotową jako dopłatę do uczestnika i pracownika Centrum – 44.881,50 zł,</w:t>
      </w:r>
    </w:p>
    <w:p w:rsidR="00A80C02" w:rsidRPr="005157A6" w:rsidRDefault="00A80C02" w:rsidP="00A80C02">
      <w:pPr>
        <w:pStyle w:val="Akapitzlist"/>
        <w:numPr>
          <w:ilvl w:val="0"/>
          <w:numId w:val="15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dotację celową na finansowanie kosztów inwestycji i zakupów inwestycyjnych – 105.118,50 zł.</w:t>
      </w:r>
    </w:p>
    <w:p w:rsidR="008737E7" w:rsidRPr="00704616" w:rsidRDefault="008737E7" w:rsidP="00EF5C40">
      <w:pPr>
        <w:numPr>
          <w:ilvl w:val="0"/>
          <w:numId w:val="46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04616">
        <w:rPr>
          <w:rFonts w:ascii="Arial" w:hAnsi="Arial" w:cs="Arial"/>
          <w:sz w:val="20"/>
          <w:szCs w:val="20"/>
        </w:rPr>
        <w:t xml:space="preserve">W rozdziale Pozostała działalność plan wydatków wynosi </w:t>
      </w:r>
      <w:r w:rsidR="00A80C02">
        <w:rPr>
          <w:rFonts w:ascii="Arial" w:hAnsi="Arial" w:cs="Arial"/>
          <w:b/>
          <w:sz w:val="20"/>
          <w:szCs w:val="20"/>
        </w:rPr>
        <w:t>345.752 zł</w:t>
      </w:r>
      <w:r w:rsidRPr="00704616">
        <w:rPr>
          <w:rFonts w:ascii="Arial" w:hAnsi="Arial" w:cs="Arial"/>
          <w:sz w:val="20"/>
          <w:szCs w:val="20"/>
        </w:rPr>
        <w:t xml:space="preserve">, wykonanie </w:t>
      </w:r>
      <w:r w:rsidR="00A80C02">
        <w:rPr>
          <w:rFonts w:ascii="Arial" w:hAnsi="Arial" w:cs="Arial"/>
          <w:b/>
          <w:sz w:val="20"/>
          <w:szCs w:val="20"/>
        </w:rPr>
        <w:t>345.068,35</w:t>
      </w:r>
      <w:r w:rsidRPr="00704616">
        <w:rPr>
          <w:rFonts w:ascii="Arial" w:hAnsi="Arial" w:cs="Arial"/>
          <w:b/>
          <w:sz w:val="20"/>
          <w:szCs w:val="20"/>
        </w:rPr>
        <w:t xml:space="preserve"> zł</w:t>
      </w:r>
    </w:p>
    <w:p w:rsidR="008737E7" w:rsidRPr="009C3013" w:rsidRDefault="008737E7" w:rsidP="008737E7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sz w:val="20"/>
          <w:szCs w:val="20"/>
        </w:rPr>
        <w:t>tj.</w:t>
      </w:r>
      <w:r w:rsidRPr="00DD2A78">
        <w:rPr>
          <w:rFonts w:ascii="Arial" w:hAnsi="Arial" w:cs="Arial"/>
          <w:b/>
          <w:sz w:val="20"/>
          <w:szCs w:val="20"/>
        </w:rPr>
        <w:t xml:space="preserve"> </w:t>
      </w:r>
      <w:r w:rsidR="00A1088B">
        <w:rPr>
          <w:rFonts w:ascii="Arial" w:hAnsi="Arial" w:cs="Arial"/>
          <w:b/>
          <w:sz w:val="20"/>
          <w:szCs w:val="20"/>
        </w:rPr>
        <w:t>99,</w:t>
      </w:r>
      <w:r w:rsidR="00A80C02">
        <w:rPr>
          <w:rFonts w:ascii="Arial" w:hAnsi="Arial" w:cs="Arial"/>
          <w:b/>
          <w:sz w:val="20"/>
          <w:szCs w:val="20"/>
        </w:rPr>
        <w:t>80</w:t>
      </w:r>
      <w:r w:rsidRPr="009C3013">
        <w:rPr>
          <w:rFonts w:ascii="Arial" w:hAnsi="Arial" w:cs="Arial"/>
          <w:b/>
          <w:sz w:val="20"/>
          <w:szCs w:val="20"/>
        </w:rPr>
        <w:t>%.</w:t>
      </w:r>
    </w:p>
    <w:p w:rsidR="008737E7" w:rsidRPr="009C3013" w:rsidRDefault="008737E7" w:rsidP="008737E7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Jednym z ważn</w:t>
      </w:r>
      <w:r>
        <w:rPr>
          <w:rFonts w:ascii="Arial" w:hAnsi="Arial" w:cs="Arial"/>
          <w:sz w:val="20"/>
          <w:szCs w:val="20"/>
        </w:rPr>
        <w:t>iejszych</w:t>
      </w:r>
      <w:r w:rsidRPr="009C3013">
        <w:rPr>
          <w:rFonts w:ascii="Arial" w:hAnsi="Arial" w:cs="Arial"/>
          <w:sz w:val="20"/>
          <w:szCs w:val="20"/>
        </w:rPr>
        <w:t xml:space="preserve">, obowiązkowych zadań własnych gminy jest dożywianie dzieci. Pomoc </w:t>
      </w:r>
      <w:r>
        <w:rPr>
          <w:rFonts w:ascii="Arial" w:hAnsi="Arial" w:cs="Arial"/>
          <w:sz w:val="20"/>
          <w:szCs w:val="20"/>
        </w:rPr>
        <w:br/>
      </w:r>
      <w:r w:rsidRPr="009C3013">
        <w:rPr>
          <w:rFonts w:ascii="Arial" w:hAnsi="Arial" w:cs="Arial"/>
          <w:sz w:val="20"/>
          <w:szCs w:val="20"/>
        </w:rPr>
        <w:t xml:space="preserve">w tej formie została określona w wieloletnim programie „Pomoc państwa w zakresie dożywiania”. Zgodnie z ogólnymi założeniami rozszerzono grono dotychczas dożywianych dzieci </w:t>
      </w:r>
      <w:r>
        <w:rPr>
          <w:rFonts w:ascii="Arial" w:hAnsi="Arial" w:cs="Arial"/>
          <w:sz w:val="20"/>
          <w:szCs w:val="20"/>
        </w:rPr>
        <w:br/>
      </w:r>
      <w:r w:rsidRPr="009C3013">
        <w:rPr>
          <w:rFonts w:ascii="Arial" w:hAnsi="Arial" w:cs="Arial"/>
          <w:sz w:val="20"/>
          <w:szCs w:val="20"/>
        </w:rPr>
        <w:t>w placówkach szkolnych o inne osoby tj. dzieci w wieku od 0 do 7 lat i osoby dorosłe. W 20</w:t>
      </w:r>
      <w:r>
        <w:rPr>
          <w:rFonts w:ascii="Arial" w:hAnsi="Arial" w:cs="Arial"/>
          <w:sz w:val="20"/>
          <w:szCs w:val="20"/>
        </w:rPr>
        <w:t>1</w:t>
      </w:r>
      <w:r w:rsidR="00A80C02">
        <w:rPr>
          <w:rFonts w:ascii="Arial" w:hAnsi="Arial" w:cs="Arial"/>
          <w:sz w:val="20"/>
          <w:szCs w:val="20"/>
        </w:rPr>
        <w:t>6</w:t>
      </w:r>
      <w:r w:rsidRPr="009C3013">
        <w:rPr>
          <w:rFonts w:ascii="Arial" w:hAnsi="Arial" w:cs="Arial"/>
          <w:sz w:val="20"/>
          <w:szCs w:val="20"/>
        </w:rPr>
        <w:t xml:space="preserve"> roku na realizację zadania gmina </w:t>
      </w:r>
      <w:r>
        <w:rPr>
          <w:rFonts w:ascii="Arial" w:hAnsi="Arial" w:cs="Arial"/>
          <w:sz w:val="20"/>
          <w:szCs w:val="20"/>
        </w:rPr>
        <w:t xml:space="preserve">otrzymała </w:t>
      </w:r>
      <w:r w:rsidRPr="009C3013">
        <w:rPr>
          <w:rFonts w:ascii="Arial" w:hAnsi="Arial" w:cs="Arial"/>
          <w:sz w:val="20"/>
          <w:szCs w:val="20"/>
        </w:rPr>
        <w:t xml:space="preserve">dotację wynoszącą </w:t>
      </w:r>
      <w:r w:rsidR="00A80C02">
        <w:rPr>
          <w:rFonts w:ascii="Arial" w:hAnsi="Arial" w:cs="Arial"/>
          <w:sz w:val="20"/>
          <w:szCs w:val="20"/>
        </w:rPr>
        <w:t>60</w:t>
      </w:r>
      <w:r w:rsidRPr="009C3013">
        <w:rPr>
          <w:rFonts w:ascii="Arial" w:hAnsi="Arial" w:cs="Arial"/>
          <w:sz w:val="20"/>
          <w:szCs w:val="20"/>
        </w:rPr>
        <w:t>% całego kosztu zadania, udział środków własnych wyni</w:t>
      </w:r>
      <w:r>
        <w:rPr>
          <w:rFonts w:ascii="Arial" w:hAnsi="Arial" w:cs="Arial"/>
          <w:sz w:val="20"/>
          <w:szCs w:val="20"/>
        </w:rPr>
        <w:t>ósł</w:t>
      </w:r>
      <w:r w:rsidRPr="009C3013">
        <w:rPr>
          <w:rFonts w:ascii="Arial" w:hAnsi="Arial" w:cs="Arial"/>
          <w:sz w:val="20"/>
          <w:szCs w:val="20"/>
        </w:rPr>
        <w:t xml:space="preserve"> </w:t>
      </w:r>
      <w:r w:rsidR="00A80C02">
        <w:rPr>
          <w:rFonts w:ascii="Arial" w:hAnsi="Arial" w:cs="Arial"/>
          <w:sz w:val="20"/>
          <w:szCs w:val="20"/>
        </w:rPr>
        <w:t>40</w:t>
      </w:r>
      <w:r w:rsidRPr="009C3013">
        <w:rPr>
          <w:rFonts w:ascii="Arial" w:hAnsi="Arial" w:cs="Arial"/>
          <w:sz w:val="20"/>
          <w:szCs w:val="20"/>
        </w:rPr>
        <w:t xml:space="preserve">%. Zadanie realizowane </w:t>
      </w:r>
      <w:r w:rsidR="002B2403">
        <w:rPr>
          <w:rFonts w:ascii="Arial" w:hAnsi="Arial" w:cs="Arial"/>
          <w:sz w:val="20"/>
          <w:szCs w:val="20"/>
        </w:rPr>
        <w:t>było</w:t>
      </w:r>
      <w:r w:rsidRPr="009C3013">
        <w:rPr>
          <w:rFonts w:ascii="Arial" w:hAnsi="Arial" w:cs="Arial"/>
          <w:sz w:val="20"/>
          <w:szCs w:val="20"/>
        </w:rPr>
        <w:t xml:space="preserve"> na mocy porozumienia zawartego w dniu </w:t>
      </w:r>
      <w:r w:rsidR="009D1960">
        <w:rPr>
          <w:rFonts w:ascii="Arial" w:hAnsi="Arial" w:cs="Arial"/>
          <w:sz w:val="20"/>
          <w:szCs w:val="20"/>
        </w:rPr>
        <w:t>15.02.2016r.</w:t>
      </w:r>
      <w:r w:rsidRPr="009C3013">
        <w:rPr>
          <w:rFonts w:ascii="Arial" w:hAnsi="Arial" w:cs="Arial"/>
          <w:sz w:val="20"/>
          <w:szCs w:val="20"/>
        </w:rPr>
        <w:t xml:space="preserve"> pomiędzy Wojewodą Wielkopolskim</w:t>
      </w:r>
      <w:r w:rsidR="0021752F">
        <w:rPr>
          <w:rFonts w:ascii="Arial" w:hAnsi="Arial" w:cs="Arial"/>
          <w:sz w:val="20"/>
          <w:szCs w:val="20"/>
        </w:rPr>
        <w:t>, a</w:t>
      </w:r>
      <w:r w:rsidR="0021752F" w:rsidRPr="0021752F">
        <w:rPr>
          <w:rFonts w:ascii="Arial" w:hAnsi="Arial" w:cs="Arial"/>
          <w:sz w:val="20"/>
          <w:szCs w:val="20"/>
        </w:rPr>
        <w:t xml:space="preserve"> </w:t>
      </w:r>
      <w:r w:rsidR="0021752F">
        <w:rPr>
          <w:rFonts w:ascii="Arial" w:hAnsi="Arial" w:cs="Arial"/>
          <w:sz w:val="20"/>
          <w:szCs w:val="20"/>
        </w:rPr>
        <w:t>Burmistrzem Rogoźna</w:t>
      </w:r>
      <w:r w:rsidRPr="009C3013">
        <w:rPr>
          <w:rFonts w:ascii="Arial" w:hAnsi="Arial" w:cs="Arial"/>
          <w:sz w:val="20"/>
          <w:szCs w:val="20"/>
        </w:rPr>
        <w:t>.</w:t>
      </w:r>
    </w:p>
    <w:p w:rsidR="008737E7" w:rsidRPr="009C3013" w:rsidRDefault="008737E7" w:rsidP="00022744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 xml:space="preserve">Plan na dożywianie wynosi </w:t>
      </w:r>
      <w:r w:rsidR="009D1960">
        <w:rPr>
          <w:rFonts w:ascii="Arial" w:hAnsi="Arial" w:cs="Arial"/>
          <w:sz w:val="20"/>
          <w:szCs w:val="20"/>
        </w:rPr>
        <w:t>325.000</w:t>
      </w:r>
      <w:r w:rsidRPr="009C3013">
        <w:rPr>
          <w:rFonts w:ascii="Arial" w:hAnsi="Arial" w:cs="Arial"/>
          <w:sz w:val="20"/>
          <w:szCs w:val="20"/>
        </w:rPr>
        <w:t xml:space="preserve"> zł, wykonano </w:t>
      </w:r>
      <w:r>
        <w:rPr>
          <w:rFonts w:ascii="Arial" w:hAnsi="Arial" w:cs="Arial"/>
          <w:sz w:val="20"/>
          <w:szCs w:val="20"/>
        </w:rPr>
        <w:t>w 100</w:t>
      </w:r>
      <w:r w:rsidRPr="009C3013">
        <w:rPr>
          <w:rFonts w:ascii="Arial" w:hAnsi="Arial" w:cs="Arial"/>
          <w:sz w:val="20"/>
          <w:szCs w:val="20"/>
        </w:rPr>
        <w:t xml:space="preserve"> % z tego z otrzymanej dotacji celowej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C3013">
        <w:rPr>
          <w:rFonts w:ascii="Arial" w:hAnsi="Arial" w:cs="Arial"/>
          <w:sz w:val="20"/>
          <w:szCs w:val="20"/>
        </w:rPr>
        <w:t xml:space="preserve">na zadania własne </w:t>
      </w:r>
      <w:r w:rsidR="009D1960">
        <w:rPr>
          <w:rFonts w:ascii="Arial" w:hAnsi="Arial" w:cs="Arial"/>
          <w:sz w:val="20"/>
          <w:szCs w:val="20"/>
        </w:rPr>
        <w:t>195.000</w:t>
      </w:r>
      <w:r w:rsidR="002B2403">
        <w:rPr>
          <w:rFonts w:ascii="Arial" w:hAnsi="Arial" w:cs="Arial"/>
          <w:sz w:val="20"/>
          <w:szCs w:val="20"/>
        </w:rPr>
        <w:t xml:space="preserve"> zł. W rozdziale tym ujęto również wydatki </w:t>
      </w:r>
      <w:r>
        <w:rPr>
          <w:rFonts w:ascii="Arial" w:hAnsi="Arial" w:cs="Arial"/>
          <w:sz w:val="20"/>
          <w:szCs w:val="20"/>
        </w:rPr>
        <w:t xml:space="preserve">rzeczowe za prowadzenie Klubu Seniora w kwocie </w:t>
      </w:r>
      <w:r w:rsidR="009D1960">
        <w:rPr>
          <w:rFonts w:ascii="Arial" w:hAnsi="Arial" w:cs="Arial"/>
          <w:sz w:val="20"/>
          <w:szCs w:val="20"/>
        </w:rPr>
        <w:t>14.792,31</w:t>
      </w:r>
      <w:r w:rsidR="002B2403">
        <w:rPr>
          <w:rFonts w:ascii="Arial" w:hAnsi="Arial" w:cs="Arial"/>
          <w:sz w:val="20"/>
          <w:szCs w:val="20"/>
        </w:rPr>
        <w:t xml:space="preserve"> zł</w:t>
      </w:r>
      <w:r w:rsidR="00091497">
        <w:rPr>
          <w:rFonts w:ascii="Arial" w:hAnsi="Arial" w:cs="Arial"/>
          <w:sz w:val="20"/>
          <w:szCs w:val="20"/>
        </w:rPr>
        <w:t xml:space="preserve">  ze środków własnych, ze środków na zadania zlecone wypłacono dodatki do świadczenia pielęgnacyjnego oraz wydawano Karty Dużej Rodziny na łączna kwotę 5.276,04 zł.</w:t>
      </w:r>
    </w:p>
    <w:p w:rsidR="008737E7" w:rsidRDefault="008737E7" w:rsidP="008737E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 w:rsidR="009D1960">
        <w:rPr>
          <w:rFonts w:ascii="Arial" w:eastAsia="Arial Unicode MS" w:hAnsi="Arial" w:cs="Arial"/>
          <w:sz w:val="20"/>
          <w:szCs w:val="20"/>
        </w:rPr>
        <w:t>99,12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</w:t>
      </w:r>
      <w:r>
        <w:rPr>
          <w:rFonts w:ascii="Arial" w:eastAsia="Arial Unicode MS" w:hAnsi="Arial" w:cs="Arial"/>
          <w:sz w:val="20"/>
          <w:szCs w:val="20"/>
        </w:rPr>
        <w:t xml:space="preserve"> Kierownik Ośrodka Pomocy Społecznej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nie przekroczył upoważnienia</w:t>
      </w:r>
      <w:r w:rsidRPr="00FE16D2">
        <w:rPr>
          <w:rFonts w:ascii="Arial" w:eastAsia="Arial Unicode MS" w:hAnsi="Arial" w:cs="Arial"/>
          <w:sz w:val="20"/>
          <w:szCs w:val="20"/>
        </w:rPr>
        <w:t xml:space="preserve"> udzielon</w:t>
      </w:r>
      <w:r>
        <w:rPr>
          <w:rFonts w:ascii="Arial" w:eastAsia="Arial Unicode MS" w:hAnsi="Arial" w:cs="Arial"/>
          <w:sz w:val="20"/>
          <w:szCs w:val="20"/>
        </w:rPr>
        <w:t>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przez Burmistrza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do zaciągania zobowiązań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z tytułu umów, których realizacja w roku następnym jest niezbędna do zapewnienia ciągłości działania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i termin zapłaty upływał w roku następnym.</w:t>
      </w:r>
      <w:r w:rsidR="00CE783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42772" w:rsidRDefault="00742772">
      <w:pPr>
        <w:spacing w:after="20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8737E7" w:rsidRPr="00A214D5" w:rsidRDefault="008737E7" w:rsidP="008737E7">
      <w:pPr>
        <w:jc w:val="both"/>
        <w:rPr>
          <w:rFonts w:ascii="Arial" w:hAnsi="Arial" w:cs="Arial"/>
          <w:sz w:val="16"/>
          <w:szCs w:val="16"/>
        </w:rPr>
      </w:pPr>
    </w:p>
    <w:p w:rsidR="008737E7" w:rsidRPr="00055E60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55E60">
        <w:rPr>
          <w:rFonts w:ascii="Arial" w:eastAsia="Arial Unicode MS" w:hAnsi="Arial" w:cs="Arial"/>
          <w:b/>
          <w:i/>
          <w:sz w:val="20"/>
          <w:szCs w:val="20"/>
        </w:rPr>
        <w:t>W dziale 854</w:t>
      </w:r>
      <w:r w:rsidRPr="00055E60">
        <w:rPr>
          <w:rFonts w:ascii="Arial" w:eastAsia="Arial Unicode MS" w:hAnsi="Arial" w:cs="Arial"/>
          <w:b/>
          <w:i/>
          <w:sz w:val="20"/>
          <w:szCs w:val="20"/>
        </w:rPr>
        <w:tab/>
        <w:t>Edukacyjna opieka wychowawcza</w:t>
      </w:r>
    </w:p>
    <w:p w:rsidR="008737E7" w:rsidRPr="00055E60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055E60">
        <w:rPr>
          <w:rFonts w:ascii="Arial" w:hAnsi="Arial" w:cs="Arial"/>
          <w:b/>
          <w:szCs w:val="20"/>
        </w:rPr>
        <w:t>Wydatki planowane na rok 201</w:t>
      </w:r>
      <w:r w:rsidR="00055E60" w:rsidRPr="00055E60">
        <w:rPr>
          <w:rFonts w:ascii="Arial" w:hAnsi="Arial" w:cs="Arial"/>
          <w:b/>
          <w:szCs w:val="20"/>
        </w:rPr>
        <w:t>6</w:t>
      </w:r>
      <w:r w:rsidRPr="00055E60">
        <w:rPr>
          <w:rFonts w:ascii="Arial" w:hAnsi="Arial" w:cs="Arial"/>
          <w:b/>
          <w:szCs w:val="20"/>
        </w:rPr>
        <w:t xml:space="preserve"> wynoszą</w:t>
      </w:r>
      <w:r w:rsidRPr="00055E60">
        <w:rPr>
          <w:rFonts w:ascii="Arial" w:hAnsi="Arial" w:cs="Arial"/>
          <w:b/>
          <w:szCs w:val="20"/>
        </w:rPr>
        <w:tab/>
      </w:r>
      <w:r w:rsidR="00055E60" w:rsidRPr="00055E60">
        <w:rPr>
          <w:rFonts w:ascii="Arial" w:hAnsi="Arial" w:cs="Arial"/>
          <w:b/>
          <w:szCs w:val="20"/>
        </w:rPr>
        <w:t xml:space="preserve">924.977,00 </w:t>
      </w:r>
      <w:r w:rsidRPr="00055E60">
        <w:rPr>
          <w:rFonts w:ascii="Arial" w:hAnsi="Arial" w:cs="Arial"/>
          <w:b/>
          <w:szCs w:val="20"/>
        </w:rPr>
        <w:t>zł</w:t>
      </w:r>
    </w:p>
    <w:p w:rsidR="008737E7" w:rsidRPr="00055E60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055E60">
        <w:rPr>
          <w:rFonts w:ascii="Arial" w:hAnsi="Arial" w:cs="Arial"/>
          <w:b/>
          <w:szCs w:val="20"/>
        </w:rPr>
        <w:t>Wydatki zrealizowane na dzień 31.12.201</w:t>
      </w:r>
      <w:r w:rsidR="00055E60" w:rsidRPr="00055E60">
        <w:rPr>
          <w:rFonts w:ascii="Arial" w:hAnsi="Arial" w:cs="Arial"/>
          <w:b/>
          <w:szCs w:val="20"/>
        </w:rPr>
        <w:t>6</w:t>
      </w:r>
      <w:r w:rsidRPr="00055E60">
        <w:rPr>
          <w:rFonts w:ascii="Arial" w:hAnsi="Arial" w:cs="Arial"/>
          <w:b/>
          <w:szCs w:val="20"/>
        </w:rPr>
        <w:t>r. wynoszą</w:t>
      </w:r>
      <w:r w:rsidRPr="00055E60">
        <w:rPr>
          <w:rFonts w:ascii="Arial" w:hAnsi="Arial" w:cs="Arial"/>
          <w:b/>
          <w:szCs w:val="20"/>
        </w:rPr>
        <w:tab/>
      </w:r>
      <w:r w:rsidR="00055E60" w:rsidRPr="00055E60">
        <w:rPr>
          <w:rFonts w:ascii="Arial" w:hAnsi="Arial" w:cs="Arial"/>
          <w:b/>
          <w:szCs w:val="20"/>
        </w:rPr>
        <w:t>900.515,86</w:t>
      </w:r>
      <w:r w:rsidRPr="00055E60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055E60">
        <w:rPr>
          <w:rFonts w:ascii="Arial" w:hAnsi="Arial" w:cs="Arial"/>
          <w:b/>
          <w:sz w:val="20"/>
          <w:szCs w:val="20"/>
        </w:rPr>
        <w:t>97,36</w:t>
      </w:r>
      <w:r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5435E5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8737E7" w:rsidRPr="009C3013" w:rsidRDefault="008737E7" w:rsidP="00EF5C40">
      <w:pPr>
        <w:numPr>
          <w:ilvl w:val="0"/>
          <w:numId w:val="46"/>
        </w:numPr>
        <w:tabs>
          <w:tab w:val="clear" w:pos="1428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Świetlice szkolne na plan </w:t>
      </w:r>
      <w:r w:rsidR="00055E60">
        <w:rPr>
          <w:rFonts w:ascii="Arial" w:eastAsia="Arial Unicode MS" w:hAnsi="Arial" w:cs="Arial"/>
          <w:b/>
          <w:sz w:val="20"/>
          <w:szCs w:val="20"/>
        </w:rPr>
        <w:t>604.104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055E60">
        <w:rPr>
          <w:rFonts w:ascii="Arial" w:eastAsia="Arial Unicode MS" w:hAnsi="Arial" w:cs="Arial"/>
          <w:b/>
          <w:sz w:val="20"/>
          <w:szCs w:val="20"/>
        </w:rPr>
        <w:t>583.071,86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co stanowi </w:t>
      </w:r>
      <w:r w:rsidR="00055E60">
        <w:rPr>
          <w:rFonts w:ascii="Arial" w:eastAsia="Arial Unicode MS" w:hAnsi="Arial" w:cs="Arial"/>
          <w:b/>
          <w:sz w:val="20"/>
          <w:szCs w:val="20"/>
        </w:rPr>
        <w:t>96,52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8737E7" w:rsidRPr="009C3013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Wydatki dotyczą:</w:t>
      </w:r>
    </w:p>
    <w:p w:rsidR="008737E7" w:rsidRDefault="008737E7" w:rsidP="00EF5C40">
      <w:pPr>
        <w:numPr>
          <w:ilvl w:val="1"/>
          <w:numId w:val="46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Wynagrodzeń i pochodnych od wynagrodzeń na plan </w:t>
      </w:r>
      <w:r w:rsidR="00055E60">
        <w:rPr>
          <w:rFonts w:ascii="Arial" w:eastAsia="Arial Unicode MS" w:hAnsi="Arial" w:cs="Arial"/>
          <w:sz w:val="20"/>
          <w:szCs w:val="20"/>
        </w:rPr>
        <w:t>548.826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055E60">
        <w:rPr>
          <w:rFonts w:ascii="Arial" w:eastAsia="Arial Unicode MS" w:hAnsi="Arial" w:cs="Arial"/>
          <w:sz w:val="20"/>
          <w:szCs w:val="20"/>
        </w:rPr>
        <w:t>531.010,93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055E60">
        <w:rPr>
          <w:rFonts w:ascii="Arial" w:eastAsia="Arial Unicode MS" w:hAnsi="Arial" w:cs="Arial"/>
          <w:sz w:val="20"/>
          <w:szCs w:val="20"/>
        </w:rPr>
        <w:t>96,75</w:t>
      </w:r>
      <w:r w:rsidRPr="009C3013"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EF5C40">
      <w:pPr>
        <w:numPr>
          <w:ilvl w:val="1"/>
          <w:numId w:val="46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Wydatków osobowych niezaliczanych do wynagrodzeń na plan </w:t>
      </w:r>
      <w:r w:rsidR="000119CB">
        <w:rPr>
          <w:rFonts w:ascii="Arial" w:eastAsia="Arial Unicode MS" w:hAnsi="Arial" w:cs="Arial"/>
          <w:sz w:val="20"/>
          <w:szCs w:val="20"/>
        </w:rPr>
        <w:t>1.0</w:t>
      </w:r>
      <w:r w:rsidR="00055E60">
        <w:rPr>
          <w:rFonts w:ascii="Arial" w:eastAsia="Arial Unicode MS" w:hAnsi="Arial" w:cs="Arial"/>
          <w:sz w:val="20"/>
          <w:szCs w:val="20"/>
        </w:rPr>
        <w:t>96</w:t>
      </w:r>
      <w:r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055E60">
        <w:rPr>
          <w:rFonts w:ascii="Arial" w:eastAsia="Arial Unicode MS" w:hAnsi="Arial" w:cs="Arial"/>
          <w:sz w:val="20"/>
          <w:szCs w:val="20"/>
        </w:rPr>
        <w:br/>
        <w:t>930</w:t>
      </w:r>
      <w:r w:rsidR="000119CB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055E60">
        <w:rPr>
          <w:rFonts w:ascii="Arial" w:eastAsia="Arial Unicode MS" w:hAnsi="Arial" w:cs="Arial"/>
          <w:sz w:val="20"/>
          <w:szCs w:val="20"/>
        </w:rPr>
        <w:t>84,85</w:t>
      </w:r>
      <w:r w:rsidR="000119CB">
        <w:rPr>
          <w:rFonts w:ascii="Arial" w:eastAsia="Arial Unicode MS" w:hAnsi="Arial" w:cs="Arial"/>
          <w:sz w:val="20"/>
          <w:szCs w:val="20"/>
        </w:rPr>
        <w:t>% wykonania</w:t>
      </w:r>
      <w:r w:rsidR="005E150C">
        <w:rPr>
          <w:rFonts w:ascii="Arial" w:eastAsia="Arial Unicode MS" w:hAnsi="Arial" w:cs="Arial"/>
          <w:sz w:val="20"/>
          <w:szCs w:val="20"/>
        </w:rPr>
        <w:t>.</w:t>
      </w:r>
    </w:p>
    <w:p w:rsidR="008737E7" w:rsidRPr="009C3013" w:rsidRDefault="008737E7" w:rsidP="00EF5C40">
      <w:pPr>
        <w:numPr>
          <w:ilvl w:val="1"/>
          <w:numId w:val="46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Odpisu na zakładowy fundusz świadczeń socjalnych plan </w:t>
      </w:r>
      <w:r w:rsidR="003360C8">
        <w:rPr>
          <w:rFonts w:ascii="Arial" w:eastAsia="Arial Unicode MS" w:hAnsi="Arial" w:cs="Arial"/>
          <w:sz w:val="20"/>
          <w:szCs w:val="20"/>
        </w:rPr>
        <w:t>24.882</w:t>
      </w:r>
      <w:r>
        <w:rPr>
          <w:rFonts w:ascii="Arial" w:eastAsia="Arial Unicode MS" w:hAnsi="Arial" w:cs="Arial"/>
          <w:sz w:val="20"/>
          <w:szCs w:val="20"/>
        </w:rPr>
        <w:t>,</w:t>
      </w:r>
      <w:r w:rsidR="000119C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wykonanie wynosi 100%.</w:t>
      </w:r>
    </w:p>
    <w:p w:rsidR="008737E7" w:rsidRDefault="008737E7" w:rsidP="00EF5C40">
      <w:pPr>
        <w:numPr>
          <w:ilvl w:val="1"/>
          <w:numId w:val="46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Pozostałych wydatków rzeczowych na plan </w:t>
      </w:r>
      <w:r w:rsidR="003360C8">
        <w:rPr>
          <w:rFonts w:ascii="Arial" w:eastAsia="Arial Unicode MS" w:hAnsi="Arial" w:cs="Arial"/>
          <w:sz w:val="20"/>
          <w:szCs w:val="20"/>
        </w:rPr>
        <w:t>29.300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0119CB">
        <w:rPr>
          <w:rFonts w:ascii="Arial" w:eastAsia="Arial Unicode MS" w:hAnsi="Arial" w:cs="Arial"/>
          <w:sz w:val="20"/>
          <w:szCs w:val="20"/>
        </w:rPr>
        <w:t>26.</w:t>
      </w:r>
      <w:r w:rsidR="003360C8">
        <w:rPr>
          <w:rFonts w:ascii="Arial" w:eastAsia="Arial Unicode MS" w:hAnsi="Arial" w:cs="Arial"/>
          <w:sz w:val="20"/>
          <w:szCs w:val="20"/>
        </w:rPr>
        <w:t>248,93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 tj. </w:t>
      </w:r>
      <w:r w:rsidR="003360C8">
        <w:rPr>
          <w:rFonts w:ascii="Arial" w:eastAsia="Arial Unicode MS" w:hAnsi="Arial" w:cs="Arial"/>
          <w:sz w:val="20"/>
          <w:szCs w:val="20"/>
        </w:rPr>
        <w:t>89,59</w:t>
      </w:r>
      <w:r w:rsidRPr="009C3013">
        <w:rPr>
          <w:rFonts w:ascii="Arial" w:eastAsia="Arial Unicode MS" w:hAnsi="Arial" w:cs="Arial"/>
          <w:sz w:val="20"/>
          <w:szCs w:val="20"/>
        </w:rPr>
        <w:t xml:space="preserve"> %,</w:t>
      </w:r>
    </w:p>
    <w:p w:rsidR="008737E7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Zobowiązania niewymagalne w kwocie </w:t>
      </w:r>
      <w:r w:rsidR="003360C8">
        <w:rPr>
          <w:rFonts w:ascii="Arial" w:eastAsia="Arial Unicode MS" w:hAnsi="Arial" w:cs="Arial"/>
          <w:b/>
          <w:sz w:val="20"/>
          <w:szCs w:val="20"/>
          <w:u w:val="single"/>
        </w:rPr>
        <w:t>84.890,06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8737E7" w:rsidRDefault="008737E7" w:rsidP="00EF5C40">
      <w:pPr>
        <w:numPr>
          <w:ilvl w:val="0"/>
          <w:numId w:val="30"/>
        </w:numPr>
        <w:tabs>
          <w:tab w:val="clear" w:pos="1418"/>
          <w:tab w:val="num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Składek na ubezpieczenia społeczne, Fundusz pracy oraz podatku dochodowego </w:t>
      </w:r>
      <w:r>
        <w:rPr>
          <w:rFonts w:ascii="Arial" w:eastAsia="Arial Unicode MS" w:hAnsi="Arial" w:cs="Arial"/>
          <w:sz w:val="20"/>
          <w:szCs w:val="20"/>
        </w:rPr>
        <w:br/>
        <w:t>od wypłaconych wynagrodzeń w miesiącu grudniu 201</w:t>
      </w:r>
      <w:r w:rsidR="003360C8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r. – </w:t>
      </w:r>
      <w:r w:rsidR="003360C8">
        <w:rPr>
          <w:rFonts w:ascii="Arial" w:eastAsia="Arial Unicode MS" w:hAnsi="Arial" w:cs="Arial"/>
          <w:sz w:val="20"/>
          <w:szCs w:val="20"/>
        </w:rPr>
        <w:t>27.560,23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9C3013" w:rsidRDefault="008737E7" w:rsidP="00EF5C40">
      <w:pPr>
        <w:numPr>
          <w:ilvl w:val="0"/>
          <w:numId w:val="58"/>
        </w:numPr>
        <w:tabs>
          <w:tab w:val="clear" w:pos="1755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Naliczonego dodatkowego wynagrodzenia rocznego wraz z</w:t>
      </w:r>
      <w:r w:rsidRPr="002E4981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1302DE">
        <w:rPr>
          <w:rFonts w:ascii="Arial" w:eastAsia="Arial Unicode MS" w:hAnsi="Arial" w:cs="Arial"/>
          <w:sz w:val="20"/>
          <w:szCs w:val="20"/>
        </w:rPr>
        <w:t xml:space="preserve">pochodnymi </w:t>
      </w:r>
      <w:r>
        <w:rPr>
          <w:rFonts w:ascii="Arial" w:eastAsia="Arial Unicode MS" w:hAnsi="Arial" w:cs="Arial"/>
          <w:sz w:val="20"/>
          <w:szCs w:val="20"/>
        </w:rPr>
        <w:t>za 201</w:t>
      </w:r>
      <w:r w:rsidR="003360C8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>
        <w:rPr>
          <w:rFonts w:ascii="Arial" w:eastAsia="Arial Unicode MS" w:hAnsi="Arial" w:cs="Arial"/>
          <w:sz w:val="20"/>
          <w:szCs w:val="20"/>
        </w:rPr>
        <w:br/>
        <w:t xml:space="preserve">oraz składek na ubezpieczenie </w:t>
      </w:r>
      <w:r w:rsidRPr="009C3013">
        <w:rPr>
          <w:rFonts w:ascii="Arial" w:eastAsia="Arial Unicode MS" w:hAnsi="Arial" w:cs="Arial"/>
          <w:sz w:val="20"/>
          <w:szCs w:val="20"/>
        </w:rPr>
        <w:t>sp</w:t>
      </w:r>
      <w:r>
        <w:rPr>
          <w:rFonts w:ascii="Arial" w:eastAsia="Arial Unicode MS" w:hAnsi="Arial" w:cs="Arial"/>
          <w:sz w:val="20"/>
          <w:szCs w:val="20"/>
        </w:rPr>
        <w:t xml:space="preserve">ołeczne i Fundusz pracy </w:t>
      </w:r>
      <w:r w:rsidR="003360C8">
        <w:rPr>
          <w:rFonts w:ascii="Arial" w:eastAsia="Arial Unicode MS" w:hAnsi="Arial" w:cs="Arial"/>
          <w:sz w:val="20"/>
          <w:szCs w:val="20"/>
        </w:rPr>
        <w:t>57.329,83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Pr="005435E5" w:rsidRDefault="008737E7" w:rsidP="008737E7">
      <w:pPr>
        <w:spacing w:line="360" w:lineRule="auto"/>
        <w:ind w:left="1080" w:hanging="36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1D2C95" w:rsidRDefault="008737E7" w:rsidP="00EF5C40">
      <w:pPr>
        <w:numPr>
          <w:ilvl w:val="3"/>
          <w:numId w:val="46"/>
        </w:numPr>
        <w:tabs>
          <w:tab w:val="clear" w:pos="3588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Pomoc materialna dla uczniów plan wynosi </w:t>
      </w:r>
      <w:r w:rsidR="003360C8">
        <w:rPr>
          <w:rFonts w:ascii="Arial" w:eastAsia="Arial Unicode MS" w:hAnsi="Arial" w:cs="Arial"/>
          <w:b/>
          <w:sz w:val="20"/>
          <w:szCs w:val="20"/>
        </w:rPr>
        <w:t>317.254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wykonano </w:t>
      </w:r>
      <w:r w:rsidR="003360C8">
        <w:rPr>
          <w:rFonts w:ascii="Arial" w:eastAsia="Arial Unicode MS" w:hAnsi="Arial" w:cs="Arial"/>
          <w:b/>
          <w:sz w:val="20"/>
          <w:szCs w:val="20"/>
        </w:rPr>
        <w:t>317.254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3360C8">
        <w:rPr>
          <w:rFonts w:ascii="Arial" w:eastAsia="Arial Unicode MS" w:hAnsi="Arial" w:cs="Arial"/>
          <w:b/>
          <w:sz w:val="20"/>
          <w:szCs w:val="20"/>
        </w:rPr>
        <w:t>100</w:t>
      </w:r>
      <w:r w:rsidRPr="00772F4B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w tym</w:t>
      </w:r>
      <w:r>
        <w:rPr>
          <w:rFonts w:ascii="Arial" w:eastAsia="Arial Unicode MS" w:hAnsi="Arial" w:cs="Arial"/>
          <w:b/>
          <w:sz w:val="20"/>
          <w:szCs w:val="20"/>
        </w:rPr>
        <w:t xml:space="preserve"> na</w:t>
      </w:r>
      <w:r w:rsidRPr="009C3013">
        <w:rPr>
          <w:rFonts w:ascii="Arial" w:eastAsia="Arial Unicode MS" w:hAnsi="Arial" w:cs="Arial"/>
          <w:b/>
          <w:sz w:val="20"/>
          <w:szCs w:val="20"/>
        </w:rPr>
        <w:t>:</w:t>
      </w:r>
    </w:p>
    <w:p w:rsidR="008737E7" w:rsidRPr="009C3013" w:rsidRDefault="008737E7" w:rsidP="00EF5C40">
      <w:pPr>
        <w:numPr>
          <w:ilvl w:val="1"/>
          <w:numId w:val="63"/>
        </w:numPr>
        <w:tabs>
          <w:tab w:val="clear" w:pos="1440"/>
          <w:tab w:val="left" w:pos="36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Pr="009C3013">
        <w:rPr>
          <w:rFonts w:ascii="Arial" w:eastAsia="Arial Unicode MS" w:hAnsi="Arial" w:cs="Arial"/>
          <w:sz w:val="20"/>
          <w:szCs w:val="20"/>
        </w:rPr>
        <w:t xml:space="preserve">ypłatę stypendiów </w:t>
      </w:r>
      <w:r>
        <w:rPr>
          <w:rFonts w:ascii="Arial" w:eastAsia="Arial Unicode MS" w:hAnsi="Arial" w:cs="Arial"/>
          <w:sz w:val="20"/>
          <w:szCs w:val="20"/>
        </w:rPr>
        <w:t xml:space="preserve">o charakterze socjalnym zaplanowano na </w:t>
      </w:r>
      <w:r w:rsidRPr="009C3013">
        <w:rPr>
          <w:rFonts w:ascii="Arial" w:eastAsia="Arial Unicode MS" w:hAnsi="Arial" w:cs="Arial"/>
          <w:sz w:val="20"/>
          <w:szCs w:val="20"/>
        </w:rPr>
        <w:t xml:space="preserve">kwotę </w:t>
      </w:r>
      <w:r w:rsidR="003360C8">
        <w:rPr>
          <w:rFonts w:ascii="Arial" w:eastAsia="Arial Unicode MS" w:hAnsi="Arial" w:cs="Arial"/>
          <w:sz w:val="20"/>
          <w:szCs w:val="20"/>
        </w:rPr>
        <w:t>316.284</w:t>
      </w:r>
      <w:r w:rsidR="00323F1B"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>zł</w:t>
      </w:r>
      <w:r>
        <w:rPr>
          <w:rFonts w:ascii="Arial" w:eastAsia="Arial Unicode MS" w:hAnsi="Arial" w:cs="Arial"/>
          <w:sz w:val="20"/>
          <w:szCs w:val="20"/>
        </w:rPr>
        <w:t>,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wykonano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="003360C8">
        <w:rPr>
          <w:rFonts w:ascii="Arial" w:eastAsia="Arial Unicode MS" w:hAnsi="Arial" w:cs="Arial"/>
          <w:sz w:val="20"/>
          <w:szCs w:val="20"/>
        </w:rPr>
        <w:t>w 100%</w:t>
      </w:r>
      <w:r w:rsidRPr="009C3013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które sfinansowano z dotacji celowej w wysokości </w:t>
      </w:r>
      <w:r w:rsidR="00323F1B">
        <w:rPr>
          <w:rFonts w:ascii="Arial" w:eastAsia="Arial Unicode MS" w:hAnsi="Arial" w:cs="Arial"/>
          <w:sz w:val="20"/>
          <w:szCs w:val="20"/>
        </w:rPr>
        <w:t>253.027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  <w:t xml:space="preserve">oraz z własnych środków w kwocie </w:t>
      </w:r>
      <w:r w:rsidR="00323F1B">
        <w:rPr>
          <w:rFonts w:ascii="Arial" w:eastAsia="Arial Unicode MS" w:hAnsi="Arial" w:cs="Arial"/>
          <w:sz w:val="20"/>
          <w:szCs w:val="20"/>
        </w:rPr>
        <w:t>63.257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323F1B" w:rsidRDefault="008737E7" w:rsidP="00EF5C40">
      <w:pPr>
        <w:numPr>
          <w:ilvl w:val="3"/>
          <w:numId w:val="46"/>
        </w:numPr>
        <w:tabs>
          <w:tab w:val="clear" w:pos="3588"/>
          <w:tab w:val="num" w:pos="284"/>
          <w:tab w:val="num" w:pos="709"/>
        </w:tabs>
        <w:spacing w:line="360" w:lineRule="auto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323F1B">
        <w:rPr>
          <w:rFonts w:ascii="Arial" w:eastAsia="Arial Unicode MS" w:hAnsi="Arial" w:cs="Arial"/>
          <w:sz w:val="20"/>
          <w:szCs w:val="20"/>
        </w:rPr>
        <w:t xml:space="preserve">Zakup podręczników dla uczniów w ramach Rządowego programu pomocy uczniom </w:t>
      </w:r>
      <w:r w:rsidRPr="00323F1B">
        <w:rPr>
          <w:rFonts w:ascii="Arial" w:eastAsia="Arial Unicode MS" w:hAnsi="Arial" w:cs="Arial"/>
          <w:sz w:val="20"/>
          <w:szCs w:val="20"/>
        </w:rPr>
        <w:br/>
        <w:t>w 201</w:t>
      </w:r>
      <w:r w:rsidR="00323F1B" w:rsidRPr="00323F1B">
        <w:rPr>
          <w:rFonts w:ascii="Arial" w:eastAsia="Arial Unicode MS" w:hAnsi="Arial" w:cs="Arial"/>
          <w:sz w:val="20"/>
          <w:szCs w:val="20"/>
        </w:rPr>
        <w:t>6</w:t>
      </w:r>
      <w:r w:rsidRPr="00323F1B">
        <w:rPr>
          <w:rFonts w:ascii="Arial" w:eastAsia="Arial Unicode MS" w:hAnsi="Arial" w:cs="Arial"/>
          <w:sz w:val="20"/>
          <w:szCs w:val="20"/>
        </w:rPr>
        <w:t xml:space="preserve">r. „Wyprawka szkolna” w całości finansowanej z budżetu państwa plan wynosił </w:t>
      </w:r>
      <w:r w:rsidR="00323F1B" w:rsidRPr="00323F1B">
        <w:rPr>
          <w:rFonts w:ascii="Arial" w:eastAsia="Arial Unicode MS" w:hAnsi="Arial" w:cs="Arial"/>
          <w:sz w:val="20"/>
          <w:szCs w:val="20"/>
        </w:rPr>
        <w:t>970</w:t>
      </w:r>
      <w:r w:rsidRPr="00323F1B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323F1B" w:rsidRPr="00323F1B">
        <w:rPr>
          <w:rFonts w:ascii="Arial" w:eastAsia="Arial Unicode MS" w:hAnsi="Arial" w:cs="Arial"/>
          <w:sz w:val="20"/>
          <w:szCs w:val="20"/>
        </w:rPr>
        <w:t>970</w:t>
      </w:r>
      <w:r w:rsidRPr="00323F1B">
        <w:rPr>
          <w:rFonts w:ascii="Arial" w:eastAsia="Arial Unicode MS" w:hAnsi="Arial" w:cs="Arial"/>
          <w:sz w:val="20"/>
          <w:szCs w:val="20"/>
        </w:rPr>
        <w:t xml:space="preserve"> zł tj</w:t>
      </w:r>
      <w:r w:rsidR="00323F1B" w:rsidRPr="00323F1B">
        <w:rPr>
          <w:rFonts w:ascii="Arial" w:eastAsia="Arial Unicode MS" w:hAnsi="Arial" w:cs="Arial"/>
          <w:sz w:val="20"/>
          <w:szCs w:val="20"/>
        </w:rPr>
        <w:t>.100</w:t>
      </w:r>
      <w:r w:rsidRPr="00323F1B">
        <w:rPr>
          <w:rFonts w:ascii="Arial" w:eastAsia="Arial Unicode MS" w:hAnsi="Arial" w:cs="Arial"/>
          <w:sz w:val="20"/>
          <w:szCs w:val="20"/>
        </w:rPr>
        <w:t xml:space="preserve">%. Przyznanie w/w pomocy związane było z kryterium dochodowym przypadającym na jednego członka rodziny. </w:t>
      </w:r>
    </w:p>
    <w:p w:rsidR="008737E7" w:rsidRPr="00323F1B" w:rsidRDefault="008737E7" w:rsidP="00EF5C40">
      <w:pPr>
        <w:numPr>
          <w:ilvl w:val="3"/>
          <w:numId w:val="46"/>
        </w:numPr>
        <w:tabs>
          <w:tab w:val="clear" w:pos="3588"/>
          <w:tab w:val="num" w:pos="284"/>
          <w:tab w:val="num" w:pos="709"/>
        </w:tabs>
        <w:spacing w:line="360" w:lineRule="auto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323F1B">
        <w:rPr>
          <w:rFonts w:ascii="Arial" w:eastAsia="Arial Unicode MS" w:hAnsi="Arial" w:cs="Arial"/>
          <w:sz w:val="20"/>
          <w:szCs w:val="20"/>
        </w:rPr>
        <w:t xml:space="preserve">W rozdziale Dokształcanie i doskonalenie nauczycieli wydatki wykonano w </w:t>
      </w:r>
      <w:r w:rsidR="00323F1B">
        <w:rPr>
          <w:rFonts w:ascii="Arial" w:eastAsia="Arial Unicode MS" w:hAnsi="Arial" w:cs="Arial"/>
          <w:sz w:val="20"/>
          <w:szCs w:val="20"/>
        </w:rPr>
        <w:t xml:space="preserve">5,25 </w:t>
      </w:r>
      <w:r w:rsidRPr="00323F1B">
        <w:rPr>
          <w:rFonts w:ascii="Arial" w:eastAsia="Arial Unicode MS" w:hAnsi="Arial" w:cs="Arial"/>
          <w:sz w:val="20"/>
          <w:szCs w:val="20"/>
        </w:rPr>
        <w:t xml:space="preserve">%, tj. </w:t>
      </w:r>
      <w:r w:rsidR="00323F1B">
        <w:rPr>
          <w:rFonts w:ascii="Arial" w:eastAsia="Arial Unicode MS" w:hAnsi="Arial" w:cs="Arial"/>
          <w:sz w:val="20"/>
          <w:szCs w:val="20"/>
        </w:rPr>
        <w:t>190</w:t>
      </w:r>
      <w:r w:rsidRPr="00323F1B">
        <w:rPr>
          <w:rFonts w:ascii="Arial" w:eastAsia="Arial Unicode MS" w:hAnsi="Arial" w:cs="Arial"/>
          <w:sz w:val="20"/>
          <w:szCs w:val="20"/>
        </w:rPr>
        <w:t xml:space="preserve"> zł na plan </w:t>
      </w:r>
      <w:r w:rsidR="00C91099" w:rsidRPr="00323F1B">
        <w:rPr>
          <w:rFonts w:ascii="Arial" w:eastAsia="Arial Unicode MS" w:hAnsi="Arial" w:cs="Arial"/>
          <w:sz w:val="20"/>
          <w:szCs w:val="20"/>
        </w:rPr>
        <w:t>3.</w:t>
      </w:r>
      <w:r w:rsidR="00323F1B">
        <w:rPr>
          <w:rFonts w:ascii="Arial" w:eastAsia="Arial Unicode MS" w:hAnsi="Arial" w:cs="Arial"/>
          <w:sz w:val="20"/>
          <w:szCs w:val="20"/>
        </w:rPr>
        <w:t>619</w:t>
      </w:r>
      <w:r w:rsidRPr="00323F1B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4A1A7E"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323F1B" w:rsidRPr="00783C73" w:rsidRDefault="00323F1B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9C3013" w:rsidRDefault="008737E7" w:rsidP="008737E7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900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Gospodarka Komunalna i ochron</w:t>
      </w:r>
      <w:r>
        <w:rPr>
          <w:rFonts w:ascii="Arial" w:eastAsia="Arial Unicode MS" w:hAnsi="Arial" w:cs="Arial"/>
          <w:b/>
          <w:i/>
          <w:sz w:val="20"/>
          <w:szCs w:val="20"/>
        </w:rPr>
        <w:t>a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 xml:space="preserve"> środowiska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323F1B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C91099">
        <w:rPr>
          <w:rFonts w:ascii="Arial" w:hAnsi="Arial" w:cs="Arial"/>
          <w:b/>
          <w:szCs w:val="20"/>
        </w:rPr>
        <w:t>3.</w:t>
      </w:r>
      <w:r w:rsidR="00323F1B">
        <w:rPr>
          <w:rFonts w:ascii="Arial" w:hAnsi="Arial" w:cs="Arial"/>
          <w:b/>
          <w:szCs w:val="20"/>
        </w:rPr>
        <w:t xml:space="preserve">679.955,18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23F1B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323F1B">
        <w:rPr>
          <w:rFonts w:ascii="Arial" w:hAnsi="Arial" w:cs="Arial"/>
          <w:b/>
          <w:szCs w:val="20"/>
        </w:rPr>
        <w:t>3.305.686,38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323F1B">
        <w:rPr>
          <w:rFonts w:ascii="Arial" w:hAnsi="Arial" w:cs="Arial"/>
          <w:b/>
          <w:sz w:val="20"/>
          <w:szCs w:val="20"/>
        </w:rPr>
        <w:t>89,83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b/>
          <w:sz w:val="20"/>
          <w:szCs w:val="20"/>
        </w:rPr>
        <w:t>%</w:t>
      </w:r>
    </w:p>
    <w:p w:rsidR="008737E7" w:rsidRPr="00AF1200" w:rsidRDefault="008737E7" w:rsidP="00EF5C40">
      <w:pPr>
        <w:numPr>
          <w:ilvl w:val="0"/>
          <w:numId w:val="73"/>
        </w:numPr>
        <w:tabs>
          <w:tab w:val="clear" w:pos="2880"/>
          <w:tab w:val="left" w:pos="0"/>
          <w:tab w:val="num" w:pos="36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F1200">
        <w:rPr>
          <w:rFonts w:ascii="Arial" w:hAnsi="Arial" w:cs="Arial"/>
          <w:sz w:val="20"/>
          <w:szCs w:val="20"/>
        </w:rPr>
        <w:t xml:space="preserve">W rozdziale Gospodarka ściekowa i ochrona wód plan wynosi </w:t>
      </w:r>
      <w:r w:rsidR="00323F1B">
        <w:rPr>
          <w:rFonts w:ascii="Arial" w:hAnsi="Arial" w:cs="Arial"/>
          <w:b/>
          <w:sz w:val="20"/>
          <w:szCs w:val="20"/>
        </w:rPr>
        <w:t>92.700</w:t>
      </w:r>
      <w:r w:rsidRPr="00AF1200">
        <w:rPr>
          <w:rFonts w:ascii="Arial" w:hAnsi="Arial" w:cs="Arial"/>
          <w:b/>
          <w:sz w:val="20"/>
          <w:szCs w:val="20"/>
        </w:rPr>
        <w:t xml:space="preserve"> zł</w:t>
      </w:r>
      <w:r w:rsidRPr="00AF1200">
        <w:rPr>
          <w:rFonts w:ascii="Arial" w:hAnsi="Arial" w:cs="Arial"/>
          <w:sz w:val="20"/>
          <w:szCs w:val="20"/>
        </w:rPr>
        <w:t xml:space="preserve">, wykonanie </w:t>
      </w:r>
      <w:r w:rsidRPr="00AF1200">
        <w:rPr>
          <w:rFonts w:ascii="Arial" w:hAnsi="Arial" w:cs="Arial"/>
          <w:sz w:val="20"/>
          <w:szCs w:val="20"/>
        </w:rPr>
        <w:br/>
      </w:r>
      <w:r w:rsidR="00323F1B">
        <w:rPr>
          <w:rFonts w:ascii="Arial" w:hAnsi="Arial" w:cs="Arial"/>
          <w:b/>
          <w:sz w:val="20"/>
          <w:szCs w:val="20"/>
        </w:rPr>
        <w:t>79.728,89</w:t>
      </w:r>
      <w:r w:rsidRPr="00AF1200">
        <w:rPr>
          <w:rFonts w:ascii="Arial" w:hAnsi="Arial" w:cs="Arial"/>
          <w:sz w:val="20"/>
          <w:szCs w:val="20"/>
        </w:rPr>
        <w:t xml:space="preserve"> </w:t>
      </w:r>
      <w:r w:rsidRPr="00AF1200">
        <w:rPr>
          <w:rFonts w:ascii="Arial" w:hAnsi="Arial" w:cs="Arial"/>
          <w:b/>
          <w:sz w:val="20"/>
          <w:szCs w:val="20"/>
        </w:rPr>
        <w:t>zł</w:t>
      </w:r>
      <w:r w:rsidRPr="00AF1200">
        <w:rPr>
          <w:rFonts w:ascii="Arial" w:hAnsi="Arial" w:cs="Arial"/>
          <w:sz w:val="20"/>
          <w:szCs w:val="20"/>
        </w:rPr>
        <w:t xml:space="preserve">, co stanowi </w:t>
      </w:r>
      <w:r w:rsidR="00323F1B">
        <w:rPr>
          <w:rFonts w:ascii="Arial" w:hAnsi="Arial" w:cs="Arial"/>
          <w:b/>
          <w:sz w:val="20"/>
          <w:szCs w:val="20"/>
        </w:rPr>
        <w:t>86,01</w:t>
      </w:r>
      <w:r w:rsidRPr="00AF1200">
        <w:rPr>
          <w:rFonts w:ascii="Arial" w:hAnsi="Arial" w:cs="Arial"/>
          <w:b/>
          <w:sz w:val="20"/>
          <w:szCs w:val="20"/>
        </w:rPr>
        <w:t>%</w:t>
      </w:r>
      <w:r w:rsidRPr="00AF1200">
        <w:rPr>
          <w:rFonts w:ascii="Arial" w:hAnsi="Arial" w:cs="Arial"/>
          <w:sz w:val="20"/>
          <w:szCs w:val="20"/>
        </w:rPr>
        <w:t xml:space="preserve"> w tym:</w:t>
      </w:r>
    </w:p>
    <w:p w:rsidR="00120655" w:rsidRDefault="008737E7" w:rsidP="00120655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120655">
        <w:rPr>
          <w:rFonts w:ascii="Arial" w:eastAsia="Arial Unicode MS" w:hAnsi="Arial" w:cs="Arial"/>
          <w:sz w:val="20"/>
          <w:szCs w:val="20"/>
          <w:u w:val="single"/>
        </w:rPr>
        <w:t>Wydatki bieżące</w:t>
      </w:r>
      <w:r w:rsidRPr="00584086">
        <w:rPr>
          <w:rFonts w:ascii="Arial" w:eastAsia="Arial Unicode MS" w:hAnsi="Arial" w:cs="Arial"/>
          <w:sz w:val="20"/>
          <w:szCs w:val="20"/>
        </w:rPr>
        <w:t xml:space="preserve"> </w:t>
      </w:r>
      <w:r w:rsidRPr="00BA2FCE">
        <w:rPr>
          <w:rFonts w:ascii="Arial" w:eastAsia="Arial Unicode MS" w:hAnsi="Arial" w:cs="Arial"/>
          <w:sz w:val="20"/>
          <w:szCs w:val="20"/>
        </w:rPr>
        <w:t>dotyczą</w:t>
      </w:r>
      <w:r>
        <w:rPr>
          <w:rFonts w:ascii="Arial" w:eastAsia="Arial Unicode MS" w:hAnsi="Arial" w:cs="Arial"/>
          <w:sz w:val="20"/>
          <w:szCs w:val="20"/>
        </w:rPr>
        <w:t>ce</w:t>
      </w:r>
      <w:r w:rsidRPr="00BA2FCE">
        <w:rPr>
          <w:rFonts w:ascii="Arial" w:eastAsia="Arial Unicode MS" w:hAnsi="Arial" w:cs="Arial"/>
          <w:sz w:val="20"/>
          <w:szCs w:val="20"/>
        </w:rPr>
        <w:t xml:space="preserve"> realizacji </w:t>
      </w:r>
      <w:r>
        <w:rPr>
          <w:rFonts w:ascii="Arial" w:eastAsia="Arial Unicode MS" w:hAnsi="Arial" w:cs="Arial"/>
          <w:sz w:val="20"/>
          <w:szCs w:val="20"/>
        </w:rPr>
        <w:t>zadań</w:t>
      </w:r>
      <w:r w:rsidRPr="00BA2FCE">
        <w:rPr>
          <w:rFonts w:ascii="Arial" w:eastAsia="Arial Unicode MS" w:hAnsi="Arial" w:cs="Arial"/>
          <w:sz w:val="20"/>
          <w:szCs w:val="20"/>
        </w:rPr>
        <w:t xml:space="preserve"> z planu wydatków z opłat i kar </w:t>
      </w:r>
      <w:r>
        <w:rPr>
          <w:rFonts w:ascii="Arial" w:eastAsia="Arial Unicode MS" w:hAnsi="Arial" w:cs="Arial"/>
          <w:sz w:val="20"/>
          <w:szCs w:val="20"/>
        </w:rPr>
        <w:br/>
      </w:r>
      <w:r w:rsidRPr="00BA2FCE">
        <w:rPr>
          <w:rFonts w:ascii="Arial" w:eastAsia="Arial Unicode MS" w:hAnsi="Arial" w:cs="Arial"/>
          <w:sz w:val="20"/>
          <w:szCs w:val="20"/>
        </w:rPr>
        <w:t xml:space="preserve">za korzystanie ze środowiska </w:t>
      </w:r>
      <w:r w:rsidR="00120655">
        <w:rPr>
          <w:rFonts w:ascii="Arial" w:eastAsia="Arial Unicode MS" w:hAnsi="Arial" w:cs="Arial"/>
          <w:sz w:val="20"/>
          <w:szCs w:val="20"/>
        </w:rPr>
        <w:t>w</w:t>
      </w:r>
      <w:r w:rsidRPr="00BA2FCE">
        <w:rPr>
          <w:rFonts w:ascii="Arial" w:eastAsia="Arial Unicode MS" w:hAnsi="Arial" w:cs="Arial"/>
          <w:sz w:val="20"/>
          <w:szCs w:val="20"/>
        </w:rPr>
        <w:t xml:space="preserve"> 201</w:t>
      </w:r>
      <w:r w:rsidR="00120655">
        <w:rPr>
          <w:rFonts w:ascii="Arial" w:eastAsia="Arial Unicode MS" w:hAnsi="Arial" w:cs="Arial"/>
          <w:sz w:val="20"/>
          <w:szCs w:val="20"/>
        </w:rPr>
        <w:t>6</w:t>
      </w:r>
      <w:r w:rsidRPr="00BA2FCE">
        <w:rPr>
          <w:rFonts w:ascii="Arial" w:eastAsia="Arial Unicode MS" w:hAnsi="Arial" w:cs="Arial"/>
          <w:sz w:val="20"/>
          <w:szCs w:val="20"/>
        </w:rPr>
        <w:t xml:space="preserve"> rok</w:t>
      </w:r>
      <w:r>
        <w:rPr>
          <w:rFonts w:ascii="Arial" w:eastAsia="Arial Unicode MS" w:hAnsi="Arial" w:cs="Arial"/>
          <w:sz w:val="20"/>
          <w:szCs w:val="20"/>
        </w:rPr>
        <w:t xml:space="preserve"> wykonano za kwotę </w:t>
      </w:r>
      <w:r w:rsidR="00120655">
        <w:rPr>
          <w:rFonts w:ascii="Arial" w:eastAsia="Arial Unicode MS" w:hAnsi="Arial" w:cs="Arial"/>
          <w:sz w:val="20"/>
          <w:szCs w:val="20"/>
        </w:rPr>
        <w:t>34.803,92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120655">
        <w:rPr>
          <w:rFonts w:ascii="Arial" w:eastAsia="Arial Unicode MS" w:hAnsi="Arial" w:cs="Arial"/>
          <w:sz w:val="20"/>
          <w:szCs w:val="20"/>
        </w:rPr>
        <w:t xml:space="preserve"> oraz ze środków budżetu 27.249,64 zł</w:t>
      </w:r>
      <w:r>
        <w:rPr>
          <w:rFonts w:ascii="Arial" w:eastAsia="Arial Unicode MS" w:hAnsi="Arial" w:cs="Arial"/>
          <w:b/>
          <w:sz w:val="20"/>
          <w:szCs w:val="20"/>
        </w:rPr>
        <w:t xml:space="preserve">. </w:t>
      </w:r>
      <w:r w:rsidRPr="006A69CF">
        <w:rPr>
          <w:rFonts w:ascii="Arial" w:eastAsia="Arial Unicode MS" w:hAnsi="Arial" w:cs="Arial"/>
          <w:sz w:val="20"/>
          <w:szCs w:val="20"/>
        </w:rPr>
        <w:t xml:space="preserve">W ramach zadania wykonano </w:t>
      </w:r>
      <w:r>
        <w:rPr>
          <w:rFonts w:ascii="Arial" w:eastAsia="Arial Unicode MS" w:hAnsi="Arial" w:cs="Arial"/>
          <w:sz w:val="20"/>
          <w:szCs w:val="20"/>
        </w:rPr>
        <w:t xml:space="preserve">analizę wód opadowych oraz </w:t>
      </w:r>
      <w:r w:rsidR="006D3305">
        <w:rPr>
          <w:rFonts w:ascii="Arial" w:eastAsia="Arial Unicode MS" w:hAnsi="Arial" w:cs="Arial"/>
          <w:sz w:val="20"/>
          <w:szCs w:val="20"/>
        </w:rPr>
        <w:t xml:space="preserve">wyczyszczono separatory </w:t>
      </w:r>
      <w:r w:rsidR="00120655">
        <w:rPr>
          <w:rFonts w:ascii="Arial" w:eastAsia="Arial Unicode MS" w:hAnsi="Arial" w:cs="Arial"/>
          <w:sz w:val="20"/>
          <w:szCs w:val="20"/>
        </w:rPr>
        <w:br/>
      </w:r>
      <w:r w:rsidR="006D3305">
        <w:rPr>
          <w:rFonts w:ascii="Arial" w:eastAsia="Arial Unicode MS" w:hAnsi="Arial" w:cs="Arial"/>
          <w:sz w:val="20"/>
          <w:szCs w:val="20"/>
        </w:rPr>
        <w:t>i piaskowniki na wlotach do zbiorników wodnych.</w:t>
      </w:r>
    </w:p>
    <w:p w:rsidR="00120655" w:rsidRDefault="008737E7" w:rsidP="00120655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120655">
        <w:rPr>
          <w:rFonts w:ascii="Arial" w:eastAsia="Arial Unicode MS" w:hAnsi="Arial" w:cs="Arial"/>
          <w:sz w:val="20"/>
          <w:szCs w:val="20"/>
          <w:u w:val="single"/>
        </w:rPr>
        <w:lastRenderedPageBreak/>
        <w:t xml:space="preserve">Wydatki </w:t>
      </w:r>
      <w:r w:rsidR="00120655" w:rsidRPr="00120655">
        <w:rPr>
          <w:rFonts w:ascii="Arial" w:eastAsia="Arial Unicode MS" w:hAnsi="Arial" w:cs="Arial"/>
          <w:sz w:val="20"/>
          <w:szCs w:val="20"/>
          <w:u w:val="single"/>
        </w:rPr>
        <w:t>majątkowe</w:t>
      </w:r>
      <w:r w:rsidR="0012065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w kwocie</w:t>
      </w:r>
      <w:r w:rsidR="00120655">
        <w:rPr>
          <w:rFonts w:ascii="Arial" w:eastAsia="Arial Unicode MS" w:hAnsi="Arial" w:cs="Arial"/>
          <w:sz w:val="20"/>
          <w:szCs w:val="20"/>
        </w:rPr>
        <w:t xml:space="preserve"> 17.675,33 zł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20655">
        <w:rPr>
          <w:rFonts w:ascii="Arial" w:eastAsia="Arial Unicode MS" w:hAnsi="Arial" w:cs="Arial"/>
          <w:sz w:val="20"/>
          <w:szCs w:val="20"/>
        </w:rPr>
        <w:t>dotyczą wykonania</w:t>
      </w:r>
      <w:r w:rsidR="006D3305">
        <w:rPr>
          <w:rFonts w:ascii="Arial" w:eastAsia="Arial Unicode MS" w:hAnsi="Arial" w:cs="Arial"/>
          <w:sz w:val="20"/>
          <w:szCs w:val="20"/>
        </w:rPr>
        <w:t xml:space="preserve"> </w:t>
      </w:r>
      <w:r w:rsidR="00970C14">
        <w:rPr>
          <w:rFonts w:ascii="Arial" w:eastAsia="Arial Unicode MS" w:hAnsi="Arial" w:cs="Arial"/>
          <w:sz w:val="20"/>
          <w:szCs w:val="20"/>
        </w:rPr>
        <w:t>dodatkow</w:t>
      </w:r>
      <w:r w:rsidR="00120655">
        <w:rPr>
          <w:rFonts w:ascii="Arial" w:eastAsia="Arial Unicode MS" w:hAnsi="Arial" w:cs="Arial"/>
          <w:sz w:val="20"/>
          <w:szCs w:val="20"/>
        </w:rPr>
        <w:t>ej</w:t>
      </w:r>
      <w:r w:rsidR="00970C14">
        <w:rPr>
          <w:rFonts w:ascii="Arial" w:eastAsia="Arial Unicode MS" w:hAnsi="Arial" w:cs="Arial"/>
          <w:sz w:val="20"/>
          <w:szCs w:val="20"/>
        </w:rPr>
        <w:t xml:space="preserve"> studni</w:t>
      </w:r>
      <w:r w:rsidR="006D3305">
        <w:rPr>
          <w:rFonts w:ascii="Arial" w:eastAsia="Arial Unicode MS" w:hAnsi="Arial" w:cs="Arial"/>
          <w:sz w:val="20"/>
          <w:szCs w:val="20"/>
        </w:rPr>
        <w:t xml:space="preserve"> </w:t>
      </w:r>
      <w:r w:rsidR="00120655">
        <w:rPr>
          <w:rFonts w:ascii="Arial" w:eastAsia="Arial Unicode MS" w:hAnsi="Arial" w:cs="Arial"/>
          <w:sz w:val="20"/>
          <w:szCs w:val="20"/>
        </w:rPr>
        <w:t xml:space="preserve">na </w:t>
      </w:r>
      <w:r w:rsidR="006D3305">
        <w:rPr>
          <w:rFonts w:ascii="Arial" w:eastAsia="Arial Unicode MS" w:hAnsi="Arial" w:cs="Arial"/>
          <w:sz w:val="20"/>
          <w:szCs w:val="20"/>
        </w:rPr>
        <w:t>kanalizac</w:t>
      </w:r>
      <w:r w:rsidR="00120655">
        <w:rPr>
          <w:rFonts w:ascii="Arial" w:eastAsia="Arial Unicode MS" w:hAnsi="Arial" w:cs="Arial"/>
          <w:sz w:val="20"/>
          <w:szCs w:val="20"/>
        </w:rPr>
        <w:t>ji podciśnieniowej</w:t>
      </w:r>
      <w:r w:rsidR="004F3636">
        <w:rPr>
          <w:rFonts w:ascii="Arial" w:eastAsia="Arial Unicode MS" w:hAnsi="Arial" w:cs="Arial"/>
          <w:sz w:val="20"/>
          <w:szCs w:val="20"/>
        </w:rPr>
        <w:t>.</w:t>
      </w:r>
      <w:r w:rsidR="006D3305"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Pr="00120655" w:rsidRDefault="008737E7" w:rsidP="004F3636">
      <w:pPr>
        <w:pStyle w:val="Akapitzlist"/>
        <w:numPr>
          <w:ilvl w:val="0"/>
          <w:numId w:val="152"/>
        </w:numPr>
        <w:tabs>
          <w:tab w:val="left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120655">
        <w:rPr>
          <w:rFonts w:ascii="Arial" w:eastAsia="Arial Unicode MS" w:hAnsi="Arial" w:cs="Arial"/>
          <w:sz w:val="20"/>
          <w:szCs w:val="20"/>
        </w:rPr>
        <w:t xml:space="preserve">W rozdziale Gospodarka odpadami plan wynosi </w:t>
      </w:r>
      <w:r w:rsidR="004F3636">
        <w:rPr>
          <w:rFonts w:ascii="Arial" w:eastAsia="Arial Unicode MS" w:hAnsi="Arial" w:cs="Arial"/>
          <w:b/>
          <w:sz w:val="20"/>
          <w:szCs w:val="20"/>
        </w:rPr>
        <w:t>1.894.700</w:t>
      </w:r>
      <w:r w:rsidRPr="00120655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20655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4F3636">
        <w:rPr>
          <w:rFonts w:ascii="Arial" w:eastAsia="Arial Unicode MS" w:hAnsi="Arial" w:cs="Arial"/>
          <w:b/>
          <w:sz w:val="20"/>
          <w:szCs w:val="20"/>
        </w:rPr>
        <w:t>1.730.042,64</w:t>
      </w:r>
      <w:r w:rsidRPr="00120655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20655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4F3636">
        <w:rPr>
          <w:rFonts w:ascii="Arial" w:eastAsia="Arial Unicode MS" w:hAnsi="Arial" w:cs="Arial"/>
          <w:b/>
          <w:sz w:val="20"/>
          <w:szCs w:val="20"/>
        </w:rPr>
        <w:t>91,31</w:t>
      </w:r>
      <w:r w:rsidRPr="00120655">
        <w:rPr>
          <w:rFonts w:ascii="Arial" w:eastAsia="Arial Unicode MS" w:hAnsi="Arial" w:cs="Arial"/>
          <w:b/>
          <w:sz w:val="20"/>
          <w:szCs w:val="20"/>
        </w:rPr>
        <w:t>%</w:t>
      </w:r>
      <w:r w:rsidRPr="00120655"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8737E7" w:rsidRDefault="008737E7" w:rsidP="00EF5C40">
      <w:pPr>
        <w:numPr>
          <w:ilvl w:val="1"/>
          <w:numId w:val="63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Dotacja celowa przekazana dla powiatu na realizację programu usuwania azbestu i wyrobów zawierających azbest z terenu powiatu obornickiego na podstawie zawartego porozumieniem </w:t>
      </w:r>
      <w:r>
        <w:rPr>
          <w:rFonts w:ascii="Arial" w:eastAsia="Arial Unicode MS" w:hAnsi="Arial" w:cs="Arial"/>
          <w:sz w:val="20"/>
          <w:szCs w:val="20"/>
        </w:rPr>
        <w:br/>
        <w:t xml:space="preserve">w dniu </w:t>
      </w:r>
      <w:r w:rsidR="0054322A">
        <w:rPr>
          <w:rFonts w:ascii="Arial" w:eastAsia="Arial Unicode MS" w:hAnsi="Arial" w:cs="Arial"/>
          <w:sz w:val="20"/>
          <w:szCs w:val="20"/>
        </w:rPr>
        <w:t>06.09.2016</w:t>
      </w:r>
      <w:r>
        <w:rPr>
          <w:rFonts w:ascii="Arial" w:eastAsia="Arial Unicode MS" w:hAnsi="Arial" w:cs="Arial"/>
          <w:sz w:val="20"/>
          <w:szCs w:val="20"/>
        </w:rPr>
        <w:t xml:space="preserve"> roku. Plan wynosił 30.000 zł, wykonano </w:t>
      </w:r>
      <w:r w:rsidR="004F3636">
        <w:rPr>
          <w:rFonts w:ascii="Arial" w:eastAsia="Arial Unicode MS" w:hAnsi="Arial" w:cs="Arial"/>
          <w:sz w:val="20"/>
          <w:szCs w:val="20"/>
        </w:rPr>
        <w:t>17.729,05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DA0AF4">
        <w:rPr>
          <w:rFonts w:ascii="Arial" w:eastAsia="Arial Unicode MS" w:hAnsi="Arial" w:cs="Arial"/>
          <w:sz w:val="20"/>
          <w:szCs w:val="20"/>
        </w:rPr>
        <w:t xml:space="preserve">, ze względu </w:t>
      </w:r>
      <w:r w:rsidR="00DA1570">
        <w:rPr>
          <w:rFonts w:ascii="Arial" w:eastAsia="Arial Unicode MS" w:hAnsi="Arial" w:cs="Arial"/>
          <w:sz w:val="20"/>
          <w:szCs w:val="20"/>
        </w:rPr>
        <w:br/>
      </w:r>
      <w:r w:rsidR="00DA0AF4">
        <w:rPr>
          <w:rFonts w:ascii="Arial" w:eastAsia="Arial Unicode MS" w:hAnsi="Arial" w:cs="Arial"/>
          <w:sz w:val="20"/>
          <w:szCs w:val="20"/>
        </w:rPr>
        <w:t xml:space="preserve">na sfinansowanie </w:t>
      </w:r>
      <w:r w:rsidR="004F3636">
        <w:rPr>
          <w:rFonts w:ascii="Arial" w:eastAsia="Arial Unicode MS" w:hAnsi="Arial" w:cs="Arial"/>
          <w:sz w:val="20"/>
          <w:szCs w:val="20"/>
        </w:rPr>
        <w:t>części</w:t>
      </w:r>
      <w:r w:rsidR="00DA0AF4">
        <w:rPr>
          <w:rFonts w:ascii="Arial" w:eastAsia="Arial Unicode MS" w:hAnsi="Arial" w:cs="Arial"/>
          <w:sz w:val="20"/>
          <w:szCs w:val="20"/>
        </w:rPr>
        <w:t xml:space="preserve"> zadania przez powiat ze środków WFOŚ i GW.</w:t>
      </w:r>
      <w:r>
        <w:rPr>
          <w:rFonts w:ascii="Arial" w:eastAsia="Arial Unicode MS" w:hAnsi="Arial" w:cs="Arial"/>
          <w:sz w:val="20"/>
          <w:szCs w:val="20"/>
        </w:rPr>
        <w:tab/>
      </w:r>
      <w:r w:rsidR="00DA1570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Powiat niewykorzystaną </w:t>
      </w:r>
      <w:r w:rsidR="00DA0AF4">
        <w:rPr>
          <w:rFonts w:ascii="Arial" w:eastAsia="Arial Unicode MS" w:hAnsi="Arial" w:cs="Arial"/>
          <w:sz w:val="20"/>
          <w:szCs w:val="20"/>
        </w:rPr>
        <w:t>dotację</w:t>
      </w:r>
      <w:r>
        <w:rPr>
          <w:rFonts w:ascii="Arial" w:eastAsia="Arial Unicode MS" w:hAnsi="Arial" w:cs="Arial"/>
          <w:sz w:val="20"/>
          <w:szCs w:val="20"/>
        </w:rPr>
        <w:t xml:space="preserve"> zwrócił w dniu </w:t>
      </w:r>
      <w:r w:rsidR="0054322A">
        <w:rPr>
          <w:rFonts w:ascii="Arial" w:eastAsia="Arial Unicode MS" w:hAnsi="Arial" w:cs="Arial"/>
          <w:sz w:val="20"/>
          <w:szCs w:val="20"/>
        </w:rPr>
        <w:t>15</w:t>
      </w:r>
      <w:r>
        <w:rPr>
          <w:rFonts w:ascii="Arial" w:eastAsia="Arial Unicode MS" w:hAnsi="Arial" w:cs="Arial"/>
          <w:sz w:val="20"/>
          <w:szCs w:val="20"/>
        </w:rPr>
        <w:t>.12.201</w:t>
      </w:r>
      <w:r w:rsidR="0054322A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r. w kwocie </w:t>
      </w:r>
      <w:r w:rsidR="0054322A">
        <w:rPr>
          <w:rFonts w:ascii="Arial" w:eastAsia="Arial Unicode MS" w:hAnsi="Arial" w:cs="Arial"/>
          <w:sz w:val="20"/>
          <w:szCs w:val="20"/>
        </w:rPr>
        <w:t>12.270,95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  <w:t>na rachunek budżetu gminy.</w:t>
      </w:r>
    </w:p>
    <w:p w:rsidR="008737E7" w:rsidRDefault="008737E7" w:rsidP="00EF5C40">
      <w:pPr>
        <w:numPr>
          <w:ilvl w:val="1"/>
          <w:numId w:val="63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</w:t>
      </w:r>
      <w:r w:rsidRPr="005167A5">
        <w:rPr>
          <w:rFonts w:ascii="Arial" w:eastAsia="Arial Unicode MS" w:hAnsi="Arial" w:cs="Arial"/>
          <w:sz w:val="20"/>
          <w:szCs w:val="20"/>
        </w:rPr>
        <w:t xml:space="preserve">dotyczące realizacji zadań z planu wydatków z opłat i kar za korzystanie </w:t>
      </w:r>
      <w:r>
        <w:rPr>
          <w:rFonts w:ascii="Arial" w:eastAsia="Arial Unicode MS" w:hAnsi="Arial" w:cs="Arial"/>
          <w:sz w:val="20"/>
          <w:szCs w:val="20"/>
        </w:rPr>
        <w:br/>
      </w:r>
      <w:r w:rsidRPr="005167A5">
        <w:rPr>
          <w:rFonts w:ascii="Arial" w:eastAsia="Arial Unicode MS" w:hAnsi="Arial" w:cs="Arial"/>
          <w:sz w:val="20"/>
          <w:szCs w:val="20"/>
        </w:rPr>
        <w:t>ze środowiska na 201</w:t>
      </w:r>
      <w:r w:rsidR="00DA45EA">
        <w:rPr>
          <w:rFonts w:ascii="Arial" w:eastAsia="Arial Unicode MS" w:hAnsi="Arial" w:cs="Arial"/>
          <w:sz w:val="20"/>
          <w:szCs w:val="20"/>
        </w:rPr>
        <w:t>6</w:t>
      </w:r>
      <w:r w:rsidRPr="005167A5">
        <w:rPr>
          <w:rFonts w:ascii="Arial" w:eastAsia="Arial Unicode MS" w:hAnsi="Arial" w:cs="Arial"/>
          <w:sz w:val="20"/>
          <w:szCs w:val="20"/>
        </w:rPr>
        <w:t xml:space="preserve"> rok zaplanowano kwotę </w:t>
      </w:r>
      <w:r w:rsidR="00124F7B">
        <w:rPr>
          <w:rFonts w:ascii="Arial" w:eastAsia="Arial Unicode MS" w:hAnsi="Arial" w:cs="Arial"/>
          <w:sz w:val="20"/>
          <w:szCs w:val="20"/>
        </w:rPr>
        <w:t>2</w:t>
      </w:r>
      <w:r w:rsidR="0054322A">
        <w:rPr>
          <w:rFonts w:ascii="Arial" w:eastAsia="Arial Unicode MS" w:hAnsi="Arial" w:cs="Arial"/>
          <w:sz w:val="20"/>
          <w:szCs w:val="20"/>
        </w:rPr>
        <w:t>0.000</w:t>
      </w:r>
      <w:r w:rsidRPr="005167A5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124F7B">
        <w:rPr>
          <w:rFonts w:ascii="Arial" w:eastAsia="Arial Unicode MS" w:hAnsi="Arial" w:cs="Arial"/>
          <w:sz w:val="20"/>
          <w:szCs w:val="20"/>
        </w:rPr>
        <w:t>13.797</w:t>
      </w:r>
      <w:r w:rsidR="0054322A">
        <w:rPr>
          <w:rFonts w:ascii="Arial" w:eastAsia="Arial Unicode MS" w:hAnsi="Arial" w:cs="Arial"/>
          <w:sz w:val="20"/>
          <w:szCs w:val="20"/>
        </w:rPr>
        <w:t xml:space="preserve"> </w:t>
      </w:r>
      <w:r w:rsidRPr="005167A5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124F7B">
        <w:rPr>
          <w:rFonts w:ascii="Arial" w:eastAsia="Arial Unicode MS" w:hAnsi="Arial" w:cs="Arial"/>
          <w:sz w:val="20"/>
          <w:szCs w:val="20"/>
        </w:rPr>
        <w:t>68,99</w:t>
      </w:r>
      <w:r>
        <w:rPr>
          <w:rFonts w:ascii="Arial" w:eastAsia="Arial Unicode MS" w:hAnsi="Arial" w:cs="Arial"/>
          <w:sz w:val="20"/>
          <w:szCs w:val="20"/>
        </w:rPr>
        <w:t xml:space="preserve">% wykonania. Wykonanie dotyczy </w:t>
      </w:r>
      <w:r w:rsidR="007A12D1">
        <w:rPr>
          <w:rFonts w:ascii="Arial" w:eastAsia="Arial Unicode MS" w:hAnsi="Arial" w:cs="Arial"/>
          <w:sz w:val="20"/>
          <w:szCs w:val="20"/>
        </w:rPr>
        <w:t>likwidacji dzikich wysypisk oraz</w:t>
      </w:r>
      <w:r>
        <w:rPr>
          <w:rFonts w:ascii="Arial" w:eastAsia="Arial Unicode MS" w:hAnsi="Arial" w:cs="Arial"/>
          <w:sz w:val="20"/>
          <w:szCs w:val="20"/>
        </w:rPr>
        <w:t xml:space="preserve">  przeprowadzeniem </w:t>
      </w:r>
      <w:r w:rsidRPr="00FE4B9E">
        <w:rPr>
          <w:rFonts w:ascii="Arial" w:eastAsia="Arial Unicode MS" w:hAnsi="Arial" w:cs="Arial"/>
          <w:sz w:val="20"/>
          <w:szCs w:val="20"/>
        </w:rPr>
        <w:t>akcji „sprzątania gminy”.</w:t>
      </w:r>
      <w:r w:rsidR="007A12D1" w:rsidRPr="00FE4B9E">
        <w:rPr>
          <w:rFonts w:ascii="Arial" w:eastAsia="Arial Unicode MS" w:hAnsi="Arial" w:cs="Arial"/>
          <w:sz w:val="20"/>
          <w:szCs w:val="20"/>
        </w:rPr>
        <w:t xml:space="preserve"> Niskie wykonanie związane jest z niewykonaniem </w:t>
      </w:r>
      <w:r w:rsidR="00FE4B9E" w:rsidRPr="00FE4B9E">
        <w:rPr>
          <w:rFonts w:ascii="Arial" w:eastAsia="Arial Unicode MS" w:hAnsi="Arial" w:cs="Arial"/>
          <w:sz w:val="20"/>
          <w:szCs w:val="20"/>
        </w:rPr>
        <w:t>za</w:t>
      </w:r>
      <w:r w:rsidR="007A12D1" w:rsidRPr="00FE4B9E">
        <w:rPr>
          <w:rFonts w:ascii="Arial" w:eastAsia="Arial Unicode MS" w:hAnsi="Arial" w:cs="Arial"/>
          <w:sz w:val="20"/>
          <w:szCs w:val="20"/>
        </w:rPr>
        <w:t>planowanych zakupów koszy ulicznych</w:t>
      </w:r>
      <w:r w:rsidR="00FE4B9E" w:rsidRPr="00FE4B9E"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EF5C40">
      <w:pPr>
        <w:numPr>
          <w:ilvl w:val="1"/>
          <w:numId w:val="63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związane z realizacją zadania z systemu zagospodarowania odpadów komunalnych zaplanowano na kwotę </w:t>
      </w:r>
      <w:r w:rsidR="0054322A">
        <w:rPr>
          <w:rFonts w:ascii="Arial" w:eastAsia="Arial Unicode MS" w:hAnsi="Arial" w:cs="Arial"/>
          <w:sz w:val="20"/>
          <w:szCs w:val="20"/>
        </w:rPr>
        <w:t>1.844.700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22173F">
        <w:rPr>
          <w:rFonts w:ascii="Arial" w:eastAsia="Arial Unicode MS" w:hAnsi="Arial" w:cs="Arial"/>
          <w:sz w:val="20"/>
          <w:szCs w:val="20"/>
        </w:rPr>
        <w:t>1.698.516,59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54322A">
        <w:rPr>
          <w:rFonts w:ascii="Arial" w:eastAsia="Arial Unicode MS" w:hAnsi="Arial" w:cs="Arial"/>
          <w:sz w:val="20"/>
          <w:szCs w:val="20"/>
        </w:rPr>
        <w:t>92,</w:t>
      </w:r>
      <w:r w:rsidR="0022173F">
        <w:rPr>
          <w:rFonts w:ascii="Arial" w:eastAsia="Arial Unicode MS" w:hAnsi="Arial" w:cs="Arial"/>
          <w:sz w:val="20"/>
          <w:szCs w:val="20"/>
        </w:rPr>
        <w:t>08</w:t>
      </w:r>
      <w:r>
        <w:rPr>
          <w:rFonts w:ascii="Arial" w:eastAsia="Arial Unicode MS" w:hAnsi="Arial" w:cs="Arial"/>
          <w:sz w:val="20"/>
          <w:szCs w:val="20"/>
        </w:rPr>
        <w:t xml:space="preserve">%. Zobowiązanie 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54322A">
        <w:rPr>
          <w:rFonts w:ascii="Arial" w:eastAsia="Arial Unicode MS" w:hAnsi="Arial" w:cs="Arial"/>
          <w:b/>
          <w:sz w:val="20"/>
          <w:szCs w:val="20"/>
          <w:u w:val="single"/>
        </w:rPr>
        <w:t>138.429,70</w:t>
      </w:r>
      <w:r w:rsidRPr="002E778F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obciążenia za wywóz odpadów w miesiącu grudniu 201</w:t>
      </w:r>
      <w:r w:rsidR="00124F7B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roku w wysokości </w:t>
      </w:r>
      <w:r w:rsidR="00124F7B">
        <w:rPr>
          <w:rFonts w:ascii="Arial" w:eastAsia="Arial Unicode MS" w:hAnsi="Arial" w:cs="Arial"/>
          <w:sz w:val="20"/>
          <w:szCs w:val="20"/>
        </w:rPr>
        <w:t>126.555,56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124F7B">
        <w:rPr>
          <w:rFonts w:ascii="Arial" w:eastAsia="Arial Unicode MS" w:hAnsi="Arial" w:cs="Arial"/>
          <w:sz w:val="20"/>
          <w:szCs w:val="20"/>
        </w:rPr>
        <w:t>, przesyłek pocztowych 1.540,60 zł</w:t>
      </w:r>
      <w:r>
        <w:rPr>
          <w:rFonts w:ascii="Arial" w:eastAsia="Arial Unicode MS" w:hAnsi="Arial" w:cs="Arial"/>
          <w:sz w:val="20"/>
          <w:szCs w:val="20"/>
        </w:rPr>
        <w:t xml:space="preserve"> oraz </w:t>
      </w:r>
      <w:r w:rsidR="00FE4B9E">
        <w:rPr>
          <w:rFonts w:ascii="Arial" w:eastAsia="Arial Unicode MS" w:hAnsi="Arial" w:cs="Arial"/>
          <w:sz w:val="20"/>
          <w:szCs w:val="20"/>
        </w:rPr>
        <w:t>naliczenia</w:t>
      </w:r>
      <w:r w:rsidR="00733076">
        <w:rPr>
          <w:rFonts w:ascii="Arial" w:eastAsia="Arial Unicode MS" w:hAnsi="Arial" w:cs="Arial"/>
          <w:sz w:val="20"/>
          <w:szCs w:val="20"/>
        </w:rPr>
        <w:t xml:space="preserve"> dodatkowego wynagrodzenia rocznego wraz ze składkami na ubezpieczenie społeczne i Fundusz Pracy 10.</w:t>
      </w:r>
      <w:r w:rsidR="00124F7B">
        <w:rPr>
          <w:rFonts w:ascii="Arial" w:eastAsia="Arial Unicode MS" w:hAnsi="Arial" w:cs="Arial"/>
          <w:sz w:val="20"/>
          <w:szCs w:val="20"/>
        </w:rPr>
        <w:t>333,54</w:t>
      </w:r>
      <w:r w:rsidR="00733076">
        <w:rPr>
          <w:rFonts w:ascii="Arial" w:eastAsia="Arial Unicode MS" w:hAnsi="Arial" w:cs="Arial"/>
          <w:sz w:val="20"/>
          <w:szCs w:val="20"/>
        </w:rPr>
        <w:t xml:space="preserve"> zł</w:t>
      </w:r>
      <w:r w:rsidR="00FE4B9E"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8737E7">
      <w:pPr>
        <w:tabs>
          <w:tab w:val="left" w:pos="900"/>
        </w:tabs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 w:rsidRPr="00FE4B9E">
        <w:rPr>
          <w:rFonts w:ascii="Arial" w:eastAsia="Arial Unicode MS" w:hAnsi="Arial" w:cs="Arial"/>
          <w:sz w:val="20"/>
          <w:szCs w:val="20"/>
        </w:rPr>
        <w:t>W 201</w:t>
      </w:r>
      <w:r w:rsidR="00124F7B">
        <w:rPr>
          <w:rFonts w:ascii="Arial" w:eastAsia="Arial Unicode MS" w:hAnsi="Arial" w:cs="Arial"/>
          <w:sz w:val="20"/>
          <w:szCs w:val="20"/>
        </w:rPr>
        <w:t>6</w:t>
      </w:r>
      <w:r w:rsidRPr="00FE4B9E">
        <w:rPr>
          <w:rFonts w:ascii="Arial" w:eastAsia="Arial Unicode MS" w:hAnsi="Arial" w:cs="Arial"/>
          <w:sz w:val="20"/>
          <w:szCs w:val="20"/>
        </w:rPr>
        <w:t xml:space="preserve"> roku objętych systemem było 3.</w:t>
      </w:r>
      <w:r w:rsidR="00BC7EC5">
        <w:rPr>
          <w:rFonts w:ascii="Arial" w:eastAsia="Arial Unicode MS" w:hAnsi="Arial" w:cs="Arial"/>
          <w:sz w:val="20"/>
          <w:szCs w:val="20"/>
        </w:rPr>
        <w:t>445</w:t>
      </w:r>
      <w:r w:rsidRPr="00FE4B9E">
        <w:rPr>
          <w:rFonts w:ascii="Arial" w:eastAsia="Arial Unicode MS" w:hAnsi="Arial" w:cs="Arial"/>
          <w:sz w:val="20"/>
          <w:szCs w:val="20"/>
        </w:rPr>
        <w:t xml:space="preserve"> gospodarstw domow</w:t>
      </w:r>
      <w:r w:rsidR="00DA45EA">
        <w:rPr>
          <w:rFonts w:ascii="Arial" w:eastAsia="Arial Unicode MS" w:hAnsi="Arial" w:cs="Arial"/>
          <w:sz w:val="20"/>
          <w:szCs w:val="20"/>
        </w:rPr>
        <w:t>ych</w:t>
      </w:r>
      <w:r w:rsidRPr="00FE4B9E">
        <w:rPr>
          <w:rFonts w:ascii="Arial" w:eastAsia="Arial Unicode MS" w:hAnsi="Arial" w:cs="Arial"/>
          <w:sz w:val="20"/>
          <w:szCs w:val="20"/>
        </w:rPr>
        <w:t xml:space="preserve"> w skład, których wchodziło </w:t>
      </w:r>
      <w:r w:rsidR="00BC7EC5">
        <w:rPr>
          <w:rFonts w:ascii="Arial" w:eastAsia="Arial Unicode MS" w:hAnsi="Arial" w:cs="Arial"/>
          <w:sz w:val="20"/>
          <w:szCs w:val="20"/>
        </w:rPr>
        <w:t>2812</w:t>
      </w:r>
      <w:r w:rsidRPr="00FE4B9E">
        <w:rPr>
          <w:rFonts w:ascii="Arial" w:eastAsia="Arial Unicode MS" w:hAnsi="Arial" w:cs="Arial"/>
          <w:sz w:val="20"/>
          <w:szCs w:val="20"/>
        </w:rPr>
        <w:t xml:space="preserve"> gospodarstw zbierających odpady w sposób selektywny</w:t>
      </w:r>
      <w:r w:rsidR="00FC7482">
        <w:rPr>
          <w:rFonts w:ascii="Arial" w:eastAsia="Arial Unicode MS" w:hAnsi="Arial" w:cs="Arial"/>
          <w:sz w:val="20"/>
          <w:szCs w:val="20"/>
        </w:rPr>
        <w:t>,</w:t>
      </w:r>
      <w:r w:rsidRPr="00FE4B9E">
        <w:rPr>
          <w:rFonts w:ascii="Arial" w:eastAsia="Arial Unicode MS" w:hAnsi="Arial" w:cs="Arial"/>
          <w:sz w:val="20"/>
          <w:szCs w:val="20"/>
        </w:rPr>
        <w:t xml:space="preserve"> </w:t>
      </w:r>
      <w:r w:rsidR="00BC7EC5">
        <w:rPr>
          <w:rFonts w:ascii="Arial" w:eastAsia="Arial Unicode MS" w:hAnsi="Arial" w:cs="Arial"/>
          <w:sz w:val="20"/>
          <w:szCs w:val="20"/>
        </w:rPr>
        <w:t>633</w:t>
      </w:r>
      <w:r w:rsidRPr="00FE4B9E">
        <w:rPr>
          <w:rFonts w:ascii="Arial" w:eastAsia="Arial Unicode MS" w:hAnsi="Arial" w:cs="Arial"/>
          <w:sz w:val="20"/>
          <w:szCs w:val="20"/>
        </w:rPr>
        <w:t xml:space="preserve"> gospod</w:t>
      </w:r>
      <w:r w:rsidR="00BC7EC5">
        <w:rPr>
          <w:rFonts w:ascii="Arial" w:eastAsia="Arial Unicode MS" w:hAnsi="Arial" w:cs="Arial"/>
          <w:sz w:val="20"/>
          <w:szCs w:val="20"/>
        </w:rPr>
        <w:t>arstw</w:t>
      </w:r>
      <w:r w:rsidR="00FC7482">
        <w:rPr>
          <w:rFonts w:ascii="Arial" w:eastAsia="Arial Unicode MS" w:hAnsi="Arial" w:cs="Arial"/>
          <w:sz w:val="20"/>
          <w:szCs w:val="20"/>
        </w:rPr>
        <w:t>a</w:t>
      </w:r>
      <w:r w:rsidR="00BC7EC5">
        <w:rPr>
          <w:rFonts w:ascii="Arial" w:eastAsia="Arial Unicode MS" w:hAnsi="Arial" w:cs="Arial"/>
          <w:sz w:val="20"/>
          <w:szCs w:val="20"/>
        </w:rPr>
        <w:t xml:space="preserve"> </w:t>
      </w:r>
      <w:r w:rsidR="00BC7EC5">
        <w:rPr>
          <w:rFonts w:ascii="Arial" w:eastAsia="Arial Unicode MS" w:hAnsi="Arial" w:cs="Arial"/>
          <w:sz w:val="20"/>
          <w:szCs w:val="20"/>
        </w:rPr>
        <w:br/>
        <w:t>nie segregując</w:t>
      </w:r>
      <w:r w:rsidR="00FC7482">
        <w:rPr>
          <w:rFonts w:ascii="Arial" w:eastAsia="Arial Unicode MS" w:hAnsi="Arial" w:cs="Arial"/>
          <w:sz w:val="20"/>
          <w:szCs w:val="20"/>
        </w:rPr>
        <w:t>e</w:t>
      </w:r>
      <w:r w:rsidR="00BC7EC5">
        <w:rPr>
          <w:rFonts w:ascii="Arial" w:eastAsia="Arial Unicode MS" w:hAnsi="Arial" w:cs="Arial"/>
          <w:sz w:val="20"/>
          <w:szCs w:val="20"/>
        </w:rPr>
        <w:t xml:space="preserve"> odpady oraz 270 domków letniskowych, z który</w:t>
      </w:r>
      <w:r w:rsidR="00FC7482">
        <w:rPr>
          <w:rFonts w:ascii="Arial" w:eastAsia="Arial Unicode MS" w:hAnsi="Arial" w:cs="Arial"/>
          <w:sz w:val="20"/>
          <w:szCs w:val="20"/>
        </w:rPr>
        <w:t>ch 262 właścicieli zadeklarowało</w:t>
      </w:r>
      <w:r w:rsidR="00BC7EC5">
        <w:rPr>
          <w:rFonts w:ascii="Arial" w:eastAsia="Arial Unicode MS" w:hAnsi="Arial" w:cs="Arial"/>
          <w:sz w:val="20"/>
          <w:szCs w:val="20"/>
        </w:rPr>
        <w:t xml:space="preserve"> segregację odpadów i 8 osób w sposób niesegregowany.</w:t>
      </w:r>
      <w:r w:rsidRPr="00FE4B9E">
        <w:rPr>
          <w:rFonts w:ascii="Arial" w:eastAsia="Arial Unicode MS" w:hAnsi="Arial" w:cs="Arial"/>
          <w:sz w:val="20"/>
          <w:szCs w:val="20"/>
        </w:rPr>
        <w:t xml:space="preserve"> Łączna ilość osób objętych systemem wyniosła </w:t>
      </w:r>
      <w:r w:rsidR="003631F5" w:rsidRPr="003631F5">
        <w:rPr>
          <w:rFonts w:ascii="Arial" w:eastAsia="Arial Unicode MS" w:hAnsi="Arial" w:cs="Arial"/>
          <w:sz w:val="20"/>
          <w:szCs w:val="20"/>
        </w:rPr>
        <w:t>15.986</w:t>
      </w:r>
      <w:r w:rsidRPr="003631F5">
        <w:rPr>
          <w:rFonts w:ascii="Arial" w:eastAsia="Arial Unicode MS" w:hAnsi="Arial" w:cs="Arial"/>
          <w:sz w:val="20"/>
          <w:szCs w:val="20"/>
        </w:rPr>
        <w:t xml:space="preserve"> w tym: 13.</w:t>
      </w:r>
      <w:r w:rsidR="003631F5" w:rsidRPr="003631F5">
        <w:rPr>
          <w:rFonts w:ascii="Arial" w:eastAsia="Arial Unicode MS" w:hAnsi="Arial" w:cs="Arial"/>
          <w:sz w:val="20"/>
          <w:szCs w:val="20"/>
        </w:rPr>
        <w:t>508 segregujących odpady oraz 2.478</w:t>
      </w:r>
      <w:r w:rsidRPr="003631F5">
        <w:rPr>
          <w:rFonts w:ascii="Arial" w:eastAsia="Arial Unicode MS" w:hAnsi="Arial" w:cs="Arial"/>
          <w:sz w:val="20"/>
          <w:szCs w:val="20"/>
        </w:rPr>
        <w:t xml:space="preserve"> osób</w:t>
      </w:r>
      <w:r w:rsidR="003631F5">
        <w:rPr>
          <w:rFonts w:ascii="Arial" w:eastAsia="Arial Unicode MS" w:hAnsi="Arial" w:cs="Arial"/>
          <w:sz w:val="20"/>
          <w:szCs w:val="20"/>
        </w:rPr>
        <w:t xml:space="preserve"> </w:t>
      </w:r>
      <w:r w:rsidR="003631F5">
        <w:rPr>
          <w:rFonts w:ascii="Arial" w:eastAsia="Arial Unicode MS" w:hAnsi="Arial" w:cs="Arial"/>
          <w:sz w:val="20"/>
          <w:szCs w:val="20"/>
        </w:rPr>
        <w:br/>
      </w:r>
      <w:r w:rsidRPr="003631F5">
        <w:rPr>
          <w:rFonts w:ascii="Arial" w:eastAsia="Arial Unicode MS" w:hAnsi="Arial" w:cs="Arial"/>
          <w:sz w:val="20"/>
          <w:szCs w:val="20"/>
        </w:rPr>
        <w:t>nie segregujących odpadów.</w:t>
      </w:r>
      <w:r w:rsidR="00BC7EC5" w:rsidRPr="003631F5">
        <w:rPr>
          <w:rFonts w:ascii="Arial" w:eastAsia="Arial Unicode MS" w:hAnsi="Arial" w:cs="Arial"/>
          <w:sz w:val="20"/>
          <w:szCs w:val="20"/>
        </w:rPr>
        <w:t xml:space="preserve"> S</w:t>
      </w:r>
      <w:r w:rsidR="00BC7EC5">
        <w:rPr>
          <w:rFonts w:ascii="Arial" w:eastAsia="Arial Unicode MS" w:hAnsi="Arial" w:cs="Arial"/>
          <w:sz w:val="20"/>
          <w:szCs w:val="20"/>
        </w:rPr>
        <w:t xml:space="preserve">ystem obsługiwany był przez pracowników </w:t>
      </w:r>
      <w:r w:rsidR="003631F5">
        <w:rPr>
          <w:rFonts w:ascii="Arial" w:eastAsia="Arial Unicode MS" w:hAnsi="Arial" w:cs="Arial"/>
          <w:sz w:val="20"/>
          <w:szCs w:val="20"/>
        </w:rPr>
        <w:t>administracji</w:t>
      </w:r>
      <w:r w:rsidR="003631F5">
        <w:rPr>
          <w:rFonts w:ascii="Arial" w:eastAsia="Arial Unicode MS" w:hAnsi="Arial" w:cs="Arial"/>
          <w:sz w:val="20"/>
          <w:szCs w:val="20"/>
        </w:rPr>
        <w:br/>
      </w:r>
      <w:r w:rsidR="00BC7EC5">
        <w:rPr>
          <w:rFonts w:ascii="Arial" w:eastAsia="Arial Unicode MS" w:hAnsi="Arial" w:cs="Arial"/>
          <w:sz w:val="20"/>
          <w:szCs w:val="20"/>
        </w:rPr>
        <w:t>w wymiarze 3,25 etatu.</w:t>
      </w:r>
    </w:p>
    <w:p w:rsidR="008737E7" w:rsidRPr="009C3013" w:rsidRDefault="008737E7" w:rsidP="00EF5C40">
      <w:pPr>
        <w:numPr>
          <w:ilvl w:val="3"/>
          <w:numId w:val="63"/>
        </w:numPr>
        <w:tabs>
          <w:tab w:val="clear" w:pos="2880"/>
          <w:tab w:val="num" w:pos="360"/>
          <w:tab w:val="left" w:pos="90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Oczyszczanie miast i wsi plan wynosi </w:t>
      </w:r>
      <w:r w:rsidR="00BF1AA7">
        <w:rPr>
          <w:rFonts w:ascii="Arial" w:eastAsia="Arial Unicode MS" w:hAnsi="Arial" w:cs="Arial"/>
          <w:b/>
          <w:sz w:val="20"/>
          <w:szCs w:val="20"/>
        </w:rPr>
        <w:t>325.000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BF1AA7">
        <w:rPr>
          <w:rFonts w:ascii="Arial" w:eastAsia="Arial Unicode MS" w:hAnsi="Arial" w:cs="Arial"/>
          <w:b/>
          <w:sz w:val="20"/>
          <w:szCs w:val="20"/>
        </w:rPr>
        <w:t>297.069,86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</w:t>
      </w:r>
      <w:r w:rsidR="00BF1AA7">
        <w:rPr>
          <w:rFonts w:ascii="Arial" w:eastAsia="Arial Unicode MS" w:hAnsi="Arial" w:cs="Arial"/>
          <w:b/>
          <w:sz w:val="20"/>
          <w:szCs w:val="20"/>
        </w:rPr>
        <w:t>91,41</w:t>
      </w:r>
      <w:r w:rsidRPr="00E34BBD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Pr="009C3013">
        <w:rPr>
          <w:rFonts w:ascii="Arial" w:eastAsia="Arial Unicode MS" w:hAnsi="Arial" w:cs="Arial"/>
          <w:sz w:val="20"/>
          <w:szCs w:val="20"/>
        </w:rPr>
        <w:t>Wydatki w zakupach usług dotyczyły:</w:t>
      </w:r>
    </w:p>
    <w:p w:rsidR="008737E7" w:rsidRDefault="008737E7" w:rsidP="00EF5C40">
      <w:pPr>
        <w:numPr>
          <w:ilvl w:val="1"/>
          <w:numId w:val="47"/>
        </w:numPr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ręcznego </w:t>
      </w:r>
      <w:r w:rsidR="00BF1AA7">
        <w:rPr>
          <w:rFonts w:ascii="Arial" w:eastAsia="Arial Unicode MS" w:hAnsi="Arial" w:cs="Arial"/>
          <w:sz w:val="20"/>
          <w:szCs w:val="20"/>
        </w:rPr>
        <w:t xml:space="preserve">i mechanicznego </w:t>
      </w:r>
      <w:r w:rsidRPr="009C3013">
        <w:rPr>
          <w:rFonts w:ascii="Arial" w:eastAsia="Arial Unicode MS" w:hAnsi="Arial" w:cs="Arial"/>
          <w:sz w:val="20"/>
          <w:szCs w:val="20"/>
        </w:rPr>
        <w:t xml:space="preserve">oczyszczania chodników, ulic </w:t>
      </w:r>
      <w:r>
        <w:rPr>
          <w:rFonts w:ascii="Arial" w:eastAsia="Arial Unicode MS" w:hAnsi="Arial" w:cs="Arial"/>
          <w:sz w:val="20"/>
          <w:szCs w:val="20"/>
        </w:rPr>
        <w:t>oraz wywóz</w:t>
      </w:r>
    </w:p>
    <w:p w:rsidR="008737E7" w:rsidRPr="00EB1A79" w:rsidRDefault="008737E7" w:rsidP="008737E7">
      <w:pPr>
        <w:tabs>
          <w:tab w:val="right" w:pos="8460"/>
        </w:tabs>
        <w:spacing w:line="360" w:lineRule="auto"/>
        <w:ind w:left="1080" w:right="-366" w:firstLine="33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nieczystości z koszy ulicznych</w:t>
      </w:r>
      <w:r>
        <w:rPr>
          <w:rFonts w:ascii="Arial" w:eastAsia="Arial Unicode MS" w:hAnsi="Arial" w:cs="Arial"/>
          <w:sz w:val="20"/>
          <w:szCs w:val="20"/>
        </w:rPr>
        <w:tab/>
      </w:r>
      <w:r w:rsidR="00BC079C">
        <w:rPr>
          <w:rFonts w:ascii="Arial" w:eastAsia="Arial Unicode MS" w:hAnsi="Arial" w:cs="Arial"/>
          <w:sz w:val="20"/>
          <w:szCs w:val="20"/>
        </w:rPr>
        <w:t>282.535,34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8737E7" w:rsidRPr="00EB1A79" w:rsidRDefault="008737E7" w:rsidP="00BF1AA7">
      <w:pPr>
        <w:tabs>
          <w:tab w:val="left" w:pos="1080"/>
          <w:tab w:val="left" w:pos="1440"/>
          <w:tab w:val="right" w:pos="8460"/>
        </w:tabs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ab/>
        <w:t>-</w:t>
      </w:r>
      <w:r w:rsidR="00BF1AA7">
        <w:rPr>
          <w:rFonts w:ascii="Arial" w:eastAsia="Arial Unicode MS" w:hAnsi="Arial" w:cs="Arial"/>
          <w:sz w:val="20"/>
          <w:szCs w:val="20"/>
        </w:rPr>
        <w:tab/>
      </w:r>
      <w:r w:rsidRPr="00EB1A79">
        <w:rPr>
          <w:rFonts w:ascii="Arial" w:eastAsia="Arial Unicode MS" w:hAnsi="Arial" w:cs="Arial"/>
          <w:sz w:val="20"/>
          <w:szCs w:val="20"/>
        </w:rPr>
        <w:t xml:space="preserve">prowadzenie szaletu miejskiego </w:t>
      </w:r>
      <w:r w:rsidRPr="00EB1A79">
        <w:rPr>
          <w:rFonts w:ascii="Arial" w:eastAsia="Arial Unicode MS" w:hAnsi="Arial" w:cs="Arial"/>
          <w:sz w:val="20"/>
          <w:szCs w:val="20"/>
        </w:rPr>
        <w:tab/>
        <w:t xml:space="preserve">  </w:t>
      </w:r>
      <w:r w:rsidR="00BF1AA7">
        <w:rPr>
          <w:rFonts w:ascii="Arial" w:eastAsia="Arial Unicode MS" w:hAnsi="Arial" w:cs="Arial"/>
          <w:sz w:val="20"/>
          <w:szCs w:val="20"/>
        </w:rPr>
        <w:t>14.534,52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Default="008737E7" w:rsidP="008737E7">
      <w:pPr>
        <w:tabs>
          <w:tab w:val="right" w:pos="846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1.211,21</w:t>
      </w:r>
      <w:r w:rsidRPr="00E1100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usługi prowadzenia szaletu miejskiego </w:t>
      </w:r>
      <w:r>
        <w:rPr>
          <w:rFonts w:ascii="Arial" w:eastAsia="Arial Unicode MS" w:hAnsi="Arial" w:cs="Arial"/>
          <w:sz w:val="20"/>
          <w:szCs w:val="20"/>
        </w:rPr>
        <w:br/>
        <w:t>za miesiąc XII/201</w:t>
      </w:r>
      <w:r w:rsidR="00BF1AA7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>r.</w:t>
      </w:r>
    </w:p>
    <w:p w:rsidR="008737E7" w:rsidRDefault="008737E7" w:rsidP="008737E7">
      <w:pPr>
        <w:tabs>
          <w:tab w:val="right" w:pos="846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Niższe wykonanie wydatków odnotowano w pozycji dodatkowe sprzątanie ze względu </w:t>
      </w:r>
      <w:r>
        <w:rPr>
          <w:rFonts w:ascii="Arial" w:eastAsia="Arial Unicode MS" w:hAnsi="Arial" w:cs="Arial"/>
          <w:sz w:val="20"/>
          <w:szCs w:val="20"/>
        </w:rPr>
        <w:br/>
        <w:t xml:space="preserve">na wykonane prace we własnym zakresie przez pracowników robót publicznych – </w:t>
      </w:r>
      <w:r>
        <w:rPr>
          <w:rFonts w:ascii="Arial" w:eastAsia="Arial Unicode MS" w:hAnsi="Arial" w:cs="Arial"/>
          <w:sz w:val="20"/>
          <w:szCs w:val="20"/>
        </w:rPr>
        <w:br/>
        <w:t xml:space="preserve">nie zlecano tej czynności innym podmiotom gospodarczym. </w:t>
      </w:r>
    </w:p>
    <w:p w:rsidR="008737E7" w:rsidRPr="00FE7CEB" w:rsidRDefault="008737E7" w:rsidP="00EF5C40">
      <w:pPr>
        <w:pStyle w:val="Akapitzlist"/>
        <w:numPr>
          <w:ilvl w:val="3"/>
          <w:numId w:val="46"/>
        </w:numPr>
        <w:tabs>
          <w:tab w:val="clear" w:pos="3588"/>
          <w:tab w:val="num" w:pos="426"/>
          <w:tab w:val="right" w:pos="84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FE7CEB">
        <w:rPr>
          <w:rFonts w:ascii="Arial" w:eastAsia="Arial Unicode MS" w:hAnsi="Arial" w:cs="Arial"/>
          <w:sz w:val="20"/>
          <w:szCs w:val="20"/>
        </w:rPr>
        <w:t xml:space="preserve">W rozdziale Utrzymanie zieleni w miastach i gminach zaplanowano wydatki na kwotę </w:t>
      </w:r>
      <w:r w:rsidR="00BC079C">
        <w:rPr>
          <w:rFonts w:ascii="Arial" w:eastAsia="Arial Unicode MS" w:hAnsi="Arial" w:cs="Arial"/>
          <w:b/>
          <w:sz w:val="20"/>
          <w:szCs w:val="20"/>
        </w:rPr>
        <w:t>134.698,18</w:t>
      </w:r>
      <w:r w:rsidRPr="00FE7CEB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FE7CEB">
        <w:rPr>
          <w:rFonts w:ascii="Arial" w:eastAsia="Arial Unicode MS" w:hAnsi="Arial" w:cs="Arial"/>
          <w:sz w:val="20"/>
          <w:szCs w:val="20"/>
        </w:rPr>
        <w:t xml:space="preserve"> wykonano </w:t>
      </w:r>
      <w:r w:rsidR="00BC079C">
        <w:rPr>
          <w:rFonts w:ascii="Arial" w:eastAsia="Arial Unicode MS" w:hAnsi="Arial" w:cs="Arial"/>
          <w:b/>
          <w:sz w:val="20"/>
          <w:szCs w:val="20"/>
        </w:rPr>
        <w:t>119.250,57</w:t>
      </w:r>
      <w:r w:rsidRPr="00FE7CE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7CEB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BC079C">
        <w:rPr>
          <w:rFonts w:ascii="Arial" w:eastAsia="Arial Unicode MS" w:hAnsi="Arial" w:cs="Arial"/>
          <w:b/>
          <w:sz w:val="20"/>
          <w:szCs w:val="20"/>
        </w:rPr>
        <w:t>88,53</w:t>
      </w:r>
      <w:r w:rsidRPr="00FE7CEB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wykonania</w:t>
      </w:r>
      <w:r w:rsidRPr="00FE7CEB">
        <w:rPr>
          <w:rFonts w:ascii="Arial" w:eastAsia="Arial Unicode MS" w:hAnsi="Arial" w:cs="Arial"/>
          <w:sz w:val="20"/>
          <w:szCs w:val="20"/>
        </w:rPr>
        <w:t xml:space="preserve"> w tym na realizację:</w:t>
      </w:r>
    </w:p>
    <w:p w:rsidR="008737E7" w:rsidRDefault="008737E7" w:rsidP="00EF5C40">
      <w:pPr>
        <w:numPr>
          <w:ilvl w:val="1"/>
          <w:numId w:val="63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przedsięwzięć z funduszu sołeckiego plan wynosił </w:t>
      </w:r>
      <w:r w:rsidR="00BC079C">
        <w:rPr>
          <w:rFonts w:ascii="Arial" w:eastAsia="Arial Unicode MS" w:hAnsi="Arial" w:cs="Arial"/>
          <w:sz w:val="20"/>
          <w:szCs w:val="20"/>
        </w:rPr>
        <w:t>10.400</w:t>
      </w:r>
      <w:r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BC079C">
        <w:rPr>
          <w:rFonts w:ascii="Arial" w:eastAsia="Arial Unicode MS" w:hAnsi="Arial" w:cs="Arial"/>
          <w:sz w:val="20"/>
          <w:szCs w:val="20"/>
        </w:rPr>
        <w:t>10.394,42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 w:rsidR="008E0A0D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tj. </w:t>
      </w:r>
      <w:r w:rsidR="008E0A0D">
        <w:rPr>
          <w:rFonts w:ascii="Arial" w:eastAsia="Arial Unicode MS" w:hAnsi="Arial" w:cs="Arial"/>
          <w:sz w:val="20"/>
          <w:szCs w:val="20"/>
        </w:rPr>
        <w:t>99,</w:t>
      </w:r>
      <w:r w:rsidR="00BC079C">
        <w:rPr>
          <w:rFonts w:ascii="Arial" w:eastAsia="Arial Unicode MS" w:hAnsi="Arial" w:cs="Arial"/>
          <w:sz w:val="20"/>
          <w:szCs w:val="20"/>
        </w:rPr>
        <w:t>59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8737E7" w:rsidRPr="00FE4B9E" w:rsidRDefault="008737E7" w:rsidP="00EF5C40">
      <w:pPr>
        <w:numPr>
          <w:ilvl w:val="1"/>
          <w:numId w:val="63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planu wydatków z opłat i kar za korzystanie ze środowiska na plan </w:t>
      </w:r>
      <w:r w:rsidR="00BC079C">
        <w:rPr>
          <w:rFonts w:ascii="Arial" w:eastAsia="Arial Unicode MS" w:hAnsi="Arial" w:cs="Arial"/>
          <w:sz w:val="20"/>
          <w:szCs w:val="20"/>
        </w:rPr>
        <w:t>89.900</w:t>
      </w:r>
      <w:r>
        <w:rPr>
          <w:rFonts w:ascii="Arial" w:eastAsia="Arial Unicode MS" w:hAnsi="Arial" w:cs="Arial"/>
          <w:sz w:val="20"/>
          <w:szCs w:val="20"/>
        </w:rPr>
        <w:t xml:space="preserve"> zł, wydatki </w:t>
      </w:r>
      <w:r w:rsidRPr="00FE4B9E">
        <w:rPr>
          <w:rFonts w:ascii="Arial" w:eastAsia="Arial Unicode MS" w:hAnsi="Arial" w:cs="Arial"/>
          <w:sz w:val="20"/>
          <w:szCs w:val="20"/>
        </w:rPr>
        <w:t xml:space="preserve">wykonano w kwocie </w:t>
      </w:r>
      <w:r w:rsidR="00BC079C">
        <w:rPr>
          <w:rFonts w:ascii="Arial" w:eastAsia="Arial Unicode MS" w:hAnsi="Arial" w:cs="Arial"/>
          <w:sz w:val="20"/>
          <w:szCs w:val="20"/>
        </w:rPr>
        <w:t>84.901,29</w:t>
      </w:r>
      <w:r w:rsidRPr="00FE4B9E">
        <w:rPr>
          <w:rFonts w:ascii="Arial" w:eastAsia="Arial Unicode MS" w:hAnsi="Arial" w:cs="Arial"/>
          <w:sz w:val="20"/>
          <w:szCs w:val="20"/>
        </w:rPr>
        <w:t xml:space="preserve"> zł  tj.</w:t>
      </w:r>
      <w:r w:rsidR="008E0A0D" w:rsidRPr="00FE4B9E">
        <w:rPr>
          <w:rFonts w:ascii="Arial" w:eastAsia="Arial Unicode MS" w:hAnsi="Arial" w:cs="Arial"/>
          <w:sz w:val="20"/>
          <w:szCs w:val="20"/>
        </w:rPr>
        <w:t xml:space="preserve"> </w:t>
      </w:r>
      <w:r w:rsidR="00BC079C">
        <w:rPr>
          <w:rFonts w:ascii="Arial" w:eastAsia="Arial Unicode MS" w:hAnsi="Arial" w:cs="Arial"/>
          <w:sz w:val="20"/>
          <w:szCs w:val="20"/>
        </w:rPr>
        <w:t>94,44</w:t>
      </w:r>
      <w:r w:rsidRPr="00FE4B9E">
        <w:rPr>
          <w:rFonts w:ascii="Arial" w:eastAsia="Arial Unicode MS" w:hAnsi="Arial" w:cs="Arial"/>
          <w:sz w:val="20"/>
          <w:szCs w:val="20"/>
        </w:rPr>
        <w:t xml:space="preserve">%. </w:t>
      </w:r>
      <w:r w:rsidR="00BC079C">
        <w:rPr>
          <w:rFonts w:ascii="Arial" w:eastAsia="Arial Unicode MS" w:hAnsi="Arial" w:cs="Arial"/>
          <w:sz w:val="20"/>
          <w:szCs w:val="20"/>
        </w:rPr>
        <w:t>Z</w:t>
      </w:r>
      <w:r w:rsidRPr="00FE4B9E">
        <w:rPr>
          <w:rFonts w:ascii="Arial" w:eastAsia="Arial Unicode MS" w:hAnsi="Arial" w:cs="Arial"/>
          <w:sz w:val="20"/>
          <w:szCs w:val="20"/>
        </w:rPr>
        <w:t>aku</w:t>
      </w:r>
      <w:r w:rsidR="00BC079C">
        <w:rPr>
          <w:rFonts w:ascii="Arial" w:eastAsia="Arial Unicode MS" w:hAnsi="Arial" w:cs="Arial"/>
          <w:sz w:val="20"/>
          <w:szCs w:val="20"/>
        </w:rPr>
        <w:t>piono</w:t>
      </w:r>
      <w:r w:rsidRPr="00FE4B9E">
        <w:rPr>
          <w:rFonts w:ascii="Arial" w:eastAsia="Arial Unicode MS" w:hAnsi="Arial" w:cs="Arial"/>
          <w:sz w:val="20"/>
          <w:szCs w:val="20"/>
        </w:rPr>
        <w:t xml:space="preserve"> roślin</w:t>
      </w:r>
      <w:r w:rsidR="00BC079C">
        <w:rPr>
          <w:rFonts w:ascii="Arial" w:eastAsia="Arial Unicode MS" w:hAnsi="Arial" w:cs="Arial"/>
          <w:sz w:val="20"/>
          <w:szCs w:val="20"/>
        </w:rPr>
        <w:t>y</w:t>
      </w:r>
      <w:r w:rsidRPr="00FE4B9E">
        <w:rPr>
          <w:rFonts w:ascii="Arial" w:eastAsia="Arial Unicode MS" w:hAnsi="Arial" w:cs="Arial"/>
          <w:sz w:val="20"/>
          <w:szCs w:val="20"/>
        </w:rPr>
        <w:t xml:space="preserve"> uzupełniając</w:t>
      </w:r>
      <w:r w:rsidR="00BF57ED">
        <w:rPr>
          <w:rFonts w:ascii="Arial" w:eastAsia="Arial Unicode MS" w:hAnsi="Arial" w:cs="Arial"/>
          <w:sz w:val="20"/>
          <w:szCs w:val="20"/>
        </w:rPr>
        <w:t>e</w:t>
      </w:r>
      <w:r w:rsidRPr="00FE4B9E">
        <w:rPr>
          <w:rFonts w:ascii="Arial" w:eastAsia="Arial Unicode MS" w:hAnsi="Arial" w:cs="Arial"/>
          <w:sz w:val="20"/>
          <w:szCs w:val="20"/>
        </w:rPr>
        <w:t xml:space="preserve"> </w:t>
      </w:r>
      <w:r w:rsidRPr="00FE4B9E">
        <w:rPr>
          <w:rFonts w:ascii="Arial" w:eastAsia="Arial Unicode MS" w:hAnsi="Arial" w:cs="Arial"/>
          <w:sz w:val="20"/>
          <w:szCs w:val="20"/>
        </w:rPr>
        <w:br/>
        <w:t xml:space="preserve">skwery i zieleńce założone w latach poprzednich. Z uwagi na wydanie </w:t>
      </w:r>
      <w:r w:rsidR="00FE4B9E" w:rsidRPr="00FE4B9E">
        <w:rPr>
          <w:rFonts w:ascii="Arial" w:eastAsia="Arial Unicode MS" w:hAnsi="Arial" w:cs="Arial"/>
          <w:sz w:val="20"/>
          <w:szCs w:val="20"/>
        </w:rPr>
        <w:t>sześciu</w:t>
      </w:r>
      <w:r w:rsidRPr="00FE4B9E">
        <w:rPr>
          <w:rFonts w:ascii="Arial" w:eastAsia="Arial Unicode MS" w:hAnsi="Arial" w:cs="Arial"/>
          <w:sz w:val="20"/>
          <w:szCs w:val="20"/>
        </w:rPr>
        <w:t xml:space="preserve"> decyzji </w:t>
      </w:r>
      <w:r w:rsidRPr="00FE4B9E">
        <w:rPr>
          <w:rFonts w:ascii="Arial" w:eastAsia="Arial Unicode MS" w:hAnsi="Arial" w:cs="Arial"/>
          <w:sz w:val="20"/>
          <w:szCs w:val="20"/>
        </w:rPr>
        <w:br/>
        <w:t>na wycinkę drzew dla podmiotów prowadzących działalność gospodarczą</w:t>
      </w:r>
      <w:r w:rsidR="00DA45EA">
        <w:rPr>
          <w:rFonts w:ascii="Arial" w:eastAsia="Arial Unicode MS" w:hAnsi="Arial" w:cs="Arial"/>
          <w:sz w:val="20"/>
          <w:szCs w:val="20"/>
        </w:rPr>
        <w:t>,</w:t>
      </w:r>
      <w:r w:rsidRPr="00FE4B9E">
        <w:rPr>
          <w:rFonts w:ascii="Arial" w:eastAsia="Arial Unicode MS" w:hAnsi="Arial" w:cs="Arial"/>
          <w:sz w:val="20"/>
          <w:szCs w:val="20"/>
        </w:rPr>
        <w:t xml:space="preserve"> nowe nasadzenia zastępcze zostały</w:t>
      </w:r>
      <w:r w:rsidR="00FE4B9E">
        <w:rPr>
          <w:rFonts w:ascii="Arial" w:eastAsia="Arial Unicode MS" w:hAnsi="Arial" w:cs="Arial"/>
          <w:sz w:val="20"/>
          <w:szCs w:val="20"/>
        </w:rPr>
        <w:t xml:space="preserve"> zrealizowane przez te podmioty</w:t>
      </w:r>
      <w:r w:rsidR="00736271">
        <w:rPr>
          <w:rFonts w:ascii="Arial" w:eastAsia="Arial Unicode MS" w:hAnsi="Arial" w:cs="Arial"/>
          <w:sz w:val="20"/>
          <w:szCs w:val="20"/>
        </w:rPr>
        <w:t xml:space="preserve">. </w:t>
      </w:r>
      <w:r w:rsidR="00BF57ED">
        <w:rPr>
          <w:rFonts w:ascii="Arial" w:eastAsia="Arial Unicode MS" w:hAnsi="Arial" w:cs="Arial"/>
          <w:sz w:val="20"/>
          <w:szCs w:val="20"/>
        </w:rPr>
        <w:t>W</w:t>
      </w:r>
      <w:r w:rsidR="00736271">
        <w:rPr>
          <w:rFonts w:ascii="Arial" w:eastAsia="Arial Unicode MS" w:hAnsi="Arial" w:cs="Arial"/>
          <w:sz w:val="20"/>
          <w:szCs w:val="20"/>
        </w:rPr>
        <w:t xml:space="preserve">ykonano </w:t>
      </w:r>
      <w:r w:rsidR="00BF57ED">
        <w:rPr>
          <w:rFonts w:ascii="Arial" w:eastAsia="Arial Unicode MS" w:hAnsi="Arial" w:cs="Arial"/>
          <w:sz w:val="20"/>
          <w:szCs w:val="20"/>
        </w:rPr>
        <w:t xml:space="preserve">również </w:t>
      </w:r>
      <w:r w:rsidR="00736271">
        <w:rPr>
          <w:rFonts w:ascii="Arial" w:eastAsia="Arial Unicode MS" w:hAnsi="Arial" w:cs="Arial"/>
          <w:sz w:val="20"/>
          <w:szCs w:val="20"/>
        </w:rPr>
        <w:t>kształtowani</w:t>
      </w:r>
      <w:r w:rsidR="00BF57ED">
        <w:rPr>
          <w:rFonts w:ascii="Arial" w:eastAsia="Arial Unicode MS" w:hAnsi="Arial" w:cs="Arial"/>
          <w:sz w:val="20"/>
          <w:szCs w:val="20"/>
        </w:rPr>
        <w:t>e</w:t>
      </w:r>
      <w:r w:rsidR="00736271">
        <w:rPr>
          <w:rFonts w:ascii="Arial" w:eastAsia="Arial Unicode MS" w:hAnsi="Arial" w:cs="Arial"/>
          <w:sz w:val="20"/>
          <w:szCs w:val="20"/>
        </w:rPr>
        <w:t xml:space="preserve"> koron istniejącego drzewostanu na </w:t>
      </w:r>
      <w:r w:rsidR="00BF57ED">
        <w:rPr>
          <w:rFonts w:ascii="Arial" w:eastAsia="Arial Unicode MS" w:hAnsi="Arial" w:cs="Arial"/>
          <w:sz w:val="20"/>
          <w:szCs w:val="20"/>
        </w:rPr>
        <w:t>terenie miasta i gminy</w:t>
      </w:r>
      <w:r w:rsidR="00736271"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EF5C40">
      <w:pPr>
        <w:numPr>
          <w:ilvl w:val="1"/>
          <w:numId w:val="63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z budżetu na utrzymanie zieleni zaplanowano na kwotę </w:t>
      </w:r>
      <w:r w:rsidR="00BF57ED">
        <w:rPr>
          <w:rFonts w:ascii="Arial" w:eastAsia="Arial Unicode MS" w:hAnsi="Arial" w:cs="Arial"/>
          <w:sz w:val="20"/>
          <w:szCs w:val="20"/>
        </w:rPr>
        <w:t>34.398,18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BF57ED">
        <w:rPr>
          <w:rFonts w:ascii="Arial" w:eastAsia="Arial Unicode MS" w:hAnsi="Arial" w:cs="Arial"/>
          <w:sz w:val="20"/>
          <w:szCs w:val="20"/>
        </w:rPr>
        <w:t xml:space="preserve">23.954,86 </w:t>
      </w:r>
      <w:r>
        <w:rPr>
          <w:rFonts w:ascii="Arial" w:eastAsia="Arial Unicode MS" w:hAnsi="Arial" w:cs="Arial"/>
          <w:sz w:val="20"/>
          <w:szCs w:val="20"/>
        </w:rPr>
        <w:t xml:space="preserve">zł tj. </w:t>
      </w:r>
      <w:r w:rsidR="00BF57ED">
        <w:rPr>
          <w:rFonts w:ascii="Arial" w:eastAsia="Arial Unicode MS" w:hAnsi="Arial" w:cs="Arial"/>
          <w:sz w:val="20"/>
          <w:szCs w:val="20"/>
        </w:rPr>
        <w:t>69,64</w:t>
      </w:r>
      <w:r>
        <w:rPr>
          <w:rFonts w:ascii="Arial" w:eastAsia="Arial Unicode MS" w:hAnsi="Arial" w:cs="Arial"/>
          <w:sz w:val="20"/>
          <w:szCs w:val="20"/>
        </w:rPr>
        <w:t>%.</w:t>
      </w:r>
    </w:p>
    <w:p w:rsidR="008737E7" w:rsidRDefault="008737E7" w:rsidP="008737E7">
      <w:pPr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Wykonanie wydatków poniżej wskaźnika upływu czasu związane jest z zawarciem umowy </w:t>
      </w:r>
      <w:r w:rsidR="0073627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z PUP w Obornikach na zatrudnienie </w:t>
      </w:r>
      <w:r w:rsidR="00EB4B8E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osób bezrobotnych w ramach robót publicznych, które wykonywały prace pielęgnacyjne terenów zieleni na terenie miasta.</w:t>
      </w:r>
    </w:p>
    <w:p w:rsidR="008737E7" w:rsidRPr="00A03881" w:rsidRDefault="008737E7" w:rsidP="00EF5C40">
      <w:pPr>
        <w:numPr>
          <w:ilvl w:val="0"/>
          <w:numId w:val="77"/>
        </w:num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 rozdziale Schroniska dla zwierząt zaplanowano kwotę</w:t>
      </w:r>
      <w:r w:rsidR="00EB4B8E">
        <w:rPr>
          <w:rFonts w:ascii="Arial" w:eastAsia="Arial Unicode MS" w:hAnsi="Arial" w:cs="Arial"/>
          <w:sz w:val="20"/>
          <w:szCs w:val="20"/>
        </w:rPr>
        <w:t xml:space="preserve"> </w:t>
      </w:r>
      <w:r w:rsidR="00BF57ED">
        <w:rPr>
          <w:rFonts w:ascii="Arial" w:eastAsia="Arial Unicode MS" w:hAnsi="Arial" w:cs="Arial"/>
          <w:b/>
          <w:sz w:val="20"/>
          <w:szCs w:val="20"/>
        </w:rPr>
        <w:t>125.000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BF57ED">
        <w:rPr>
          <w:rFonts w:ascii="Arial" w:eastAsia="Arial Unicode MS" w:hAnsi="Arial" w:cs="Arial"/>
          <w:b/>
          <w:sz w:val="20"/>
          <w:szCs w:val="20"/>
        </w:rPr>
        <w:t>104.754,17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BF57ED">
        <w:rPr>
          <w:rFonts w:ascii="Arial" w:eastAsia="Arial Unicode MS" w:hAnsi="Arial" w:cs="Arial"/>
          <w:b/>
          <w:sz w:val="20"/>
          <w:szCs w:val="20"/>
        </w:rPr>
        <w:t>83,80</w:t>
      </w:r>
      <w:r w:rsidRPr="009C3013">
        <w:rPr>
          <w:rFonts w:ascii="Arial" w:eastAsia="Arial Unicode MS" w:hAnsi="Arial" w:cs="Arial"/>
          <w:b/>
          <w:sz w:val="20"/>
          <w:szCs w:val="20"/>
        </w:rPr>
        <w:t>%.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Pr="00EB4B8E" w:rsidRDefault="008737E7" w:rsidP="00EF5C40">
      <w:pPr>
        <w:numPr>
          <w:ilvl w:val="0"/>
          <w:numId w:val="78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Podpisano umowę</w:t>
      </w:r>
      <w:r w:rsidRPr="009C3013">
        <w:rPr>
          <w:rFonts w:ascii="Arial" w:eastAsia="Arial Unicode MS" w:hAnsi="Arial" w:cs="Arial"/>
          <w:sz w:val="20"/>
          <w:szCs w:val="20"/>
        </w:rPr>
        <w:t xml:space="preserve"> z Gminą Oborniki </w:t>
      </w:r>
      <w:r>
        <w:rPr>
          <w:rFonts w:ascii="Arial" w:eastAsia="Arial Unicode MS" w:hAnsi="Arial" w:cs="Arial"/>
          <w:sz w:val="20"/>
          <w:szCs w:val="20"/>
        </w:rPr>
        <w:t>w dniu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BF57ED">
        <w:rPr>
          <w:rFonts w:ascii="Arial" w:eastAsia="Arial Unicode MS" w:hAnsi="Arial" w:cs="Arial"/>
          <w:sz w:val="20"/>
          <w:szCs w:val="20"/>
        </w:rPr>
        <w:t>24.02.2016</w:t>
      </w:r>
      <w:r>
        <w:rPr>
          <w:rFonts w:ascii="Arial" w:eastAsia="Arial Unicode MS" w:hAnsi="Arial" w:cs="Arial"/>
          <w:sz w:val="20"/>
          <w:szCs w:val="20"/>
        </w:rPr>
        <w:t xml:space="preserve"> roku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udzielenie </w:t>
      </w:r>
      <w:r>
        <w:rPr>
          <w:rFonts w:ascii="Arial" w:eastAsia="Arial Unicode MS" w:hAnsi="Arial" w:cs="Arial"/>
          <w:sz w:val="20"/>
          <w:szCs w:val="20"/>
        </w:rPr>
        <w:t xml:space="preserve">dotacji celowej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na dofinansowanie własnych zadań bieżących</w:t>
      </w:r>
      <w:r>
        <w:rPr>
          <w:rFonts w:ascii="Arial" w:eastAsia="Arial Unicode MS" w:hAnsi="Arial" w:cs="Arial"/>
          <w:sz w:val="20"/>
          <w:szCs w:val="20"/>
        </w:rPr>
        <w:t xml:space="preserve"> w kwocie </w:t>
      </w:r>
      <w:r w:rsidR="00BF57ED">
        <w:rPr>
          <w:rFonts w:ascii="Arial" w:eastAsia="Arial Unicode MS" w:hAnsi="Arial" w:cs="Arial"/>
          <w:sz w:val="20"/>
          <w:szCs w:val="20"/>
        </w:rPr>
        <w:t>102.300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Zgodnie z podpisaną umową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Gmina Oborniki przyjm</w:t>
      </w:r>
      <w:r>
        <w:rPr>
          <w:rFonts w:ascii="Arial" w:eastAsia="Arial Unicode MS" w:hAnsi="Arial" w:cs="Arial"/>
          <w:sz w:val="20"/>
          <w:szCs w:val="20"/>
        </w:rPr>
        <w:t>owała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 swojego schroniska bezdomne zwierzęta z naszego terenu. </w:t>
      </w:r>
      <w:r w:rsidR="00EB4B8E">
        <w:rPr>
          <w:rFonts w:ascii="Arial" w:eastAsia="Arial Unicode MS" w:hAnsi="Arial" w:cs="Arial"/>
          <w:sz w:val="20"/>
          <w:szCs w:val="20"/>
        </w:rPr>
        <w:t>Rozlicz</w:t>
      </w:r>
      <w:r w:rsidR="00DA45EA">
        <w:rPr>
          <w:rFonts w:ascii="Arial" w:eastAsia="Arial Unicode MS" w:hAnsi="Arial" w:cs="Arial"/>
          <w:sz w:val="20"/>
          <w:szCs w:val="20"/>
        </w:rPr>
        <w:t>enie</w:t>
      </w:r>
      <w:r w:rsidR="00EB4B8E">
        <w:rPr>
          <w:rFonts w:ascii="Arial" w:eastAsia="Arial Unicode MS" w:hAnsi="Arial" w:cs="Arial"/>
          <w:sz w:val="20"/>
          <w:szCs w:val="20"/>
        </w:rPr>
        <w:t xml:space="preserve"> dotacji wpłynęło 20 stycznia 201</w:t>
      </w:r>
      <w:r w:rsidR="00BF57ED">
        <w:rPr>
          <w:rFonts w:ascii="Arial" w:eastAsia="Arial Unicode MS" w:hAnsi="Arial" w:cs="Arial"/>
          <w:sz w:val="20"/>
          <w:szCs w:val="20"/>
        </w:rPr>
        <w:t>7</w:t>
      </w:r>
      <w:r w:rsidR="007C4A3C">
        <w:rPr>
          <w:rFonts w:ascii="Arial" w:eastAsia="Arial Unicode MS" w:hAnsi="Arial" w:cs="Arial"/>
          <w:sz w:val="20"/>
          <w:szCs w:val="20"/>
        </w:rPr>
        <w:t xml:space="preserve"> roku.</w:t>
      </w:r>
      <w:r w:rsidR="00EB4B8E">
        <w:rPr>
          <w:rFonts w:ascii="Arial" w:eastAsia="Arial Unicode MS" w:hAnsi="Arial" w:cs="Arial"/>
          <w:sz w:val="20"/>
          <w:szCs w:val="20"/>
        </w:rPr>
        <w:t xml:space="preserve"> Różnice wynikająca z </w:t>
      </w:r>
      <w:r w:rsidR="00BF57ED">
        <w:rPr>
          <w:rFonts w:ascii="Arial" w:eastAsia="Arial Unicode MS" w:hAnsi="Arial" w:cs="Arial"/>
          <w:sz w:val="20"/>
          <w:szCs w:val="20"/>
        </w:rPr>
        <w:t>wykonania wydatków</w:t>
      </w:r>
      <w:r w:rsidR="00EB4B8E">
        <w:rPr>
          <w:rFonts w:ascii="Arial" w:eastAsia="Arial Unicode MS" w:hAnsi="Arial" w:cs="Arial"/>
          <w:sz w:val="20"/>
          <w:szCs w:val="20"/>
        </w:rPr>
        <w:t xml:space="preserve"> w kwocie </w:t>
      </w:r>
      <w:r w:rsidR="007C4A3C">
        <w:rPr>
          <w:rFonts w:ascii="Arial" w:eastAsia="Arial Unicode MS" w:hAnsi="Arial" w:cs="Arial"/>
          <w:sz w:val="20"/>
          <w:szCs w:val="20"/>
        </w:rPr>
        <w:t>1</w:t>
      </w:r>
      <w:r w:rsidR="00EB4B8E">
        <w:rPr>
          <w:rFonts w:ascii="Arial" w:eastAsia="Arial Unicode MS" w:hAnsi="Arial" w:cs="Arial"/>
          <w:sz w:val="20"/>
          <w:szCs w:val="20"/>
        </w:rPr>
        <w:t xml:space="preserve">.200 zł </w:t>
      </w:r>
      <w:r w:rsidR="00BF57ED">
        <w:rPr>
          <w:rFonts w:ascii="Arial" w:eastAsia="Arial Unicode MS" w:hAnsi="Arial" w:cs="Arial"/>
          <w:sz w:val="20"/>
          <w:szCs w:val="20"/>
        </w:rPr>
        <w:t>dotyczy rozliczenia za rok 2015, którą gmina</w:t>
      </w:r>
      <w:r w:rsidR="007C4A3C">
        <w:rPr>
          <w:rFonts w:ascii="Arial" w:eastAsia="Arial Unicode MS" w:hAnsi="Arial" w:cs="Arial"/>
          <w:sz w:val="20"/>
          <w:szCs w:val="20"/>
        </w:rPr>
        <w:t xml:space="preserve"> uregulowała w d</w:t>
      </w:r>
      <w:r w:rsidR="00EB4B8E">
        <w:rPr>
          <w:rFonts w:ascii="Arial" w:eastAsia="Arial Unicode MS" w:hAnsi="Arial" w:cs="Arial"/>
          <w:sz w:val="20"/>
          <w:szCs w:val="20"/>
        </w:rPr>
        <w:t xml:space="preserve">niu 22.01.2016 roku. </w:t>
      </w:r>
      <w:r w:rsidR="000841C6">
        <w:rPr>
          <w:rFonts w:ascii="Arial" w:eastAsia="Arial Unicode MS" w:hAnsi="Arial" w:cs="Arial"/>
          <w:sz w:val="20"/>
          <w:szCs w:val="20"/>
        </w:rPr>
        <w:t xml:space="preserve">Plan w tym paragrafie wynosił </w:t>
      </w:r>
      <w:r w:rsidR="007C4A3C">
        <w:rPr>
          <w:rFonts w:ascii="Arial" w:eastAsia="Arial Unicode MS" w:hAnsi="Arial" w:cs="Arial"/>
          <w:sz w:val="20"/>
          <w:szCs w:val="20"/>
        </w:rPr>
        <w:t>120.000</w:t>
      </w:r>
      <w:r w:rsidR="000841C6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Default="008737E7" w:rsidP="00EF5C40">
      <w:pPr>
        <w:numPr>
          <w:ilvl w:val="0"/>
          <w:numId w:val="78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 w:rsidRPr="00E70828">
        <w:rPr>
          <w:rFonts w:ascii="Arial" w:eastAsia="Arial Unicode MS" w:hAnsi="Arial" w:cs="Arial"/>
          <w:sz w:val="20"/>
          <w:szCs w:val="20"/>
        </w:rPr>
        <w:t>Z</w:t>
      </w:r>
      <w:r>
        <w:rPr>
          <w:rFonts w:ascii="Arial" w:eastAsia="Arial Unicode MS" w:hAnsi="Arial" w:cs="Arial"/>
          <w:sz w:val="20"/>
          <w:szCs w:val="20"/>
        </w:rPr>
        <w:t xml:space="preserve">akup materiałów na plan 1.000 zł, wykonano wydatki na kwotę </w:t>
      </w:r>
      <w:r w:rsidR="00F72AE9">
        <w:rPr>
          <w:rFonts w:ascii="Arial" w:eastAsia="Arial Unicode MS" w:hAnsi="Arial" w:cs="Arial"/>
          <w:sz w:val="20"/>
          <w:szCs w:val="20"/>
        </w:rPr>
        <w:t>432,15</w:t>
      </w:r>
      <w:r>
        <w:rPr>
          <w:rFonts w:ascii="Arial" w:eastAsia="Arial Unicode MS" w:hAnsi="Arial" w:cs="Arial"/>
          <w:sz w:val="20"/>
          <w:szCs w:val="20"/>
        </w:rPr>
        <w:t xml:space="preserve"> zł, tj. </w:t>
      </w:r>
      <w:r w:rsidR="00F72AE9">
        <w:rPr>
          <w:rFonts w:ascii="Arial" w:eastAsia="Arial Unicode MS" w:hAnsi="Arial" w:cs="Arial"/>
          <w:sz w:val="20"/>
          <w:szCs w:val="20"/>
        </w:rPr>
        <w:t>43,22</w:t>
      </w:r>
      <w:r>
        <w:rPr>
          <w:rFonts w:ascii="Arial" w:eastAsia="Arial Unicode MS" w:hAnsi="Arial" w:cs="Arial"/>
          <w:sz w:val="20"/>
          <w:szCs w:val="20"/>
        </w:rPr>
        <w:t xml:space="preserve">% zakupiono </w:t>
      </w:r>
      <w:r w:rsidR="00F72AE9">
        <w:rPr>
          <w:rFonts w:ascii="Arial" w:eastAsia="Arial Unicode MS" w:hAnsi="Arial" w:cs="Arial"/>
          <w:sz w:val="20"/>
          <w:szCs w:val="20"/>
        </w:rPr>
        <w:t>karmę dla kotów wolnożyjących</w:t>
      </w:r>
      <w:r w:rsidR="005325B5">
        <w:rPr>
          <w:rFonts w:ascii="Arial" w:eastAsia="Arial Unicode MS" w:hAnsi="Arial" w:cs="Arial"/>
          <w:sz w:val="20"/>
          <w:szCs w:val="20"/>
        </w:rPr>
        <w:t>.</w:t>
      </w:r>
    </w:p>
    <w:p w:rsidR="00F72AE9" w:rsidRPr="00F72AE9" w:rsidRDefault="008737E7" w:rsidP="00EF5C40">
      <w:pPr>
        <w:numPr>
          <w:ilvl w:val="3"/>
          <w:numId w:val="46"/>
        </w:numPr>
        <w:tabs>
          <w:tab w:val="clear" w:pos="3588"/>
          <w:tab w:val="num" w:pos="426"/>
          <w:tab w:val="num" w:pos="900"/>
        </w:tabs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72AE9">
        <w:rPr>
          <w:rFonts w:ascii="Arial" w:eastAsia="Arial Unicode MS" w:hAnsi="Arial" w:cs="Arial"/>
          <w:sz w:val="20"/>
          <w:szCs w:val="20"/>
        </w:rPr>
        <w:t xml:space="preserve">Zakup usług pozostałych zaplanowano kwotę </w:t>
      </w:r>
      <w:r w:rsidR="00F72AE9" w:rsidRPr="00F72AE9">
        <w:rPr>
          <w:rFonts w:ascii="Arial" w:eastAsia="Arial Unicode MS" w:hAnsi="Arial" w:cs="Arial"/>
          <w:sz w:val="20"/>
          <w:szCs w:val="20"/>
        </w:rPr>
        <w:t>4.000</w:t>
      </w:r>
      <w:r w:rsidRPr="00F72AE9"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F72AE9" w:rsidRPr="00F72AE9">
        <w:rPr>
          <w:rFonts w:ascii="Arial" w:eastAsia="Arial Unicode MS" w:hAnsi="Arial" w:cs="Arial"/>
          <w:sz w:val="20"/>
          <w:szCs w:val="20"/>
        </w:rPr>
        <w:t>822,02</w:t>
      </w:r>
      <w:r w:rsidRPr="00F72AE9">
        <w:rPr>
          <w:rFonts w:ascii="Arial" w:eastAsia="Arial Unicode MS" w:hAnsi="Arial" w:cs="Arial"/>
          <w:sz w:val="20"/>
          <w:szCs w:val="20"/>
        </w:rPr>
        <w:t xml:space="preserve"> zł tj. </w:t>
      </w:r>
      <w:r w:rsidR="00F72AE9" w:rsidRPr="00F72AE9">
        <w:rPr>
          <w:rFonts w:ascii="Arial" w:eastAsia="Arial Unicode MS" w:hAnsi="Arial" w:cs="Arial"/>
          <w:sz w:val="20"/>
          <w:szCs w:val="20"/>
        </w:rPr>
        <w:t>20,55</w:t>
      </w:r>
      <w:r w:rsidRPr="00F72AE9">
        <w:rPr>
          <w:rFonts w:ascii="Arial" w:eastAsia="Arial Unicode MS" w:hAnsi="Arial" w:cs="Arial"/>
          <w:sz w:val="20"/>
          <w:szCs w:val="20"/>
        </w:rPr>
        <w:t xml:space="preserve">% </w:t>
      </w:r>
      <w:r w:rsidRPr="00F72AE9">
        <w:rPr>
          <w:rFonts w:ascii="Arial" w:eastAsia="Arial Unicode MS" w:hAnsi="Arial" w:cs="Arial"/>
          <w:sz w:val="20"/>
          <w:szCs w:val="20"/>
        </w:rPr>
        <w:br/>
        <w:t xml:space="preserve">i dotyczy pokrycia kosztów weterynaryjnych udzielonej pomocy zwierzętom poszkodowanym </w:t>
      </w:r>
      <w:r w:rsidRPr="00F72AE9">
        <w:rPr>
          <w:rFonts w:ascii="Arial" w:eastAsia="Arial Unicode MS" w:hAnsi="Arial" w:cs="Arial"/>
          <w:sz w:val="20"/>
          <w:szCs w:val="20"/>
        </w:rPr>
        <w:br/>
        <w:t xml:space="preserve">w wyniku kolizji drogowych. </w:t>
      </w:r>
      <w:r w:rsidR="00736271" w:rsidRPr="00F72AE9">
        <w:rPr>
          <w:rFonts w:ascii="Arial" w:eastAsia="Arial Unicode MS" w:hAnsi="Arial" w:cs="Arial"/>
          <w:sz w:val="20"/>
          <w:szCs w:val="20"/>
        </w:rPr>
        <w:t>Nie zaszła konieczność wykorzystania z</w:t>
      </w:r>
      <w:r w:rsidR="000841C6" w:rsidRPr="00F72AE9">
        <w:rPr>
          <w:rFonts w:ascii="Arial" w:eastAsia="Arial Unicode MS" w:hAnsi="Arial" w:cs="Arial"/>
          <w:sz w:val="20"/>
          <w:szCs w:val="20"/>
        </w:rPr>
        <w:t>aplanowan</w:t>
      </w:r>
      <w:r w:rsidR="002F11E5" w:rsidRPr="00F72AE9">
        <w:rPr>
          <w:rFonts w:ascii="Arial" w:eastAsia="Arial Unicode MS" w:hAnsi="Arial" w:cs="Arial"/>
          <w:sz w:val="20"/>
          <w:szCs w:val="20"/>
        </w:rPr>
        <w:t>ych środków</w:t>
      </w:r>
      <w:r w:rsidR="00FC7482">
        <w:rPr>
          <w:rFonts w:ascii="Arial" w:eastAsia="Arial Unicode MS" w:hAnsi="Arial" w:cs="Arial"/>
          <w:sz w:val="20"/>
          <w:szCs w:val="20"/>
        </w:rPr>
        <w:t>.</w:t>
      </w:r>
    </w:p>
    <w:p w:rsidR="008737E7" w:rsidRPr="00F72AE9" w:rsidRDefault="008737E7" w:rsidP="00EF5C40">
      <w:pPr>
        <w:numPr>
          <w:ilvl w:val="3"/>
          <w:numId w:val="46"/>
        </w:numPr>
        <w:tabs>
          <w:tab w:val="clear" w:pos="3588"/>
          <w:tab w:val="num" w:pos="426"/>
          <w:tab w:val="num" w:pos="900"/>
        </w:tabs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72AE9">
        <w:rPr>
          <w:rFonts w:ascii="Arial" w:eastAsia="Arial Unicode MS" w:hAnsi="Arial" w:cs="Arial"/>
          <w:sz w:val="20"/>
          <w:szCs w:val="20"/>
        </w:rPr>
        <w:t xml:space="preserve">W rozdziale Oświetlenie ulic, placów i dróg wydatki zaplanowano na kwotę </w:t>
      </w:r>
      <w:r w:rsidR="00F72AE9">
        <w:rPr>
          <w:rFonts w:ascii="Arial" w:eastAsia="Arial Unicode MS" w:hAnsi="Arial" w:cs="Arial"/>
          <w:b/>
          <w:sz w:val="20"/>
          <w:szCs w:val="20"/>
        </w:rPr>
        <w:t>940.104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72AE9">
        <w:rPr>
          <w:rFonts w:ascii="Arial" w:eastAsia="Arial Unicode MS" w:hAnsi="Arial" w:cs="Arial"/>
          <w:sz w:val="20"/>
          <w:szCs w:val="20"/>
        </w:rPr>
        <w:t>wykonanie wynosi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72AE9">
        <w:rPr>
          <w:rFonts w:ascii="Arial" w:eastAsia="Arial Unicode MS" w:hAnsi="Arial" w:cs="Arial"/>
          <w:b/>
          <w:sz w:val="20"/>
          <w:szCs w:val="20"/>
        </w:rPr>
        <w:t>848.234,25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72AE9">
        <w:rPr>
          <w:rFonts w:ascii="Arial" w:eastAsia="Arial Unicode MS" w:hAnsi="Arial" w:cs="Arial"/>
          <w:sz w:val="20"/>
          <w:szCs w:val="20"/>
        </w:rPr>
        <w:t>co stanowi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72AE9">
        <w:rPr>
          <w:rFonts w:ascii="Arial" w:eastAsia="Arial Unicode MS" w:hAnsi="Arial" w:cs="Arial"/>
          <w:b/>
          <w:sz w:val="20"/>
          <w:szCs w:val="20"/>
        </w:rPr>
        <w:t>90,23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F72AE9">
        <w:rPr>
          <w:rFonts w:ascii="Arial" w:eastAsia="Arial Unicode MS" w:hAnsi="Arial" w:cs="Arial"/>
          <w:sz w:val="20"/>
          <w:szCs w:val="20"/>
        </w:rPr>
        <w:t xml:space="preserve">wykonania, zobowiązania w kwocie </w:t>
      </w:r>
      <w:r w:rsidR="00F72AE9">
        <w:rPr>
          <w:rFonts w:ascii="Arial" w:eastAsia="Arial Unicode MS" w:hAnsi="Arial" w:cs="Arial"/>
          <w:sz w:val="20"/>
          <w:szCs w:val="20"/>
        </w:rPr>
        <w:t>89.541,10</w:t>
      </w:r>
      <w:r w:rsidRPr="00F72AE9">
        <w:rPr>
          <w:rFonts w:ascii="Arial" w:eastAsia="Arial Unicode MS" w:hAnsi="Arial" w:cs="Arial"/>
          <w:sz w:val="20"/>
          <w:szCs w:val="20"/>
        </w:rPr>
        <w:t xml:space="preserve"> zł stanowią </w:t>
      </w:r>
      <w:r w:rsidR="00F72AE9">
        <w:rPr>
          <w:rFonts w:ascii="Arial" w:eastAsia="Arial Unicode MS" w:hAnsi="Arial" w:cs="Arial"/>
          <w:sz w:val="20"/>
          <w:szCs w:val="20"/>
        </w:rPr>
        <w:t>9,52</w:t>
      </w:r>
      <w:r w:rsidRPr="00F72AE9">
        <w:rPr>
          <w:rFonts w:ascii="Arial" w:eastAsia="Arial Unicode MS" w:hAnsi="Arial" w:cs="Arial"/>
          <w:sz w:val="20"/>
          <w:szCs w:val="20"/>
        </w:rPr>
        <w:t xml:space="preserve"> % planowanych wydatków.</w:t>
      </w:r>
    </w:p>
    <w:p w:rsidR="008737E7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5D32D6">
        <w:rPr>
          <w:rFonts w:ascii="Arial" w:eastAsia="Arial Unicode MS" w:hAnsi="Arial" w:cs="Arial"/>
          <w:b/>
          <w:sz w:val="20"/>
          <w:szCs w:val="20"/>
        </w:rPr>
        <w:t xml:space="preserve">Wydatki bieżące </w:t>
      </w:r>
      <w:r>
        <w:rPr>
          <w:rFonts w:ascii="Arial" w:eastAsia="Arial Unicode MS" w:hAnsi="Arial" w:cs="Arial"/>
          <w:b/>
          <w:sz w:val="20"/>
          <w:szCs w:val="20"/>
        </w:rPr>
        <w:t xml:space="preserve">zaplanowano na kwotę </w:t>
      </w:r>
      <w:r w:rsidR="00F72AE9">
        <w:rPr>
          <w:rFonts w:ascii="Arial" w:eastAsia="Arial Unicode MS" w:hAnsi="Arial" w:cs="Arial"/>
          <w:b/>
          <w:sz w:val="20"/>
          <w:szCs w:val="20"/>
        </w:rPr>
        <w:t>876.100</w:t>
      </w:r>
      <w:r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F72AE9">
        <w:rPr>
          <w:rFonts w:ascii="Arial" w:eastAsia="Arial Unicode MS" w:hAnsi="Arial" w:cs="Arial"/>
          <w:b/>
          <w:sz w:val="20"/>
          <w:szCs w:val="20"/>
        </w:rPr>
        <w:t>784.230,36</w:t>
      </w:r>
      <w:r>
        <w:rPr>
          <w:rFonts w:ascii="Arial" w:eastAsia="Arial Unicode MS" w:hAnsi="Arial" w:cs="Arial"/>
          <w:b/>
          <w:sz w:val="20"/>
          <w:szCs w:val="20"/>
        </w:rPr>
        <w:t xml:space="preserve"> zł, co stanowi </w:t>
      </w:r>
      <w:r w:rsidR="00F72AE9">
        <w:rPr>
          <w:rFonts w:ascii="Arial" w:eastAsia="Arial Unicode MS" w:hAnsi="Arial" w:cs="Arial"/>
          <w:b/>
          <w:sz w:val="20"/>
          <w:szCs w:val="20"/>
        </w:rPr>
        <w:t>89,51</w:t>
      </w:r>
      <w:r>
        <w:rPr>
          <w:rFonts w:ascii="Arial" w:eastAsia="Arial Unicode MS" w:hAnsi="Arial" w:cs="Arial"/>
          <w:b/>
          <w:sz w:val="20"/>
          <w:szCs w:val="20"/>
        </w:rPr>
        <w:t xml:space="preserve">% </w:t>
      </w:r>
      <w:r>
        <w:rPr>
          <w:rFonts w:ascii="Arial" w:eastAsia="Arial Unicode MS" w:hAnsi="Arial" w:cs="Arial"/>
          <w:b/>
          <w:sz w:val="20"/>
          <w:szCs w:val="20"/>
        </w:rPr>
        <w:br/>
        <w:t xml:space="preserve">i </w:t>
      </w:r>
      <w:r w:rsidRPr="005D32D6">
        <w:rPr>
          <w:rFonts w:ascii="Arial" w:eastAsia="Arial Unicode MS" w:hAnsi="Arial" w:cs="Arial"/>
          <w:b/>
          <w:sz w:val="20"/>
          <w:szCs w:val="20"/>
        </w:rPr>
        <w:t>dotycz</w:t>
      </w:r>
      <w:r>
        <w:rPr>
          <w:rFonts w:ascii="Arial" w:eastAsia="Arial Unicode MS" w:hAnsi="Arial" w:cs="Arial"/>
          <w:b/>
          <w:sz w:val="20"/>
          <w:szCs w:val="20"/>
        </w:rPr>
        <w:t>yło</w:t>
      </w:r>
      <w:r w:rsidRPr="005D32D6">
        <w:rPr>
          <w:rFonts w:ascii="Arial" w:eastAsia="Arial Unicode MS" w:hAnsi="Arial" w:cs="Arial"/>
          <w:b/>
          <w:sz w:val="20"/>
          <w:szCs w:val="20"/>
        </w:rPr>
        <w:t>:</w:t>
      </w:r>
    </w:p>
    <w:p w:rsidR="008737E7" w:rsidRPr="00C52380" w:rsidRDefault="008737E7" w:rsidP="00EF5C40">
      <w:pPr>
        <w:pStyle w:val="Akapitzlist"/>
        <w:numPr>
          <w:ilvl w:val="0"/>
          <w:numId w:val="114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C52380">
        <w:rPr>
          <w:rFonts w:ascii="Arial" w:eastAsia="Arial Unicode MS" w:hAnsi="Arial" w:cs="Arial"/>
          <w:sz w:val="20"/>
          <w:szCs w:val="20"/>
        </w:rPr>
        <w:t xml:space="preserve">Konserwacji oświetlenia drogowego na majątku ENEA SA  – </w:t>
      </w:r>
      <w:r w:rsidR="000724DB">
        <w:rPr>
          <w:rFonts w:ascii="Arial" w:eastAsia="Arial Unicode MS" w:hAnsi="Arial" w:cs="Arial"/>
          <w:sz w:val="20"/>
          <w:szCs w:val="20"/>
        </w:rPr>
        <w:t>216.621,43</w:t>
      </w:r>
      <w:r w:rsidRPr="00C52380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Default="008737E7" w:rsidP="00EF5C40">
      <w:pPr>
        <w:pStyle w:val="Akapitzlist"/>
        <w:numPr>
          <w:ilvl w:val="0"/>
          <w:numId w:val="114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</w:t>
      </w:r>
      <w:r w:rsidRPr="00C52380">
        <w:rPr>
          <w:rFonts w:ascii="Arial" w:eastAsia="Arial Unicode MS" w:hAnsi="Arial" w:cs="Arial"/>
          <w:sz w:val="20"/>
          <w:szCs w:val="20"/>
        </w:rPr>
        <w:t>aprawy oświetlenia ulicznego, parkowego, których gmina jest właścicielem  –</w:t>
      </w:r>
      <w:r w:rsidR="000724DB">
        <w:rPr>
          <w:rFonts w:ascii="Arial" w:eastAsia="Arial Unicode MS" w:hAnsi="Arial" w:cs="Arial"/>
          <w:sz w:val="20"/>
          <w:szCs w:val="20"/>
        </w:rPr>
        <w:t xml:space="preserve"> 4.622,34 </w:t>
      </w:r>
      <w:r w:rsidRPr="00C52380">
        <w:rPr>
          <w:rFonts w:ascii="Arial" w:eastAsia="Arial Unicode MS" w:hAnsi="Arial" w:cs="Arial"/>
          <w:sz w:val="20"/>
          <w:szCs w:val="20"/>
        </w:rPr>
        <w:t>zł,</w:t>
      </w:r>
    </w:p>
    <w:p w:rsidR="00A328DB" w:rsidRDefault="00A328DB" w:rsidP="00EF5C40">
      <w:pPr>
        <w:pStyle w:val="Akapitzlist"/>
        <w:numPr>
          <w:ilvl w:val="0"/>
          <w:numId w:val="114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Wykonania oświetlenia świątecznego – </w:t>
      </w:r>
      <w:r w:rsidR="00727C0C">
        <w:rPr>
          <w:rFonts w:ascii="Arial" w:eastAsia="Arial Unicode MS" w:hAnsi="Arial" w:cs="Arial"/>
          <w:sz w:val="20"/>
          <w:szCs w:val="20"/>
        </w:rPr>
        <w:t>30.197,85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27C0C" w:rsidRDefault="00727C0C" w:rsidP="00EF5C40">
      <w:pPr>
        <w:pStyle w:val="Akapitzlist"/>
        <w:numPr>
          <w:ilvl w:val="0"/>
          <w:numId w:val="114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Usunięcie kolizji sieci elektroenergetycznej w związku z przebudową ul. Fabrycznej –</w:t>
      </w:r>
      <w:r w:rsidR="00255F28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86.100 zł,</w:t>
      </w:r>
    </w:p>
    <w:p w:rsidR="00727C0C" w:rsidRDefault="000724DB" w:rsidP="00EF5C40">
      <w:pPr>
        <w:pStyle w:val="Akapitzlist"/>
        <w:numPr>
          <w:ilvl w:val="0"/>
          <w:numId w:val="114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="00727C0C">
        <w:rPr>
          <w:rFonts w:ascii="Arial" w:eastAsia="Arial Unicode MS" w:hAnsi="Arial" w:cs="Arial"/>
          <w:sz w:val="20"/>
          <w:szCs w:val="20"/>
        </w:rPr>
        <w:t>ycen</w:t>
      </w:r>
      <w:r>
        <w:rPr>
          <w:rFonts w:ascii="Arial" w:eastAsia="Arial Unicode MS" w:hAnsi="Arial" w:cs="Arial"/>
          <w:sz w:val="20"/>
          <w:szCs w:val="20"/>
        </w:rPr>
        <w:t>y</w:t>
      </w:r>
      <w:r w:rsidR="00727C0C">
        <w:rPr>
          <w:rFonts w:ascii="Arial" w:eastAsia="Arial Unicode MS" w:hAnsi="Arial" w:cs="Arial"/>
          <w:sz w:val="20"/>
          <w:szCs w:val="20"/>
        </w:rPr>
        <w:t xml:space="preserve"> wartości rynkowej obiektów oświetlenia będącego własnością gminy –</w:t>
      </w:r>
      <w:r>
        <w:rPr>
          <w:rFonts w:ascii="Arial" w:eastAsia="Arial Unicode MS" w:hAnsi="Arial" w:cs="Arial"/>
          <w:sz w:val="20"/>
          <w:szCs w:val="20"/>
        </w:rPr>
        <w:t xml:space="preserve"> 9.963 zł,</w:t>
      </w:r>
    </w:p>
    <w:p w:rsidR="000724DB" w:rsidRDefault="000724DB" w:rsidP="00EF5C40">
      <w:pPr>
        <w:pStyle w:val="Akapitzlist"/>
        <w:numPr>
          <w:ilvl w:val="0"/>
          <w:numId w:val="114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Opracowania dokumentacji przetargowej na zakup energii – 3.075 zł,</w:t>
      </w:r>
    </w:p>
    <w:p w:rsidR="000724DB" w:rsidRDefault="000724DB" w:rsidP="00EF5C40">
      <w:pPr>
        <w:pStyle w:val="Akapitzlist"/>
        <w:numPr>
          <w:ilvl w:val="0"/>
          <w:numId w:val="114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Opłaty przyłączeniowe – 527,19 zł</w:t>
      </w:r>
    </w:p>
    <w:p w:rsidR="008737E7" w:rsidRDefault="008737E7" w:rsidP="00EF5C40">
      <w:pPr>
        <w:numPr>
          <w:ilvl w:val="0"/>
          <w:numId w:val="48"/>
        </w:numPr>
        <w:tabs>
          <w:tab w:val="clear" w:pos="1800"/>
          <w:tab w:val="num" w:pos="720"/>
        </w:tabs>
        <w:ind w:left="720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Zakup</w:t>
      </w:r>
      <w:r>
        <w:rPr>
          <w:rFonts w:ascii="Arial" w:eastAsia="Arial Unicode MS" w:hAnsi="Arial" w:cs="Arial"/>
          <w:sz w:val="20"/>
          <w:szCs w:val="20"/>
        </w:rPr>
        <w:t>u</w:t>
      </w:r>
      <w:r w:rsidRPr="009C3013">
        <w:rPr>
          <w:rFonts w:ascii="Arial" w:eastAsia="Arial Unicode MS" w:hAnsi="Arial" w:cs="Arial"/>
          <w:sz w:val="20"/>
          <w:szCs w:val="20"/>
        </w:rPr>
        <w:t xml:space="preserve"> energii </w:t>
      </w:r>
      <w:r w:rsidRPr="00C52380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724DB">
        <w:rPr>
          <w:rFonts w:ascii="Arial" w:eastAsia="Arial Unicode MS" w:hAnsi="Arial" w:cs="Arial"/>
          <w:sz w:val="20"/>
          <w:szCs w:val="20"/>
        </w:rPr>
        <w:t>433.123,55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Default="008737E7" w:rsidP="008737E7">
      <w:pPr>
        <w:ind w:left="720"/>
        <w:rPr>
          <w:rFonts w:ascii="Arial" w:eastAsia="Arial Unicode MS" w:hAnsi="Arial" w:cs="Arial"/>
          <w:sz w:val="20"/>
          <w:szCs w:val="20"/>
        </w:rPr>
      </w:pPr>
    </w:p>
    <w:p w:rsidR="008737E7" w:rsidRDefault="008737E7" w:rsidP="008737E7">
      <w:pPr>
        <w:tabs>
          <w:tab w:val="left" w:pos="0"/>
          <w:tab w:val="left" w:pos="284"/>
        </w:tabs>
        <w:spacing w:line="360" w:lineRule="auto"/>
        <w:ind w:left="284" w:firstLine="142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Zobowiązanie w kwocie </w:t>
      </w:r>
      <w:r w:rsidR="00812033">
        <w:rPr>
          <w:rFonts w:ascii="Arial" w:eastAsia="Arial Unicode MS" w:hAnsi="Arial" w:cs="Arial"/>
          <w:b/>
          <w:sz w:val="20"/>
          <w:szCs w:val="20"/>
          <w:u w:val="single"/>
        </w:rPr>
        <w:t>89.541,10</w:t>
      </w:r>
      <w:r w:rsidRPr="005D32D6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 dotyczy konserwacji</w:t>
      </w:r>
      <w:r w:rsidR="00812033">
        <w:rPr>
          <w:rFonts w:ascii="Arial" w:eastAsia="Arial Unicode MS" w:hAnsi="Arial" w:cs="Arial"/>
          <w:sz w:val="20"/>
          <w:szCs w:val="20"/>
        </w:rPr>
        <w:t xml:space="preserve"> i naprawy</w:t>
      </w:r>
      <w:r>
        <w:rPr>
          <w:rFonts w:ascii="Arial" w:eastAsia="Arial Unicode MS" w:hAnsi="Arial" w:cs="Arial"/>
          <w:sz w:val="20"/>
          <w:szCs w:val="20"/>
        </w:rPr>
        <w:t xml:space="preserve"> oświetlenia drogowego wykonanego w XII/201</w:t>
      </w:r>
      <w:r w:rsidR="00812033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r. na kwotę </w:t>
      </w:r>
      <w:r w:rsidR="00812033">
        <w:rPr>
          <w:rFonts w:ascii="Arial" w:eastAsia="Arial Unicode MS" w:hAnsi="Arial" w:cs="Arial"/>
          <w:sz w:val="20"/>
          <w:szCs w:val="20"/>
        </w:rPr>
        <w:t>26.039,38</w:t>
      </w:r>
      <w:r>
        <w:rPr>
          <w:rFonts w:ascii="Arial" w:eastAsia="Arial Unicode MS" w:hAnsi="Arial" w:cs="Arial"/>
          <w:sz w:val="20"/>
          <w:szCs w:val="20"/>
        </w:rPr>
        <w:t xml:space="preserve"> zł, energii elektrycznej na kwotę </w:t>
      </w:r>
      <w:r w:rsidR="00812033">
        <w:rPr>
          <w:rFonts w:ascii="Arial" w:eastAsia="Arial Unicode MS" w:hAnsi="Arial" w:cs="Arial"/>
          <w:sz w:val="20"/>
          <w:szCs w:val="20"/>
        </w:rPr>
        <w:t>63.501,72</w:t>
      </w:r>
      <w:r>
        <w:rPr>
          <w:rFonts w:ascii="Arial" w:eastAsia="Arial Unicode MS" w:hAnsi="Arial" w:cs="Arial"/>
          <w:sz w:val="20"/>
          <w:szCs w:val="20"/>
        </w:rPr>
        <w:t xml:space="preserve"> zł. Faktury wpłynęły do U</w:t>
      </w:r>
      <w:r w:rsidR="00EB00DF">
        <w:rPr>
          <w:rFonts w:ascii="Arial" w:eastAsia="Arial Unicode MS" w:hAnsi="Arial" w:cs="Arial"/>
          <w:sz w:val="20"/>
          <w:szCs w:val="20"/>
        </w:rPr>
        <w:t>rzędu w 201</w:t>
      </w:r>
      <w:r w:rsidR="00812033">
        <w:rPr>
          <w:rFonts w:ascii="Arial" w:eastAsia="Arial Unicode MS" w:hAnsi="Arial" w:cs="Arial"/>
          <w:sz w:val="20"/>
          <w:szCs w:val="20"/>
        </w:rPr>
        <w:t>7</w:t>
      </w:r>
      <w:r>
        <w:rPr>
          <w:rFonts w:ascii="Arial" w:eastAsia="Arial Unicode MS" w:hAnsi="Arial" w:cs="Arial"/>
          <w:sz w:val="20"/>
          <w:szCs w:val="20"/>
        </w:rPr>
        <w:t>r.</w:t>
      </w:r>
    </w:p>
    <w:p w:rsidR="00EB00DF" w:rsidRPr="00812033" w:rsidRDefault="008737E7" w:rsidP="008737E7">
      <w:pPr>
        <w:tabs>
          <w:tab w:val="left" w:pos="0"/>
          <w:tab w:val="left" w:pos="426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EB3F4F">
        <w:rPr>
          <w:rFonts w:ascii="Arial" w:eastAsia="Arial Unicode MS" w:hAnsi="Arial" w:cs="Arial"/>
          <w:b/>
          <w:sz w:val="20"/>
          <w:szCs w:val="20"/>
        </w:rPr>
        <w:t xml:space="preserve">Wydatki majątkowe </w:t>
      </w:r>
      <w:r>
        <w:rPr>
          <w:rFonts w:ascii="Arial" w:eastAsia="Arial Unicode MS" w:hAnsi="Arial" w:cs="Arial"/>
          <w:b/>
          <w:sz w:val="20"/>
          <w:szCs w:val="20"/>
        </w:rPr>
        <w:t xml:space="preserve">w tym rozdziale zaplanowano na kwotę </w:t>
      </w:r>
      <w:r w:rsidR="00812033">
        <w:rPr>
          <w:rFonts w:ascii="Arial" w:eastAsia="Arial Unicode MS" w:hAnsi="Arial" w:cs="Arial"/>
          <w:b/>
          <w:sz w:val="20"/>
          <w:szCs w:val="20"/>
        </w:rPr>
        <w:t>64.004</w:t>
      </w:r>
      <w:r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EB00DF">
        <w:rPr>
          <w:rFonts w:ascii="Arial" w:eastAsia="Arial Unicode MS" w:hAnsi="Arial" w:cs="Arial"/>
          <w:b/>
          <w:sz w:val="20"/>
          <w:szCs w:val="20"/>
        </w:rPr>
        <w:t xml:space="preserve">, wykonano </w:t>
      </w:r>
      <w:r w:rsidR="00BF3DD7">
        <w:rPr>
          <w:rFonts w:ascii="Arial" w:eastAsia="Arial Unicode MS" w:hAnsi="Arial" w:cs="Arial"/>
          <w:b/>
          <w:sz w:val="20"/>
          <w:szCs w:val="20"/>
        </w:rPr>
        <w:br/>
      </w:r>
      <w:r w:rsidR="00812033">
        <w:rPr>
          <w:rFonts w:ascii="Arial" w:eastAsia="Arial Unicode MS" w:hAnsi="Arial" w:cs="Arial"/>
          <w:b/>
          <w:sz w:val="20"/>
          <w:szCs w:val="20"/>
        </w:rPr>
        <w:t>64.003,89</w:t>
      </w:r>
      <w:r w:rsidR="00EB00DF">
        <w:rPr>
          <w:rFonts w:ascii="Arial" w:eastAsia="Arial Unicode MS" w:hAnsi="Arial" w:cs="Arial"/>
          <w:b/>
          <w:sz w:val="20"/>
          <w:szCs w:val="20"/>
        </w:rPr>
        <w:t xml:space="preserve"> zł, co stanowi </w:t>
      </w:r>
      <w:r w:rsidR="00812033">
        <w:rPr>
          <w:rFonts w:ascii="Arial" w:eastAsia="Arial Unicode MS" w:hAnsi="Arial" w:cs="Arial"/>
          <w:b/>
          <w:sz w:val="20"/>
          <w:szCs w:val="20"/>
        </w:rPr>
        <w:t>100</w:t>
      </w:r>
      <w:r w:rsidR="00EB00DF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812033">
        <w:rPr>
          <w:rFonts w:ascii="Arial" w:eastAsia="Arial Unicode MS" w:hAnsi="Arial" w:cs="Arial"/>
          <w:sz w:val="20"/>
          <w:szCs w:val="20"/>
        </w:rPr>
        <w:t>wykonania w ramach, których wybudowano Oświetlenie na ulicy Seminarialnej i Długiej</w:t>
      </w:r>
      <w:r w:rsidR="00B31004">
        <w:rPr>
          <w:rFonts w:ascii="Arial" w:eastAsia="Arial Unicode MS" w:hAnsi="Arial" w:cs="Arial"/>
          <w:sz w:val="20"/>
          <w:szCs w:val="20"/>
        </w:rPr>
        <w:t>.</w:t>
      </w:r>
    </w:p>
    <w:p w:rsidR="008737E7" w:rsidRPr="004820B7" w:rsidRDefault="008737E7" w:rsidP="00EF5C40">
      <w:pPr>
        <w:pStyle w:val="Akapitzlist"/>
        <w:numPr>
          <w:ilvl w:val="3"/>
          <w:numId w:val="46"/>
        </w:numPr>
        <w:tabs>
          <w:tab w:val="clear" w:pos="3588"/>
          <w:tab w:val="left" w:pos="0"/>
          <w:tab w:val="num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4820B7">
        <w:rPr>
          <w:rFonts w:ascii="Arial" w:eastAsia="Arial Unicode MS" w:hAnsi="Arial" w:cs="Arial"/>
          <w:sz w:val="20"/>
          <w:szCs w:val="20"/>
        </w:rPr>
        <w:t xml:space="preserve">W rozdziale Wpływy i wydatki związane z gromadzeniem środków z opłat i kar za korzystanie </w:t>
      </w:r>
      <w:r w:rsidRPr="004820B7">
        <w:rPr>
          <w:rFonts w:ascii="Arial" w:eastAsia="Arial Unicode MS" w:hAnsi="Arial" w:cs="Arial"/>
          <w:sz w:val="20"/>
          <w:szCs w:val="20"/>
        </w:rPr>
        <w:br/>
        <w:t xml:space="preserve">ze środowiska zaplanowano kwotę </w:t>
      </w:r>
      <w:r w:rsidR="00877EA5">
        <w:rPr>
          <w:rFonts w:ascii="Arial" w:eastAsia="Arial Unicode MS" w:hAnsi="Arial" w:cs="Arial"/>
          <w:b/>
          <w:sz w:val="20"/>
          <w:szCs w:val="20"/>
        </w:rPr>
        <w:t>10.</w:t>
      </w:r>
      <w:r w:rsidRPr="004820B7">
        <w:rPr>
          <w:rFonts w:ascii="Arial" w:eastAsia="Arial Unicode MS" w:hAnsi="Arial" w:cs="Arial"/>
          <w:b/>
          <w:sz w:val="20"/>
          <w:szCs w:val="20"/>
        </w:rPr>
        <w:t>000 zł</w:t>
      </w:r>
      <w:r w:rsidRPr="004820B7">
        <w:rPr>
          <w:rFonts w:ascii="Arial" w:eastAsia="Arial Unicode MS" w:hAnsi="Arial" w:cs="Arial"/>
          <w:sz w:val="20"/>
          <w:szCs w:val="20"/>
        </w:rPr>
        <w:t xml:space="preserve">, wykonanie wynosi </w:t>
      </w:r>
      <w:r w:rsidR="00877EA5">
        <w:rPr>
          <w:rFonts w:ascii="Arial" w:eastAsia="Arial Unicode MS" w:hAnsi="Arial" w:cs="Arial"/>
          <w:b/>
          <w:sz w:val="20"/>
          <w:szCs w:val="20"/>
        </w:rPr>
        <w:t>6.211 zł</w:t>
      </w:r>
      <w:r w:rsidRPr="004820B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4820B7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877EA5">
        <w:rPr>
          <w:rFonts w:ascii="Arial" w:eastAsia="Arial Unicode MS" w:hAnsi="Arial" w:cs="Arial"/>
          <w:b/>
          <w:sz w:val="20"/>
          <w:szCs w:val="20"/>
        </w:rPr>
        <w:t>62,11</w:t>
      </w:r>
      <w:r w:rsidRPr="004820B7">
        <w:rPr>
          <w:rFonts w:ascii="Arial" w:eastAsia="Arial Unicode MS" w:hAnsi="Arial" w:cs="Arial"/>
          <w:b/>
          <w:sz w:val="20"/>
          <w:szCs w:val="20"/>
        </w:rPr>
        <w:t>%</w:t>
      </w:r>
      <w:r w:rsidRPr="004820B7">
        <w:rPr>
          <w:rFonts w:ascii="Arial" w:eastAsia="Arial Unicode MS" w:hAnsi="Arial" w:cs="Arial"/>
          <w:sz w:val="20"/>
          <w:szCs w:val="20"/>
        </w:rPr>
        <w:t xml:space="preserve">. </w:t>
      </w:r>
      <w:r w:rsidRPr="004820B7">
        <w:rPr>
          <w:rFonts w:ascii="Arial" w:eastAsia="Arial Unicode MS" w:hAnsi="Arial" w:cs="Arial"/>
          <w:b/>
          <w:sz w:val="20"/>
          <w:szCs w:val="20"/>
        </w:rPr>
        <w:br/>
      </w:r>
      <w:r w:rsidRPr="004820B7">
        <w:rPr>
          <w:rFonts w:ascii="Arial" w:eastAsia="Arial Unicode MS" w:hAnsi="Arial" w:cs="Arial"/>
          <w:sz w:val="20"/>
          <w:szCs w:val="20"/>
        </w:rPr>
        <w:t>Wykonanie dotyczy opłat</w:t>
      </w:r>
      <w:r w:rsidRPr="004820B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4820B7">
        <w:rPr>
          <w:rFonts w:ascii="Arial" w:eastAsia="Arial Unicode MS" w:hAnsi="Arial" w:cs="Arial"/>
          <w:sz w:val="20"/>
          <w:szCs w:val="20"/>
        </w:rPr>
        <w:t xml:space="preserve">naliczanych za odprowadzanie wód opadowych do zbiorników wodnych. </w:t>
      </w:r>
      <w:r w:rsidRPr="004820B7">
        <w:rPr>
          <w:rFonts w:ascii="Arial" w:eastAsia="Arial Unicode MS" w:hAnsi="Arial" w:cs="Arial"/>
          <w:sz w:val="20"/>
          <w:szCs w:val="20"/>
        </w:rPr>
        <w:br/>
        <w:t xml:space="preserve">W związku z uzyskaniem pozwoleń wodnoprawnych na odprowadzanie wód opadowych </w:t>
      </w:r>
      <w:r w:rsidRPr="004820B7">
        <w:rPr>
          <w:rFonts w:ascii="Arial" w:eastAsia="Arial Unicode MS" w:hAnsi="Arial" w:cs="Arial"/>
          <w:sz w:val="20"/>
          <w:szCs w:val="20"/>
        </w:rPr>
        <w:br/>
        <w:t>i roztopowych do cieków wodn</w:t>
      </w:r>
      <w:r w:rsidR="00877EA5">
        <w:rPr>
          <w:rFonts w:ascii="Arial" w:eastAsia="Arial Unicode MS" w:hAnsi="Arial" w:cs="Arial"/>
          <w:sz w:val="20"/>
          <w:szCs w:val="20"/>
        </w:rPr>
        <w:t>ych opłata uległa zmniejszeniu, nie skorygowano planu z tego powodu.</w:t>
      </w:r>
    </w:p>
    <w:p w:rsidR="008737E7" w:rsidRPr="00312265" w:rsidRDefault="008737E7" w:rsidP="00EF5C40">
      <w:pPr>
        <w:numPr>
          <w:ilvl w:val="0"/>
          <w:numId w:val="49"/>
        </w:numPr>
        <w:tabs>
          <w:tab w:val="clear" w:pos="720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312265">
        <w:rPr>
          <w:rFonts w:ascii="Arial" w:eastAsia="Arial Unicode MS" w:hAnsi="Arial" w:cs="Arial"/>
          <w:sz w:val="20"/>
          <w:szCs w:val="20"/>
        </w:rPr>
        <w:t xml:space="preserve">W rozdziale Pozostała działalność zaplanowano </w:t>
      </w:r>
      <w:r w:rsidR="00877EA5">
        <w:rPr>
          <w:rFonts w:ascii="Arial" w:eastAsia="Arial Unicode MS" w:hAnsi="Arial" w:cs="Arial"/>
          <w:b/>
          <w:sz w:val="20"/>
          <w:szCs w:val="20"/>
        </w:rPr>
        <w:t>157.753</w:t>
      </w:r>
      <w:r w:rsidRPr="00312265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312265">
        <w:rPr>
          <w:rFonts w:ascii="Arial" w:eastAsia="Arial Unicode MS" w:hAnsi="Arial" w:cs="Arial"/>
          <w:sz w:val="20"/>
          <w:szCs w:val="20"/>
        </w:rPr>
        <w:t xml:space="preserve">, z tego wydatkowano kwotę </w:t>
      </w:r>
      <w:r w:rsidR="00877EA5">
        <w:rPr>
          <w:rFonts w:ascii="Arial" w:eastAsia="Arial Unicode MS" w:hAnsi="Arial" w:cs="Arial"/>
          <w:b/>
          <w:sz w:val="20"/>
          <w:szCs w:val="20"/>
        </w:rPr>
        <w:t>120.395</w:t>
      </w:r>
      <w:r w:rsidRPr="00312265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312265">
        <w:rPr>
          <w:rFonts w:ascii="Arial" w:eastAsia="Arial Unicode MS" w:hAnsi="Arial" w:cs="Arial"/>
          <w:sz w:val="20"/>
          <w:szCs w:val="20"/>
        </w:rPr>
        <w:t>co stanowi</w:t>
      </w:r>
      <w:r w:rsidRPr="00312265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877EA5">
        <w:rPr>
          <w:rFonts w:ascii="Arial" w:eastAsia="Arial Unicode MS" w:hAnsi="Arial" w:cs="Arial"/>
          <w:b/>
          <w:sz w:val="20"/>
          <w:szCs w:val="20"/>
        </w:rPr>
        <w:t>76,32</w:t>
      </w:r>
      <w:r w:rsidRPr="00312265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312265">
        <w:rPr>
          <w:rFonts w:ascii="Arial" w:eastAsia="Arial Unicode MS" w:hAnsi="Arial" w:cs="Arial"/>
          <w:sz w:val="20"/>
          <w:szCs w:val="20"/>
        </w:rPr>
        <w:t>wykonania.</w:t>
      </w:r>
    </w:p>
    <w:p w:rsidR="008737E7" w:rsidRPr="00312265" w:rsidRDefault="008737E7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312265">
        <w:rPr>
          <w:rFonts w:ascii="Arial" w:eastAsia="Arial Unicode MS" w:hAnsi="Arial" w:cs="Arial"/>
          <w:b/>
          <w:sz w:val="20"/>
          <w:szCs w:val="20"/>
        </w:rPr>
        <w:t xml:space="preserve">Wydatki bieżące </w:t>
      </w:r>
      <w:r w:rsidR="00FB500E" w:rsidRPr="00312265">
        <w:rPr>
          <w:rFonts w:ascii="Arial" w:eastAsia="Arial Unicode MS" w:hAnsi="Arial" w:cs="Arial"/>
          <w:b/>
          <w:sz w:val="20"/>
          <w:szCs w:val="20"/>
        </w:rPr>
        <w:t>dotycz</w:t>
      </w:r>
      <w:r w:rsidR="00FB500E">
        <w:rPr>
          <w:rFonts w:ascii="Arial" w:eastAsia="Arial Unicode MS" w:hAnsi="Arial" w:cs="Arial"/>
          <w:b/>
          <w:sz w:val="20"/>
          <w:szCs w:val="20"/>
        </w:rPr>
        <w:t>ył</w:t>
      </w:r>
      <w:r w:rsidR="00877EA5">
        <w:rPr>
          <w:rFonts w:ascii="Arial" w:eastAsia="Arial Unicode MS" w:hAnsi="Arial" w:cs="Arial"/>
          <w:b/>
          <w:sz w:val="20"/>
          <w:szCs w:val="20"/>
        </w:rPr>
        <w:t>y</w:t>
      </w:r>
      <w:r w:rsidRPr="00312265">
        <w:rPr>
          <w:rFonts w:ascii="Arial" w:eastAsia="Arial Unicode MS" w:hAnsi="Arial" w:cs="Arial"/>
          <w:b/>
          <w:sz w:val="20"/>
          <w:szCs w:val="20"/>
        </w:rPr>
        <w:t>:</w:t>
      </w:r>
    </w:p>
    <w:p w:rsidR="00522265" w:rsidRDefault="008737E7" w:rsidP="00522265">
      <w:pPr>
        <w:numPr>
          <w:ilvl w:val="0"/>
          <w:numId w:val="50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7EA5">
        <w:rPr>
          <w:rFonts w:ascii="Arial" w:eastAsia="Arial Unicode MS" w:hAnsi="Arial" w:cs="Arial"/>
          <w:sz w:val="20"/>
          <w:szCs w:val="20"/>
        </w:rPr>
        <w:t xml:space="preserve">Realizacji przedsięwzięć z ochrony środowiska z zakresu </w:t>
      </w:r>
      <w:r w:rsidR="00522265">
        <w:rPr>
          <w:rFonts w:ascii="Arial" w:eastAsia="Arial Unicode MS" w:hAnsi="Arial" w:cs="Arial"/>
          <w:sz w:val="20"/>
          <w:szCs w:val="20"/>
        </w:rPr>
        <w:t>opracowania</w:t>
      </w:r>
      <w:r w:rsidR="00522265" w:rsidRPr="00522265">
        <w:rPr>
          <w:rFonts w:ascii="Arial" w:eastAsia="Arial Unicode MS" w:hAnsi="Arial" w:cs="Arial"/>
          <w:sz w:val="20"/>
          <w:szCs w:val="20"/>
        </w:rPr>
        <w:t xml:space="preserve"> </w:t>
      </w:r>
      <w:r w:rsidR="00522265">
        <w:rPr>
          <w:rFonts w:ascii="Arial" w:eastAsia="Arial Unicode MS" w:hAnsi="Arial" w:cs="Arial"/>
          <w:sz w:val="20"/>
          <w:szCs w:val="20"/>
        </w:rPr>
        <w:t>P</w:t>
      </w:r>
      <w:r w:rsidR="00522265" w:rsidRPr="00522265">
        <w:rPr>
          <w:rFonts w:ascii="Arial" w:eastAsia="Arial Unicode MS" w:hAnsi="Arial" w:cs="Arial"/>
          <w:sz w:val="20"/>
          <w:szCs w:val="20"/>
        </w:rPr>
        <w:t xml:space="preserve">rogramu </w:t>
      </w:r>
      <w:r w:rsidR="00522265">
        <w:rPr>
          <w:rFonts w:ascii="Arial" w:eastAsia="Arial Unicode MS" w:hAnsi="Arial" w:cs="Arial"/>
          <w:sz w:val="20"/>
          <w:szCs w:val="20"/>
        </w:rPr>
        <w:t>U</w:t>
      </w:r>
      <w:r w:rsidR="00522265" w:rsidRPr="00522265">
        <w:rPr>
          <w:rFonts w:ascii="Arial" w:eastAsia="Arial Unicode MS" w:hAnsi="Arial" w:cs="Arial"/>
          <w:sz w:val="20"/>
          <w:szCs w:val="20"/>
        </w:rPr>
        <w:t xml:space="preserve">suwania </w:t>
      </w:r>
      <w:r w:rsidR="00522265">
        <w:rPr>
          <w:rFonts w:ascii="Arial" w:eastAsia="Arial Unicode MS" w:hAnsi="Arial" w:cs="Arial"/>
          <w:sz w:val="20"/>
          <w:szCs w:val="20"/>
        </w:rPr>
        <w:t xml:space="preserve">Azbestu dla Gminy Rogoźno oraz kosztów </w:t>
      </w:r>
      <w:r w:rsidR="00522265" w:rsidRPr="00522265">
        <w:rPr>
          <w:rFonts w:ascii="Arial" w:eastAsia="Arial Unicode MS" w:hAnsi="Arial" w:cs="Arial"/>
          <w:sz w:val="20"/>
          <w:szCs w:val="20"/>
        </w:rPr>
        <w:t xml:space="preserve">udziału w konferencji </w:t>
      </w:r>
      <w:r w:rsidR="00522265">
        <w:rPr>
          <w:rFonts w:ascii="Arial" w:eastAsia="Arial Unicode MS" w:hAnsi="Arial" w:cs="Arial"/>
          <w:sz w:val="20"/>
          <w:szCs w:val="20"/>
        </w:rPr>
        <w:t xml:space="preserve">„Energetyka zasobów odnawialnych – szansą dla miast i gmin” </w:t>
      </w:r>
      <w:r w:rsidRPr="00877EA5">
        <w:rPr>
          <w:rFonts w:ascii="Arial" w:eastAsia="Arial Unicode MS" w:hAnsi="Arial" w:cs="Arial"/>
          <w:sz w:val="20"/>
          <w:szCs w:val="20"/>
        </w:rPr>
        <w:t xml:space="preserve">na </w:t>
      </w:r>
      <w:r w:rsidR="00522265">
        <w:rPr>
          <w:rFonts w:ascii="Arial" w:eastAsia="Arial Unicode MS" w:hAnsi="Arial" w:cs="Arial"/>
          <w:sz w:val="20"/>
          <w:szCs w:val="20"/>
        </w:rPr>
        <w:t xml:space="preserve">ogólny </w:t>
      </w:r>
      <w:r w:rsidRPr="00877EA5">
        <w:rPr>
          <w:rFonts w:ascii="Arial" w:eastAsia="Arial Unicode MS" w:hAnsi="Arial" w:cs="Arial"/>
          <w:sz w:val="20"/>
          <w:szCs w:val="20"/>
        </w:rPr>
        <w:t xml:space="preserve">plan </w:t>
      </w:r>
      <w:r w:rsidR="00877EA5" w:rsidRPr="00877EA5">
        <w:rPr>
          <w:rFonts w:ascii="Arial" w:eastAsia="Arial Unicode MS" w:hAnsi="Arial" w:cs="Arial"/>
          <w:sz w:val="20"/>
          <w:szCs w:val="20"/>
        </w:rPr>
        <w:t>30.100</w:t>
      </w:r>
      <w:r w:rsidRPr="00877EA5"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9D7E39" w:rsidRPr="00877EA5">
        <w:rPr>
          <w:rFonts w:ascii="Arial" w:eastAsia="Arial Unicode MS" w:hAnsi="Arial" w:cs="Arial"/>
          <w:sz w:val="20"/>
          <w:szCs w:val="20"/>
        </w:rPr>
        <w:t>2</w:t>
      </w:r>
      <w:r w:rsidR="00877EA5" w:rsidRPr="00877EA5">
        <w:rPr>
          <w:rFonts w:ascii="Arial" w:eastAsia="Arial Unicode MS" w:hAnsi="Arial" w:cs="Arial"/>
          <w:sz w:val="20"/>
          <w:szCs w:val="20"/>
        </w:rPr>
        <w:t>6</w:t>
      </w:r>
      <w:r w:rsidR="009D7E39" w:rsidRPr="00877EA5">
        <w:rPr>
          <w:rFonts w:ascii="Arial" w:eastAsia="Arial Unicode MS" w:hAnsi="Arial" w:cs="Arial"/>
          <w:sz w:val="20"/>
          <w:szCs w:val="20"/>
        </w:rPr>
        <w:t xml:space="preserve">.000 </w:t>
      </w:r>
      <w:r w:rsidR="006F0F03" w:rsidRPr="00877EA5">
        <w:rPr>
          <w:rFonts w:ascii="Arial" w:eastAsia="Arial Unicode MS" w:hAnsi="Arial" w:cs="Arial"/>
          <w:sz w:val="20"/>
          <w:szCs w:val="20"/>
        </w:rPr>
        <w:t xml:space="preserve">zł, </w:t>
      </w:r>
      <w:r w:rsidR="00522265">
        <w:rPr>
          <w:rFonts w:ascii="Arial" w:eastAsia="Arial Unicode MS" w:hAnsi="Arial" w:cs="Arial"/>
          <w:sz w:val="20"/>
          <w:szCs w:val="20"/>
        </w:rPr>
        <w:br/>
      </w:r>
      <w:r w:rsidR="006F0F03" w:rsidRPr="00877EA5">
        <w:rPr>
          <w:rFonts w:ascii="Arial" w:eastAsia="Arial Unicode MS" w:hAnsi="Arial" w:cs="Arial"/>
          <w:sz w:val="20"/>
          <w:szCs w:val="20"/>
        </w:rPr>
        <w:t xml:space="preserve">tj. </w:t>
      </w:r>
      <w:r w:rsidR="00877EA5" w:rsidRPr="00877EA5">
        <w:rPr>
          <w:rFonts w:ascii="Arial" w:eastAsia="Arial Unicode MS" w:hAnsi="Arial" w:cs="Arial"/>
          <w:sz w:val="20"/>
          <w:szCs w:val="20"/>
        </w:rPr>
        <w:t>86,38/</w:t>
      </w:r>
      <w:r w:rsidR="006F0F03" w:rsidRPr="00877EA5">
        <w:rPr>
          <w:rFonts w:ascii="Arial" w:eastAsia="Arial Unicode MS" w:hAnsi="Arial" w:cs="Arial"/>
          <w:sz w:val="20"/>
          <w:szCs w:val="20"/>
        </w:rPr>
        <w:t>%.</w:t>
      </w:r>
    </w:p>
    <w:p w:rsidR="00312265" w:rsidRPr="00877EA5" w:rsidRDefault="00312265" w:rsidP="00522265">
      <w:pPr>
        <w:numPr>
          <w:ilvl w:val="0"/>
          <w:numId w:val="50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7EA5">
        <w:rPr>
          <w:rFonts w:ascii="Arial" w:eastAsia="Arial Unicode MS" w:hAnsi="Arial" w:cs="Arial"/>
          <w:sz w:val="20"/>
          <w:szCs w:val="20"/>
        </w:rPr>
        <w:t>Realizacj</w:t>
      </w:r>
      <w:r w:rsidR="000A109C" w:rsidRPr="00877EA5">
        <w:rPr>
          <w:rFonts w:ascii="Arial" w:eastAsia="Arial Unicode MS" w:hAnsi="Arial" w:cs="Arial"/>
          <w:sz w:val="20"/>
          <w:szCs w:val="20"/>
        </w:rPr>
        <w:t>i</w:t>
      </w:r>
      <w:r w:rsidRPr="00877EA5">
        <w:rPr>
          <w:rFonts w:ascii="Arial" w:eastAsia="Arial Unicode MS" w:hAnsi="Arial" w:cs="Arial"/>
          <w:sz w:val="20"/>
          <w:szCs w:val="20"/>
        </w:rPr>
        <w:t xml:space="preserve"> zadania związanego z utrzymani</w:t>
      </w:r>
      <w:r w:rsidR="000A109C" w:rsidRPr="00877EA5">
        <w:rPr>
          <w:rFonts w:ascii="Arial" w:eastAsia="Arial Unicode MS" w:hAnsi="Arial" w:cs="Arial"/>
          <w:sz w:val="20"/>
          <w:szCs w:val="20"/>
        </w:rPr>
        <w:t xml:space="preserve">em i eksploatacją </w:t>
      </w:r>
      <w:r w:rsidRPr="00877EA5">
        <w:rPr>
          <w:rFonts w:ascii="Arial" w:eastAsia="Arial Unicode MS" w:hAnsi="Arial" w:cs="Arial"/>
          <w:sz w:val="20"/>
          <w:szCs w:val="20"/>
        </w:rPr>
        <w:t>targowiska miejskiego</w:t>
      </w:r>
      <w:r w:rsidR="000A109C" w:rsidRPr="00877EA5">
        <w:rPr>
          <w:rFonts w:ascii="Arial" w:eastAsia="Arial Unicode MS" w:hAnsi="Arial" w:cs="Arial"/>
          <w:sz w:val="20"/>
          <w:szCs w:val="20"/>
        </w:rPr>
        <w:t xml:space="preserve"> na plan </w:t>
      </w:r>
      <w:r w:rsidR="000E3E74">
        <w:rPr>
          <w:rFonts w:ascii="Arial" w:eastAsia="Arial Unicode MS" w:hAnsi="Arial" w:cs="Arial"/>
          <w:sz w:val="20"/>
          <w:szCs w:val="20"/>
        </w:rPr>
        <w:t xml:space="preserve"> 66.053 </w:t>
      </w:r>
      <w:r w:rsidR="000A109C" w:rsidRPr="00877EA5">
        <w:rPr>
          <w:rFonts w:ascii="Arial" w:eastAsia="Arial Unicode MS" w:hAnsi="Arial" w:cs="Arial"/>
          <w:sz w:val="20"/>
          <w:szCs w:val="20"/>
        </w:rPr>
        <w:t xml:space="preserve">zł, wydatki łącznie z wynagrodzeniami i pochodnymi od nich naliczone wyniosły </w:t>
      </w:r>
      <w:r w:rsidR="000A109C" w:rsidRPr="00877EA5">
        <w:rPr>
          <w:rFonts w:ascii="Arial" w:eastAsia="Arial Unicode MS" w:hAnsi="Arial" w:cs="Arial"/>
          <w:sz w:val="20"/>
          <w:szCs w:val="20"/>
        </w:rPr>
        <w:br/>
      </w:r>
      <w:r w:rsidR="000E3E74">
        <w:rPr>
          <w:rFonts w:ascii="Arial" w:eastAsia="Arial Unicode MS" w:hAnsi="Arial" w:cs="Arial"/>
          <w:sz w:val="20"/>
          <w:szCs w:val="20"/>
        </w:rPr>
        <w:t>58.519,58</w:t>
      </w:r>
      <w:r w:rsidR="000A109C" w:rsidRPr="00877EA5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0E3E74">
        <w:rPr>
          <w:rFonts w:ascii="Arial" w:eastAsia="Arial Unicode MS" w:hAnsi="Arial" w:cs="Arial"/>
          <w:sz w:val="20"/>
          <w:szCs w:val="20"/>
        </w:rPr>
        <w:t>88,59</w:t>
      </w:r>
      <w:r w:rsidR="000A109C" w:rsidRPr="00877EA5">
        <w:rPr>
          <w:rFonts w:ascii="Arial" w:eastAsia="Arial Unicode MS" w:hAnsi="Arial" w:cs="Arial"/>
          <w:sz w:val="20"/>
          <w:szCs w:val="20"/>
        </w:rPr>
        <w:t xml:space="preserve"> % wykonania.</w:t>
      </w:r>
      <w:r w:rsidR="00265B49" w:rsidRPr="00877EA5">
        <w:rPr>
          <w:rFonts w:ascii="Arial" w:eastAsia="Arial Unicode MS" w:hAnsi="Arial" w:cs="Arial"/>
          <w:sz w:val="20"/>
          <w:szCs w:val="20"/>
        </w:rPr>
        <w:t xml:space="preserve"> </w:t>
      </w:r>
      <w:r w:rsidR="000E3E74">
        <w:rPr>
          <w:rFonts w:ascii="Arial" w:eastAsia="Arial Unicode MS" w:hAnsi="Arial" w:cs="Arial"/>
          <w:sz w:val="20"/>
          <w:szCs w:val="20"/>
        </w:rPr>
        <w:t>Zobowiązanie z tytułu zakupu energii elektrycznej wyniosło 939,77 zł.</w:t>
      </w:r>
    </w:p>
    <w:p w:rsidR="00265B49" w:rsidRDefault="00265B49" w:rsidP="00EF5C40">
      <w:pPr>
        <w:numPr>
          <w:ilvl w:val="0"/>
          <w:numId w:val="50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Odpłatności ryczałtowej za zużytą wodę w zdrojach ulicznych plan </w:t>
      </w:r>
      <w:r w:rsidR="000A0A1D">
        <w:rPr>
          <w:rFonts w:ascii="Arial" w:eastAsia="Arial Unicode MS" w:hAnsi="Arial" w:cs="Arial"/>
          <w:sz w:val="20"/>
          <w:szCs w:val="20"/>
        </w:rPr>
        <w:t>61</w:t>
      </w:r>
      <w:r>
        <w:rPr>
          <w:rFonts w:ascii="Arial" w:eastAsia="Arial Unicode MS" w:hAnsi="Arial" w:cs="Arial"/>
          <w:sz w:val="20"/>
          <w:szCs w:val="20"/>
        </w:rPr>
        <w:t>.</w:t>
      </w:r>
      <w:r w:rsidR="000A0A1D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00 zł, wydatki wykonano </w:t>
      </w:r>
      <w:r w:rsidR="000A0A1D">
        <w:rPr>
          <w:rFonts w:ascii="Arial" w:eastAsia="Arial Unicode MS" w:hAnsi="Arial" w:cs="Arial"/>
          <w:sz w:val="20"/>
          <w:szCs w:val="20"/>
        </w:rPr>
        <w:t>35.875,42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0E3E74">
        <w:rPr>
          <w:rFonts w:ascii="Arial" w:eastAsia="Arial Unicode MS" w:hAnsi="Arial" w:cs="Arial"/>
          <w:sz w:val="20"/>
          <w:szCs w:val="20"/>
        </w:rPr>
        <w:t>58,24</w:t>
      </w:r>
      <w:r>
        <w:rPr>
          <w:rFonts w:ascii="Arial" w:eastAsia="Arial Unicode MS" w:hAnsi="Arial" w:cs="Arial"/>
          <w:sz w:val="20"/>
          <w:szCs w:val="20"/>
        </w:rPr>
        <w:t>%.</w:t>
      </w:r>
      <w:r w:rsidR="000E3E74">
        <w:rPr>
          <w:rFonts w:ascii="Arial" w:eastAsia="Arial Unicode MS" w:hAnsi="Arial" w:cs="Arial"/>
          <w:sz w:val="20"/>
          <w:szCs w:val="20"/>
        </w:rPr>
        <w:t xml:space="preserve"> Zobowiązanie z tego tytułu wniosło 10.800 zł, które stanowi 17,53%. Odpłatność w tej wysokości obowiązuje zgodnie z podjętą uchwałą od miesiąca listopada 2016 roku. </w:t>
      </w:r>
    </w:p>
    <w:p w:rsidR="00783C73" w:rsidRPr="00783C73" w:rsidRDefault="00783C73" w:rsidP="008737E7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i/>
          <w:sz w:val="6"/>
          <w:szCs w:val="6"/>
        </w:rPr>
      </w:pPr>
    </w:p>
    <w:p w:rsidR="008737E7" w:rsidRPr="009C3013" w:rsidRDefault="008737E7" w:rsidP="008737E7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921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Kultura i ochrona dziedzictwa narodowego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0E3E74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       </w:t>
      </w:r>
      <w:r w:rsidR="000E3E74">
        <w:rPr>
          <w:rFonts w:ascii="Arial" w:hAnsi="Arial" w:cs="Arial"/>
          <w:b/>
          <w:szCs w:val="20"/>
        </w:rPr>
        <w:t>2.072.520,16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0E3E74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0E3E74">
        <w:rPr>
          <w:rFonts w:ascii="Arial" w:hAnsi="Arial" w:cs="Arial"/>
          <w:b/>
          <w:szCs w:val="20"/>
        </w:rPr>
        <w:t>2.050.964,64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677F4C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9B05D6">
        <w:rPr>
          <w:rFonts w:ascii="Arial" w:hAnsi="Arial" w:cs="Arial"/>
          <w:b/>
          <w:sz w:val="20"/>
          <w:szCs w:val="20"/>
        </w:rPr>
        <w:t>98,</w:t>
      </w:r>
      <w:r w:rsidR="000E3E74">
        <w:rPr>
          <w:rFonts w:ascii="Arial" w:hAnsi="Arial" w:cs="Arial"/>
          <w:b/>
          <w:sz w:val="20"/>
          <w:szCs w:val="20"/>
        </w:rPr>
        <w:t>96</w:t>
      </w:r>
      <w:r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9C3013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 xml:space="preserve">Wydatki </w:t>
      </w:r>
      <w:r>
        <w:rPr>
          <w:rFonts w:ascii="Arial" w:hAnsi="Arial" w:cs="Arial"/>
          <w:b/>
          <w:sz w:val="20"/>
          <w:szCs w:val="20"/>
        </w:rPr>
        <w:t xml:space="preserve">bieżące </w:t>
      </w:r>
      <w:r w:rsidRPr="009C3013">
        <w:rPr>
          <w:rFonts w:ascii="Arial" w:hAnsi="Arial" w:cs="Arial"/>
          <w:b/>
          <w:sz w:val="20"/>
          <w:szCs w:val="20"/>
        </w:rPr>
        <w:t xml:space="preserve">w tym dziale </w:t>
      </w:r>
      <w:r>
        <w:rPr>
          <w:rFonts w:ascii="Arial" w:hAnsi="Arial" w:cs="Arial"/>
          <w:b/>
          <w:sz w:val="20"/>
          <w:szCs w:val="20"/>
        </w:rPr>
        <w:t xml:space="preserve">na plan </w:t>
      </w:r>
      <w:r w:rsidR="00EB63C8">
        <w:rPr>
          <w:rFonts w:ascii="Arial" w:hAnsi="Arial" w:cs="Arial"/>
          <w:b/>
          <w:sz w:val="20"/>
          <w:szCs w:val="20"/>
        </w:rPr>
        <w:t>1.</w:t>
      </w:r>
      <w:r w:rsidR="000E3E74">
        <w:rPr>
          <w:rFonts w:ascii="Arial" w:hAnsi="Arial" w:cs="Arial"/>
          <w:b/>
          <w:sz w:val="20"/>
          <w:szCs w:val="20"/>
        </w:rPr>
        <w:t>934.956,51</w:t>
      </w:r>
      <w:r>
        <w:rPr>
          <w:rFonts w:ascii="Arial" w:hAnsi="Arial" w:cs="Arial"/>
          <w:b/>
          <w:sz w:val="20"/>
          <w:szCs w:val="20"/>
        </w:rPr>
        <w:t xml:space="preserve"> zł, wykonano </w:t>
      </w:r>
      <w:r w:rsidR="000E3E74">
        <w:rPr>
          <w:rFonts w:ascii="Arial" w:hAnsi="Arial" w:cs="Arial"/>
          <w:b/>
          <w:sz w:val="20"/>
          <w:szCs w:val="20"/>
        </w:rPr>
        <w:t>1.913.400,99</w:t>
      </w:r>
      <w:r>
        <w:rPr>
          <w:rFonts w:ascii="Arial" w:hAnsi="Arial" w:cs="Arial"/>
          <w:b/>
          <w:sz w:val="20"/>
          <w:szCs w:val="20"/>
        </w:rPr>
        <w:t xml:space="preserve"> zł, tj. </w:t>
      </w:r>
      <w:r w:rsidR="000E3E74">
        <w:rPr>
          <w:rFonts w:ascii="Arial" w:hAnsi="Arial" w:cs="Arial"/>
          <w:b/>
          <w:sz w:val="20"/>
          <w:szCs w:val="20"/>
        </w:rPr>
        <w:t>98,89</w:t>
      </w:r>
      <w:r>
        <w:rPr>
          <w:rFonts w:ascii="Arial" w:hAnsi="Arial" w:cs="Arial"/>
          <w:b/>
          <w:sz w:val="20"/>
          <w:szCs w:val="20"/>
        </w:rPr>
        <w:t xml:space="preserve">% </w:t>
      </w:r>
      <w:r>
        <w:rPr>
          <w:rFonts w:ascii="Arial" w:hAnsi="Arial" w:cs="Arial"/>
          <w:b/>
          <w:sz w:val="20"/>
          <w:szCs w:val="20"/>
        </w:rPr>
        <w:br/>
        <w:t xml:space="preserve">i </w:t>
      </w:r>
      <w:r w:rsidRPr="009C3013">
        <w:rPr>
          <w:rFonts w:ascii="Arial" w:hAnsi="Arial" w:cs="Arial"/>
          <w:b/>
          <w:sz w:val="20"/>
          <w:szCs w:val="20"/>
        </w:rPr>
        <w:t>dotyczą:</w:t>
      </w:r>
    </w:p>
    <w:p w:rsidR="008737E7" w:rsidRPr="009C3013" w:rsidRDefault="008737E7" w:rsidP="00EF5C40">
      <w:pPr>
        <w:numPr>
          <w:ilvl w:val="2"/>
          <w:numId w:val="51"/>
        </w:numPr>
        <w:tabs>
          <w:tab w:val="clear" w:pos="2520"/>
          <w:tab w:val="left" w:pos="180"/>
          <w:tab w:val="left" w:pos="360"/>
          <w:tab w:val="num" w:pos="720"/>
          <w:tab w:val="left" w:pos="88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9C3013">
        <w:rPr>
          <w:rFonts w:ascii="Arial" w:hAnsi="Arial" w:cs="Arial"/>
          <w:sz w:val="20"/>
          <w:szCs w:val="20"/>
        </w:rPr>
        <w:t xml:space="preserve">otacji podmiotowej dla instytucji kultury na plan </w:t>
      </w:r>
      <w:r w:rsidR="00EB63C8">
        <w:rPr>
          <w:rFonts w:ascii="Arial" w:hAnsi="Arial" w:cs="Arial"/>
          <w:sz w:val="20"/>
          <w:szCs w:val="20"/>
        </w:rPr>
        <w:t>1.</w:t>
      </w:r>
      <w:r w:rsidR="006D7A04">
        <w:rPr>
          <w:rFonts w:ascii="Arial" w:hAnsi="Arial" w:cs="Arial"/>
          <w:sz w:val="20"/>
          <w:szCs w:val="20"/>
        </w:rPr>
        <w:t>622.900</w:t>
      </w:r>
      <w:r>
        <w:rPr>
          <w:rFonts w:ascii="Arial" w:hAnsi="Arial" w:cs="Arial"/>
          <w:sz w:val="20"/>
          <w:szCs w:val="20"/>
        </w:rPr>
        <w:t xml:space="preserve"> zł wykonanie wynosi</w:t>
      </w:r>
      <w:r w:rsidRPr="009C30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</w:t>
      </w:r>
      <w:r w:rsidRPr="009C3013">
        <w:rPr>
          <w:rFonts w:ascii="Arial" w:hAnsi="Arial" w:cs="Arial"/>
          <w:sz w:val="20"/>
          <w:szCs w:val="20"/>
        </w:rPr>
        <w:t xml:space="preserve"> % </w:t>
      </w:r>
      <w:r>
        <w:rPr>
          <w:rFonts w:ascii="Arial" w:hAnsi="Arial" w:cs="Arial"/>
          <w:sz w:val="20"/>
          <w:szCs w:val="20"/>
        </w:rPr>
        <w:t xml:space="preserve"> </w:t>
      </w:r>
      <w:r w:rsidRPr="009C3013">
        <w:rPr>
          <w:rFonts w:ascii="Arial" w:hAnsi="Arial" w:cs="Arial"/>
          <w:sz w:val="20"/>
          <w:szCs w:val="20"/>
        </w:rPr>
        <w:t>w tym:</w:t>
      </w:r>
    </w:p>
    <w:p w:rsidR="008737E7" w:rsidRPr="009C3013" w:rsidRDefault="008737E7" w:rsidP="00EF5C40">
      <w:pPr>
        <w:numPr>
          <w:ilvl w:val="3"/>
          <w:numId w:val="51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ośrodek kultury</w:t>
      </w:r>
      <w:r>
        <w:rPr>
          <w:rFonts w:ascii="Arial" w:hAnsi="Arial" w:cs="Arial"/>
          <w:sz w:val="20"/>
          <w:szCs w:val="20"/>
        </w:rPr>
        <w:tab/>
      </w:r>
      <w:r w:rsidR="00DC27ED">
        <w:rPr>
          <w:rFonts w:ascii="Arial" w:hAnsi="Arial" w:cs="Arial"/>
          <w:sz w:val="20"/>
          <w:szCs w:val="20"/>
        </w:rPr>
        <w:t>8</w:t>
      </w:r>
      <w:r w:rsidR="006D7A04">
        <w:rPr>
          <w:rFonts w:ascii="Arial" w:hAnsi="Arial" w:cs="Arial"/>
          <w:sz w:val="20"/>
          <w:szCs w:val="20"/>
        </w:rPr>
        <w:t>6</w:t>
      </w:r>
      <w:r w:rsidR="00DC27ED">
        <w:rPr>
          <w:rFonts w:ascii="Arial" w:hAnsi="Arial" w:cs="Arial"/>
          <w:sz w:val="20"/>
          <w:szCs w:val="20"/>
        </w:rPr>
        <w:t>8.000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</w:p>
    <w:p w:rsidR="008737E7" w:rsidRPr="009C3013" w:rsidRDefault="008737E7" w:rsidP="00EF5C40">
      <w:pPr>
        <w:numPr>
          <w:ilvl w:val="3"/>
          <w:numId w:val="51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biblioteka</w:t>
      </w:r>
      <w:r w:rsidRPr="009C3013">
        <w:rPr>
          <w:rFonts w:ascii="Arial" w:hAnsi="Arial" w:cs="Arial"/>
          <w:sz w:val="20"/>
          <w:szCs w:val="20"/>
        </w:rPr>
        <w:tab/>
      </w:r>
      <w:r w:rsidR="00DC27ED">
        <w:rPr>
          <w:rFonts w:ascii="Arial" w:hAnsi="Arial" w:cs="Arial"/>
          <w:sz w:val="20"/>
          <w:szCs w:val="20"/>
        </w:rPr>
        <w:t>327.400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</w:p>
    <w:p w:rsidR="008737E7" w:rsidRDefault="008737E7" w:rsidP="00EF5C40">
      <w:pPr>
        <w:numPr>
          <w:ilvl w:val="3"/>
          <w:numId w:val="51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muzeum</w:t>
      </w:r>
      <w:r w:rsidRPr="009C30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DC27ED">
        <w:rPr>
          <w:rFonts w:ascii="Arial" w:hAnsi="Arial" w:cs="Arial"/>
          <w:sz w:val="20"/>
          <w:szCs w:val="20"/>
        </w:rPr>
        <w:t>427.500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8737E7" w:rsidRDefault="008737E7" w:rsidP="00EF5C40">
      <w:pPr>
        <w:pStyle w:val="Akapitzlist"/>
        <w:numPr>
          <w:ilvl w:val="0"/>
          <w:numId w:val="6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Dotacji celowej na dofinansowanie prac remontowych obiektów zabytkowych plan</w:t>
      </w:r>
      <w:r w:rsidR="00DF7F2A">
        <w:rPr>
          <w:rFonts w:ascii="Arial" w:hAnsi="Arial" w:cs="Arial"/>
          <w:sz w:val="20"/>
          <w:szCs w:val="20"/>
        </w:rPr>
        <w:t xml:space="preserve"> i wykonanie</w:t>
      </w:r>
      <w:r>
        <w:rPr>
          <w:rFonts w:ascii="Arial" w:hAnsi="Arial" w:cs="Arial"/>
          <w:sz w:val="20"/>
          <w:szCs w:val="20"/>
        </w:rPr>
        <w:t xml:space="preserve"> wynosi </w:t>
      </w:r>
      <w:r w:rsidR="00DF7F2A">
        <w:rPr>
          <w:rFonts w:ascii="Arial" w:hAnsi="Arial" w:cs="Arial"/>
          <w:sz w:val="20"/>
          <w:szCs w:val="20"/>
        </w:rPr>
        <w:t>8</w:t>
      </w:r>
      <w:r w:rsidR="00EB63C8">
        <w:rPr>
          <w:rFonts w:ascii="Arial" w:hAnsi="Arial" w:cs="Arial"/>
          <w:sz w:val="20"/>
          <w:szCs w:val="20"/>
        </w:rPr>
        <w:t>0.000</w:t>
      </w:r>
      <w:r>
        <w:rPr>
          <w:rFonts w:ascii="Arial" w:hAnsi="Arial" w:cs="Arial"/>
          <w:sz w:val="20"/>
          <w:szCs w:val="20"/>
        </w:rPr>
        <w:t xml:space="preserve"> zł i dotyczy dofinansowania prac remontow</w:t>
      </w:r>
      <w:r w:rsidR="00EB63C8">
        <w:rPr>
          <w:rFonts w:ascii="Arial" w:hAnsi="Arial" w:cs="Arial"/>
          <w:sz w:val="20"/>
          <w:szCs w:val="20"/>
        </w:rPr>
        <w:t>o - konserwacyjnych</w:t>
      </w:r>
      <w:r>
        <w:rPr>
          <w:rFonts w:ascii="Arial" w:hAnsi="Arial" w:cs="Arial"/>
          <w:sz w:val="20"/>
          <w:szCs w:val="20"/>
        </w:rPr>
        <w:t>:</w:t>
      </w:r>
    </w:p>
    <w:p w:rsidR="008737E7" w:rsidRDefault="00DF7F2A" w:rsidP="00EF5C40">
      <w:pPr>
        <w:pStyle w:val="Akapitzlist"/>
        <w:numPr>
          <w:ilvl w:val="0"/>
          <w:numId w:val="115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okien do wymiany w partii tamburu pod kopułą centralną kościoła p.w.</w:t>
      </w:r>
      <w:r w:rsidR="008737E7">
        <w:rPr>
          <w:rFonts w:ascii="Arial" w:hAnsi="Arial" w:cs="Arial"/>
          <w:sz w:val="20"/>
          <w:szCs w:val="20"/>
        </w:rPr>
        <w:t xml:space="preserve"> NMP Królowej Świata </w:t>
      </w:r>
      <w:r>
        <w:rPr>
          <w:rFonts w:ascii="Arial" w:hAnsi="Arial" w:cs="Arial"/>
          <w:sz w:val="20"/>
          <w:szCs w:val="20"/>
        </w:rPr>
        <w:t xml:space="preserve">i św. Małgorzaty </w:t>
      </w:r>
      <w:r w:rsidR="008737E7">
        <w:rPr>
          <w:rFonts w:ascii="Arial" w:hAnsi="Arial" w:cs="Arial"/>
          <w:sz w:val="20"/>
          <w:szCs w:val="20"/>
        </w:rPr>
        <w:t xml:space="preserve">w Parkowie. Dotacja udzielona na podstawie Uchwały </w:t>
      </w:r>
      <w:r w:rsidR="008737E7">
        <w:rPr>
          <w:rFonts w:ascii="Arial" w:hAnsi="Arial" w:cs="Arial"/>
          <w:sz w:val="20"/>
          <w:szCs w:val="20"/>
        </w:rPr>
        <w:lastRenderedPageBreak/>
        <w:t xml:space="preserve">Nr </w:t>
      </w:r>
      <w:r w:rsidR="00A26B40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X</w:t>
      </w:r>
      <w:r w:rsidR="00A26B40">
        <w:rPr>
          <w:rFonts w:ascii="Arial" w:hAnsi="Arial" w:cs="Arial"/>
          <w:sz w:val="20"/>
          <w:szCs w:val="20"/>
        </w:rPr>
        <w:t>VI/</w:t>
      </w:r>
      <w:r>
        <w:rPr>
          <w:rFonts w:ascii="Arial" w:hAnsi="Arial" w:cs="Arial"/>
          <w:sz w:val="20"/>
          <w:szCs w:val="20"/>
        </w:rPr>
        <w:t>249/2016</w:t>
      </w:r>
      <w:r w:rsidR="008737E7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31 maja 2016 roku</w:t>
      </w:r>
      <w:r w:rsidR="008737E7">
        <w:rPr>
          <w:rFonts w:ascii="Arial" w:hAnsi="Arial" w:cs="Arial"/>
          <w:sz w:val="20"/>
          <w:szCs w:val="20"/>
        </w:rPr>
        <w:t xml:space="preserve"> w kwocie </w:t>
      </w:r>
      <w:r>
        <w:rPr>
          <w:rFonts w:ascii="Arial" w:hAnsi="Arial" w:cs="Arial"/>
          <w:sz w:val="20"/>
          <w:szCs w:val="20"/>
        </w:rPr>
        <w:t>5</w:t>
      </w:r>
      <w:r w:rsidR="008737E7">
        <w:rPr>
          <w:rFonts w:ascii="Arial" w:hAnsi="Arial" w:cs="Arial"/>
          <w:sz w:val="20"/>
          <w:szCs w:val="20"/>
        </w:rPr>
        <w:t>0.000 zł, która został</w:t>
      </w:r>
      <w:r w:rsidR="00A26B40">
        <w:rPr>
          <w:rFonts w:ascii="Arial" w:hAnsi="Arial" w:cs="Arial"/>
          <w:sz w:val="20"/>
          <w:szCs w:val="20"/>
        </w:rPr>
        <w:t>a rozliczona w umownym terminie.</w:t>
      </w:r>
    </w:p>
    <w:p w:rsidR="008737E7" w:rsidRDefault="00DF7F2A" w:rsidP="00EF5C40">
      <w:pPr>
        <w:pStyle w:val="Akapitzlist"/>
        <w:numPr>
          <w:ilvl w:val="0"/>
          <w:numId w:val="115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odnowienia elewacji zewnętrznej </w:t>
      </w:r>
      <w:r w:rsidR="008737E7">
        <w:rPr>
          <w:rFonts w:ascii="Arial" w:hAnsi="Arial" w:cs="Arial"/>
          <w:sz w:val="20"/>
          <w:szCs w:val="20"/>
        </w:rPr>
        <w:t>kości</w:t>
      </w:r>
      <w:r>
        <w:rPr>
          <w:rFonts w:ascii="Arial" w:hAnsi="Arial" w:cs="Arial"/>
          <w:sz w:val="20"/>
          <w:szCs w:val="20"/>
        </w:rPr>
        <w:t>oła pw.</w:t>
      </w:r>
      <w:r w:rsidR="008737E7">
        <w:rPr>
          <w:rFonts w:ascii="Arial" w:hAnsi="Arial" w:cs="Arial"/>
          <w:sz w:val="20"/>
          <w:szCs w:val="20"/>
        </w:rPr>
        <w:t xml:space="preserve"> Św. Ducha w Rogoźnie. Dotacja udzielona na podstawie Uchwały Nr </w:t>
      </w:r>
      <w:r>
        <w:rPr>
          <w:rFonts w:ascii="Arial" w:hAnsi="Arial" w:cs="Arial"/>
          <w:sz w:val="20"/>
          <w:szCs w:val="20"/>
        </w:rPr>
        <w:t>XXIV/232/2016</w:t>
      </w:r>
      <w:r w:rsidR="008737E7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30 marca 2016</w:t>
      </w:r>
      <w:r w:rsidR="008737E7">
        <w:rPr>
          <w:rFonts w:ascii="Arial" w:hAnsi="Arial" w:cs="Arial"/>
          <w:sz w:val="20"/>
          <w:szCs w:val="20"/>
        </w:rPr>
        <w:t xml:space="preserve"> roku, w kwocie </w:t>
      </w:r>
      <w:r>
        <w:rPr>
          <w:rFonts w:ascii="Arial" w:hAnsi="Arial" w:cs="Arial"/>
          <w:sz w:val="20"/>
          <w:szCs w:val="20"/>
        </w:rPr>
        <w:t>3</w:t>
      </w:r>
      <w:r w:rsidR="008737E7">
        <w:rPr>
          <w:rFonts w:ascii="Arial" w:hAnsi="Arial" w:cs="Arial"/>
          <w:sz w:val="20"/>
          <w:szCs w:val="20"/>
        </w:rPr>
        <w:t>0.000 zł, która została rozliczona w umownym terminie.</w:t>
      </w:r>
    </w:p>
    <w:p w:rsidR="00DF7F2A" w:rsidRDefault="00DF7F2A" w:rsidP="00DF7F2A">
      <w:pPr>
        <w:pStyle w:val="Akapitzlist"/>
        <w:numPr>
          <w:ilvl w:val="0"/>
          <w:numId w:val="6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Dotacji celowej </w:t>
      </w:r>
      <w:r w:rsidR="0090101B">
        <w:rPr>
          <w:rFonts w:ascii="Arial" w:hAnsi="Arial" w:cs="Arial"/>
          <w:sz w:val="20"/>
          <w:szCs w:val="20"/>
        </w:rPr>
        <w:t>z budżetu udzielonej w trybie art. 221 ustawy na dofinansowanie do:</w:t>
      </w:r>
    </w:p>
    <w:p w:rsidR="0090101B" w:rsidRDefault="0090101B" w:rsidP="0090101B">
      <w:pPr>
        <w:pStyle w:val="Akapitzlist"/>
        <w:numPr>
          <w:ilvl w:val="0"/>
          <w:numId w:val="15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Organizacji uroczystości 50 – </w:t>
      </w:r>
      <w:proofErr w:type="spellStart"/>
      <w:r>
        <w:rPr>
          <w:rFonts w:ascii="Arial" w:hAnsi="Arial" w:cs="Arial"/>
          <w:sz w:val="20"/>
          <w:szCs w:val="20"/>
        </w:rPr>
        <w:t>lecia</w:t>
      </w:r>
      <w:proofErr w:type="spellEnd"/>
      <w:r>
        <w:rPr>
          <w:rFonts w:ascii="Arial" w:hAnsi="Arial" w:cs="Arial"/>
          <w:sz w:val="20"/>
          <w:szCs w:val="20"/>
        </w:rPr>
        <w:t xml:space="preserve"> WOPR w Rogoźnie na plan 4.000 zł, wykorzystano 3.324 zł. Od zwróconej kwoty 676 zł po terminie, naliczono odsetki w wysokości 20 zł.</w:t>
      </w:r>
    </w:p>
    <w:p w:rsidR="0090101B" w:rsidRPr="00DF7F2A" w:rsidRDefault="0090101B" w:rsidP="0090101B">
      <w:pPr>
        <w:pStyle w:val="Akapitzlist"/>
        <w:numPr>
          <w:ilvl w:val="0"/>
          <w:numId w:val="15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„Kultura i sztuka bez granic dofinansowano w wysokości 2.000 zł. Realizatorem tego zadania był </w:t>
      </w:r>
      <w:r w:rsidR="00B84205">
        <w:rPr>
          <w:rFonts w:ascii="Arial" w:hAnsi="Arial" w:cs="Arial"/>
          <w:sz w:val="20"/>
          <w:szCs w:val="20"/>
        </w:rPr>
        <w:t>Rogoziński Uniwersytet Trzeciego Wieku. Zadanie rozliczono w umownym terminie</w:t>
      </w:r>
      <w:r w:rsidR="008F65B3">
        <w:rPr>
          <w:rFonts w:ascii="Arial" w:hAnsi="Arial" w:cs="Arial"/>
          <w:sz w:val="20"/>
          <w:szCs w:val="20"/>
        </w:rPr>
        <w:t>, dotacje wykorzystano w 100%</w:t>
      </w:r>
      <w:r w:rsidR="00B84205">
        <w:rPr>
          <w:rFonts w:ascii="Arial" w:hAnsi="Arial" w:cs="Arial"/>
          <w:sz w:val="20"/>
          <w:szCs w:val="20"/>
        </w:rPr>
        <w:t>.</w:t>
      </w:r>
    </w:p>
    <w:p w:rsidR="008737E7" w:rsidRDefault="008737E7" w:rsidP="00EF5C40">
      <w:pPr>
        <w:pStyle w:val="Akapitzlist"/>
        <w:numPr>
          <w:ilvl w:val="0"/>
          <w:numId w:val="116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Pozostałych zadań w zakresie kultury na plan </w:t>
      </w:r>
      <w:r w:rsidR="008F65B3">
        <w:rPr>
          <w:rFonts w:ascii="Arial" w:hAnsi="Arial" w:cs="Arial"/>
          <w:sz w:val="20"/>
          <w:szCs w:val="20"/>
        </w:rPr>
        <w:t>226.056,51</w:t>
      </w:r>
      <w:r>
        <w:rPr>
          <w:rFonts w:ascii="Arial" w:hAnsi="Arial" w:cs="Arial"/>
          <w:sz w:val="20"/>
          <w:szCs w:val="20"/>
        </w:rPr>
        <w:t xml:space="preserve"> zł, wykonanie wynosi </w:t>
      </w:r>
      <w:r w:rsidR="00B84205">
        <w:rPr>
          <w:rFonts w:ascii="Arial" w:hAnsi="Arial" w:cs="Arial"/>
          <w:sz w:val="20"/>
          <w:szCs w:val="20"/>
        </w:rPr>
        <w:t>2</w:t>
      </w:r>
      <w:r w:rsidR="008F65B3">
        <w:rPr>
          <w:rFonts w:ascii="Arial" w:hAnsi="Arial" w:cs="Arial"/>
          <w:sz w:val="20"/>
          <w:szCs w:val="20"/>
        </w:rPr>
        <w:t>0</w:t>
      </w:r>
      <w:r w:rsidR="00B84205">
        <w:rPr>
          <w:rFonts w:ascii="Arial" w:hAnsi="Arial" w:cs="Arial"/>
          <w:sz w:val="20"/>
          <w:szCs w:val="20"/>
        </w:rPr>
        <w:t>5.176,99</w:t>
      </w:r>
      <w:r>
        <w:rPr>
          <w:rFonts w:ascii="Arial" w:hAnsi="Arial" w:cs="Arial"/>
          <w:sz w:val="20"/>
          <w:szCs w:val="20"/>
        </w:rPr>
        <w:t xml:space="preserve"> zł </w:t>
      </w:r>
      <w:r>
        <w:rPr>
          <w:rFonts w:ascii="Arial" w:hAnsi="Arial" w:cs="Arial"/>
          <w:sz w:val="20"/>
          <w:szCs w:val="20"/>
        </w:rPr>
        <w:br/>
        <w:t>i dotyczy:</w:t>
      </w:r>
    </w:p>
    <w:p w:rsidR="008737E7" w:rsidRDefault="008737E7" w:rsidP="00EF5C40">
      <w:pPr>
        <w:pStyle w:val="Akapitzlist"/>
        <w:numPr>
          <w:ilvl w:val="0"/>
          <w:numId w:val="117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wymiany młodzieży polsko – niemiecko. Projekt dofinansowała Fundacja „Polsko - Niemiecka Współpraca Młodzieży”. Całkowity koszt projektu wyniósł </w:t>
      </w:r>
      <w:r w:rsidR="00B00ACF">
        <w:rPr>
          <w:rFonts w:ascii="Arial" w:hAnsi="Arial" w:cs="Arial"/>
          <w:sz w:val="20"/>
          <w:szCs w:val="20"/>
        </w:rPr>
        <w:t>19.184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E27A99" w:rsidRDefault="00E27A99" w:rsidP="00EF5C40">
      <w:pPr>
        <w:pStyle w:val="Akapitzlist"/>
        <w:numPr>
          <w:ilvl w:val="0"/>
          <w:numId w:val="117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pozostałych imprez i spektakli okolicznościowych </w:t>
      </w:r>
      <w:r w:rsidR="006D7A04">
        <w:rPr>
          <w:rFonts w:ascii="Arial" w:hAnsi="Arial" w:cs="Arial"/>
          <w:sz w:val="20"/>
          <w:szCs w:val="20"/>
        </w:rPr>
        <w:t>7.098,59 zł,</w:t>
      </w:r>
    </w:p>
    <w:p w:rsidR="006D7A04" w:rsidRDefault="008737E7" w:rsidP="0028741B">
      <w:pPr>
        <w:pStyle w:val="Akapitzlist"/>
        <w:numPr>
          <w:ilvl w:val="0"/>
          <w:numId w:val="117"/>
        </w:numPr>
        <w:tabs>
          <w:tab w:val="left" w:pos="180"/>
          <w:tab w:val="left" w:pos="36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741B">
        <w:rPr>
          <w:rFonts w:ascii="Arial" w:hAnsi="Arial" w:cs="Arial"/>
          <w:sz w:val="20"/>
          <w:szCs w:val="20"/>
        </w:rPr>
        <w:t>wydatków zrealizowanych w ramach przedsięwzięć funduszu sołeckiego na ogólny plan</w:t>
      </w:r>
      <w:r w:rsidRPr="0028741B">
        <w:rPr>
          <w:rFonts w:ascii="Arial" w:hAnsi="Arial" w:cs="Arial"/>
          <w:sz w:val="20"/>
          <w:szCs w:val="20"/>
        </w:rPr>
        <w:br/>
        <w:t xml:space="preserve"> </w:t>
      </w:r>
      <w:r w:rsidR="0028741B" w:rsidRPr="0028741B">
        <w:rPr>
          <w:rFonts w:ascii="Arial" w:hAnsi="Arial" w:cs="Arial"/>
          <w:sz w:val="20"/>
          <w:szCs w:val="20"/>
        </w:rPr>
        <w:t>127.577,51</w:t>
      </w:r>
      <w:r w:rsidRPr="0028741B">
        <w:rPr>
          <w:rFonts w:ascii="Arial" w:hAnsi="Arial" w:cs="Arial"/>
          <w:sz w:val="20"/>
          <w:szCs w:val="20"/>
        </w:rPr>
        <w:t xml:space="preserve"> zł, wykonanie wynosi </w:t>
      </w:r>
      <w:r w:rsidR="0028741B" w:rsidRPr="0028741B">
        <w:rPr>
          <w:rFonts w:ascii="Arial" w:hAnsi="Arial" w:cs="Arial"/>
          <w:sz w:val="20"/>
          <w:szCs w:val="20"/>
        </w:rPr>
        <w:t>124.461,28</w:t>
      </w:r>
      <w:r w:rsidRPr="0028741B">
        <w:rPr>
          <w:rFonts w:ascii="Arial" w:hAnsi="Arial" w:cs="Arial"/>
          <w:sz w:val="20"/>
          <w:szCs w:val="20"/>
        </w:rPr>
        <w:t xml:space="preserve"> zł, co stanowi </w:t>
      </w:r>
      <w:r w:rsidR="0028741B" w:rsidRPr="0028741B">
        <w:rPr>
          <w:rFonts w:ascii="Arial" w:hAnsi="Arial" w:cs="Arial"/>
          <w:sz w:val="20"/>
          <w:szCs w:val="20"/>
        </w:rPr>
        <w:t>97</w:t>
      </w:r>
      <w:r w:rsidR="00E27A99" w:rsidRPr="0028741B">
        <w:rPr>
          <w:rFonts w:ascii="Arial" w:hAnsi="Arial" w:cs="Arial"/>
          <w:sz w:val="20"/>
          <w:szCs w:val="20"/>
        </w:rPr>
        <w:t>,56</w:t>
      </w:r>
      <w:r w:rsidR="0028741B" w:rsidRPr="0028741B">
        <w:rPr>
          <w:rFonts w:ascii="Arial" w:hAnsi="Arial" w:cs="Arial"/>
          <w:sz w:val="20"/>
          <w:szCs w:val="20"/>
        </w:rPr>
        <w:t>% planowanych wydatków</w:t>
      </w:r>
      <w:r w:rsidR="006D7A04">
        <w:rPr>
          <w:rFonts w:ascii="Arial" w:hAnsi="Arial" w:cs="Arial"/>
          <w:sz w:val="20"/>
          <w:szCs w:val="20"/>
        </w:rPr>
        <w:t>,</w:t>
      </w:r>
    </w:p>
    <w:p w:rsidR="00C97D3A" w:rsidRPr="0028741B" w:rsidRDefault="006D7A04" w:rsidP="0028741B">
      <w:pPr>
        <w:pStyle w:val="Akapitzlist"/>
        <w:numPr>
          <w:ilvl w:val="0"/>
          <w:numId w:val="117"/>
        </w:numPr>
        <w:tabs>
          <w:tab w:val="left" w:pos="180"/>
          <w:tab w:val="left" w:pos="36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pozostałych wydatków z b</w:t>
      </w:r>
      <w:r w:rsidR="00B33683">
        <w:rPr>
          <w:rFonts w:ascii="Arial" w:hAnsi="Arial" w:cs="Arial"/>
          <w:sz w:val="20"/>
          <w:szCs w:val="20"/>
        </w:rPr>
        <w:t>udżetu wydatkowano na utrzymanie</w:t>
      </w:r>
      <w:r>
        <w:rPr>
          <w:rFonts w:ascii="Arial" w:hAnsi="Arial" w:cs="Arial"/>
          <w:sz w:val="20"/>
          <w:szCs w:val="20"/>
        </w:rPr>
        <w:t xml:space="preserve"> świetlic wiejskich kwotę 54.433,12 zł.</w:t>
      </w:r>
    </w:p>
    <w:p w:rsidR="008737E7" w:rsidRPr="00C97D3A" w:rsidRDefault="008737E7" w:rsidP="00C97D3A">
      <w:pPr>
        <w:tabs>
          <w:tab w:val="left" w:pos="1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97D3A">
        <w:rPr>
          <w:rFonts w:ascii="Arial" w:hAnsi="Arial" w:cs="Arial"/>
          <w:sz w:val="20"/>
          <w:szCs w:val="20"/>
        </w:rPr>
        <w:t xml:space="preserve">Zobowiązanie w kwocie </w:t>
      </w:r>
      <w:r w:rsidR="008F65B3">
        <w:rPr>
          <w:rFonts w:ascii="Arial" w:hAnsi="Arial" w:cs="Arial"/>
          <w:b/>
          <w:sz w:val="20"/>
          <w:szCs w:val="20"/>
          <w:u w:val="single"/>
        </w:rPr>
        <w:t>5.581,85</w:t>
      </w:r>
      <w:r w:rsidRPr="00C97D3A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C97D3A">
        <w:rPr>
          <w:rFonts w:ascii="Arial" w:hAnsi="Arial" w:cs="Arial"/>
          <w:sz w:val="20"/>
          <w:szCs w:val="20"/>
        </w:rPr>
        <w:t xml:space="preserve"> dotyczy obciążeń za XII/201</w:t>
      </w:r>
      <w:r w:rsidR="008F65B3">
        <w:rPr>
          <w:rFonts w:ascii="Arial" w:hAnsi="Arial" w:cs="Arial"/>
          <w:sz w:val="20"/>
          <w:szCs w:val="20"/>
        </w:rPr>
        <w:t>6</w:t>
      </w:r>
      <w:r w:rsidRPr="00C97D3A">
        <w:rPr>
          <w:rFonts w:ascii="Arial" w:hAnsi="Arial" w:cs="Arial"/>
          <w:sz w:val="20"/>
          <w:szCs w:val="20"/>
        </w:rPr>
        <w:t xml:space="preserve"> za energię elektryczną, prognozę za gaz oraz zużycie wody w świetlicach wiejskich. Faktury z terminem płatności w 201</w:t>
      </w:r>
      <w:r w:rsidR="008F65B3">
        <w:rPr>
          <w:rFonts w:ascii="Arial" w:hAnsi="Arial" w:cs="Arial"/>
          <w:sz w:val="20"/>
          <w:szCs w:val="20"/>
        </w:rPr>
        <w:t>7</w:t>
      </w:r>
      <w:r w:rsidR="00C97D3A">
        <w:rPr>
          <w:rFonts w:ascii="Arial" w:hAnsi="Arial" w:cs="Arial"/>
          <w:sz w:val="20"/>
          <w:szCs w:val="20"/>
        </w:rPr>
        <w:t xml:space="preserve"> roku.</w:t>
      </w:r>
      <w:r w:rsidRPr="00C97D3A">
        <w:rPr>
          <w:rFonts w:ascii="Arial" w:hAnsi="Arial" w:cs="Arial"/>
          <w:sz w:val="20"/>
          <w:szCs w:val="20"/>
        </w:rPr>
        <w:t xml:space="preserve"> Zobowiązanie w zakupie </w:t>
      </w:r>
      <w:r w:rsidR="008F65B3">
        <w:rPr>
          <w:rFonts w:ascii="Arial" w:hAnsi="Arial" w:cs="Arial"/>
          <w:sz w:val="20"/>
          <w:szCs w:val="20"/>
        </w:rPr>
        <w:t>usług telekomunikacyjnych wyniosły 110,70 zł.</w:t>
      </w:r>
    </w:p>
    <w:p w:rsidR="008737E7" w:rsidRDefault="008737E7" w:rsidP="008737E7">
      <w:p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zaplanowano na kwotę </w:t>
      </w:r>
      <w:r w:rsidR="008F65B3">
        <w:rPr>
          <w:rFonts w:ascii="Arial" w:hAnsi="Arial" w:cs="Arial"/>
          <w:b/>
          <w:sz w:val="20"/>
          <w:szCs w:val="20"/>
        </w:rPr>
        <w:t>137.563,65</w:t>
      </w:r>
      <w:r>
        <w:rPr>
          <w:rFonts w:ascii="Arial" w:hAnsi="Arial" w:cs="Arial"/>
          <w:b/>
          <w:sz w:val="20"/>
          <w:szCs w:val="20"/>
        </w:rPr>
        <w:t xml:space="preserve"> zł, wykonanie </w:t>
      </w:r>
      <w:r w:rsidR="00CF3EE2">
        <w:rPr>
          <w:rFonts w:ascii="Arial" w:hAnsi="Arial" w:cs="Arial"/>
          <w:b/>
          <w:sz w:val="20"/>
          <w:szCs w:val="20"/>
        </w:rPr>
        <w:t>137.563,65</w:t>
      </w:r>
      <w:r>
        <w:rPr>
          <w:rFonts w:ascii="Arial" w:hAnsi="Arial" w:cs="Arial"/>
          <w:b/>
          <w:sz w:val="20"/>
          <w:szCs w:val="20"/>
        </w:rPr>
        <w:t xml:space="preserve"> zł, co stanowi </w:t>
      </w:r>
      <w:r w:rsidR="00CF3EE2">
        <w:rPr>
          <w:rFonts w:ascii="Arial" w:hAnsi="Arial" w:cs="Arial"/>
          <w:b/>
          <w:sz w:val="20"/>
          <w:szCs w:val="20"/>
        </w:rPr>
        <w:t>100</w:t>
      </w:r>
      <w:r>
        <w:rPr>
          <w:rFonts w:ascii="Arial" w:hAnsi="Arial" w:cs="Arial"/>
          <w:b/>
          <w:sz w:val="20"/>
          <w:szCs w:val="20"/>
        </w:rPr>
        <w:t xml:space="preserve">% wykonania planowanych wydatków </w:t>
      </w:r>
      <w:r w:rsidR="00CF3EE2" w:rsidRPr="00CF3EE2">
        <w:rPr>
          <w:rFonts w:ascii="Arial" w:hAnsi="Arial" w:cs="Arial"/>
          <w:sz w:val="20"/>
          <w:szCs w:val="20"/>
        </w:rPr>
        <w:t xml:space="preserve">w tym wydatki, które nie wygasały z upływem roku budżetowego w wysokości 51.285,53 zł </w:t>
      </w:r>
      <w:r w:rsidRPr="00235244">
        <w:rPr>
          <w:rFonts w:ascii="Arial" w:hAnsi="Arial" w:cs="Arial"/>
          <w:sz w:val="20"/>
          <w:szCs w:val="20"/>
        </w:rPr>
        <w:t xml:space="preserve">i dotyczy: </w:t>
      </w:r>
    </w:p>
    <w:p w:rsidR="008737E7" w:rsidRDefault="00C97D3A" w:rsidP="00EF5C40">
      <w:pPr>
        <w:pStyle w:val="Akapitzlist"/>
        <w:numPr>
          <w:ilvl w:val="0"/>
          <w:numId w:val="106"/>
        </w:numPr>
        <w:spacing w:line="360" w:lineRule="auto"/>
        <w:jc w:val="both"/>
        <w:rPr>
          <w:rFonts w:ascii="Arial CE" w:hAnsi="Arial CE" w:cs="Arial CE"/>
          <w:sz w:val="20"/>
          <w:szCs w:val="20"/>
        </w:rPr>
      </w:pPr>
      <w:r w:rsidRPr="00C97D3A">
        <w:rPr>
          <w:rFonts w:ascii="Arial CE" w:hAnsi="Arial CE" w:cs="Arial CE"/>
          <w:sz w:val="20"/>
          <w:szCs w:val="20"/>
        </w:rPr>
        <w:t>budowy zewnętrznej klatki schodowej do budynku gminnego (RCK)</w:t>
      </w:r>
      <w:r>
        <w:rPr>
          <w:rFonts w:ascii="Arial CE" w:hAnsi="Arial CE" w:cs="Arial CE"/>
          <w:sz w:val="20"/>
          <w:szCs w:val="20"/>
        </w:rPr>
        <w:t xml:space="preserve">. Wykonawcą tego przedsięwzięcia </w:t>
      </w:r>
      <w:r w:rsidR="00255F28">
        <w:rPr>
          <w:rFonts w:ascii="Arial CE" w:hAnsi="Arial CE" w:cs="Arial CE"/>
          <w:sz w:val="20"/>
          <w:szCs w:val="20"/>
        </w:rPr>
        <w:t>jest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C97D3A">
        <w:rPr>
          <w:rFonts w:ascii="Arial CE" w:hAnsi="Arial CE" w:cs="Arial CE"/>
          <w:sz w:val="20"/>
          <w:szCs w:val="20"/>
        </w:rPr>
        <w:t xml:space="preserve">Zakład Elektroinstalacyjny i </w:t>
      </w:r>
      <w:proofErr w:type="spellStart"/>
      <w:r w:rsidRPr="00C97D3A">
        <w:rPr>
          <w:rFonts w:ascii="Arial CE" w:hAnsi="Arial CE" w:cs="Arial CE"/>
          <w:sz w:val="20"/>
          <w:szCs w:val="20"/>
        </w:rPr>
        <w:t>Ogólno</w:t>
      </w:r>
      <w:proofErr w:type="spellEnd"/>
      <w:r w:rsidRPr="00C97D3A">
        <w:rPr>
          <w:rFonts w:ascii="Arial CE" w:hAnsi="Arial CE" w:cs="Arial CE"/>
          <w:sz w:val="20"/>
          <w:szCs w:val="20"/>
        </w:rPr>
        <w:t xml:space="preserve"> - Budowlany Zbigniew Smoliński </w:t>
      </w:r>
      <w:r w:rsidR="00CF3EE2">
        <w:rPr>
          <w:rFonts w:ascii="Arial CE" w:hAnsi="Arial CE" w:cs="Arial CE"/>
          <w:sz w:val="20"/>
          <w:szCs w:val="20"/>
        </w:rPr>
        <w:br/>
      </w:r>
      <w:r w:rsidR="00681462">
        <w:rPr>
          <w:rFonts w:ascii="Arial CE" w:hAnsi="Arial CE" w:cs="Arial CE"/>
          <w:sz w:val="20"/>
          <w:szCs w:val="20"/>
        </w:rPr>
        <w:t xml:space="preserve">z </w:t>
      </w:r>
      <w:r w:rsidRPr="00C97D3A">
        <w:rPr>
          <w:rFonts w:ascii="Arial CE" w:hAnsi="Arial CE" w:cs="Arial CE"/>
          <w:sz w:val="20"/>
          <w:szCs w:val="20"/>
        </w:rPr>
        <w:t>Wągrowc</w:t>
      </w:r>
      <w:r w:rsidR="00681462">
        <w:rPr>
          <w:rFonts w:ascii="Arial CE" w:hAnsi="Arial CE" w:cs="Arial CE"/>
          <w:sz w:val="20"/>
          <w:szCs w:val="20"/>
        </w:rPr>
        <w:t xml:space="preserve">a. </w:t>
      </w:r>
      <w:r w:rsidR="00CF3EE2">
        <w:rPr>
          <w:rFonts w:ascii="Arial CE" w:hAnsi="Arial CE" w:cs="Arial CE"/>
          <w:sz w:val="20"/>
          <w:szCs w:val="20"/>
        </w:rPr>
        <w:t xml:space="preserve">Błędy wykryte w dokumentacji technicznej podczas realizacji zadania były główną przyczyną nie wykonania robót budowlanych w umownym terminie i ujęcia ich </w:t>
      </w:r>
      <w:r w:rsidR="00681462">
        <w:rPr>
          <w:rFonts w:ascii="Arial CE" w:hAnsi="Arial CE" w:cs="Arial CE"/>
          <w:sz w:val="20"/>
          <w:szCs w:val="20"/>
        </w:rPr>
        <w:t>w wykazie wydatków niewygasających 201</w:t>
      </w:r>
      <w:r w:rsidR="00CF3EE2">
        <w:rPr>
          <w:rFonts w:ascii="Arial CE" w:hAnsi="Arial CE" w:cs="Arial CE"/>
          <w:sz w:val="20"/>
          <w:szCs w:val="20"/>
        </w:rPr>
        <w:t>6</w:t>
      </w:r>
      <w:r w:rsidR="00681462">
        <w:rPr>
          <w:rFonts w:ascii="Arial CE" w:hAnsi="Arial CE" w:cs="Arial CE"/>
          <w:sz w:val="20"/>
          <w:szCs w:val="20"/>
        </w:rPr>
        <w:t xml:space="preserve"> roku. Umowny termin wykonania zadania określono na dzień </w:t>
      </w:r>
      <w:r w:rsidR="00CF3EE2">
        <w:rPr>
          <w:rFonts w:ascii="Arial CE" w:hAnsi="Arial CE" w:cs="Arial CE"/>
          <w:sz w:val="20"/>
          <w:szCs w:val="20"/>
        </w:rPr>
        <w:t>30</w:t>
      </w:r>
      <w:r w:rsidR="00681462">
        <w:rPr>
          <w:rFonts w:ascii="Arial CE" w:hAnsi="Arial CE" w:cs="Arial CE"/>
          <w:sz w:val="20"/>
          <w:szCs w:val="20"/>
        </w:rPr>
        <w:t xml:space="preserve"> czerwca 201</w:t>
      </w:r>
      <w:r w:rsidR="00CF3EE2">
        <w:rPr>
          <w:rFonts w:ascii="Arial CE" w:hAnsi="Arial CE" w:cs="Arial CE"/>
          <w:sz w:val="20"/>
          <w:szCs w:val="20"/>
        </w:rPr>
        <w:t>7</w:t>
      </w:r>
      <w:r w:rsidR="00681462">
        <w:rPr>
          <w:rFonts w:ascii="Arial CE" w:hAnsi="Arial CE" w:cs="Arial CE"/>
          <w:sz w:val="20"/>
          <w:szCs w:val="20"/>
        </w:rPr>
        <w:t xml:space="preserve"> roku.</w:t>
      </w:r>
      <w:r w:rsidR="008737E7" w:rsidRPr="00C97D3A">
        <w:rPr>
          <w:rFonts w:ascii="Arial CE" w:hAnsi="Arial CE" w:cs="Arial CE"/>
          <w:sz w:val="20"/>
          <w:szCs w:val="20"/>
        </w:rPr>
        <w:t xml:space="preserve"> </w:t>
      </w:r>
    </w:p>
    <w:p w:rsidR="00B33683" w:rsidRDefault="00B33683">
      <w:pPr>
        <w:spacing w:after="200" w:line="276" w:lineRule="auto"/>
        <w:rPr>
          <w:rFonts w:ascii="Arial CE" w:hAnsi="Arial CE" w:cs="Arial CE"/>
          <w:sz w:val="20"/>
          <w:szCs w:val="20"/>
          <w:lang w:eastAsia="ar-SA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8737E7" w:rsidRPr="009C3013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lastRenderedPageBreak/>
        <w:t>W dziale 926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Kultura fizyczna i sport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CF3EE2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 xml:space="preserve"> wynoszą</w:t>
      </w:r>
      <w:r w:rsidRPr="009C3013">
        <w:rPr>
          <w:rFonts w:ascii="Arial" w:hAnsi="Arial" w:cs="Arial"/>
          <w:b/>
          <w:szCs w:val="20"/>
        </w:rPr>
        <w:tab/>
        <w:t xml:space="preserve">         </w:t>
      </w:r>
      <w:r w:rsidR="00CF3EE2">
        <w:rPr>
          <w:rFonts w:ascii="Arial" w:hAnsi="Arial" w:cs="Arial"/>
          <w:b/>
          <w:szCs w:val="20"/>
        </w:rPr>
        <w:t>426.040,90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CF3EE2">
        <w:rPr>
          <w:rFonts w:ascii="Arial" w:hAnsi="Arial" w:cs="Arial"/>
          <w:b/>
          <w:szCs w:val="20"/>
        </w:rPr>
        <w:t>6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CF3EE2">
        <w:rPr>
          <w:rFonts w:ascii="Arial" w:hAnsi="Arial" w:cs="Arial"/>
          <w:b/>
          <w:szCs w:val="20"/>
        </w:rPr>
        <w:t>403.350,62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F3EE2">
        <w:rPr>
          <w:rFonts w:ascii="Arial" w:hAnsi="Arial" w:cs="Arial"/>
          <w:b/>
          <w:sz w:val="20"/>
          <w:szCs w:val="20"/>
        </w:rPr>
        <w:t>94,67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b/>
          <w:sz w:val="20"/>
          <w:szCs w:val="20"/>
        </w:rPr>
        <w:t>%</w:t>
      </w:r>
    </w:p>
    <w:p w:rsidR="008737E7" w:rsidRPr="00E60DED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8737E7" w:rsidRPr="009C3013" w:rsidRDefault="008737E7" w:rsidP="008737E7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sz w:val="20"/>
          <w:szCs w:val="20"/>
        </w:rPr>
        <w:t xml:space="preserve">Wydatki </w:t>
      </w:r>
      <w:r>
        <w:rPr>
          <w:rFonts w:ascii="Arial" w:eastAsia="Arial Unicode MS" w:hAnsi="Arial" w:cs="Arial"/>
          <w:b/>
          <w:sz w:val="20"/>
          <w:szCs w:val="20"/>
        </w:rPr>
        <w:t xml:space="preserve">bieżące w tym dziale zaplanowano na kwotę </w:t>
      </w:r>
      <w:r w:rsidR="00CF3EE2">
        <w:rPr>
          <w:rFonts w:ascii="Arial" w:eastAsia="Arial Unicode MS" w:hAnsi="Arial" w:cs="Arial"/>
          <w:b/>
          <w:sz w:val="20"/>
          <w:szCs w:val="20"/>
        </w:rPr>
        <w:t xml:space="preserve">420.040,90 </w:t>
      </w:r>
      <w:r>
        <w:rPr>
          <w:rFonts w:ascii="Arial" w:eastAsia="Arial Unicode MS" w:hAnsi="Arial" w:cs="Arial"/>
          <w:b/>
          <w:sz w:val="20"/>
          <w:szCs w:val="20"/>
        </w:rPr>
        <w:t xml:space="preserve">zł, wykonano </w:t>
      </w:r>
      <w:r w:rsidR="00CF3EE2">
        <w:rPr>
          <w:rFonts w:ascii="Arial" w:eastAsia="Arial Unicode MS" w:hAnsi="Arial" w:cs="Arial"/>
          <w:b/>
          <w:sz w:val="20"/>
          <w:szCs w:val="20"/>
        </w:rPr>
        <w:t>403.350,62</w:t>
      </w:r>
      <w:r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  <w:t xml:space="preserve">tj. w </w:t>
      </w:r>
      <w:r w:rsidR="00CF3EE2">
        <w:rPr>
          <w:rFonts w:ascii="Arial" w:eastAsia="Arial Unicode MS" w:hAnsi="Arial" w:cs="Arial"/>
          <w:b/>
          <w:sz w:val="20"/>
          <w:szCs w:val="20"/>
        </w:rPr>
        <w:t>96,03</w:t>
      </w:r>
      <w:r w:rsidR="0068146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 xml:space="preserve">% i </w:t>
      </w:r>
      <w:r w:rsidRPr="009C3013">
        <w:rPr>
          <w:rFonts w:ascii="Arial" w:eastAsia="Arial Unicode MS" w:hAnsi="Arial" w:cs="Arial"/>
          <w:b/>
          <w:sz w:val="20"/>
          <w:szCs w:val="20"/>
        </w:rPr>
        <w:t>dotyczą:</w:t>
      </w:r>
    </w:p>
    <w:p w:rsidR="008737E7" w:rsidRPr="009C3013" w:rsidRDefault="008737E7" w:rsidP="00EF5C40">
      <w:pPr>
        <w:numPr>
          <w:ilvl w:val="2"/>
          <w:numId w:val="52"/>
        </w:numPr>
        <w:tabs>
          <w:tab w:val="clear" w:pos="252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Dotacji celowych z budżetu, udzielonych w trybie art. 221 ustawy, na dofinansowanie zadań zleconych do realizacji organizacjom prowadzącym działalność pożytku publicznego na plan </w:t>
      </w:r>
      <w:r w:rsidR="00CF3EE2">
        <w:rPr>
          <w:rFonts w:ascii="Arial" w:eastAsia="Arial Unicode MS" w:hAnsi="Arial" w:cs="Arial"/>
          <w:sz w:val="20"/>
          <w:szCs w:val="20"/>
        </w:rPr>
        <w:t>211.800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CF3EE2">
        <w:rPr>
          <w:rFonts w:ascii="Arial" w:eastAsia="Arial Unicode MS" w:hAnsi="Arial" w:cs="Arial"/>
          <w:sz w:val="20"/>
          <w:szCs w:val="20"/>
        </w:rPr>
        <w:t>100%</w:t>
      </w:r>
      <w:r w:rsidR="00121E82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Umowy zawarto z:</w:t>
      </w:r>
    </w:p>
    <w:p w:rsidR="008624B7" w:rsidRDefault="008737E7" w:rsidP="00EF5C40">
      <w:pPr>
        <w:numPr>
          <w:ilvl w:val="0"/>
          <w:numId w:val="5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Klubem Sportowym „WEŁNA”  na organizację</w:t>
      </w:r>
      <w:r w:rsidR="008624B7">
        <w:rPr>
          <w:rFonts w:ascii="Arial" w:eastAsia="Arial Unicode MS" w:hAnsi="Arial" w:cs="Arial"/>
          <w:sz w:val="20"/>
          <w:szCs w:val="20"/>
        </w:rPr>
        <w:t>:</w:t>
      </w:r>
    </w:p>
    <w:p w:rsidR="008624B7" w:rsidRDefault="00412524" w:rsidP="008624B7">
      <w:pPr>
        <w:pStyle w:val="Akapitzlist"/>
        <w:numPr>
          <w:ilvl w:val="0"/>
          <w:numId w:val="106"/>
        </w:numPr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 w:rsidRPr="008624B7">
        <w:rPr>
          <w:rFonts w:ascii="Arial" w:eastAsia="Arial Unicode MS" w:hAnsi="Arial" w:cs="Arial"/>
          <w:i/>
          <w:sz w:val="20"/>
          <w:szCs w:val="20"/>
        </w:rPr>
        <w:t xml:space="preserve">całorocznych </w:t>
      </w:r>
      <w:r w:rsidR="008737E7" w:rsidRPr="008624B7">
        <w:rPr>
          <w:rFonts w:ascii="Arial" w:eastAsia="Arial Unicode MS" w:hAnsi="Arial" w:cs="Arial"/>
          <w:i/>
          <w:sz w:val="20"/>
          <w:szCs w:val="20"/>
        </w:rPr>
        <w:t>zajęć sportowych w piłkę nożną</w:t>
      </w:r>
      <w:r w:rsidR="008624B7">
        <w:rPr>
          <w:rFonts w:ascii="Arial" w:eastAsia="Arial Unicode MS" w:hAnsi="Arial" w:cs="Arial"/>
          <w:sz w:val="20"/>
          <w:szCs w:val="20"/>
        </w:rPr>
        <w:t xml:space="preserve"> </w:t>
      </w:r>
      <w:r w:rsidR="008624B7" w:rsidRPr="008624B7">
        <w:rPr>
          <w:rFonts w:ascii="Arial" w:eastAsia="Arial Unicode MS" w:hAnsi="Arial" w:cs="Arial"/>
          <w:i/>
          <w:sz w:val="20"/>
          <w:szCs w:val="20"/>
        </w:rPr>
        <w:t>– 109.500 zł</w:t>
      </w:r>
      <w:r w:rsidR="008624B7">
        <w:rPr>
          <w:rFonts w:ascii="Arial" w:eastAsia="Arial Unicode MS" w:hAnsi="Arial" w:cs="Arial"/>
          <w:i/>
          <w:sz w:val="20"/>
          <w:szCs w:val="20"/>
        </w:rPr>
        <w:t>;</w:t>
      </w:r>
    </w:p>
    <w:p w:rsidR="008737E7" w:rsidRDefault="008624B7" w:rsidP="008624B7">
      <w:pPr>
        <w:pStyle w:val="Akapitzlist"/>
        <w:numPr>
          <w:ilvl w:val="0"/>
          <w:numId w:val="106"/>
        </w:numPr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wyjazdy </w:t>
      </w:r>
      <w:r w:rsidR="00780B39">
        <w:rPr>
          <w:rFonts w:ascii="Arial" w:eastAsia="Arial Unicode MS" w:hAnsi="Arial" w:cs="Arial"/>
          <w:i/>
          <w:sz w:val="20"/>
          <w:szCs w:val="20"/>
        </w:rPr>
        <w:t>integracyjne z</w:t>
      </w:r>
      <w:r>
        <w:rPr>
          <w:rFonts w:ascii="Arial" w:eastAsia="Arial Unicode MS" w:hAnsi="Arial" w:cs="Arial"/>
          <w:i/>
          <w:sz w:val="20"/>
          <w:szCs w:val="20"/>
        </w:rPr>
        <w:t>awodników</w:t>
      </w:r>
      <w:r w:rsidR="008737E7" w:rsidRPr="008624B7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780B39">
        <w:rPr>
          <w:rFonts w:ascii="Arial" w:eastAsia="Arial Unicode MS" w:hAnsi="Arial" w:cs="Arial"/>
          <w:i/>
          <w:sz w:val="20"/>
          <w:szCs w:val="20"/>
        </w:rPr>
        <w:t>– 3.500 zł;</w:t>
      </w:r>
    </w:p>
    <w:p w:rsidR="00780B39" w:rsidRPr="008624B7" w:rsidRDefault="00780B39" w:rsidP="008624B7">
      <w:pPr>
        <w:pStyle w:val="Akapitzlist"/>
        <w:numPr>
          <w:ilvl w:val="0"/>
          <w:numId w:val="106"/>
        </w:numPr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remont obiektów socjalnych w budynku na stadionie – 6.500 zł,</w:t>
      </w:r>
    </w:p>
    <w:p w:rsidR="00CF3EE2" w:rsidRDefault="00CF3EE2" w:rsidP="00EF5C40">
      <w:pPr>
        <w:numPr>
          <w:ilvl w:val="0"/>
          <w:numId w:val="5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Fundacja Piotra Reissa przyznano i wykorzystano kwotę 12.500 zł na organizację zajęć sportowych w piłkę nożną,</w:t>
      </w:r>
    </w:p>
    <w:p w:rsidR="008624B7" w:rsidRPr="000464CD" w:rsidRDefault="008624B7" w:rsidP="00EF5C40">
      <w:pPr>
        <w:numPr>
          <w:ilvl w:val="0"/>
          <w:numId w:val="5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Fundacją Lech Poznań Football </w:t>
      </w:r>
      <w:proofErr w:type="spellStart"/>
      <w:r>
        <w:rPr>
          <w:rFonts w:ascii="Arial" w:eastAsia="Arial Unicode MS" w:hAnsi="Arial" w:cs="Arial"/>
          <w:sz w:val="20"/>
          <w:szCs w:val="20"/>
        </w:rPr>
        <w:t>Academy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przyznano i wykorzystano kwotę 8.000 zł na organizację zajęć sportowych w piłkę nożną,</w:t>
      </w:r>
    </w:p>
    <w:p w:rsidR="008624B7" w:rsidRDefault="008737E7" w:rsidP="008624B7">
      <w:pPr>
        <w:numPr>
          <w:ilvl w:val="0"/>
          <w:numId w:val="53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Klubem Żeglarskim „KOTWICA” na</w:t>
      </w:r>
      <w:r w:rsidR="008624B7">
        <w:rPr>
          <w:rFonts w:ascii="Arial" w:eastAsia="Arial Unicode MS" w:hAnsi="Arial" w:cs="Arial"/>
          <w:sz w:val="20"/>
          <w:szCs w:val="20"/>
        </w:rPr>
        <w:t>:</w:t>
      </w:r>
    </w:p>
    <w:p w:rsidR="008624B7" w:rsidRDefault="003B535C" w:rsidP="008624B7">
      <w:pPr>
        <w:pStyle w:val="Akapitzlist"/>
        <w:numPr>
          <w:ilvl w:val="0"/>
          <w:numId w:val="106"/>
        </w:numPr>
        <w:tabs>
          <w:tab w:val="left" w:pos="2268"/>
        </w:tabs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 w:rsidRPr="008624B7">
        <w:rPr>
          <w:rFonts w:ascii="Arial" w:eastAsia="Arial Unicode MS" w:hAnsi="Arial" w:cs="Arial"/>
          <w:i/>
          <w:sz w:val="20"/>
          <w:szCs w:val="20"/>
        </w:rPr>
        <w:t>organizację zajęć żeglarskich</w:t>
      </w:r>
      <w:r w:rsidR="008624B7" w:rsidRPr="008624B7">
        <w:rPr>
          <w:rFonts w:ascii="Arial" w:eastAsia="Arial Unicode MS" w:hAnsi="Arial" w:cs="Arial"/>
          <w:i/>
          <w:sz w:val="20"/>
          <w:szCs w:val="20"/>
        </w:rPr>
        <w:t xml:space="preserve"> – 22.000</w:t>
      </w:r>
      <w:r w:rsidR="008624B7"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780B39" w:rsidRPr="00780B39" w:rsidRDefault="008624B7" w:rsidP="00780B39">
      <w:pPr>
        <w:pStyle w:val="Akapitzlist"/>
        <w:numPr>
          <w:ilvl w:val="0"/>
          <w:numId w:val="106"/>
        </w:numPr>
        <w:tabs>
          <w:tab w:val="left" w:pos="2268"/>
        </w:tabs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wypoczynku dzieci i młodzieży – 3.300 zł</w:t>
      </w:r>
      <w:r w:rsidR="00780B39">
        <w:rPr>
          <w:rFonts w:ascii="Arial" w:eastAsia="Arial Unicode MS" w:hAnsi="Arial" w:cs="Arial"/>
          <w:i/>
          <w:sz w:val="20"/>
          <w:szCs w:val="20"/>
        </w:rPr>
        <w:t>.</w:t>
      </w:r>
    </w:p>
    <w:p w:rsidR="00780B39" w:rsidRDefault="008624B7" w:rsidP="008624B7">
      <w:pPr>
        <w:numPr>
          <w:ilvl w:val="0"/>
          <w:numId w:val="53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UKS „Dwójka” na organizacj</w:t>
      </w:r>
      <w:r w:rsidR="00780B39">
        <w:rPr>
          <w:rFonts w:ascii="Arial" w:eastAsia="Arial Unicode MS" w:hAnsi="Arial" w:cs="Arial"/>
          <w:sz w:val="20"/>
          <w:szCs w:val="20"/>
        </w:rPr>
        <w:t>ę:</w:t>
      </w:r>
    </w:p>
    <w:p w:rsidR="00780B39" w:rsidRDefault="008624B7" w:rsidP="00780B39">
      <w:pPr>
        <w:pStyle w:val="Akapitzlist"/>
        <w:numPr>
          <w:ilvl w:val="0"/>
          <w:numId w:val="154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780B39">
        <w:rPr>
          <w:rFonts w:ascii="Arial" w:eastAsia="Arial Unicode MS" w:hAnsi="Arial" w:cs="Arial"/>
          <w:i/>
          <w:sz w:val="20"/>
          <w:szCs w:val="20"/>
        </w:rPr>
        <w:t>zaję</w:t>
      </w:r>
      <w:r w:rsidR="00780B39">
        <w:rPr>
          <w:rFonts w:ascii="Arial" w:eastAsia="Arial Unicode MS" w:hAnsi="Arial" w:cs="Arial"/>
          <w:i/>
          <w:sz w:val="20"/>
          <w:szCs w:val="20"/>
        </w:rPr>
        <w:t>ć</w:t>
      </w:r>
      <w:r w:rsidRPr="00780B39">
        <w:rPr>
          <w:rFonts w:ascii="Arial" w:eastAsia="Arial Unicode MS" w:hAnsi="Arial" w:cs="Arial"/>
          <w:i/>
          <w:sz w:val="20"/>
          <w:szCs w:val="20"/>
        </w:rPr>
        <w:t xml:space="preserve"> żeglarskich za kwotę </w:t>
      </w:r>
      <w:r w:rsidR="00670A82">
        <w:rPr>
          <w:rFonts w:ascii="Arial" w:eastAsia="Arial Unicode MS" w:hAnsi="Arial" w:cs="Arial"/>
          <w:i/>
          <w:sz w:val="20"/>
          <w:szCs w:val="20"/>
        </w:rPr>
        <w:t>–</w:t>
      </w:r>
      <w:r w:rsidRPr="00780B39">
        <w:rPr>
          <w:rFonts w:ascii="Arial" w:eastAsia="Arial Unicode MS" w:hAnsi="Arial" w:cs="Arial"/>
          <w:i/>
          <w:sz w:val="20"/>
          <w:szCs w:val="20"/>
        </w:rPr>
        <w:t>10.</w:t>
      </w:r>
      <w:r w:rsidR="00670A82">
        <w:rPr>
          <w:rFonts w:ascii="Arial" w:eastAsia="Arial Unicode MS" w:hAnsi="Arial" w:cs="Arial"/>
          <w:i/>
          <w:sz w:val="20"/>
          <w:szCs w:val="20"/>
        </w:rPr>
        <w:t>000 zł;</w:t>
      </w:r>
    </w:p>
    <w:p w:rsidR="00670A82" w:rsidRDefault="00670A82" w:rsidP="00780B39">
      <w:pPr>
        <w:pStyle w:val="Akapitzlist"/>
        <w:numPr>
          <w:ilvl w:val="0"/>
          <w:numId w:val="154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zajęć w piłkę koszykową – 8.000 zł;</w:t>
      </w:r>
    </w:p>
    <w:p w:rsidR="008624B7" w:rsidRPr="00780B39" w:rsidRDefault="00780B39" w:rsidP="00780B39">
      <w:pPr>
        <w:pStyle w:val="Akapitzlist"/>
        <w:numPr>
          <w:ilvl w:val="0"/>
          <w:numId w:val="154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XVII Ogólnopolski</w:t>
      </w:r>
      <w:r w:rsidR="00670A82">
        <w:rPr>
          <w:rFonts w:ascii="Arial" w:eastAsia="Arial Unicode MS" w:hAnsi="Arial" w:cs="Arial"/>
          <w:i/>
          <w:sz w:val="20"/>
          <w:szCs w:val="20"/>
        </w:rPr>
        <w:t>e</w:t>
      </w:r>
      <w:r>
        <w:rPr>
          <w:rFonts w:ascii="Arial" w:eastAsia="Arial Unicode MS" w:hAnsi="Arial" w:cs="Arial"/>
          <w:i/>
          <w:sz w:val="20"/>
          <w:szCs w:val="20"/>
        </w:rPr>
        <w:t xml:space="preserve"> Regat</w:t>
      </w:r>
      <w:r w:rsidR="00670A82">
        <w:rPr>
          <w:rFonts w:ascii="Arial" w:eastAsia="Arial Unicode MS" w:hAnsi="Arial" w:cs="Arial"/>
          <w:i/>
          <w:sz w:val="20"/>
          <w:szCs w:val="20"/>
        </w:rPr>
        <w:t>y</w:t>
      </w:r>
      <w:r w:rsidR="008624B7" w:rsidRPr="00780B39">
        <w:rPr>
          <w:rFonts w:ascii="Arial" w:eastAsia="Arial Unicode MS" w:hAnsi="Arial" w:cs="Arial"/>
          <w:i/>
          <w:sz w:val="20"/>
          <w:szCs w:val="20"/>
        </w:rPr>
        <w:t xml:space="preserve"> </w:t>
      </w:r>
      <w:r>
        <w:rPr>
          <w:rFonts w:ascii="Arial" w:eastAsia="Arial Unicode MS" w:hAnsi="Arial" w:cs="Arial"/>
          <w:i/>
          <w:sz w:val="20"/>
          <w:szCs w:val="20"/>
        </w:rPr>
        <w:t>Żeglarski</w:t>
      </w:r>
      <w:r w:rsidR="00670A82">
        <w:rPr>
          <w:rFonts w:ascii="Arial" w:eastAsia="Arial Unicode MS" w:hAnsi="Arial" w:cs="Arial"/>
          <w:i/>
          <w:sz w:val="20"/>
          <w:szCs w:val="20"/>
        </w:rPr>
        <w:t>e</w:t>
      </w:r>
      <w:r>
        <w:rPr>
          <w:rFonts w:ascii="Arial" w:eastAsia="Arial Unicode MS" w:hAnsi="Arial" w:cs="Arial"/>
          <w:i/>
          <w:sz w:val="20"/>
          <w:szCs w:val="20"/>
        </w:rPr>
        <w:t xml:space="preserve"> w Klasie </w:t>
      </w:r>
      <w:proofErr w:type="spellStart"/>
      <w:r>
        <w:rPr>
          <w:rFonts w:ascii="Arial" w:eastAsia="Arial Unicode MS" w:hAnsi="Arial" w:cs="Arial"/>
          <w:i/>
          <w:sz w:val="20"/>
          <w:szCs w:val="20"/>
        </w:rPr>
        <w:t>Optimist</w:t>
      </w:r>
      <w:proofErr w:type="spellEnd"/>
      <w:r>
        <w:rPr>
          <w:rFonts w:ascii="Arial" w:eastAsia="Arial Unicode MS" w:hAnsi="Arial" w:cs="Arial"/>
          <w:i/>
          <w:sz w:val="20"/>
          <w:szCs w:val="20"/>
        </w:rPr>
        <w:t xml:space="preserve"> o Puchar Burmistrza Rogoźno – 800 zł.</w:t>
      </w:r>
    </w:p>
    <w:p w:rsidR="008737E7" w:rsidRPr="009F2A05" w:rsidRDefault="008737E7" w:rsidP="009F2A05">
      <w:pPr>
        <w:numPr>
          <w:ilvl w:val="0"/>
          <w:numId w:val="64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Uczniowskim Klubem Sportowym „OLIMPIJCZYK” w Parkowie na</w:t>
      </w:r>
      <w:r w:rsidR="009C4F77" w:rsidRPr="009F2A05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9C4F77" w:rsidRPr="009F2A05">
        <w:rPr>
          <w:rFonts w:ascii="Arial" w:eastAsia="Arial Unicode MS" w:hAnsi="Arial" w:cs="Arial"/>
          <w:sz w:val="20"/>
          <w:szCs w:val="20"/>
        </w:rPr>
        <w:t>o</w:t>
      </w:r>
      <w:r w:rsidRPr="009F2A05">
        <w:rPr>
          <w:rFonts w:ascii="Arial" w:eastAsia="Arial Unicode MS" w:hAnsi="Arial" w:cs="Arial"/>
          <w:sz w:val="20"/>
          <w:szCs w:val="20"/>
        </w:rPr>
        <w:t>rganizację za</w:t>
      </w:r>
      <w:r w:rsidR="009C4F77" w:rsidRPr="009F2A05">
        <w:rPr>
          <w:rFonts w:ascii="Arial" w:eastAsia="Arial Unicode MS" w:hAnsi="Arial" w:cs="Arial"/>
          <w:sz w:val="20"/>
          <w:szCs w:val="20"/>
        </w:rPr>
        <w:t>jęć sportowych w piłkę siatkową</w:t>
      </w:r>
      <w:r w:rsidRPr="009F2A05">
        <w:rPr>
          <w:rFonts w:ascii="Arial" w:eastAsia="Arial Unicode MS" w:hAnsi="Arial" w:cs="Arial"/>
          <w:sz w:val="20"/>
          <w:szCs w:val="20"/>
        </w:rPr>
        <w:t xml:space="preserve"> – </w:t>
      </w:r>
      <w:r w:rsidR="009C4F77" w:rsidRPr="009F2A05">
        <w:rPr>
          <w:rFonts w:ascii="Arial" w:eastAsia="Arial Unicode MS" w:hAnsi="Arial" w:cs="Arial"/>
          <w:sz w:val="20"/>
          <w:szCs w:val="20"/>
        </w:rPr>
        <w:t>6</w:t>
      </w:r>
      <w:r w:rsidR="00412524" w:rsidRPr="009F2A05">
        <w:rPr>
          <w:rFonts w:ascii="Arial" w:eastAsia="Arial Unicode MS" w:hAnsi="Arial" w:cs="Arial"/>
          <w:sz w:val="20"/>
          <w:szCs w:val="20"/>
        </w:rPr>
        <w:t>.000</w:t>
      </w:r>
      <w:r w:rsidRPr="009F2A05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B605F6" w:rsidRDefault="008737E7" w:rsidP="009C4F77">
      <w:pPr>
        <w:numPr>
          <w:ilvl w:val="1"/>
          <w:numId w:val="64"/>
        </w:numPr>
        <w:tabs>
          <w:tab w:val="left" w:pos="1843"/>
        </w:tabs>
        <w:spacing w:line="360" w:lineRule="auto"/>
        <w:ind w:firstLine="0"/>
        <w:jc w:val="both"/>
        <w:rPr>
          <w:rFonts w:ascii="Arial" w:eastAsia="Arial Unicode MS" w:hAnsi="Arial" w:cs="Arial"/>
          <w:sz w:val="20"/>
          <w:szCs w:val="20"/>
        </w:rPr>
      </w:pPr>
      <w:r w:rsidRPr="00C75852">
        <w:rPr>
          <w:rFonts w:ascii="Arial" w:eastAsia="Arial Unicode MS" w:hAnsi="Arial" w:cs="Arial"/>
          <w:sz w:val="20"/>
          <w:szCs w:val="20"/>
        </w:rPr>
        <w:t>Stowarzyszenie</w:t>
      </w:r>
      <w:r w:rsidR="00C75852">
        <w:rPr>
          <w:rFonts w:ascii="Arial" w:eastAsia="Arial Unicode MS" w:hAnsi="Arial" w:cs="Arial"/>
          <w:sz w:val="20"/>
          <w:szCs w:val="20"/>
        </w:rPr>
        <w:t xml:space="preserve">m </w:t>
      </w:r>
      <w:r w:rsidR="009C4F77">
        <w:rPr>
          <w:rFonts w:ascii="Arial" w:eastAsia="Arial Unicode MS" w:hAnsi="Arial" w:cs="Arial"/>
          <w:sz w:val="20"/>
          <w:szCs w:val="20"/>
        </w:rPr>
        <w:t xml:space="preserve">Absolwentów i Przyjaciół LO im. Przemysława na organizację </w:t>
      </w:r>
      <w:r w:rsidR="009C4F77">
        <w:rPr>
          <w:rFonts w:ascii="Arial" w:eastAsia="Arial Unicode MS" w:hAnsi="Arial" w:cs="Arial"/>
          <w:sz w:val="20"/>
          <w:szCs w:val="20"/>
        </w:rPr>
        <w:br/>
      </w:r>
      <w:r w:rsidR="009C4F77">
        <w:rPr>
          <w:rFonts w:ascii="Arial" w:eastAsia="Arial Unicode MS" w:hAnsi="Arial" w:cs="Arial"/>
          <w:sz w:val="20"/>
          <w:szCs w:val="20"/>
        </w:rPr>
        <w:tab/>
        <w:t>zajęć dla dzieci, młodzieży i dorosłych z tenisa stołowego przyznano i wykorzystano</w:t>
      </w:r>
      <w:r w:rsidR="009C4F77">
        <w:rPr>
          <w:rFonts w:ascii="Arial" w:eastAsia="Arial Unicode MS" w:hAnsi="Arial" w:cs="Arial"/>
          <w:sz w:val="20"/>
          <w:szCs w:val="20"/>
        </w:rPr>
        <w:br/>
        <w:t xml:space="preserve">       kwotę 2.000 zł.</w:t>
      </w:r>
    </w:p>
    <w:p w:rsidR="009C4F77" w:rsidRDefault="009C4F77" w:rsidP="009C4F77">
      <w:pPr>
        <w:numPr>
          <w:ilvl w:val="1"/>
          <w:numId w:val="64"/>
        </w:numPr>
        <w:tabs>
          <w:tab w:val="left" w:pos="1843"/>
        </w:tabs>
        <w:spacing w:line="360" w:lineRule="auto"/>
        <w:ind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Rogozińskim Klubem Biegacza na przygotowanie i przeprowadzenie na terenie</w:t>
      </w:r>
      <w:r>
        <w:rPr>
          <w:rFonts w:ascii="Arial" w:eastAsia="Arial Unicode MS" w:hAnsi="Arial" w:cs="Arial"/>
          <w:sz w:val="20"/>
          <w:szCs w:val="20"/>
        </w:rPr>
        <w:br/>
        <w:t xml:space="preserve">       gminy imprezy biegowej – II Rogoziński Półmaraton Przemysła II wraz z biegami </w:t>
      </w:r>
      <w:r>
        <w:rPr>
          <w:rFonts w:ascii="Arial" w:eastAsia="Arial Unicode MS" w:hAnsi="Arial" w:cs="Arial"/>
          <w:sz w:val="20"/>
          <w:szCs w:val="20"/>
        </w:rPr>
        <w:br/>
        <w:t xml:space="preserve">       dziecięcymi </w:t>
      </w:r>
      <w:r w:rsidR="009F2A05">
        <w:rPr>
          <w:rFonts w:ascii="Arial" w:eastAsia="Arial Unicode MS" w:hAnsi="Arial" w:cs="Arial"/>
          <w:sz w:val="20"/>
          <w:szCs w:val="20"/>
        </w:rPr>
        <w:t>za kwotę  19.000 zł.</w:t>
      </w:r>
    </w:p>
    <w:p w:rsidR="009F2A05" w:rsidRPr="003B535C" w:rsidRDefault="009F2A05" w:rsidP="009C4F77">
      <w:pPr>
        <w:numPr>
          <w:ilvl w:val="1"/>
          <w:numId w:val="64"/>
        </w:numPr>
        <w:tabs>
          <w:tab w:val="left" w:pos="1843"/>
        </w:tabs>
        <w:spacing w:line="360" w:lineRule="auto"/>
        <w:ind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Stowarzyszeniem Jezioro Rogozińskie na Gminny dzień Dziecka z Ryba</w:t>
      </w:r>
      <w:r>
        <w:rPr>
          <w:rFonts w:ascii="Arial" w:eastAsia="Arial Unicode MS" w:hAnsi="Arial" w:cs="Arial"/>
          <w:sz w:val="20"/>
          <w:szCs w:val="20"/>
        </w:rPr>
        <w:br/>
        <w:t xml:space="preserve">       przeznaczono kwotę 700 zł.</w:t>
      </w:r>
    </w:p>
    <w:p w:rsidR="008737E7" w:rsidRPr="00C75852" w:rsidRDefault="008737E7" w:rsidP="00E60DED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C75852">
        <w:rPr>
          <w:rFonts w:ascii="Arial" w:eastAsia="Arial Unicode MS" w:hAnsi="Arial" w:cs="Arial"/>
          <w:sz w:val="20"/>
          <w:szCs w:val="20"/>
        </w:rPr>
        <w:t>Wszystkie organizacje złożyły rozliczenia ze zleconych zadań w</w:t>
      </w:r>
      <w:r w:rsidR="009F2A05">
        <w:rPr>
          <w:rFonts w:ascii="Arial" w:eastAsia="Arial Unicode MS" w:hAnsi="Arial" w:cs="Arial"/>
          <w:sz w:val="20"/>
          <w:szCs w:val="20"/>
        </w:rPr>
        <w:t xml:space="preserve"> ustawowym lub umownym terminie</w:t>
      </w:r>
      <w:r w:rsidRPr="00C75852">
        <w:rPr>
          <w:rFonts w:ascii="Arial" w:eastAsia="Arial Unicode MS" w:hAnsi="Arial" w:cs="Arial"/>
          <w:sz w:val="20"/>
          <w:szCs w:val="20"/>
        </w:rPr>
        <w:t>.</w:t>
      </w:r>
    </w:p>
    <w:p w:rsidR="008737E7" w:rsidRPr="00A12396" w:rsidRDefault="008737E7" w:rsidP="00E60DED">
      <w:pPr>
        <w:spacing w:line="360" w:lineRule="auto"/>
        <w:ind w:firstLine="708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EF5C40">
      <w:pPr>
        <w:numPr>
          <w:ilvl w:val="0"/>
          <w:numId w:val="60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lastRenderedPageBreak/>
        <w:t xml:space="preserve">Wynagrodzeń bezosobowych </w:t>
      </w:r>
      <w:r>
        <w:rPr>
          <w:rFonts w:ascii="Arial" w:eastAsia="Arial Unicode MS" w:hAnsi="Arial" w:cs="Arial"/>
          <w:sz w:val="20"/>
          <w:szCs w:val="20"/>
        </w:rPr>
        <w:t xml:space="preserve">wraz z pochodnymi zaplanowano na kwotę </w:t>
      </w:r>
      <w:r w:rsidR="009F2A05">
        <w:rPr>
          <w:rFonts w:ascii="Arial" w:eastAsia="Arial Unicode MS" w:hAnsi="Arial" w:cs="Arial"/>
          <w:sz w:val="20"/>
          <w:szCs w:val="20"/>
        </w:rPr>
        <w:t>74.500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zł, wykonanie wynosi </w:t>
      </w:r>
      <w:r w:rsidR="009F2A05">
        <w:rPr>
          <w:rFonts w:ascii="Arial" w:eastAsia="Arial Unicode MS" w:hAnsi="Arial" w:cs="Arial"/>
          <w:sz w:val="20"/>
          <w:szCs w:val="20"/>
        </w:rPr>
        <w:t>72.860,09</w:t>
      </w:r>
      <w:r>
        <w:rPr>
          <w:rFonts w:ascii="Arial" w:eastAsia="Arial Unicode MS" w:hAnsi="Arial" w:cs="Arial"/>
          <w:sz w:val="20"/>
          <w:szCs w:val="20"/>
        </w:rPr>
        <w:t xml:space="preserve"> zł co stanowi </w:t>
      </w:r>
      <w:r w:rsidR="009F2A05">
        <w:rPr>
          <w:rFonts w:ascii="Arial" w:eastAsia="Arial Unicode MS" w:hAnsi="Arial" w:cs="Arial"/>
          <w:sz w:val="20"/>
          <w:szCs w:val="20"/>
        </w:rPr>
        <w:t>97,80</w:t>
      </w:r>
      <w:r>
        <w:rPr>
          <w:rFonts w:ascii="Arial" w:eastAsia="Arial Unicode MS" w:hAnsi="Arial" w:cs="Arial"/>
          <w:sz w:val="20"/>
          <w:szCs w:val="20"/>
        </w:rPr>
        <w:t>% planowanych wydatków.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Ś</w:t>
      </w:r>
      <w:r w:rsidRPr="009C3013">
        <w:rPr>
          <w:rFonts w:ascii="Arial" w:eastAsia="Arial Unicode MS" w:hAnsi="Arial" w:cs="Arial"/>
          <w:sz w:val="20"/>
          <w:szCs w:val="20"/>
        </w:rPr>
        <w:t xml:space="preserve">rodki przeznaczone </w:t>
      </w:r>
      <w:r>
        <w:rPr>
          <w:rFonts w:ascii="Arial" w:eastAsia="Arial Unicode MS" w:hAnsi="Arial" w:cs="Arial"/>
          <w:sz w:val="20"/>
          <w:szCs w:val="20"/>
        </w:rPr>
        <w:t>były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wynagrodzenia za sędziowanie meczy rozgrywek wiosennych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i jesiennych Gminnej Ligi Piłki Nożnej</w:t>
      </w:r>
      <w:r>
        <w:rPr>
          <w:rFonts w:ascii="Arial" w:eastAsia="Arial Unicode MS" w:hAnsi="Arial" w:cs="Arial"/>
          <w:sz w:val="20"/>
          <w:szCs w:val="20"/>
        </w:rPr>
        <w:t xml:space="preserve">, Gminnej Ligi Piłki Siatkowej, które zostały wykonane </w:t>
      </w:r>
      <w:r w:rsidR="00F6625C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9F2A05">
        <w:rPr>
          <w:rFonts w:ascii="Arial" w:eastAsia="Arial Unicode MS" w:hAnsi="Arial" w:cs="Arial"/>
          <w:sz w:val="20"/>
          <w:szCs w:val="20"/>
        </w:rPr>
        <w:t>10.600,10</w:t>
      </w:r>
      <w:r>
        <w:rPr>
          <w:rFonts w:ascii="Arial" w:eastAsia="Arial Unicode MS" w:hAnsi="Arial" w:cs="Arial"/>
          <w:sz w:val="20"/>
          <w:szCs w:val="20"/>
        </w:rPr>
        <w:t xml:space="preserve"> zł, </w:t>
      </w:r>
      <w:r w:rsidR="00F6625C">
        <w:rPr>
          <w:rFonts w:ascii="Arial" w:eastAsia="Arial Unicode MS" w:hAnsi="Arial" w:cs="Arial"/>
          <w:sz w:val="20"/>
          <w:szCs w:val="20"/>
        </w:rPr>
        <w:t>funduszu sołeckiego Pruśce za pielęgnację boisk sportowych sołectwa kwotę 2.000 zł</w:t>
      </w:r>
      <w:r>
        <w:rPr>
          <w:rFonts w:ascii="Arial" w:eastAsia="Arial Unicode MS" w:hAnsi="Arial" w:cs="Arial"/>
          <w:sz w:val="20"/>
          <w:szCs w:val="20"/>
        </w:rPr>
        <w:t xml:space="preserve"> oraz przeznaczonych na obsługę kompleksu sportowego „Orlik 2012” w wysokości </w:t>
      </w:r>
      <w:r w:rsidR="009F2A05">
        <w:rPr>
          <w:rFonts w:ascii="Arial" w:eastAsia="Arial Unicode MS" w:hAnsi="Arial" w:cs="Arial"/>
          <w:sz w:val="20"/>
          <w:szCs w:val="20"/>
        </w:rPr>
        <w:t>60.259,99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3B535C">
        <w:rPr>
          <w:rFonts w:ascii="Arial" w:eastAsia="Arial Unicode MS" w:hAnsi="Arial" w:cs="Arial"/>
          <w:sz w:val="20"/>
          <w:szCs w:val="20"/>
        </w:rPr>
        <w:t>96,36</w:t>
      </w:r>
      <w:r>
        <w:rPr>
          <w:rFonts w:ascii="Arial" w:eastAsia="Arial Unicode MS" w:hAnsi="Arial" w:cs="Arial"/>
          <w:sz w:val="20"/>
          <w:szCs w:val="20"/>
        </w:rPr>
        <w:t xml:space="preserve">%. Zobowiązanie </w:t>
      </w:r>
      <w:r w:rsidR="00381BB7">
        <w:rPr>
          <w:rFonts w:ascii="Arial" w:eastAsia="Arial Unicode MS" w:hAnsi="Arial" w:cs="Arial"/>
          <w:sz w:val="20"/>
          <w:szCs w:val="20"/>
        </w:rPr>
        <w:t>na koniec roku nie wystąpiły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EF5C40">
      <w:pPr>
        <w:numPr>
          <w:ilvl w:val="0"/>
          <w:numId w:val="60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Realizacji przedsięwzięć z funduszu sołeckiego</w:t>
      </w:r>
      <w:r w:rsidR="00F6625C">
        <w:rPr>
          <w:rFonts w:ascii="Arial" w:eastAsia="Arial Unicode MS" w:hAnsi="Arial" w:cs="Arial"/>
          <w:sz w:val="20"/>
          <w:szCs w:val="20"/>
        </w:rPr>
        <w:t xml:space="preserve"> (bez wynagrodzeń)</w:t>
      </w:r>
      <w:r>
        <w:rPr>
          <w:rFonts w:ascii="Arial" w:eastAsia="Arial Unicode MS" w:hAnsi="Arial" w:cs="Arial"/>
          <w:sz w:val="20"/>
          <w:szCs w:val="20"/>
        </w:rPr>
        <w:t xml:space="preserve"> na plan </w:t>
      </w:r>
      <w:r w:rsidR="009F2A05">
        <w:rPr>
          <w:rFonts w:ascii="Arial" w:eastAsia="Arial Unicode MS" w:hAnsi="Arial" w:cs="Arial"/>
          <w:sz w:val="20"/>
          <w:szCs w:val="20"/>
        </w:rPr>
        <w:t>40.040,90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9F2A05">
        <w:rPr>
          <w:rFonts w:ascii="Arial" w:eastAsia="Arial Unicode MS" w:hAnsi="Arial" w:cs="Arial"/>
          <w:sz w:val="20"/>
          <w:szCs w:val="20"/>
        </w:rPr>
        <w:t>38.855,57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9F2A05">
        <w:rPr>
          <w:rFonts w:ascii="Arial" w:eastAsia="Arial Unicode MS" w:hAnsi="Arial" w:cs="Arial"/>
          <w:sz w:val="20"/>
          <w:szCs w:val="20"/>
        </w:rPr>
        <w:t>97,04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8737E7" w:rsidRDefault="008737E7" w:rsidP="00EF5C40">
      <w:pPr>
        <w:numPr>
          <w:ilvl w:val="0"/>
          <w:numId w:val="60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6F3B40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9F2A05">
        <w:rPr>
          <w:rFonts w:ascii="Arial" w:eastAsia="Arial Unicode MS" w:hAnsi="Arial" w:cs="Arial"/>
          <w:sz w:val="20"/>
          <w:szCs w:val="20"/>
        </w:rPr>
        <w:t>93.700</w:t>
      </w:r>
      <w:r w:rsidRPr="006F3B40">
        <w:rPr>
          <w:rFonts w:ascii="Arial" w:eastAsia="Arial Unicode MS" w:hAnsi="Arial" w:cs="Arial"/>
          <w:sz w:val="20"/>
          <w:szCs w:val="20"/>
        </w:rPr>
        <w:t xml:space="preserve"> zł wykonanie wynosi </w:t>
      </w:r>
      <w:r>
        <w:rPr>
          <w:rFonts w:ascii="Arial" w:eastAsia="Arial Unicode MS" w:hAnsi="Arial" w:cs="Arial"/>
          <w:sz w:val="20"/>
          <w:szCs w:val="20"/>
        </w:rPr>
        <w:br/>
      </w:r>
      <w:r w:rsidR="009138F2">
        <w:rPr>
          <w:rFonts w:ascii="Arial" w:eastAsia="Arial Unicode MS" w:hAnsi="Arial" w:cs="Arial"/>
          <w:sz w:val="20"/>
          <w:szCs w:val="20"/>
        </w:rPr>
        <w:t>79.834,96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6F3B40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9138F2">
        <w:rPr>
          <w:rFonts w:ascii="Arial" w:eastAsia="Arial Unicode MS" w:hAnsi="Arial" w:cs="Arial"/>
          <w:sz w:val="20"/>
          <w:szCs w:val="20"/>
        </w:rPr>
        <w:t>85,20</w:t>
      </w:r>
      <w:r w:rsidRPr="006F3B40">
        <w:rPr>
          <w:rFonts w:ascii="Arial" w:eastAsia="Arial Unicode MS" w:hAnsi="Arial" w:cs="Arial"/>
          <w:sz w:val="20"/>
          <w:szCs w:val="20"/>
        </w:rPr>
        <w:t xml:space="preserve">%. Niewykorzystana część środków dotyczy zaplanowanych kosztów związanych z eksploatacją kompleksu sportowego, za energię elektryczną </w:t>
      </w:r>
      <w:r>
        <w:rPr>
          <w:rFonts w:ascii="Arial" w:eastAsia="Arial Unicode MS" w:hAnsi="Arial" w:cs="Arial"/>
          <w:sz w:val="20"/>
          <w:szCs w:val="20"/>
        </w:rPr>
        <w:br/>
      </w:r>
      <w:r w:rsidRPr="006F3B40">
        <w:rPr>
          <w:rFonts w:ascii="Arial" w:eastAsia="Arial Unicode MS" w:hAnsi="Arial" w:cs="Arial"/>
          <w:sz w:val="20"/>
          <w:szCs w:val="20"/>
        </w:rPr>
        <w:t>oraz</w:t>
      </w:r>
      <w:r>
        <w:rPr>
          <w:rFonts w:ascii="Arial" w:eastAsia="Arial Unicode MS" w:hAnsi="Arial" w:cs="Arial"/>
          <w:sz w:val="20"/>
          <w:szCs w:val="20"/>
        </w:rPr>
        <w:t xml:space="preserve"> częściowo zakupu usług, ubezpieczenie zawodników od NW związanych </w:t>
      </w:r>
      <w:r>
        <w:rPr>
          <w:rFonts w:ascii="Arial" w:eastAsia="Arial Unicode MS" w:hAnsi="Arial" w:cs="Arial"/>
          <w:sz w:val="20"/>
          <w:szCs w:val="20"/>
        </w:rPr>
        <w:br/>
        <w:t>z organizacją gminnych rozgrywek piłki nożnej.</w:t>
      </w:r>
    </w:p>
    <w:p w:rsidR="008737E7" w:rsidRDefault="00F6625C" w:rsidP="009138F2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Pozostałe zobowiązania</w:t>
      </w:r>
      <w:r w:rsidR="008737E7" w:rsidRPr="006F3B40">
        <w:rPr>
          <w:rFonts w:ascii="Arial" w:eastAsia="Arial Unicode MS" w:hAnsi="Arial" w:cs="Arial"/>
          <w:sz w:val="20"/>
          <w:szCs w:val="20"/>
        </w:rPr>
        <w:t xml:space="preserve"> bieżące w kwocie </w:t>
      </w:r>
      <w:r w:rsidR="009138F2">
        <w:rPr>
          <w:rFonts w:ascii="Arial" w:eastAsia="Arial Unicode MS" w:hAnsi="Arial" w:cs="Arial"/>
          <w:b/>
          <w:sz w:val="20"/>
          <w:szCs w:val="20"/>
          <w:u w:val="single"/>
        </w:rPr>
        <w:t>67,14</w:t>
      </w:r>
      <w:r w:rsidR="008737E7" w:rsidRPr="006F3B40">
        <w:rPr>
          <w:rFonts w:ascii="Arial" w:eastAsia="Arial Unicode MS" w:hAnsi="Arial" w:cs="Arial"/>
          <w:sz w:val="20"/>
          <w:szCs w:val="20"/>
        </w:rPr>
        <w:t xml:space="preserve"> </w:t>
      </w:r>
      <w:r w:rsidR="008737E7">
        <w:rPr>
          <w:rFonts w:ascii="Arial" w:eastAsia="Arial Unicode MS" w:hAnsi="Arial" w:cs="Arial"/>
          <w:sz w:val="20"/>
          <w:szCs w:val="20"/>
        </w:rPr>
        <w:t xml:space="preserve">zł </w:t>
      </w:r>
      <w:r w:rsidR="008737E7" w:rsidRPr="006F3B40">
        <w:rPr>
          <w:rFonts w:ascii="Arial" w:eastAsia="Arial Unicode MS" w:hAnsi="Arial" w:cs="Arial"/>
          <w:sz w:val="20"/>
          <w:szCs w:val="20"/>
        </w:rPr>
        <w:t>dotyczą obciążenia za XII/201</w:t>
      </w:r>
      <w:r w:rsidR="009138F2">
        <w:rPr>
          <w:rFonts w:ascii="Arial" w:eastAsia="Arial Unicode MS" w:hAnsi="Arial" w:cs="Arial"/>
          <w:sz w:val="20"/>
          <w:szCs w:val="20"/>
        </w:rPr>
        <w:t xml:space="preserve">6 roku </w:t>
      </w:r>
      <w:r w:rsidR="009138F2">
        <w:rPr>
          <w:rFonts w:ascii="Arial" w:eastAsia="Arial Unicode MS" w:hAnsi="Arial" w:cs="Arial"/>
          <w:sz w:val="20"/>
          <w:szCs w:val="20"/>
        </w:rPr>
        <w:br/>
        <w:t>za zakup energii.</w:t>
      </w:r>
    </w:p>
    <w:p w:rsidR="009138F2" w:rsidRPr="009138F2" w:rsidRDefault="008737E7" w:rsidP="00913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Wydatki majątkowe w tym dziale na łączną kwotę planowaną </w:t>
      </w:r>
      <w:r w:rsidR="009138F2">
        <w:rPr>
          <w:rFonts w:ascii="Arial" w:eastAsia="Arial Unicode MS" w:hAnsi="Arial" w:cs="Arial"/>
          <w:b/>
          <w:sz w:val="20"/>
          <w:szCs w:val="20"/>
        </w:rPr>
        <w:t>6.000</w:t>
      </w:r>
      <w:r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="009138F2">
        <w:rPr>
          <w:rFonts w:ascii="Arial" w:eastAsia="Arial Unicode MS" w:hAnsi="Arial" w:cs="Arial"/>
          <w:b/>
          <w:sz w:val="20"/>
          <w:szCs w:val="20"/>
        </w:rPr>
        <w:t>nie wykonano wydatków.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="009138F2">
        <w:rPr>
          <w:rFonts w:ascii="Arial" w:hAnsi="Arial" w:cs="Arial"/>
          <w:sz w:val="20"/>
          <w:szCs w:val="20"/>
        </w:rPr>
        <w:t xml:space="preserve">W ramach tego zadania miała być wykonana </w:t>
      </w:r>
      <w:r w:rsidR="009138F2" w:rsidRPr="009138F2">
        <w:rPr>
          <w:rFonts w:ascii="Arial" w:hAnsi="Arial" w:cs="Arial"/>
          <w:sz w:val="20"/>
          <w:szCs w:val="20"/>
        </w:rPr>
        <w:t>skrzynk</w:t>
      </w:r>
      <w:r w:rsidR="009138F2">
        <w:rPr>
          <w:rFonts w:ascii="Arial" w:hAnsi="Arial" w:cs="Arial"/>
          <w:sz w:val="20"/>
          <w:szCs w:val="20"/>
        </w:rPr>
        <w:t>a</w:t>
      </w:r>
      <w:r w:rsidR="009138F2" w:rsidRPr="009138F2">
        <w:rPr>
          <w:rFonts w:ascii="Arial" w:hAnsi="Arial" w:cs="Arial"/>
          <w:sz w:val="20"/>
          <w:szCs w:val="20"/>
        </w:rPr>
        <w:t xml:space="preserve"> energetycz</w:t>
      </w:r>
      <w:r w:rsidR="009138F2">
        <w:rPr>
          <w:rFonts w:ascii="Arial" w:hAnsi="Arial" w:cs="Arial"/>
          <w:sz w:val="20"/>
          <w:szCs w:val="20"/>
        </w:rPr>
        <w:t>na na</w:t>
      </w:r>
      <w:r w:rsidR="009138F2" w:rsidRPr="009138F2">
        <w:rPr>
          <w:rFonts w:ascii="Arial" w:hAnsi="Arial" w:cs="Arial"/>
          <w:sz w:val="20"/>
          <w:szCs w:val="20"/>
        </w:rPr>
        <w:t xml:space="preserve"> boisk</w:t>
      </w:r>
      <w:r w:rsidR="009138F2">
        <w:rPr>
          <w:rFonts w:ascii="Arial" w:hAnsi="Arial" w:cs="Arial"/>
          <w:sz w:val="20"/>
          <w:szCs w:val="20"/>
        </w:rPr>
        <w:t>u</w:t>
      </w:r>
      <w:r w:rsidR="009138F2" w:rsidRPr="009138F2">
        <w:rPr>
          <w:rFonts w:ascii="Arial" w:hAnsi="Arial" w:cs="Arial"/>
          <w:sz w:val="20"/>
          <w:szCs w:val="20"/>
        </w:rPr>
        <w:t xml:space="preserve"> sportow</w:t>
      </w:r>
      <w:r w:rsidR="009138F2">
        <w:rPr>
          <w:rFonts w:ascii="Arial" w:hAnsi="Arial" w:cs="Arial"/>
          <w:sz w:val="20"/>
          <w:szCs w:val="20"/>
        </w:rPr>
        <w:t>ym</w:t>
      </w:r>
      <w:r w:rsidR="009138F2" w:rsidRPr="009138F2">
        <w:rPr>
          <w:rFonts w:ascii="Arial" w:hAnsi="Arial" w:cs="Arial"/>
          <w:sz w:val="20"/>
          <w:szCs w:val="20"/>
        </w:rPr>
        <w:t xml:space="preserve"> w Kaziopolu</w:t>
      </w:r>
      <w:r w:rsidR="00DC143B">
        <w:rPr>
          <w:rFonts w:ascii="Arial" w:hAnsi="Arial" w:cs="Arial"/>
          <w:sz w:val="20"/>
          <w:szCs w:val="20"/>
        </w:rPr>
        <w:t xml:space="preserve">. </w:t>
      </w:r>
      <w:r w:rsidR="00DC143B" w:rsidRPr="00512491">
        <w:rPr>
          <w:rFonts w:ascii="Arial" w:hAnsi="Arial" w:cs="Arial"/>
          <w:sz w:val="20"/>
          <w:szCs w:val="20"/>
        </w:rPr>
        <w:t xml:space="preserve">Nie uzyskano w terminie </w:t>
      </w:r>
      <w:r w:rsidR="00512491" w:rsidRPr="00512491">
        <w:rPr>
          <w:rFonts w:ascii="Arial" w:hAnsi="Arial" w:cs="Arial"/>
          <w:sz w:val="20"/>
          <w:szCs w:val="20"/>
        </w:rPr>
        <w:t xml:space="preserve">warunków </w:t>
      </w:r>
      <w:r w:rsidR="00DC143B" w:rsidRPr="00512491">
        <w:rPr>
          <w:rFonts w:ascii="Arial" w:hAnsi="Arial" w:cs="Arial"/>
          <w:sz w:val="20"/>
          <w:szCs w:val="20"/>
        </w:rPr>
        <w:t>przyłączeni</w:t>
      </w:r>
      <w:r w:rsidR="00512491" w:rsidRPr="00512491">
        <w:rPr>
          <w:rFonts w:ascii="Arial" w:hAnsi="Arial" w:cs="Arial"/>
          <w:sz w:val="20"/>
          <w:szCs w:val="20"/>
        </w:rPr>
        <w:t>a od ENEA Operator.</w:t>
      </w:r>
      <w:r w:rsidR="00DC143B" w:rsidRPr="00512491">
        <w:rPr>
          <w:rFonts w:ascii="Arial" w:hAnsi="Arial" w:cs="Arial"/>
          <w:sz w:val="20"/>
          <w:szCs w:val="20"/>
        </w:rPr>
        <w:t xml:space="preserve"> </w:t>
      </w:r>
    </w:p>
    <w:p w:rsidR="00245BCA" w:rsidRDefault="00245BCA" w:rsidP="008737E7">
      <w:p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EB118C" w:rsidRDefault="00EB118C" w:rsidP="008737E7">
      <w:p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Szczegółowe </w:t>
      </w:r>
      <w:r w:rsidR="00971A3B">
        <w:rPr>
          <w:rFonts w:ascii="Arial" w:eastAsia="Arial Unicode MS" w:hAnsi="Arial" w:cs="Arial"/>
          <w:sz w:val="20"/>
          <w:szCs w:val="20"/>
        </w:rPr>
        <w:t xml:space="preserve">zestawienia wykonania wydatków </w:t>
      </w:r>
      <w:r w:rsidR="00FA3422">
        <w:rPr>
          <w:rFonts w:ascii="Arial" w:eastAsia="Arial Unicode MS" w:hAnsi="Arial" w:cs="Arial"/>
          <w:sz w:val="20"/>
          <w:szCs w:val="20"/>
        </w:rPr>
        <w:t xml:space="preserve">według </w:t>
      </w:r>
      <w:r w:rsidR="00971A3B">
        <w:rPr>
          <w:rFonts w:ascii="Arial" w:eastAsia="Arial Unicode MS" w:hAnsi="Arial" w:cs="Arial"/>
          <w:sz w:val="20"/>
          <w:szCs w:val="20"/>
        </w:rPr>
        <w:t>klasyfikacji budżetowej, wydatków majątkowych, wydatków z zakresu zadań zleconych, własnych, na podstawie zawartych porozumień</w:t>
      </w:r>
      <w:r w:rsidR="00FA3422">
        <w:rPr>
          <w:rFonts w:ascii="Arial" w:eastAsia="Arial Unicode MS" w:hAnsi="Arial" w:cs="Arial"/>
          <w:sz w:val="20"/>
          <w:szCs w:val="20"/>
        </w:rPr>
        <w:t xml:space="preserve">, dotacji przekazanych z budżetu gminy, realizacji zadań określonych w Programie Profilaktyki </w:t>
      </w:r>
      <w:r w:rsidR="00FA3422">
        <w:rPr>
          <w:rFonts w:ascii="Arial" w:eastAsia="Arial Unicode MS" w:hAnsi="Arial" w:cs="Arial"/>
          <w:sz w:val="20"/>
          <w:szCs w:val="20"/>
        </w:rPr>
        <w:br/>
        <w:t xml:space="preserve">i Rozwiązywania Problemów Alkoholowych, Narkomanii, wydatków z opłat i kar za korzystanie </w:t>
      </w:r>
      <w:r w:rsidR="00FA3422">
        <w:rPr>
          <w:rFonts w:ascii="Arial" w:eastAsia="Arial Unicode MS" w:hAnsi="Arial" w:cs="Arial"/>
          <w:sz w:val="20"/>
          <w:szCs w:val="20"/>
        </w:rPr>
        <w:br/>
        <w:t>ze środowiska oraz wydatków z realizacji przedsięwzięć z funduszu sołeckiego</w:t>
      </w:r>
      <w:r w:rsidR="00971A3B">
        <w:rPr>
          <w:rFonts w:ascii="Arial" w:eastAsia="Arial Unicode MS" w:hAnsi="Arial" w:cs="Arial"/>
          <w:sz w:val="20"/>
          <w:szCs w:val="20"/>
        </w:rPr>
        <w:t xml:space="preserve"> dzień 31 grudnia 201</w:t>
      </w:r>
      <w:r w:rsidR="00DC143B">
        <w:rPr>
          <w:rFonts w:ascii="Arial" w:eastAsia="Arial Unicode MS" w:hAnsi="Arial" w:cs="Arial"/>
          <w:sz w:val="20"/>
          <w:szCs w:val="20"/>
        </w:rPr>
        <w:t>6</w:t>
      </w:r>
      <w:r w:rsidR="00B33683">
        <w:rPr>
          <w:rFonts w:ascii="Arial" w:eastAsia="Arial Unicode MS" w:hAnsi="Arial" w:cs="Arial"/>
          <w:sz w:val="20"/>
          <w:szCs w:val="20"/>
        </w:rPr>
        <w:t xml:space="preserve"> r.</w:t>
      </w:r>
      <w:r w:rsidR="00971A3B">
        <w:rPr>
          <w:rFonts w:ascii="Arial" w:eastAsia="Arial Unicode MS" w:hAnsi="Arial" w:cs="Arial"/>
          <w:sz w:val="20"/>
          <w:szCs w:val="20"/>
        </w:rPr>
        <w:t xml:space="preserve"> </w:t>
      </w:r>
      <w:r w:rsidR="00FA3422">
        <w:rPr>
          <w:rFonts w:ascii="Arial" w:eastAsia="Arial Unicode MS" w:hAnsi="Arial" w:cs="Arial"/>
          <w:sz w:val="20"/>
          <w:szCs w:val="20"/>
        </w:rPr>
        <w:t>przedstawiono w załącznikach do sprawozdania opisowego</w:t>
      </w:r>
      <w:r w:rsidR="00971A3B">
        <w:rPr>
          <w:rFonts w:ascii="Arial" w:eastAsia="Arial Unicode MS" w:hAnsi="Arial" w:cs="Arial"/>
          <w:sz w:val="20"/>
          <w:szCs w:val="20"/>
        </w:rPr>
        <w:t>.</w:t>
      </w:r>
    </w:p>
    <w:p w:rsidR="00FA3422" w:rsidRDefault="00FA3422" w:rsidP="008737E7">
      <w:p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Dodatkowo do sprawozdania załączono:</w:t>
      </w:r>
    </w:p>
    <w:p w:rsidR="00FA3422" w:rsidRDefault="00FA3422" w:rsidP="006C2FDA">
      <w:pPr>
        <w:pStyle w:val="Akapitzlist"/>
        <w:numPr>
          <w:ilvl w:val="0"/>
          <w:numId w:val="132"/>
        </w:numPr>
        <w:tabs>
          <w:tab w:val="left" w:pos="1276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zestawienie planowanych i wykonanych dochodów i wydatków z tytułu opłat za gospodarowanie odpadami komunalnymi w 201</w:t>
      </w:r>
      <w:r w:rsidR="00DC143B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roku,</w:t>
      </w:r>
    </w:p>
    <w:p w:rsidR="00FA3422" w:rsidRDefault="00FA3422" w:rsidP="006C2FDA">
      <w:pPr>
        <w:pStyle w:val="Akapitzlist"/>
        <w:numPr>
          <w:ilvl w:val="0"/>
          <w:numId w:val="132"/>
        </w:numPr>
        <w:tabs>
          <w:tab w:val="left" w:pos="1276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zestawienie z tytułu planowanych i wykonanych wydatków z tytułu wynagrodzeń i pochodnych </w:t>
      </w:r>
      <w:r w:rsidR="00BF3DD7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od n</w:t>
      </w:r>
      <w:r w:rsidR="00A17660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>l</w:t>
      </w:r>
      <w:r w:rsidR="00A17660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>czonych</w:t>
      </w:r>
      <w:r w:rsidR="00A17660">
        <w:rPr>
          <w:rFonts w:ascii="Arial" w:eastAsia="Arial Unicode MS" w:hAnsi="Arial" w:cs="Arial"/>
          <w:sz w:val="20"/>
          <w:szCs w:val="20"/>
        </w:rPr>
        <w:t xml:space="preserve"> za 201</w:t>
      </w:r>
      <w:r w:rsidR="00DC143B">
        <w:rPr>
          <w:rFonts w:ascii="Arial" w:eastAsia="Arial Unicode MS" w:hAnsi="Arial" w:cs="Arial"/>
          <w:sz w:val="20"/>
          <w:szCs w:val="20"/>
        </w:rPr>
        <w:t>6</w:t>
      </w:r>
      <w:r w:rsidR="00A17660">
        <w:rPr>
          <w:rFonts w:ascii="Arial" w:eastAsia="Arial Unicode MS" w:hAnsi="Arial" w:cs="Arial"/>
          <w:sz w:val="20"/>
          <w:szCs w:val="20"/>
        </w:rPr>
        <w:t xml:space="preserve"> rok.</w:t>
      </w:r>
    </w:p>
    <w:p w:rsidR="008737E7" w:rsidRPr="00165D0F" w:rsidRDefault="008737E7" w:rsidP="002A4A0B">
      <w:pPr>
        <w:pStyle w:val="Rozdziay"/>
        <w:rPr>
          <w:rFonts w:eastAsia="Arial Unicode MS"/>
        </w:rPr>
      </w:pPr>
      <w:r>
        <w:rPr>
          <w:rFonts w:eastAsia="Arial Unicode MS"/>
          <w:sz w:val="20"/>
          <w:szCs w:val="20"/>
        </w:rPr>
        <w:tab/>
      </w:r>
      <w:r w:rsidRPr="002A4A0B">
        <w:rPr>
          <w:rFonts w:eastAsia="Arial Unicode MS"/>
        </w:rPr>
        <w:t>Zaawansowanie realizacji programów wieloletnich</w:t>
      </w:r>
    </w:p>
    <w:p w:rsidR="008737E7" w:rsidRDefault="008737E7" w:rsidP="008737E7">
      <w:pPr>
        <w:pStyle w:val="NormalnyArial10"/>
        <w:jc w:val="both"/>
      </w:pPr>
      <w:r w:rsidRPr="002E09EF">
        <w:t>Wykaz programów realizowanych w latach 20</w:t>
      </w:r>
      <w:r>
        <w:t>09 -201</w:t>
      </w:r>
      <w:r w:rsidR="00681109">
        <w:t>7</w:t>
      </w:r>
      <w:r>
        <w:t xml:space="preserve"> przedstawia się następująco: </w:t>
      </w:r>
    </w:p>
    <w:p w:rsidR="008737E7" w:rsidRPr="00A759E7" w:rsidRDefault="008737E7" w:rsidP="00EF5C40">
      <w:pPr>
        <w:pStyle w:val="Akapitzlist"/>
        <w:numPr>
          <w:ilvl w:val="0"/>
          <w:numId w:val="109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</w:rPr>
      </w:pPr>
      <w:r w:rsidRPr="00704E2E">
        <w:rPr>
          <w:rFonts w:ascii="Arial" w:hAnsi="Arial" w:cs="Arial"/>
          <w:b/>
          <w:sz w:val="20"/>
        </w:rPr>
        <w:t>Zaawansowanie programów</w:t>
      </w:r>
      <w:r>
        <w:rPr>
          <w:rFonts w:ascii="Arial" w:hAnsi="Arial" w:cs="Arial"/>
          <w:b/>
          <w:sz w:val="20"/>
        </w:rPr>
        <w:t xml:space="preserve"> </w:t>
      </w:r>
      <w:r w:rsidRPr="00704E2E">
        <w:rPr>
          <w:rFonts w:ascii="Arial" w:hAnsi="Arial" w:cs="Arial"/>
          <w:b/>
          <w:sz w:val="20"/>
        </w:rPr>
        <w:t>wieloletnich ujętych w WPF na lata 201</w:t>
      </w:r>
      <w:r w:rsidR="00DC143B">
        <w:rPr>
          <w:rFonts w:ascii="Arial" w:hAnsi="Arial" w:cs="Arial"/>
          <w:b/>
          <w:sz w:val="20"/>
        </w:rPr>
        <w:t>6</w:t>
      </w:r>
      <w:r w:rsidRPr="00704E2E">
        <w:rPr>
          <w:rFonts w:ascii="Arial" w:hAnsi="Arial" w:cs="Arial"/>
          <w:b/>
          <w:sz w:val="20"/>
        </w:rPr>
        <w:t>-202</w:t>
      </w:r>
      <w:r w:rsidR="002A4A0B">
        <w:rPr>
          <w:rFonts w:ascii="Arial" w:hAnsi="Arial" w:cs="Arial"/>
          <w:b/>
          <w:sz w:val="20"/>
        </w:rPr>
        <w:t>6</w:t>
      </w:r>
      <w:r w:rsidRPr="00704E2E">
        <w:rPr>
          <w:rFonts w:ascii="Arial" w:hAnsi="Arial" w:cs="Arial"/>
          <w:b/>
          <w:sz w:val="20"/>
        </w:rPr>
        <w:t xml:space="preserve"> wymienionych </w:t>
      </w:r>
      <w:r w:rsidR="00B33683">
        <w:rPr>
          <w:rFonts w:ascii="Arial" w:hAnsi="Arial" w:cs="Arial"/>
          <w:b/>
          <w:sz w:val="20"/>
        </w:rPr>
        <w:br/>
      </w:r>
      <w:r w:rsidRPr="00704E2E">
        <w:rPr>
          <w:rFonts w:ascii="Arial" w:hAnsi="Arial" w:cs="Arial"/>
          <w:b/>
          <w:sz w:val="20"/>
        </w:rPr>
        <w:t xml:space="preserve">w punktach od 1 – </w:t>
      </w:r>
      <w:r w:rsidR="00DC143B">
        <w:rPr>
          <w:rFonts w:ascii="Arial" w:hAnsi="Arial" w:cs="Arial"/>
          <w:b/>
          <w:sz w:val="20"/>
        </w:rPr>
        <w:t>16</w:t>
      </w:r>
      <w:r w:rsidRPr="00704E2E">
        <w:rPr>
          <w:rFonts w:ascii="Arial" w:hAnsi="Arial" w:cs="Arial"/>
          <w:b/>
          <w:sz w:val="20"/>
        </w:rPr>
        <w:t xml:space="preserve"> na koniec 201</w:t>
      </w:r>
      <w:r w:rsidR="00DC143B">
        <w:rPr>
          <w:rFonts w:ascii="Arial" w:hAnsi="Arial" w:cs="Arial"/>
          <w:b/>
          <w:sz w:val="20"/>
        </w:rPr>
        <w:t>6</w:t>
      </w:r>
      <w:r w:rsidRPr="00704E2E">
        <w:rPr>
          <w:rFonts w:ascii="Arial" w:hAnsi="Arial" w:cs="Arial"/>
          <w:b/>
          <w:sz w:val="20"/>
        </w:rPr>
        <w:t xml:space="preserve"> roku wyniosło </w:t>
      </w:r>
      <w:r w:rsidR="00AA03E7">
        <w:rPr>
          <w:rFonts w:ascii="Arial" w:hAnsi="Arial" w:cs="Arial"/>
          <w:b/>
          <w:sz w:val="20"/>
        </w:rPr>
        <w:t>60,36</w:t>
      </w:r>
      <w:r>
        <w:rPr>
          <w:rFonts w:ascii="Arial" w:hAnsi="Arial" w:cs="Arial"/>
          <w:b/>
          <w:sz w:val="20"/>
        </w:rPr>
        <w:t>%</w:t>
      </w:r>
      <w:r w:rsidRPr="0092092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 i </w:t>
      </w:r>
      <w:r w:rsidRPr="00704E2E">
        <w:rPr>
          <w:rFonts w:ascii="Arial" w:hAnsi="Arial" w:cs="Arial"/>
          <w:b/>
          <w:sz w:val="20"/>
        </w:rPr>
        <w:t>przedstawia się następująco:</w:t>
      </w:r>
    </w:p>
    <w:p w:rsidR="00A759E7" w:rsidRDefault="00A759E7" w:rsidP="00A759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</w:t>
      </w:r>
      <w:r w:rsidR="004C4038">
        <w:rPr>
          <w:rFonts w:ascii="Arial" w:hAnsi="Arial" w:cs="Arial"/>
          <w:sz w:val="20"/>
        </w:rPr>
        <w:t>Opracowanie Gminnego Programu Rewitalizacji na lata 2016 – 2023”</w:t>
      </w:r>
      <w:r>
        <w:rPr>
          <w:rFonts w:ascii="Arial" w:hAnsi="Arial" w:cs="Arial"/>
          <w:sz w:val="20"/>
        </w:rPr>
        <w:t xml:space="preserve">” na plan </w:t>
      </w:r>
      <w:r w:rsidR="004C4038">
        <w:rPr>
          <w:rFonts w:ascii="Arial" w:hAnsi="Arial" w:cs="Arial"/>
          <w:sz w:val="20"/>
        </w:rPr>
        <w:t>42.625,20</w:t>
      </w:r>
      <w:r>
        <w:rPr>
          <w:rFonts w:ascii="Arial" w:hAnsi="Arial" w:cs="Arial"/>
          <w:sz w:val="20"/>
        </w:rPr>
        <w:t xml:space="preserve"> zł, wykonanie wynosi </w:t>
      </w:r>
      <w:r w:rsidR="004C4038">
        <w:rPr>
          <w:rFonts w:ascii="Arial" w:hAnsi="Arial" w:cs="Arial"/>
          <w:sz w:val="20"/>
        </w:rPr>
        <w:t>3.089,43</w:t>
      </w:r>
      <w:r>
        <w:rPr>
          <w:rFonts w:ascii="Arial" w:hAnsi="Arial" w:cs="Arial"/>
          <w:sz w:val="20"/>
        </w:rPr>
        <w:t xml:space="preserve"> zł tj.  </w:t>
      </w:r>
      <w:r w:rsidR="004C4038">
        <w:rPr>
          <w:rFonts w:ascii="Arial" w:hAnsi="Arial" w:cs="Arial"/>
          <w:sz w:val="20"/>
        </w:rPr>
        <w:t>7,25</w:t>
      </w:r>
      <w:r>
        <w:rPr>
          <w:rFonts w:ascii="Arial" w:hAnsi="Arial" w:cs="Arial"/>
          <w:sz w:val="20"/>
        </w:rPr>
        <w:t xml:space="preserve"> % zaawansowania. Realizacje programu z wydatków bieżących zaplanowano na lata 201</w:t>
      </w:r>
      <w:r w:rsidR="004C4038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– 201</w:t>
      </w:r>
      <w:r w:rsidR="004C4038">
        <w:rPr>
          <w:rFonts w:ascii="Arial" w:hAnsi="Arial" w:cs="Arial"/>
          <w:sz w:val="20"/>
        </w:rPr>
        <w:t>7</w:t>
      </w:r>
      <w:r w:rsidR="00C755F1">
        <w:rPr>
          <w:rFonts w:ascii="Arial" w:hAnsi="Arial" w:cs="Arial"/>
          <w:sz w:val="20"/>
        </w:rPr>
        <w:t>, z udziałem środków, o których mowa w art. 5 ust. 1 pkt 3 ustawy o finansach publicznych. W dniu 13 grudnia 2016 roku została podpisana umowa dofinansowania. Dotacja nie przekracz</w:t>
      </w:r>
      <w:r w:rsidR="009345FB">
        <w:rPr>
          <w:rFonts w:ascii="Arial" w:hAnsi="Arial" w:cs="Arial"/>
          <w:sz w:val="20"/>
        </w:rPr>
        <w:t>a</w:t>
      </w:r>
      <w:r w:rsidR="00C755F1">
        <w:rPr>
          <w:rFonts w:ascii="Arial" w:hAnsi="Arial" w:cs="Arial"/>
          <w:sz w:val="20"/>
        </w:rPr>
        <w:t xml:space="preserve"> 90% kosztów kwalifikowalnych </w:t>
      </w:r>
      <w:r w:rsidR="009345FB">
        <w:rPr>
          <w:rFonts w:ascii="Arial" w:hAnsi="Arial" w:cs="Arial"/>
          <w:sz w:val="20"/>
        </w:rPr>
        <w:t>projektu w tym 85% (32.608,29 zł</w:t>
      </w:r>
      <w:r w:rsidR="00C755F1">
        <w:rPr>
          <w:rFonts w:ascii="Arial" w:hAnsi="Arial" w:cs="Arial"/>
          <w:sz w:val="20"/>
        </w:rPr>
        <w:t xml:space="preserve">) ze środków Unii Europejskiej, Funduszu Spójności w ramach Programu Operacyjnego Pomoc Techniczna 2014-2020 oraz 15% (5.754,39 zł </w:t>
      </w:r>
      <w:r w:rsidR="009345FB">
        <w:rPr>
          <w:rFonts w:ascii="Arial" w:hAnsi="Arial" w:cs="Arial"/>
          <w:sz w:val="20"/>
        </w:rPr>
        <w:t>)</w:t>
      </w:r>
      <w:r w:rsidR="00381BB7">
        <w:rPr>
          <w:rFonts w:ascii="Arial" w:hAnsi="Arial" w:cs="Arial"/>
          <w:sz w:val="20"/>
        </w:rPr>
        <w:t xml:space="preserve"> </w:t>
      </w:r>
      <w:r w:rsidR="00C755F1">
        <w:rPr>
          <w:rFonts w:ascii="Arial" w:hAnsi="Arial" w:cs="Arial"/>
          <w:sz w:val="20"/>
        </w:rPr>
        <w:t>z budżetu państwa.</w:t>
      </w:r>
      <w:r w:rsidR="009345FB">
        <w:rPr>
          <w:rFonts w:ascii="Arial" w:hAnsi="Arial" w:cs="Arial"/>
          <w:sz w:val="20"/>
        </w:rPr>
        <w:t xml:space="preserve"> Udział własny gminy wynosi 10% kosztów kwalifikowalnych, co stanowi kwotę 4.262,52 zł.</w:t>
      </w:r>
    </w:p>
    <w:p w:rsidR="00A759E7" w:rsidRDefault="00A759E7" w:rsidP="00A759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„Odszkodowanie za nabyte działki 281/3; 218/9 i 219/1” zaplanowano na lata 2015- 2016 </w:t>
      </w:r>
      <w:r>
        <w:rPr>
          <w:rFonts w:ascii="Arial" w:hAnsi="Arial" w:cs="Arial"/>
          <w:sz w:val="20"/>
        </w:rPr>
        <w:br/>
        <w:t xml:space="preserve">na łączna kwotę 100.916 zł, wykonanie wyniosło </w:t>
      </w:r>
      <w:r w:rsidR="004C4038">
        <w:rPr>
          <w:rFonts w:ascii="Arial" w:hAnsi="Arial" w:cs="Arial"/>
          <w:sz w:val="20"/>
        </w:rPr>
        <w:t>100</w:t>
      </w:r>
      <w:r>
        <w:rPr>
          <w:rFonts w:ascii="Arial" w:hAnsi="Arial" w:cs="Arial"/>
          <w:sz w:val="20"/>
        </w:rPr>
        <w:t>% zaawansowania w realizacji przedsięwzięcia z wydatków bieżących.</w:t>
      </w:r>
    </w:p>
    <w:p w:rsidR="004C4038" w:rsidRDefault="004C4038" w:rsidP="00A759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„Dowozy uczniów do szkół” realizacje zaplanowano na okres od 2016-2017 w wysokości 1.445.500 zł, wydatki wykonano na kwotę 658.003,94zl, co stanowi 45,52% zaawansowania </w:t>
      </w:r>
      <w:r w:rsidR="00381BB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w realizacji bieżących wydatków.</w:t>
      </w:r>
    </w:p>
    <w:p w:rsidR="00AA03E7" w:rsidRDefault="004C4038" w:rsidP="00AA03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 w:rsidRPr="00AA03E7">
        <w:rPr>
          <w:rFonts w:ascii="Arial" w:hAnsi="Arial" w:cs="Arial"/>
          <w:sz w:val="20"/>
        </w:rPr>
        <w:t xml:space="preserve">„Gospodarka odpadami komunalnymi” łączne nakłady oszacowano na lata 2016-2017 na kwotę </w:t>
      </w:r>
      <w:r w:rsidR="00381BB7">
        <w:rPr>
          <w:rFonts w:ascii="Arial" w:hAnsi="Arial" w:cs="Arial"/>
          <w:sz w:val="20"/>
        </w:rPr>
        <w:t>3.668.976</w:t>
      </w:r>
      <w:r w:rsidRPr="00AA03E7">
        <w:rPr>
          <w:rFonts w:ascii="Arial" w:hAnsi="Arial" w:cs="Arial"/>
          <w:sz w:val="20"/>
        </w:rPr>
        <w:t xml:space="preserve"> zł, wydatki wykonano </w:t>
      </w:r>
      <w:r w:rsidR="00AA03E7" w:rsidRPr="00AA03E7">
        <w:rPr>
          <w:rFonts w:ascii="Arial" w:hAnsi="Arial" w:cs="Arial"/>
          <w:sz w:val="20"/>
        </w:rPr>
        <w:t xml:space="preserve">1.698.516,59, co stanowi 46,29% </w:t>
      </w:r>
      <w:r w:rsidR="00AA03E7">
        <w:rPr>
          <w:rFonts w:ascii="Arial" w:hAnsi="Arial" w:cs="Arial"/>
          <w:sz w:val="20"/>
        </w:rPr>
        <w:t>zaawansowania w realizacji wydatków bieżących.</w:t>
      </w:r>
    </w:p>
    <w:p w:rsidR="00A759E7" w:rsidRDefault="00AA03E7" w:rsidP="00AA03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 w:rsidRPr="00AA03E7">
        <w:rPr>
          <w:rFonts w:ascii="Arial" w:hAnsi="Arial" w:cs="Arial"/>
          <w:sz w:val="20"/>
        </w:rPr>
        <w:t xml:space="preserve"> </w:t>
      </w:r>
      <w:r w:rsidR="00A759E7" w:rsidRPr="00AA03E7">
        <w:rPr>
          <w:rFonts w:ascii="Arial" w:hAnsi="Arial" w:cs="Arial"/>
          <w:sz w:val="20"/>
        </w:rPr>
        <w:t>„</w:t>
      </w:r>
      <w:r>
        <w:rPr>
          <w:rFonts w:ascii="Arial" w:hAnsi="Arial" w:cs="Arial"/>
          <w:sz w:val="20"/>
        </w:rPr>
        <w:t>Aktualizacja dokumentacji przebudowy drogi gminnej w m. Parkowo”</w:t>
      </w:r>
      <w:r w:rsidR="00A759E7" w:rsidRPr="00AA03E7">
        <w:rPr>
          <w:rFonts w:ascii="Arial" w:hAnsi="Arial" w:cs="Arial"/>
          <w:sz w:val="20"/>
        </w:rPr>
        <w:t xml:space="preserve"> realizację zaplanowano </w:t>
      </w:r>
      <w:r w:rsidR="006B1BCC">
        <w:rPr>
          <w:rFonts w:ascii="Arial" w:hAnsi="Arial" w:cs="Arial"/>
          <w:sz w:val="20"/>
        </w:rPr>
        <w:br/>
      </w:r>
      <w:r w:rsidR="00A759E7" w:rsidRPr="00AA03E7">
        <w:rPr>
          <w:rFonts w:ascii="Arial" w:hAnsi="Arial" w:cs="Arial"/>
          <w:sz w:val="20"/>
        </w:rPr>
        <w:t>w latach 201</w:t>
      </w:r>
      <w:r>
        <w:rPr>
          <w:rFonts w:ascii="Arial" w:hAnsi="Arial" w:cs="Arial"/>
          <w:sz w:val="20"/>
        </w:rPr>
        <w:t>0</w:t>
      </w:r>
      <w:r w:rsidR="00A759E7" w:rsidRPr="00AA03E7">
        <w:rPr>
          <w:rFonts w:ascii="Arial" w:hAnsi="Arial" w:cs="Arial"/>
          <w:sz w:val="20"/>
        </w:rPr>
        <w:t>-201</w:t>
      </w:r>
      <w:r>
        <w:rPr>
          <w:rFonts w:ascii="Arial" w:hAnsi="Arial" w:cs="Arial"/>
          <w:sz w:val="20"/>
        </w:rPr>
        <w:t>6</w:t>
      </w:r>
      <w:r w:rsidR="00A759E7" w:rsidRPr="00AA03E7">
        <w:rPr>
          <w:rFonts w:ascii="Arial" w:hAnsi="Arial" w:cs="Arial"/>
          <w:sz w:val="20"/>
        </w:rPr>
        <w:t xml:space="preserve"> na łączną kwotę </w:t>
      </w:r>
      <w:r>
        <w:rPr>
          <w:rFonts w:ascii="Arial" w:hAnsi="Arial" w:cs="Arial"/>
          <w:sz w:val="20"/>
        </w:rPr>
        <w:t>13.489</w:t>
      </w:r>
      <w:r w:rsidR="007659B5" w:rsidRPr="00AA03E7">
        <w:rPr>
          <w:rFonts w:ascii="Arial" w:hAnsi="Arial" w:cs="Arial"/>
          <w:sz w:val="20"/>
        </w:rPr>
        <w:t xml:space="preserve"> zł. Zadanie zakończono.</w:t>
      </w:r>
    </w:p>
    <w:p w:rsidR="00AA03E7" w:rsidRDefault="00AA03E7" w:rsidP="00AA03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„Budowa oświetlenia przy ul. Szarych Szeregów w Rogoźnie” realizacje zaplanowano w latach 2015-2017 na kwotę 75.904 zł. Zaawansowanie na koniec okresu sprawozdawczego wyniosło 7,78%.</w:t>
      </w:r>
    </w:p>
    <w:p w:rsidR="00AA03E7" w:rsidRDefault="00AA03E7" w:rsidP="00AA03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„Budowa ulicy Seminarialnej </w:t>
      </w:r>
      <w:r w:rsidR="002B278A">
        <w:rPr>
          <w:rFonts w:ascii="Arial" w:hAnsi="Arial" w:cs="Arial"/>
          <w:sz w:val="20"/>
        </w:rPr>
        <w:t xml:space="preserve">i Długiej w Rogoźnie – etap IV” </w:t>
      </w:r>
      <w:r w:rsidR="00EE63F2">
        <w:rPr>
          <w:rFonts w:ascii="Arial" w:hAnsi="Arial" w:cs="Arial"/>
          <w:sz w:val="20"/>
        </w:rPr>
        <w:t>realizację zaplanowano w latach 2010-2017 określając łączne nakłady na kwotę 3.941.209,31 zł. W latach 2010-2015 wykonano wydatki na kwotę 1.617.031,39 zł, co stanowi zaawansowanie w wysokości 41,03%. Kontynuacje tego zadania zaplanowano na rok 2017.</w:t>
      </w:r>
    </w:p>
    <w:p w:rsidR="00EE63F2" w:rsidRPr="00AA03E7" w:rsidRDefault="00EE63F2" w:rsidP="00AA03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„Budowa zewnętrznej klatki schodowej do budynku  gminnego” realizację zadania zaplanowano na lata 2015-2016 w wysokości 180.000 zł. Zadanie zrealizowano w 100%.</w:t>
      </w:r>
    </w:p>
    <w:p w:rsidR="004A7B64" w:rsidRDefault="007659B5" w:rsidP="00A759E7">
      <w:pPr>
        <w:pStyle w:val="Akapitzlist"/>
        <w:numPr>
          <w:ilvl w:val="4"/>
          <w:numId w:val="2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</w:t>
      </w:r>
      <w:r w:rsidR="004A7B64">
        <w:rPr>
          <w:rFonts w:ascii="Arial" w:hAnsi="Arial" w:cs="Arial"/>
          <w:sz w:val="20"/>
        </w:rPr>
        <w:t xml:space="preserve">Dofinansowanie przebudowy </w:t>
      </w:r>
      <w:r w:rsidR="00EE63F2">
        <w:rPr>
          <w:rFonts w:ascii="Arial" w:hAnsi="Arial" w:cs="Arial"/>
          <w:sz w:val="20"/>
        </w:rPr>
        <w:t>drogi powiatowej nr 2030P na odcinku</w:t>
      </w:r>
      <w:r w:rsidR="004A7B64">
        <w:rPr>
          <w:rFonts w:ascii="Arial" w:hAnsi="Arial" w:cs="Arial"/>
          <w:sz w:val="20"/>
        </w:rPr>
        <w:t xml:space="preserve"> ul. Za Jeziorem w Rogoźnie </w:t>
      </w:r>
      <w:r w:rsidR="00EE63F2">
        <w:rPr>
          <w:rFonts w:ascii="Arial" w:hAnsi="Arial" w:cs="Arial"/>
          <w:sz w:val="20"/>
        </w:rPr>
        <w:t>na długości 0,7 km”</w:t>
      </w:r>
      <w:r w:rsidR="004A7B64">
        <w:rPr>
          <w:rFonts w:ascii="Arial" w:hAnsi="Arial" w:cs="Arial"/>
          <w:sz w:val="20"/>
        </w:rPr>
        <w:t xml:space="preserve"> zaplanowano realizację na lata 2015-2016 na łączną kwotę 50.000 zł, w roku 2015 wydatkowano kwotę 9.840 zł na opracowanie koncepcji</w:t>
      </w:r>
      <w:r w:rsidR="00EE63F2">
        <w:rPr>
          <w:rFonts w:ascii="Arial" w:hAnsi="Arial" w:cs="Arial"/>
          <w:sz w:val="20"/>
        </w:rPr>
        <w:t>, w roku 2016 40.160 zł</w:t>
      </w:r>
      <w:r w:rsidR="00DA02FD">
        <w:rPr>
          <w:rFonts w:ascii="Arial" w:hAnsi="Arial" w:cs="Arial"/>
          <w:sz w:val="20"/>
        </w:rPr>
        <w:t xml:space="preserve"> </w:t>
      </w:r>
      <w:r w:rsidR="00DA02FD">
        <w:rPr>
          <w:rFonts w:ascii="Arial" w:hAnsi="Arial" w:cs="Arial"/>
          <w:sz w:val="20"/>
        </w:rPr>
        <w:br/>
        <w:t>za wykonanie dokumentacji technicznej</w:t>
      </w:r>
      <w:r w:rsidR="004A7B64">
        <w:rPr>
          <w:rFonts w:ascii="Arial" w:hAnsi="Arial" w:cs="Arial"/>
          <w:sz w:val="20"/>
        </w:rPr>
        <w:t xml:space="preserve">. Zaawansowanie w realizacji tego przedsięwzięcia </w:t>
      </w:r>
      <w:r w:rsidR="00DA02FD">
        <w:rPr>
          <w:rFonts w:ascii="Arial" w:hAnsi="Arial" w:cs="Arial"/>
          <w:sz w:val="20"/>
        </w:rPr>
        <w:br/>
      </w:r>
      <w:r w:rsidR="004A7B64">
        <w:rPr>
          <w:rFonts w:ascii="Arial" w:hAnsi="Arial" w:cs="Arial"/>
          <w:sz w:val="20"/>
        </w:rPr>
        <w:t xml:space="preserve">na koniec roku wyniosło </w:t>
      </w:r>
      <w:r w:rsidR="00EE63F2">
        <w:rPr>
          <w:rFonts w:ascii="Arial" w:hAnsi="Arial" w:cs="Arial"/>
          <w:sz w:val="20"/>
        </w:rPr>
        <w:t>100</w:t>
      </w:r>
      <w:r w:rsidR="004A7B64">
        <w:rPr>
          <w:rFonts w:ascii="Arial" w:hAnsi="Arial" w:cs="Arial"/>
          <w:sz w:val="20"/>
        </w:rPr>
        <w:t>%.</w:t>
      </w:r>
    </w:p>
    <w:p w:rsidR="00EE63F2" w:rsidRDefault="00EE63F2" w:rsidP="00EE63F2">
      <w:pPr>
        <w:pStyle w:val="Akapitzlist"/>
        <w:numPr>
          <w:ilvl w:val="4"/>
          <w:numId w:val="2"/>
        </w:numPr>
        <w:tabs>
          <w:tab w:val="left" w:pos="426"/>
          <w:tab w:val="left" w:pos="851"/>
        </w:tabs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„Dofinansowanie rozbudowy oddziałów szpitala w Obornikach” zaplanowano na lata 2015 – 2016 w wysokości 600.000 zł. Zadanie wykonane w 100%.</w:t>
      </w:r>
    </w:p>
    <w:p w:rsidR="00EE63F2" w:rsidRDefault="00EE63F2" w:rsidP="00EE63F2">
      <w:pPr>
        <w:pStyle w:val="Akapitzlist"/>
        <w:numPr>
          <w:ilvl w:val="4"/>
          <w:numId w:val="2"/>
        </w:numPr>
        <w:tabs>
          <w:tab w:val="left" w:pos="426"/>
          <w:tab w:val="left" w:pos="851"/>
        </w:tabs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</w:t>
      </w:r>
      <w:r w:rsidR="00DA02FD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rzebudowa budynku pawilonu lekcyjnego przy ul. Kościuszki 41 w Rogoźnie na pomieszczenia biurowe dla usług </w:t>
      </w:r>
      <w:proofErr w:type="spellStart"/>
      <w:r>
        <w:rPr>
          <w:rFonts w:ascii="Arial" w:hAnsi="Arial" w:cs="Arial"/>
          <w:sz w:val="20"/>
        </w:rPr>
        <w:t>socjalno</w:t>
      </w:r>
      <w:proofErr w:type="spellEnd"/>
      <w:r>
        <w:rPr>
          <w:rFonts w:ascii="Arial" w:hAnsi="Arial" w:cs="Arial"/>
          <w:sz w:val="20"/>
        </w:rPr>
        <w:t xml:space="preserve"> – oświatowych”</w:t>
      </w:r>
      <w:r w:rsidR="007C6445">
        <w:rPr>
          <w:rFonts w:ascii="Arial" w:hAnsi="Arial" w:cs="Arial"/>
          <w:sz w:val="20"/>
        </w:rPr>
        <w:t xml:space="preserve"> łączne nakłady zaplanowano na kwotę 402.483,49 zł, wykonano na kwotę 398.964,82 zł. Zadanie zakończone, realizowane w latach 2015-2016. </w:t>
      </w:r>
    </w:p>
    <w:p w:rsidR="007C6445" w:rsidRDefault="007C6445" w:rsidP="00EE63F2">
      <w:pPr>
        <w:pStyle w:val="Akapitzlist"/>
        <w:numPr>
          <w:ilvl w:val="4"/>
          <w:numId w:val="2"/>
        </w:numPr>
        <w:tabs>
          <w:tab w:val="left" w:pos="426"/>
          <w:tab w:val="left" w:pos="851"/>
        </w:tabs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„Przebudowa drogi 272520P w Gościejewie” przedsięwzięcie zrealizowane w 100 % w latach 2009-2016 za łączną kwotę 501.742,98 zł.</w:t>
      </w:r>
    </w:p>
    <w:p w:rsidR="007C6445" w:rsidRDefault="007C6445" w:rsidP="00EE63F2">
      <w:pPr>
        <w:pStyle w:val="Akapitzlist"/>
        <w:numPr>
          <w:ilvl w:val="4"/>
          <w:numId w:val="2"/>
        </w:numPr>
        <w:tabs>
          <w:tab w:val="left" w:pos="426"/>
          <w:tab w:val="left" w:pos="851"/>
        </w:tabs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„Przebudowa drogi w miejscowości Parkowo” zaplanowana na lata 2010-2017. Zaplanowano łączne nakłady na kwotę 515.693,46 zł, zaawansowanie na koniec okresu sprawozdawczego wyniosło 2,62% i dotyczyło wykonanej dokumentacji </w:t>
      </w:r>
      <w:proofErr w:type="spellStart"/>
      <w:r>
        <w:rPr>
          <w:rFonts w:ascii="Arial" w:hAnsi="Arial" w:cs="Arial"/>
          <w:sz w:val="20"/>
        </w:rPr>
        <w:t>techniczno</w:t>
      </w:r>
      <w:proofErr w:type="spellEnd"/>
      <w:r>
        <w:rPr>
          <w:rFonts w:ascii="Arial" w:hAnsi="Arial" w:cs="Arial"/>
          <w:sz w:val="20"/>
        </w:rPr>
        <w:t xml:space="preserve"> – projektowej.</w:t>
      </w:r>
    </w:p>
    <w:p w:rsidR="007C6445" w:rsidRDefault="007C6445" w:rsidP="00EE63F2">
      <w:pPr>
        <w:pStyle w:val="Akapitzlist"/>
        <w:numPr>
          <w:ilvl w:val="4"/>
          <w:numId w:val="2"/>
        </w:numPr>
        <w:tabs>
          <w:tab w:val="left" w:pos="426"/>
          <w:tab w:val="left" w:pos="851"/>
        </w:tabs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„Przebudowa ulicy Fabrycznej” przedsięwzięcie zrealizowane w 100%, w latach 2009-2016 </w:t>
      </w:r>
      <w:r w:rsidR="00956E84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za łączną kwotę 1.781.607,15 zł. </w:t>
      </w:r>
    </w:p>
    <w:p w:rsidR="00956E84" w:rsidRDefault="00956E84" w:rsidP="00EE63F2">
      <w:pPr>
        <w:pStyle w:val="Akapitzlist"/>
        <w:numPr>
          <w:ilvl w:val="4"/>
          <w:numId w:val="2"/>
        </w:numPr>
        <w:tabs>
          <w:tab w:val="left" w:pos="426"/>
          <w:tab w:val="left" w:pos="851"/>
        </w:tabs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„Rozbudowa budynku remizy OSP Owieczki – etap II” łączne nakłady dwóch etapów wyniosły 50.911,89 zł, poniesione w latach 2015-2016. Zaawansowanie przedsięwzięcia wyniosło 100%.</w:t>
      </w:r>
    </w:p>
    <w:p w:rsidR="00212E0B" w:rsidRDefault="00956E84" w:rsidP="00956E84">
      <w:pPr>
        <w:pStyle w:val="Akapitzlist"/>
        <w:numPr>
          <w:ilvl w:val="4"/>
          <w:numId w:val="2"/>
        </w:numPr>
        <w:tabs>
          <w:tab w:val="left" w:pos="426"/>
          <w:tab w:val="left" w:pos="851"/>
        </w:tabs>
        <w:ind w:left="709" w:hanging="425"/>
        <w:jc w:val="both"/>
        <w:rPr>
          <w:rFonts w:ascii="Arial" w:hAnsi="Arial" w:cs="Arial"/>
          <w:sz w:val="20"/>
        </w:rPr>
      </w:pPr>
      <w:r w:rsidRPr="00956E84">
        <w:rPr>
          <w:rFonts w:ascii="Arial" w:hAnsi="Arial" w:cs="Arial"/>
          <w:sz w:val="20"/>
        </w:rPr>
        <w:t xml:space="preserve"> </w:t>
      </w:r>
      <w:r w:rsidR="00212E0B" w:rsidRPr="00956E84">
        <w:rPr>
          <w:rFonts w:ascii="Arial" w:hAnsi="Arial" w:cs="Arial"/>
          <w:sz w:val="20"/>
        </w:rPr>
        <w:t>„</w:t>
      </w:r>
      <w:r w:rsidR="008737E7" w:rsidRPr="00956E84">
        <w:rPr>
          <w:rFonts w:ascii="Arial" w:hAnsi="Arial" w:cs="Arial"/>
          <w:sz w:val="20"/>
        </w:rPr>
        <w:t>Zakup nieruchomości zabudowanej, położonej w Rogoź</w:t>
      </w:r>
      <w:r w:rsidR="00212E0B" w:rsidRPr="00956E84">
        <w:rPr>
          <w:rFonts w:ascii="Arial" w:hAnsi="Arial" w:cs="Arial"/>
          <w:sz w:val="20"/>
        </w:rPr>
        <w:t xml:space="preserve">nie – działki 1508/2; 1512/3” </w:t>
      </w:r>
      <w:r w:rsidR="00212E0B" w:rsidRPr="00956E84">
        <w:rPr>
          <w:rFonts w:ascii="Arial" w:hAnsi="Arial" w:cs="Arial"/>
          <w:sz w:val="20"/>
        </w:rPr>
        <w:br/>
      </w:r>
      <w:r w:rsidR="008737E7" w:rsidRPr="00956E84">
        <w:rPr>
          <w:rFonts w:ascii="Arial" w:hAnsi="Arial" w:cs="Arial"/>
          <w:sz w:val="20"/>
        </w:rPr>
        <w:t xml:space="preserve">wyniosło </w:t>
      </w:r>
      <w:r w:rsidRPr="006B1BCC">
        <w:rPr>
          <w:rFonts w:ascii="Arial" w:hAnsi="Arial" w:cs="Arial"/>
          <w:sz w:val="20"/>
        </w:rPr>
        <w:t>100</w:t>
      </w:r>
      <w:r w:rsidR="008737E7" w:rsidRPr="006B1BCC">
        <w:rPr>
          <w:rFonts w:ascii="Arial" w:hAnsi="Arial" w:cs="Arial"/>
          <w:sz w:val="20"/>
        </w:rPr>
        <w:t xml:space="preserve">%. </w:t>
      </w:r>
      <w:r w:rsidR="00212E0B" w:rsidRPr="00956E84">
        <w:rPr>
          <w:rFonts w:ascii="Arial" w:hAnsi="Arial" w:cs="Arial"/>
          <w:sz w:val="20"/>
        </w:rPr>
        <w:t xml:space="preserve">Realizację tego zadania zaplanowano na lata 2014-2016 w </w:t>
      </w:r>
      <w:r w:rsidR="008737E7" w:rsidRPr="00956E84">
        <w:rPr>
          <w:rFonts w:ascii="Arial" w:hAnsi="Arial" w:cs="Arial"/>
          <w:sz w:val="20"/>
        </w:rPr>
        <w:t xml:space="preserve"> rataln</w:t>
      </w:r>
      <w:r w:rsidR="00212E0B" w:rsidRPr="00956E84">
        <w:rPr>
          <w:rFonts w:ascii="Arial" w:hAnsi="Arial" w:cs="Arial"/>
          <w:sz w:val="20"/>
        </w:rPr>
        <w:t>ym</w:t>
      </w:r>
      <w:r w:rsidR="008737E7" w:rsidRPr="00956E84">
        <w:rPr>
          <w:rFonts w:ascii="Arial" w:hAnsi="Arial" w:cs="Arial"/>
          <w:sz w:val="20"/>
        </w:rPr>
        <w:t xml:space="preserve"> nabyci</w:t>
      </w:r>
      <w:r w:rsidR="00212E0B" w:rsidRPr="00956E84">
        <w:rPr>
          <w:rFonts w:ascii="Arial" w:hAnsi="Arial" w:cs="Arial"/>
          <w:sz w:val="20"/>
        </w:rPr>
        <w:t>u</w:t>
      </w:r>
      <w:r w:rsidR="008737E7" w:rsidRPr="00956E84">
        <w:rPr>
          <w:rFonts w:ascii="Arial" w:hAnsi="Arial" w:cs="Arial"/>
          <w:sz w:val="20"/>
        </w:rPr>
        <w:t xml:space="preserve"> nieruchomości na zadania własne gminy od Powiatu Obornickiego. Umowa z Zarządem Powiatu </w:t>
      </w:r>
      <w:r w:rsidR="008737E7" w:rsidRPr="00956E84">
        <w:rPr>
          <w:rFonts w:ascii="Arial" w:hAnsi="Arial" w:cs="Arial"/>
          <w:sz w:val="20"/>
        </w:rPr>
        <w:br/>
        <w:t xml:space="preserve">Obornickiego została podpisana 16 lipca 2014 roku. </w:t>
      </w:r>
    </w:p>
    <w:p w:rsidR="00212E0B" w:rsidRPr="00681109" w:rsidRDefault="00212E0B" w:rsidP="00783C73">
      <w:pPr>
        <w:tabs>
          <w:tab w:val="left" w:pos="709"/>
        </w:tabs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681109">
        <w:rPr>
          <w:rFonts w:ascii="Arial" w:hAnsi="Arial" w:cs="Arial"/>
          <w:b/>
          <w:sz w:val="20"/>
          <w:szCs w:val="20"/>
        </w:rPr>
        <w:lastRenderedPageBreak/>
        <w:t xml:space="preserve">Łączne nakłady finansowe na wszystkie przedsięwzięcia zaplanowano na kwotę </w:t>
      </w:r>
      <w:r w:rsidR="00956E84">
        <w:rPr>
          <w:rFonts w:ascii="Arial" w:hAnsi="Arial" w:cs="Arial"/>
          <w:b/>
          <w:sz w:val="20"/>
          <w:szCs w:val="20"/>
        </w:rPr>
        <w:t>14.375.286,06</w:t>
      </w:r>
      <w:r w:rsidRPr="00681109">
        <w:rPr>
          <w:rFonts w:ascii="Arial" w:hAnsi="Arial" w:cs="Arial"/>
          <w:b/>
          <w:sz w:val="20"/>
          <w:szCs w:val="20"/>
        </w:rPr>
        <w:t xml:space="preserve"> zł. Poniesiono nakłady w latach 2009-201</w:t>
      </w:r>
      <w:r w:rsidR="00956E84">
        <w:rPr>
          <w:rFonts w:ascii="Arial" w:hAnsi="Arial" w:cs="Arial"/>
          <w:b/>
          <w:sz w:val="20"/>
          <w:szCs w:val="20"/>
        </w:rPr>
        <w:t>5</w:t>
      </w:r>
      <w:r w:rsidRPr="00681109">
        <w:rPr>
          <w:rFonts w:ascii="Arial" w:hAnsi="Arial" w:cs="Arial"/>
          <w:b/>
          <w:sz w:val="20"/>
          <w:szCs w:val="20"/>
        </w:rPr>
        <w:t xml:space="preserve"> na kwotę </w:t>
      </w:r>
      <w:r w:rsidR="00956E84">
        <w:rPr>
          <w:rFonts w:ascii="Arial" w:hAnsi="Arial" w:cs="Arial"/>
          <w:b/>
          <w:sz w:val="20"/>
          <w:szCs w:val="20"/>
        </w:rPr>
        <w:t>2.999.180,83</w:t>
      </w:r>
      <w:r w:rsidRPr="00681109">
        <w:rPr>
          <w:rFonts w:ascii="Arial" w:hAnsi="Arial" w:cs="Arial"/>
          <w:b/>
          <w:sz w:val="20"/>
          <w:szCs w:val="20"/>
        </w:rPr>
        <w:t xml:space="preserve"> zł; w roku 201</w:t>
      </w:r>
      <w:r w:rsidR="00956E84">
        <w:rPr>
          <w:rFonts w:ascii="Arial" w:hAnsi="Arial" w:cs="Arial"/>
          <w:b/>
          <w:sz w:val="20"/>
          <w:szCs w:val="20"/>
        </w:rPr>
        <w:t>6</w:t>
      </w:r>
      <w:r w:rsidRPr="00681109">
        <w:rPr>
          <w:rFonts w:ascii="Arial" w:hAnsi="Arial" w:cs="Arial"/>
          <w:b/>
          <w:sz w:val="20"/>
          <w:szCs w:val="20"/>
        </w:rPr>
        <w:t xml:space="preserve"> – </w:t>
      </w:r>
      <w:r w:rsidR="00681109">
        <w:rPr>
          <w:rFonts w:ascii="Arial" w:hAnsi="Arial" w:cs="Arial"/>
          <w:b/>
          <w:sz w:val="20"/>
          <w:szCs w:val="20"/>
        </w:rPr>
        <w:br/>
      </w:r>
      <w:r w:rsidR="00956E84">
        <w:rPr>
          <w:rFonts w:ascii="Arial" w:hAnsi="Arial" w:cs="Arial"/>
          <w:b/>
          <w:sz w:val="20"/>
          <w:szCs w:val="20"/>
        </w:rPr>
        <w:t>5.677.321,47</w:t>
      </w:r>
      <w:r w:rsidRPr="00681109">
        <w:rPr>
          <w:rFonts w:ascii="Arial" w:hAnsi="Arial" w:cs="Arial"/>
          <w:b/>
          <w:sz w:val="20"/>
          <w:szCs w:val="20"/>
        </w:rPr>
        <w:t xml:space="preserve"> zł</w:t>
      </w:r>
      <w:r w:rsidR="00681109">
        <w:rPr>
          <w:rFonts w:ascii="Arial" w:hAnsi="Arial" w:cs="Arial"/>
          <w:b/>
          <w:sz w:val="20"/>
          <w:szCs w:val="20"/>
        </w:rPr>
        <w:t xml:space="preserve"> (faktyczne wykonanie</w:t>
      </w:r>
      <w:r w:rsidR="00956E84">
        <w:rPr>
          <w:rFonts w:ascii="Arial" w:hAnsi="Arial" w:cs="Arial"/>
          <w:b/>
          <w:sz w:val="20"/>
          <w:szCs w:val="20"/>
        </w:rPr>
        <w:t xml:space="preserve"> wydatków bieżących i majątkowych</w:t>
      </w:r>
      <w:r w:rsidR="00681109">
        <w:rPr>
          <w:rFonts w:ascii="Arial" w:hAnsi="Arial" w:cs="Arial"/>
          <w:b/>
          <w:sz w:val="20"/>
          <w:szCs w:val="20"/>
        </w:rPr>
        <w:t>)</w:t>
      </w:r>
      <w:r w:rsidRPr="00681109">
        <w:rPr>
          <w:rFonts w:ascii="Arial" w:hAnsi="Arial" w:cs="Arial"/>
          <w:b/>
          <w:sz w:val="20"/>
          <w:szCs w:val="20"/>
        </w:rPr>
        <w:t xml:space="preserve"> co daje łączna wartość poniesionych nakładów do końca 201</w:t>
      </w:r>
      <w:r w:rsidR="00956E84">
        <w:rPr>
          <w:rFonts w:ascii="Arial" w:hAnsi="Arial" w:cs="Arial"/>
          <w:b/>
          <w:sz w:val="20"/>
          <w:szCs w:val="20"/>
        </w:rPr>
        <w:t>6</w:t>
      </w:r>
      <w:r w:rsidRPr="00681109">
        <w:rPr>
          <w:rFonts w:ascii="Arial" w:hAnsi="Arial" w:cs="Arial"/>
          <w:b/>
          <w:sz w:val="20"/>
          <w:szCs w:val="20"/>
        </w:rPr>
        <w:t xml:space="preserve"> roku </w:t>
      </w:r>
      <w:r w:rsidR="00956E84">
        <w:rPr>
          <w:rFonts w:ascii="Arial" w:hAnsi="Arial" w:cs="Arial"/>
          <w:b/>
          <w:sz w:val="20"/>
          <w:szCs w:val="20"/>
        </w:rPr>
        <w:t>8.676.502,30</w:t>
      </w:r>
      <w:r w:rsidRPr="00681109">
        <w:rPr>
          <w:rFonts w:ascii="Arial" w:hAnsi="Arial" w:cs="Arial"/>
          <w:b/>
          <w:sz w:val="20"/>
          <w:szCs w:val="20"/>
        </w:rPr>
        <w:t xml:space="preserve"> zł</w:t>
      </w:r>
      <w:r w:rsidR="00681109" w:rsidRPr="00681109">
        <w:rPr>
          <w:rFonts w:ascii="Arial" w:hAnsi="Arial" w:cs="Arial"/>
          <w:b/>
          <w:sz w:val="20"/>
          <w:szCs w:val="20"/>
        </w:rPr>
        <w:t xml:space="preserve">, co potwierdza na wstępie podany wskaźnik zaawansowania przedsięwzięć w wysokości </w:t>
      </w:r>
      <w:r w:rsidR="00956E84">
        <w:rPr>
          <w:rFonts w:ascii="Arial" w:hAnsi="Arial" w:cs="Arial"/>
          <w:b/>
          <w:sz w:val="20"/>
          <w:szCs w:val="20"/>
        </w:rPr>
        <w:t>60,36</w:t>
      </w:r>
      <w:r w:rsidR="00681109" w:rsidRPr="00681109">
        <w:rPr>
          <w:rFonts w:ascii="Arial" w:hAnsi="Arial" w:cs="Arial"/>
          <w:b/>
          <w:sz w:val="20"/>
          <w:szCs w:val="20"/>
        </w:rPr>
        <w:t>%.</w:t>
      </w:r>
    </w:p>
    <w:p w:rsidR="008737E7" w:rsidRPr="00704E2E" w:rsidRDefault="00681109" w:rsidP="00930B4D">
      <w:pPr>
        <w:tabs>
          <w:tab w:val="left" w:pos="426"/>
        </w:tabs>
        <w:spacing w:line="360" w:lineRule="auto"/>
        <w:ind w:left="143"/>
        <w:jc w:val="both"/>
      </w:pPr>
      <w:r w:rsidRPr="00681109">
        <w:rPr>
          <w:rFonts w:ascii="Arial" w:hAnsi="Arial" w:cs="Arial"/>
          <w:b/>
          <w:sz w:val="20"/>
        </w:rPr>
        <w:t xml:space="preserve">W latach objętych prognozą </w:t>
      </w:r>
      <w:r w:rsidR="00C755F1">
        <w:rPr>
          <w:rFonts w:ascii="Arial" w:hAnsi="Arial" w:cs="Arial"/>
          <w:b/>
          <w:sz w:val="20"/>
        </w:rPr>
        <w:t>zaplanowano realizację</w:t>
      </w:r>
      <w:r w:rsidR="008737E7" w:rsidRPr="00212E0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przedsięwzię</w:t>
      </w:r>
      <w:r w:rsidR="00C755F1">
        <w:rPr>
          <w:rFonts w:ascii="Arial" w:hAnsi="Arial" w:cs="Arial"/>
          <w:b/>
          <w:sz w:val="20"/>
        </w:rPr>
        <w:t xml:space="preserve">cia w ramach </w:t>
      </w:r>
      <w:r w:rsidR="008737E7" w:rsidRPr="00212E0B">
        <w:rPr>
          <w:rFonts w:ascii="Arial" w:hAnsi="Arial" w:cs="Arial"/>
          <w:b/>
          <w:sz w:val="20"/>
        </w:rPr>
        <w:t>program</w:t>
      </w:r>
      <w:r w:rsidR="00C755F1">
        <w:rPr>
          <w:rFonts w:ascii="Arial" w:hAnsi="Arial" w:cs="Arial"/>
          <w:b/>
          <w:sz w:val="20"/>
        </w:rPr>
        <w:t>u</w:t>
      </w:r>
      <w:r w:rsidR="008737E7" w:rsidRPr="00212E0B">
        <w:rPr>
          <w:rFonts w:ascii="Arial" w:hAnsi="Arial" w:cs="Arial"/>
          <w:b/>
          <w:sz w:val="20"/>
        </w:rPr>
        <w:t xml:space="preserve"> </w:t>
      </w:r>
      <w:r w:rsidR="00B33683">
        <w:rPr>
          <w:rFonts w:ascii="Arial" w:hAnsi="Arial" w:cs="Arial"/>
          <w:b/>
          <w:sz w:val="20"/>
        </w:rPr>
        <w:br/>
      </w:r>
      <w:r w:rsidR="008737E7" w:rsidRPr="00212E0B">
        <w:rPr>
          <w:rFonts w:ascii="Arial" w:hAnsi="Arial" w:cs="Arial"/>
          <w:b/>
          <w:sz w:val="20"/>
        </w:rPr>
        <w:t>z udziałem środków, o których mowa w art. 5 ust. 1 pkt 2 i 3 ustawy z dnia 27 sierpnia 2009 roku o finansach publicznych</w:t>
      </w:r>
      <w:r w:rsidR="00B33683">
        <w:rPr>
          <w:rFonts w:ascii="Arial" w:hAnsi="Arial" w:cs="Arial"/>
          <w:b/>
          <w:sz w:val="20"/>
        </w:rPr>
        <w:t xml:space="preserve"> które opisano w pozycji 1 punktu V.</w:t>
      </w:r>
    </w:p>
    <w:p w:rsidR="00783C73" w:rsidRDefault="008737E7" w:rsidP="00930B4D">
      <w:pPr>
        <w:tabs>
          <w:tab w:val="left" w:pos="360"/>
          <w:tab w:val="left" w:pos="720"/>
        </w:tabs>
        <w:spacing w:line="360" w:lineRule="auto"/>
        <w:ind w:left="1080" w:hanging="108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</w:p>
    <w:p w:rsidR="008737E7" w:rsidRPr="004746AA" w:rsidRDefault="008737E7" w:rsidP="008737E7">
      <w:pPr>
        <w:pStyle w:val="Rozdziay"/>
        <w:rPr>
          <w:rFonts w:eastAsia="Arial Unicode MS"/>
        </w:rPr>
      </w:pPr>
      <w:r w:rsidRPr="002C2E84">
        <w:t xml:space="preserve">Plan i wykonanie przychodów i rozchodów związanych </w:t>
      </w:r>
      <w:r>
        <w:br/>
      </w:r>
      <w:r w:rsidRPr="002C2E84">
        <w:t>z rozdysponowaniem nadwyżki budżetowej w 201</w:t>
      </w:r>
      <w:r w:rsidR="00783C73">
        <w:t>6</w:t>
      </w:r>
      <w:r w:rsidRPr="002C2E84">
        <w:t xml:space="preserve"> roku</w:t>
      </w:r>
    </w:p>
    <w:tbl>
      <w:tblPr>
        <w:tblW w:w="99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74"/>
        <w:gridCol w:w="2646"/>
        <w:gridCol w:w="1524"/>
        <w:gridCol w:w="1363"/>
        <w:gridCol w:w="1308"/>
        <w:gridCol w:w="1369"/>
        <w:gridCol w:w="776"/>
      </w:tblGrid>
      <w:tr w:rsidR="008737E7" w:rsidRPr="0068616D" w:rsidTr="00B36000">
        <w:trPr>
          <w:trHeight w:val="746"/>
          <w:tblHeader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§</w:t>
            </w:r>
          </w:p>
        </w:tc>
        <w:tc>
          <w:tcPr>
            <w:tcW w:w="26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Wyszczególnienie źródeł</w:t>
            </w:r>
          </w:p>
        </w:tc>
        <w:tc>
          <w:tcPr>
            <w:tcW w:w="28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737E7" w:rsidRPr="0068616D" w:rsidRDefault="008737E7" w:rsidP="00934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na 201</w:t>
            </w:r>
            <w:r w:rsidR="009345FB">
              <w:rPr>
                <w:rFonts w:ascii="Arial" w:hAnsi="Arial" w:cs="Arial"/>
                <w:sz w:val="20"/>
                <w:szCs w:val="20"/>
              </w:rPr>
              <w:t>6</w:t>
            </w:r>
            <w:r w:rsidRPr="0068616D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737E7" w:rsidRPr="0068616D" w:rsidRDefault="008737E7" w:rsidP="00934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Wykonanie na 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12.201</w:t>
            </w:r>
            <w:r w:rsidR="009345FB">
              <w:rPr>
                <w:rFonts w:ascii="Arial" w:hAnsi="Arial" w:cs="Arial"/>
                <w:sz w:val="20"/>
                <w:szCs w:val="20"/>
              </w:rPr>
              <w:t>6</w:t>
            </w:r>
            <w:r w:rsidRPr="0068616D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15"/>
              </w:rPr>
            </w:pPr>
            <w:r w:rsidRPr="0068616D">
              <w:rPr>
                <w:rFonts w:ascii="Arial" w:hAnsi="Arial" w:cs="Arial"/>
                <w:sz w:val="20"/>
                <w:szCs w:val="15"/>
              </w:rPr>
              <w:t xml:space="preserve">% </w:t>
            </w:r>
            <w:r w:rsidRPr="00711F61">
              <w:rPr>
                <w:rFonts w:ascii="Arial" w:hAnsi="Arial" w:cs="Arial"/>
                <w:sz w:val="12"/>
                <w:szCs w:val="12"/>
              </w:rPr>
              <w:t>wykonania</w:t>
            </w:r>
          </w:p>
        </w:tc>
      </w:tr>
      <w:tr w:rsidR="008737E7" w:rsidRPr="0068616D" w:rsidTr="00B36000">
        <w:trPr>
          <w:trHeight w:val="746"/>
          <w:tblHeader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</w:p>
        </w:tc>
      </w:tr>
      <w:tr w:rsidR="008737E7" w:rsidRPr="0068616D" w:rsidTr="00B36000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kredytów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(Bank Pocztowy)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701E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</w:t>
            </w:r>
            <w:r w:rsidR="00701EB6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701E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</w:t>
            </w:r>
            <w:r w:rsidR="00701EB6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737E7" w:rsidRPr="0068616D" w:rsidTr="00B36000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kredytów</w:t>
            </w:r>
            <w:r>
              <w:rPr>
                <w:rFonts w:ascii="Arial" w:hAnsi="Arial" w:cs="Arial"/>
                <w:sz w:val="20"/>
                <w:szCs w:val="20"/>
              </w:rPr>
              <w:t xml:space="preserve"> (BS)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  <w:r w:rsidR="008737E7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  <w:r w:rsidR="008737E7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737E7" w:rsidRPr="0068616D" w:rsidTr="00B36000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 xml:space="preserve">Spłata otrzymanych krajowych </w:t>
            </w:r>
            <w:r w:rsidR="00701EB6">
              <w:rPr>
                <w:rFonts w:ascii="Arial" w:hAnsi="Arial" w:cs="Arial"/>
                <w:sz w:val="20"/>
                <w:szCs w:val="20"/>
              </w:rPr>
              <w:t>kredytów</w:t>
            </w:r>
            <w:r>
              <w:rPr>
                <w:rFonts w:ascii="Arial" w:hAnsi="Arial" w:cs="Arial"/>
                <w:sz w:val="20"/>
                <w:szCs w:val="20"/>
              </w:rPr>
              <w:br/>
              <w:t>(ING Bank Śląski)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01EB6" w:rsidRPr="0068616D" w:rsidTr="00B36000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Default="00701EB6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Pr="0068616D" w:rsidRDefault="00701EB6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6" w:rsidRDefault="00701EB6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Spłata otrzymanej pożyczki</w:t>
            </w:r>
          </w:p>
          <w:p w:rsidR="00057456" w:rsidRPr="0068616D" w:rsidRDefault="00057456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(WFOŚ i GW)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1EB6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1EB6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1EB6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8737E7" w:rsidRPr="0068616D" w:rsidTr="00B36000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 z tytułu innych rozliczeń krajowych                    (wolne środki)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9345FB" w:rsidP="00934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2.958.633,01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9345F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2.958.633,78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9345F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8737E7" w:rsidRPr="0068616D" w:rsidTr="00B36000">
        <w:trPr>
          <w:trHeight w:val="4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9345F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2.958.633,01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1.676.800,00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9345FB" w:rsidP="00934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2.958.633,78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1.676.800,00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737E7" w:rsidRPr="0068616D" w:rsidTr="00B36000">
        <w:trPr>
          <w:trHeight w:val="52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OGÓŁEM:</w:t>
            </w:r>
          </w:p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(finansowanie)</w:t>
            </w:r>
          </w:p>
        </w:tc>
        <w:tc>
          <w:tcPr>
            <w:tcW w:w="28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8737E7" w:rsidRPr="0068616D" w:rsidRDefault="00DA02FD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1.281.833,01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8737E7" w:rsidRPr="0068616D" w:rsidRDefault="00DA02FD" w:rsidP="00DA02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1.281.833,78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8737E7" w:rsidRPr="0068616D" w:rsidRDefault="008737E7" w:rsidP="008737E7">
      <w:pPr>
        <w:jc w:val="both"/>
        <w:rPr>
          <w:rFonts w:ascii="Arial" w:eastAsia="Arial Unicode MS" w:hAnsi="Arial" w:cs="Arial"/>
          <w:sz w:val="20"/>
        </w:rPr>
      </w:pPr>
    </w:p>
    <w:p w:rsidR="008737E7" w:rsidRDefault="008737E7" w:rsidP="008737E7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W trakcie roku budżetowego wprowadzono woln</w:t>
      </w:r>
      <w:r w:rsidR="009345FB">
        <w:rPr>
          <w:rFonts w:ascii="Arial" w:eastAsia="Arial Unicode MS" w:hAnsi="Arial" w:cs="Arial"/>
          <w:sz w:val="20"/>
        </w:rPr>
        <w:t xml:space="preserve">e </w:t>
      </w:r>
      <w:r>
        <w:rPr>
          <w:rFonts w:ascii="Arial" w:eastAsia="Arial Unicode MS" w:hAnsi="Arial" w:cs="Arial"/>
          <w:sz w:val="20"/>
        </w:rPr>
        <w:t>środk</w:t>
      </w:r>
      <w:r w:rsidR="009345FB">
        <w:rPr>
          <w:rFonts w:ascii="Arial" w:eastAsia="Arial Unicode MS" w:hAnsi="Arial" w:cs="Arial"/>
          <w:sz w:val="20"/>
        </w:rPr>
        <w:t>i</w:t>
      </w:r>
      <w:r>
        <w:rPr>
          <w:rFonts w:ascii="Arial" w:eastAsia="Arial Unicode MS" w:hAnsi="Arial" w:cs="Arial"/>
          <w:sz w:val="20"/>
        </w:rPr>
        <w:t xml:space="preserve"> jako nadwyżkę środków pieniężnych </w:t>
      </w:r>
      <w:r w:rsidR="00DA02FD">
        <w:rPr>
          <w:rFonts w:ascii="Arial" w:eastAsia="Arial Unicode MS" w:hAnsi="Arial" w:cs="Arial"/>
          <w:sz w:val="20"/>
        </w:rPr>
        <w:br/>
      </w:r>
      <w:r>
        <w:rPr>
          <w:rFonts w:ascii="Arial" w:eastAsia="Arial Unicode MS" w:hAnsi="Arial" w:cs="Arial"/>
          <w:sz w:val="20"/>
        </w:rPr>
        <w:t xml:space="preserve">na rachunku bieżącym budżetu, wynikających z rozliczeń kredytów i pożyczek z lat ubiegłych </w:t>
      </w:r>
      <w:r w:rsidR="00DA02FD">
        <w:rPr>
          <w:rFonts w:ascii="Arial" w:eastAsia="Arial Unicode MS" w:hAnsi="Arial" w:cs="Arial"/>
          <w:sz w:val="20"/>
        </w:rPr>
        <w:br/>
      </w:r>
      <w:r>
        <w:rPr>
          <w:rFonts w:ascii="Arial" w:eastAsia="Arial Unicode MS" w:hAnsi="Arial" w:cs="Arial"/>
          <w:sz w:val="20"/>
        </w:rPr>
        <w:t>na sfinansowanie deficytu budżetu 201</w:t>
      </w:r>
      <w:r w:rsidR="009345FB">
        <w:rPr>
          <w:rFonts w:ascii="Arial" w:eastAsia="Arial Unicode MS" w:hAnsi="Arial" w:cs="Arial"/>
          <w:sz w:val="20"/>
        </w:rPr>
        <w:t>6</w:t>
      </w:r>
      <w:r>
        <w:rPr>
          <w:rFonts w:ascii="Arial" w:eastAsia="Arial Unicode MS" w:hAnsi="Arial" w:cs="Arial"/>
          <w:sz w:val="20"/>
        </w:rPr>
        <w:t xml:space="preserve"> roku w kwocie </w:t>
      </w:r>
      <w:r w:rsidR="009345FB">
        <w:rPr>
          <w:rFonts w:ascii="Arial" w:eastAsia="Arial Unicode MS" w:hAnsi="Arial" w:cs="Arial"/>
          <w:sz w:val="20"/>
        </w:rPr>
        <w:t>2.</w:t>
      </w:r>
      <w:r w:rsidR="00DA02FD">
        <w:rPr>
          <w:rFonts w:ascii="Arial" w:eastAsia="Arial Unicode MS" w:hAnsi="Arial" w:cs="Arial"/>
          <w:sz w:val="20"/>
        </w:rPr>
        <w:t>9</w:t>
      </w:r>
      <w:r w:rsidR="009345FB">
        <w:rPr>
          <w:rFonts w:ascii="Arial" w:eastAsia="Arial Unicode MS" w:hAnsi="Arial" w:cs="Arial"/>
          <w:sz w:val="20"/>
        </w:rPr>
        <w:t>58.633,01</w:t>
      </w:r>
      <w:r>
        <w:rPr>
          <w:rFonts w:ascii="Arial" w:eastAsia="Arial Unicode MS" w:hAnsi="Arial" w:cs="Arial"/>
          <w:sz w:val="20"/>
        </w:rPr>
        <w:t xml:space="preserve"> zł, faktyczne wykonanie </w:t>
      </w:r>
      <w:r w:rsidR="00B33683">
        <w:rPr>
          <w:rFonts w:ascii="Arial" w:eastAsia="Arial Unicode MS" w:hAnsi="Arial" w:cs="Arial"/>
          <w:sz w:val="20"/>
        </w:rPr>
        <w:br/>
      </w:r>
      <w:r>
        <w:rPr>
          <w:rFonts w:ascii="Arial" w:eastAsia="Arial Unicode MS" w:hAnsi="Arial" w:cs="Arial"/>
          <w:sz w:val="20"/>
        </w:rPr>
        <w:t>za 201</w:t>
      </w:r>
      <w:r w:rsidR="009345FB">
        <w:rPr>
          <w:rFonts w:ascii="Arial" w:eastAsia="Arial Unicode MS" w:hAnsi="Arial" w:cs="Arial"/>
          <w:sz w:val="20"/>
        </w:rPr>
        <w:t>5</w:t>
      </w:r>
      <w:r>
        <w:rPr>
          <w:rFonts w:ascii="Arial" w:eastAsia="Arial Unicode MS" w:hAnsi="Arial" w:cs="Arial"/>
          <w:sz w:val="20"/>
        </w:rPr>
        <w:t xml:space="preserve"> </w:t>
      </w:r>
      <w:r w:rsidR="009345FB">
        <w:rPr>
          <w:rFonts w:ascii="Arial" w:eastAsia="Arial Unicode MS" w:hAnsi="Arial" w:cs="Arial"/>
          <w:sz w:val="20"/>
        </w:rPr>
        <w:t>było wyższe o 0,77</w:t>
      </w:r>
      <w:r>
        <w:rPr>
          <w:rFonts w:ascii="Arial" w:eastAsia="Arial Unicode MS" w:hAnsi="Arial" w:cs="Arial"/>
          <w:sz w:val="20"/>
        </w:rPr>
        <w:t xml:space="preserve"> zł. Rozchody wykonano w 100 % zgodnie z planem spłat zobowiązań wynikających z zawartych umów.</w:t>
      </w:r>
    </w:p>
    <w:p w:rsidR="008737E7" w:rsidRDefault="008737E7" w:rsidP="008737E7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Spłata rat kredytów i pożyczek w wysokości </w:t>
      </w:r>
      <w:r w:rsidR="00057456">
        <w:rPr>
          <w:rFonts w:ascii="Arial" w:eastAsia="Arial Unicode MS" w:hAnsi="Arial" w:cs="Arial"/>
          <w:sz w:val="20"/>
        </w:rPr>
        <w:t>1.676.800,00</w:t>
      </w:r>
      <w:r>
        <w:rPr>
          <w:rFonts w:ascii="Arial" w:eastAsia="Arial Unicode MS" w:hAnsi="Arial" w:cs="Arial"/>
          <w:sz w:val="20"/>
        </w:rPr>
        <w:t xml:space="preserve"> zł oraz odsetek w kwocie </w:t>
      </w:r>
      <w:r w:rsidR="009345FB">
        <w:rPr>
          <w:rFonts w:ascii="Arial" w:eastAsia="Arial Unicode MS" w:hAnsi="Arial" w:cs="Arial"/>
          <w:sz w:val="20"/>
        </w:rPr>
        <w:t>308.160,73</w:t>
      </w:r>
      <w:r>
        <w:rPr>
          <w:rFonts w:ascii="Arial" w:eastAsia="Arial Unicode MS" w:hAnsi="Arial" w:cs="Arial"/>
          <w:sz w:val="20"/>
        </w:rPr>
        <w:t xml:space="preserve"> zł (opisanych na stronie </w:t>
      </w:r>
      <w:r w:rsidR="0015221B">
        <w:rPr>
          <w:rFonts w:ascii="Arial" w:eastAsia="Arial Unicode MS" w:hAnsi="Arial" w:cs="Arial"/>
          <w:sz w:val="20"/>
        </w:rPr>
        <w:t xml:space="preserve">39 </w:t>
      </w:r>
      <w:r>
        <w:rPr>
          <w:rFonts w:ascii="Arial" w:eastAsia="Arial Unicode MS" w:hAnsi="Arial" w:cs="Arial"/>
          <w:sz w:val="20"/>
        </w:rPr>
        <w:t xml:space="preserve">sprawozdania) stanowią łączną kwotę obsługi długu gminy </w:t>
      </w:r>
      <w:r w:rsidR="009345FB">
        <w:rPr>
          <w:rFonts w:ascii="Arial" w:eastAsia="Arial Unicode MS" w:hAnsi="Arial" w:cs="Arial"/>
          <w:sz w:val="20"/>
        </w:rPr>
        <w:t>1.984.960,73</w:t>
      </w:r>
      <w:r>
        <w:rPr>
          <w:rFonts w:ascii="Arial" w:eastAsia="Arial Unicode MS" w:hAnsi="Arial" w:cs="Arial"/>
          <w:sz w:val="20"/>
        </w:rPr>
        <w:t xml:space="preserve"> zł, co stanowi </w:t>
      </w:r>
      <w:r w:rsidR="00DE1224">
        <w:rPr>
          <w:rFonts w:ascii="Arial" w:eastAsia="Arial Unicode MS" w:hAnsi="Arial" w:cs="Arial"/>
          <w:sz w:val="20"/>
        </w:rPr>
        <w:t>2,96</w:t>
      </w:r>
      <w:r>
        <w:rPr>
          <w:rFonts w:ascii="Arial" w:eastAsia="Arial Unicode MS" w:hAnsi="Arial" w:cs="Arial"/>
          <w:sz w:val="20"/>
        </w:rPr>
        <w:t>% wykonanych dochodów na dzień 31.12.201</w:t>
      </w:r>
      <w:r w:rsidR="009345FB">
        <w:rPr>
          <w:rFonts w:ascii="Arial" w:eastAsia="Arial Unicode MS" w:hAnsi="Arial" w:cs="Arial"/>
          <w:sz w:val="20"/>
        </w:rPr>
        <w:t>6</w:t>
      </w:r>
      <w:r>
        <w:rPr>
          <w:rFonts w:ascii="Arial" w:eastAsia="Arial Unicode MS" w:hAnsi="Arial" w:cs="Arial"/>
          <w:sz w:val="20"/>
        </w:rPr>
        <w:t xml:space="preserve"> roku.</w:t>
      </w:r>
    </w:p>
    <w:p w:rsidR="008737E7" w:rsidRPr="00463024" w:rsidRDefault="008737E7" w:rsidP="008737E7">
      <w:pPr>
        <w:pStyle w:val="Rozdziay"/>
        <w:tabs>
          <w:tab w:val="clear" w:pos="340"/>
          <w:tab w:val="num" w:pos="180"/>
        </w:tabs>
        <w:ind w:left="540" w:hanging="540"/>
        <w:rPr>
          <w:rFonts w:eastAsia="Arial Unicode MS"/>
          <w:bCs w:val="0"/>
          <w:kern w:val="0"/>
          <w:szCs w:val="28"/>
        </w:rPr>
      </w:pPr>
      <w:r w:rsidRPr="00463024">
        <w:rPr>
          <w:rFonts w:eastAsia="Arial Unicode MS"/>
          <w:bCs w:val="0"/>
          <w:kern w:val="0"/>
          <w:szCs w:val="28"/>
        </w:rPr>
        <w:lastRenderedPageBreak/>
        <w:t>Zobowiązania na dzień 31.12.201</w:t>
      </w:r>
      <w:r w:rsidR="00DE1224">
        <w:rPr>
          <w:rFonts w:eastAsia="Arial Unicode MS"/>
          <w:bCs w:val="0"/>
          <w:kern w:val="0"/>
          <w:szCs w:val="28"/>
        </w:rPr>
        <w:t>6</w:t>
      </w:r>
      <w:r w:rsidRPr="00463024">
        <w:rPr>
          <w:rFonts w:eastAsia="Arial Unicode MS"/>
          <w:bCs w:val="0"/>
          <w:kern w:val="0"/>
          <w:szCs w:val="28"/>
        </w:rPr>
        <w:t xml:space="preserve"> roku</w:t>
      </w:r>
    </w:p>
    <w:p w:rsidR="008737E7" w:rsidRDefault="008737E7" w:rsidP="007D22EC">
      <w:pPr>
        <w:pStyle w:val="Rozdziay"/>
        <w:numPr>
          <w:ilvl w:val="1"/>
          <w:numId w:val="6"/>
        </w:numPr>
        <w:tabs>
          <w:tab w:val="left" w:pos="360"/>
        </w:tabs>
        <w:rPr>
          <w:rFonts w:eastAsia="Arial Unicode MS"/>
          <w:bCs w:val="0"/>
          <w:kern w:val="0"/>
          <w:sz w:val="24"/>
          <w:szCs w:val="24"/>
        </w:rPr>
      </w:pPr>
      <w:r w:rsidRPr="00467351">
        <w:rPr>
          <w:rFonts w:eastAsia="Arial Unicode MS"/>
          <w:bCs w:val="0"/>
          <w:kern w:val="0"/>
          <w:sz w:val="24"/>
          <w:szCs w:val="24"/>
        </w:rPr>
        <w:t>Zestawienie kredytów i pożyczek stan na dzień 3</w:t>
      </w:r>
      <w:r>
        <w:rPr>
          <w:rFonts w:eastAsia="Arial Unicode MS"/>
          <w:bCs w:val="0"/>
          <w:kern w:val="0"/>
          <w:sz w:val="24"/>
          <w:szCs w:val="24"/>
        </w:rPr>
        <w:t>1</w:t>
      </w:r>
      <w:r w:rsidRPr="00467351">
        <w:rPr>
          <w:rFonts w:eastAsia="Arial Unicode MS"/>
          <w:bCs w:val="0"/>
          <w:kern w:val="0"/>
          <w:sz w:val="24"/>
          <w:szCs w:val="24"/>
        </w:rPr>
        <w:t>.</w:t>
      </w:r>
      <w:r>
        <w:rPr>
          <w:rFonts w:eastAsia="Arial Unicode MS"/>
          <w:bCs w:val="0"/>
          <w:kern w:val="0"/>
          <w:sz w:val="24"/>
          <w:szCs w:val="24"/>
        </w:rPr>
        <w:t>12</w:t>
      </w:r>
      <w:r w:rsidRPr="00467351">
        <w:rPr>
          <w:rFonts w:eastAsia="Arial Unicode MS"/>
          <w:bCs w:val="0"/>
          <w:kern w:val="0"/>
          <w:sz w:val="24"/>
          <w:szCs w:val="24"/>
        </w:rPr>
        <w:t>.201</w:t>
      </w:r>
      <w:r w:rsidR="00DE1224">
        <w:rPr>
          <w:rFonts w:eastAsia="Arial Unicode MS"/>
          <w:bCs w:val="0"/>
          <w:kern w:val="0"/>
          <w:sz w:val="24"/>
          <w:szCs w:val="24"/>
        </w:rPr>
        <w:t>6</w:t>
      </w:r>
      <w:r w:rsidRPr="00467351">
        <w:rPr>
          <w:rFonts w:eastAsia="Arial Unicode MS"/>
          <w:bCs w:val="0"/>
          <w:kern w:val="0"/>
          <w:sz w:val="24"/>
          <w:szCs w:val="24"/>
        </w:rPr>
        <w:t xml:space="preserve"> roku.</w:t>
      </w:r>
    </w:p>
    <w:tbl>
      <w:tblPr>
        <w:tblW w:w="887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"/>
        <w:gridCol w:w="1530"/>
        <w:gridCol w:w="2424"/>
        <w:gridCol w:w="1420"/>
        <w:gridCol w:w="1421"/>
        <w:gridCol w:w="1420"/>
      </w:tblGrid>
      <w:tr w:rsidR="00B43A01" w:rsidRPr="0068616D" w:rsidTr="00DA02FD">
        <w:trPr>
          <w:tblHeader/>
        </w:trPr>
        <w:tc>
          <w:tcPr>
            <w:tcW w:w="6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3A01" w:rsidRPr="0068616D" w:rsidRDefault="00B43A01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3A01" w:rsidRPr="0068616D" w:rsidRDefault="00B43A01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24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3A01" w:rsidRPr="0068616D" w:rsidRDefault="00B43A01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Cel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3A01" w:rsidRPr="0068616D" w:rsidRDefault="00B43A01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Bilans Otwarcia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3A01" w:rsidRPr="0068616D" w:rsidRDefault="00B43A01" w:rsidP="00DE122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Spłaty rat  do 3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r w:rsidRPr="0068616D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>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DE1224">
              <w:rPr>
                <w:rFonts w:ascii="Arial" w:hAnsi="Arial"/>
                <w:sz w:val="20"/>
                <w:szCs w:val="20"/>
              </w:rPr>
              <w:t>6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3A01" w:rsidRPr="0068616D" w:rsidRDefault="00B43A01" w:rsidP="00DE122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 xml:space="preserve">Saldo na </w:t>
            </w:r>
            <w:r>
              <w:rPr>
                <w:rFonts w:ascii="Arial" w:hAnsi="Arial"/>
                <w:sz w:val="20"/>
                <w:szCs w:val="20"/>
              </w:rPr>
              <w:t>31.12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DE1224">
              <w:rPr>
                <w:rFonts w:ascii="Arial" w:hAnsi="Arial"/>
                <w:sz w:val="20"/>
                <w:szCs w:val="20"/>
              </w:rPr>
              <w:t>6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</w:tr>
      <w:tr w:rsidR="00DE1224" w:rsidRPr="0068616D" w:rsidTr="00B43A01">
        <w:trPr>
          <w:trHeight w:val="487"/>
        </w:trPr>
        <w:tc>
          <w:tcPr>
            <w:tcW w:w="655" w:type="dxa"/>
          </w:tcPr>
          <w:p w:rsidR="00DE1224" w:rsidRPr="0068616D" w:rsidRDefault="00DE1224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DE1224" w:rsidRPr="0068616D" w:rsidRDefault="00DE1224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ING Bank Śląski</w:t>
            </w:r>
          </w:p>
          <w:p w:rsidR="00DE1224" w:rsidRPr="0068616D" w:rsidRDefault="00DE1224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w Katowicach</w:t>
            </w:r>
          </w:p>
        </w:tc>
        <w:tc>
          <w:tcPr>
            <w:tcW w:w="2424" w:type="dxa"/>
          </w:tcPr>
          <w:p w:rsidR="00DE1224" w:rsidRPr="0068616D" w:rsidRDefault="00DE1224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Kredyt na finansowanie planowanego deficytu budżetowego 2009 roku</w:t>
            </w:r>
          </w:p>
        </w:tc>
        <w:tc>
          <w:tcPr>
            <w:tcW w:w="1420" w:type="dxa"/>
            <w:vAlign w:val="center"/>
          </w:tcPr>
          <w:p w:rsidR="00DE1224" w:rsidRPr="0068616D" w:rsidRDefault="00DE1224" w:rsidP="00930B4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2.928.000,00</w:t>
            </w:r>
          </w:p>
        </w:tc>
        <w:tc>
          <w:tcPr>
            <w:tcW w:w="1421" w:type="dxa"/>
            <w:vAlign w:val="center"/>
          </w:tcPr>
          <w:p w:rsidR="00DE1224" w:rsidRPr="0068616D" w:rsidRDefault="00DE1224" w:rsidP="00B36000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732.000,00</w:t>
            </w:r>
          </w:p>
        </w:tc>
        <w:tc>
          <w:tcPr>
            <w:tcW w:w="1420" w:type="dxa"/>
            <w:vAlign w:val="center"/>
          </w:tcPr>
          <w:p w:rsidR="00DE1224" w:rsidRPr="0068616D" w:rsidRDefault="00DE1224" w:rsidP="00DE122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2.196.000,00</w:t>
            </w:r>
          </w:p>
        </w:tc>
      </w:tr>
      <w:tr w:rsidR="00DE1224" w:rsidRPr="0068616D" w:rsidTr="00B43A01">
        <w:trPr>
          <w:trHeight w:val="487"/>
        </w:trPr>
        <w:tc>
          <w:tcPr>
            <w:tcW w:w="655" w:type="dxa"/>
          </w:tcPr>
          <w:p w:rsidR="00DE1224" w:rsidRDefault="00DE1224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DE1224" w:rsidRPr="0068616D" w:rsidRDefault="00DE1224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WFOŚ</w:t>
            </w:r>
            <w:r w:rsidR="006B1BCC">
              <w:rPr>
                <w:rFonts w:ascii="Arial" w:hAnsi="Arial"/>
                <w:sz w:val="20"/>
                <w:szCs w:val="20"/>
              </w:rPr>
              <w:t xml:space="preserve"> </w:t>
            </w:r>
            <w:r w:rsidRPr="0068616D">
              <w:rPr>
                <w:rFonts w:ascii="Arial" w:hAnsi="Arial"/>
                <w:sz w:val="20"/>
                <w:szCs w:val="20"/>
              </w:rPr>
              <w:t>i</w:t>
            </w:r>
            <w:r w:rsidR="006B1BCC">
              <w:rPr>
                <w:rFonts w:ascii="Arial" w:hAnsi="Arial"/>
                <w:sz w:val="20"/>
                <w:szCs w:val="20"/>
              </w:rPr>
              <w:t xml:space="preserve"> </w:t>
            </w:r>
            <w:r w:rsidRPr="0068616D">
              <w:rPr>
                <w:rFonts w:ascii="Arial" w:hAnsi="Arial"/>
                <w:sz w:val="20"/>
                <w:szCs w:val="20"/>
              </w:rPr>
              <w:t>GW Poznań</w:t>
            </w:r>
          </w:p>
        </w:tc>
        <w:tc>
          <w:tcPr>
            <w:tcW w:w="2424" w:type="dxa"/>
          </w:tcPr>
          <w:p w:rsidR="00DE1224" w:rsidRDefault="00DE1224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 xml:space="preserve">Budowa kanalizacji sanitarnej i oczyszczalni ścieków etap II oraz separatorów </w:t>
            </w:r>
            <w:r>
              <w:rPr>
                <w:rFonts w:ascii="Arial" w:hAnsi="Arial" w:cs="Arial"/>
                <w:sz w:val="20"/>
                <w:szCs w:val="20"/>
              </w:rPr>
              <w:t>na wlotach</w:t>
            </w:r>
            <w:r w:rsidRPr="00604987">
              <w:rPr>
                <w:rFonts w:ascii="Arial" w:hAnsi="Arial" w:cs="Arial"/>
                <w:sz w:val="20"/>
                <w:szCs w:val="20"/>
              </w:rPr>
              <w:br/>
              <w:t xml:space="preserve">do Jeziora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604987">
              <w:rPr>
                <w:rFonts w:ascii="Arial" w:hAnsi="Arial" w:cs="Arial"/>
                <w:sz w:val="20"/>
                <w:szCs w:val="20"/>
              </w:rPr>
              <w:t xml:space="preserve">ogozińskiego </w:t>
            </w:r>
          </w:p>
          <w:p w:rsidR="00DE1224" w:rsidRDefault="00DE1224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>i rzeki Wełny aglomeracji Rogoźno</w:t>
            </w:r>
          </w:p>
          <w:p w:rsidR="00DE1224" w:rsidRPr="00604987" w:rsidRDefault="00DE1224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z 20.12.2011r.</w:t>
            </w:r>
          </w:p>
        </w:tc>
        <w:tc>
          <w:tcPr>
            <w:tcW w:w="1420" w:type="dxa"/>
            <w:vAlign w:val="center"/>
          </w:tcPr>
          <w:p w:rsidR="00DE1224" w:rsidRDefault="00DE1224" w:rsidP="00930B4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4.011.601,24</w:t>
            </w:r>
          </w:p>
        </w:tc>
        <w:tc>
          <w:tcPr>
            <w:tcW w:w="1421" w:type="dxa"/>
            <w:vAlign w:val="center"/>
          </w:tcPr>
          <w:p w:rsidR="00DE1224" w:rsidRDefault="00DE1224" w:rsidP="00B36000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400.000,00</w:t>
            </w:r>
          </w:p>
        </w:tc>
        <w:tc>
          <w:tcPr>
            <w:tcW w:w="1420" w:type="dxa"/>
            <w:vAlign w:val="center"/>
          </w:tcPr>
          <w:p w:rsidR="00DE1224" w:rsidRDefault="00DE1224" w:rsidP="00B43A01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3.611.601,24</w:t>
            </w:r>
          </w:p>
        </w:tc>
      </w:tr>
      <w:tr w:rsidR="00DE1224" w:rsidRPr="0068616D" w:rsidTr="00B43A01">
        <w:trPr>
          <w:trHeight w:val="487"/>
        </w:trPr>
        <w:tc>
          <w:tcPr>
            <w:tcW w:w="655" w:type="dxa"/>
          </w:tcPr>
          <w:p w:rsidR="00DE1224" w:rsidRDefault="00DE1224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:rsidR="00DE1224" w:rsidRPr="0068616D" w:rsidRDefault="00DE1224" w:rsidP="00B3600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Pocztowy Bydgoszcz</w:t>
            </w:r>
          </w:p>
        </w:tc>
        <w:tc>
          <w:tcPr>
            <w:tcW w:w="2424" w:type="dxa"/>
          </w:tcPr>
          <w:p w:rsidR="00DE1224" w:rsidRPr="00604987" w:rsidRDefault="00DE1224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finansowanie deficytu 2012 roku</w:t>
            </w:r>
          </w:p>
        </w:tc>
        <w:tc>
          <w:tcPr>
            <w:tcW w:w="1420" w:type="dxa"/>
            <w:vAlign w:val="center"/>
          </w:tcPr>
          <w:p w:rsidR="00DE1224" w:rsidRDefault="00DE1224" w:rsidP="00930B4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3.358.600,00</w:t>
            </w:r>
          </w:p>
        </w:tc>
        <w:tc>
          <w:tcPr>
            <w:tcW w:w="1421" w:type="dxa"/>
            <w:vAlign w:val="center"/>
          </w:tcPr>
          <w:p w:rsidR="00DE1224" w:rsidRDefault="00DE1224" w:rsidP="00B43A01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419.800,00</w:t>
            </w:r>
          </w:p>
        </w:tc>
        <w:tc>
          <w:tcPr>
            <w:tcW w:w="1420" w:type="dxa"/>
            <w:vAlign w:val="center"/>
          </w:tcPr>
          <w:p w:rsidR="00DE1224" w:rsidRDefault="00DE1224" w:rsidP="00DE122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2.938.800,00</w:t>
            </w:r>
          </w:p>
        </w:tc>
      </w:tr>
      <w:tr w:rsidR="00DE1224" w:rsidRPr="0068616D" w:rsidTr="00B43A01">
        <w:trPr>
          <w:trHeight w:val="487"/>
        </w:trPr>
        <w:tc>
          <w:tcPr>
            <w:tcW w:w="655" w:type="dxa"/>
          </w:tcPr>
          <w:p w:rsidR="00DE1224" w:rsidRDefault="00DE1224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</w:t>
            </w:r>
          </w:p>
        </w:tc>
        <w:tc>
          <w:tcPr>
            <w:tcW w:w="1530" w:type="dxa"/>
          </w:tcPr>
          <w:p w:rsidR="00DE1224" w:rsidRDefault="00DE1224" w:rsidP="00B3600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Spółdzielczy Czarnków O/Rogoźno</w:t>
            </w:r>
          </w:p>
        </w:tc>
        <w:tc>
          <w:tcPr>
            <w:tcW w:w="2424" w:type="dxa"/>
          </w:tcPr>
          <w:p w:rsidR="00DE1224" w:rsidRDefault="00DE1224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spłatę rat kredytów w 2014 roku</w:t>
            </w:r>
          </w:p>
        </w:tc>
        <w:tc>
          <w:tcPr>
            <w:tcW w:w="1420" w:type="dxa"/>
            <w:vAlign w:val="center"/>
          </w:tcPr>
          <w:p w:rsidR="00DE1224" w:rsidRDefault="00DE1224" w:rsidP="00930B4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1.125.000,00</w:t>
            </w:r>
          </w:p>
        </w:tc>
        <w:tc>
          <w:tcPr>
            <w:tcW w:w="1421" w:type="dxa"/>
            <w:vAlign w:val="center"/>
          </w:tcPr>
          <w:p w:rsidR="00DE1224" w:rsidRDefault="00DE1224" w:rsidP="00B36000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125.000,00</w:t>
            </w:r>
          </w:p>
        </w:tc>
        <w:tc>
          <w:tcPr>
            <w:tcW w:w="1420" w:type="dxa"/>
            <w:vAlign w:val="center"/>
          </w:tcPr>
          <w:p w:rsidR="00DE1224" w:rsidRDefault="00DE1224" w:rsidP="00DE122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1.000.000,00</w:t>
            </w:r>
          </w:p>
        </w:tc>
      </w:tr>
      <w:tr w:rsidR="00DE1224" w:rsidRPr="0068616D" w:rsidTr="00B43A01">
        <w:trPr>
          <w:trHeight w:val="724"/>
        </w:trPr>
        <w:tc>
          <w:tcPr>
            <w:tcW w:w="6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224" w:rsidRPr="0068616D" w:rsidRDefault="00DE1224" w:rsidP="00B36000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224" w:rsidRPr="0068616D" w:rsidRDefault="00DE1224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Razem:</w:t>
            </w:r>
          </w:p>
        </w:tc>
        <w:tc>
          <w:tcPr>
            <w:tcW w:w="24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224" w:rsidRPr="0068616D" w:rsidRDefault="00DE1224" w:rsidP="00B36000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224" w:rsidRPr="0068616D" w:rsidRDefault="00DE1224" w:rsidP="00930B4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11.423.201,24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224" w:rsidRPr="0068616D" w:rsidRDefault="00DE1224" w:rsidP="00B36000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1.676.800,00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224" w:rsidRPr="0068616D" w:rsidRDefault="00DE1224" w:rsidP="00B36000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9.746.401,24</w:t>
            </w:r>
          </w:p>
        </w:tc>
      </w:tr>
    </w:tbl>
    <w:p w:rsidR="008737E7" w:rsidRPr="0068616D" w:rsidRDefault="008737E7" w:rsidP="008737E7">
      <w:pPr>
        <w:jc w:val="both"/>
        <w:rPr>
          <w:rFonts w:ascii="Arial" w:eastAsia="Arial Unicode MS" w:hAnsi="Arial"/>
          <w:sz w:val="20"/>
          <w:szCs w:val="20"/>
        </w:rPr>
      </w:pPr>
    </w:p>
    <w:p w:rsidR="00DE1224" w:rsidRDefault="008737E7" w:rsidP="008737E7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>Stan zadłużenia gminy na dzień 3</w:t>
      </w:r>
      <w:r>
        <w:rPr>
          <w:rFonts w:ascii="Arial" w:eastAsia="Arial Unicode MS" w:hAnsi="Arial"/>
          <w:sz w:val="20"/>
        </w:rPr>
        <w:t>1</w:t>
      </w:r>
      <w:r w:rsidRPr="0068616D">
        <w:rPr>
          <w:rFonts w:ascii="Arial" w:eastAsia="Arial Unicode MS" w:hAnsi="Arial"/>
          <w:sz w:val="20"/>
        </w:rPr>
        <w:t>.</w:t>
      </w:r>
      <w:r>
        <w:rPr>
          <w:rFonts w:ascii="Arial" w:eastAsia="Arial Unicode MS" w:hAnsi="Arial"/>
          <w:sz w:val="20"/>
        </w:rPr>
        <w:t>12</w:t>
      </w:r>
      <w:r w:rsidRPr="0068616D">
        <w:rPr>
          <w:rFonts w:ascii="Arial" w:eastAsia="Arial Unicode MS" w:hAnsi="Arial"/>
          <w:sz w:val="20"/>
        </w:rPr>
        <w:t>.201</w:t>
      </w:r>
      <w:r w:rsidR="00DE1224">
        <w:rPr>
          <w:rFonts w:ascii="Arial" w:eastAsia="Arial Unicode MS" w:hAnsi="Arial"/>
          <w:sz w:val="20"/>
        </w:rPr>
        <w:t>6</w:t>
      </w:r>
      <w:r w:rsidRPr="0068616D">
        <w:rPr>
          <w:rFonts w:ascii="Arial" w:eastAsia="Arial Unicode MS" w:hAnsi="Arial"/>
          <w:sz w:val="20"/>
        </w:rPr>
        <w:t xml:space="preserve"> roku z tytułu kredytów i pożyczek wynosi </w:t>
      </w:r>
      <w:r w:rsidR="00DE1224">
        <w:rPr>
          <w:rFonts w:ascii="Arial" w:eastAsia="Arial Unicode MS" w:hAnsi="Arial"/>
          <w:sz w:val="20"/>
        </w:rPr>
        <w:t>9.746.401,24</w:t>
      </w:r>
      <w:r>
        <w:rPr>
          <w:rFonts w:ascii="Arial" w:eastAsia="Arial Unicode MS" w:hAnsi="Arial"/>
          <w:sz w:val="20"/>
        </w:rPr>
        <w:t xml:space="preserve"> zł.</w:t>
      </w:r>
      <w:r>
        <w:rPr>
          <w:rFonts w:ascii="Arial" w:eastAsia="Arial Unicode MS" w:hAnsi="Arial"/>
          <w:sz w:val="20"/>
        </w:rPr>
        <w:br/>
      </w:r>
      <w:r w:rsidRPr="0068616D">
        <w:rPr>
          <w:rFonts w:ascii="Arial" w:eastAsia="Arial Unicode MS" w:hAnsi="Arial"/>
          <w:sz w:val="20"/>
        </w:rPr>
        <w:t xml:space="preserve">Na koniec okresu sprawozdawczego </w:t>
      </w:r>
      <w:r w:rsidR="00DE1224">
        <w:rPr>
          <w:rFonts w:ascii="Arial" w:eastAsia="Arial Unicode MS" w:hAnsi="Arial"/>
          <w:sz w:val="20"/>
        </w:rPr>
        <w:t xml:space="preserve">nie </w:t>
      </w:r>
      <w:r w:rsidR="00B43A01">
        <w:rPr>
          <w:rFonts w:ascii="Arial" w:eastAsia="Arial Unicode MS" w:hAnsi="Arial"/>
          <w:sz w:val="20"/>
        </w:rPr>
        <w:t>wystąpił</w:t>
      </w:r>
      <w:r w:rsidR="00DE1224">
        <w:rPr>
          <w:rFonts w:ascii="Arial" w:eastAsia="Arial Unicode MS" w:hAnsi="Arial"/>
          <w:sz w:val="20"/>
        </w:rPr>
        <w:t>y</w:t>
      </w:r>
      <w:r w:rsidR="00B43A01">
        <w:rPr>
          <w:rFonts w:ascii="Arial" w:eastAsia="Arial Unicode MS" w:hAnsi="Arial"/>
          <w:sz w:val="20"/>
        </w:rPr>
        <w:t xml:space="preserve"> </w:t>
      </w:r>
      <w:r w:rsidR="00DE1224">
        <w:rPr>
          <w:rFonts w:ascii="Arial" w:eastAsia="Arial Unicode MS" w:hAnsi="Arial"/>
          <w:sz w:val="20"/>
        </w:rPr>
        <w:t xml:space="preserve">bieżące </w:t>
      </w:r>
      <w:r w:rsidR="00B43A01">
        <w:rPr>
          <w:rFonts w:ascii="Arial" w:eastAsia="Arial Unicode MS" w:hAnsi="Arial"/>
          <w:sz w:val="20"/>
        </w:rPr>
        <w:t>zobowiązani</w:t>
      </w:r>
      <w:r w:rsidR="00DE1224">
        <w:rPr>
          <w:rFonts w:ascii="Arial" w:eastAsia="Arial Unicode MS" w:hAnsi="Arial"/>
          <w:sz w:val="20"/>
        </w:rPr>
        <w:t>a</w:t>
      </w:r>
      <w:r w:rsidRPr="0068616D">
        <w:rPr>
          <w:rFonts w:ascii="Arial" w:eastAsia="Arial Unicode MS" w:hAnsi="Arial"/>
          <w:sz w:val="20"/>
        </w:rPr>
        <w:t xml:space="preserve"> wymagalne</w:t>
      </w:r>
      <w:r w:rsidR="00DE1224">
        <w:rPr>
          <w:rFonts w:ascii="Arial" w:eastAsia="Arial Unicode MS" w:hAnsi="Arial"/>
          <w:sz w:val="20"/>
        </w:rPr>
        <w:t>.</w:t>
      </w:r>
    </w:p>
    <w:p w:rsidR="008737E7" w:rsidRDefault="008737E7" w:rsidP="008737E7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>.</w:t>
      </w:r>
    </w:p>
    <w:p w:rsidR="008737E7" w:rsidRDefault="008737E7" w:rsidP="00EF5C40">
      <w:pPr>
        <w:numPr>
          <w:ilvl w:val="0"/>
          <w:numId w:val="82"/>
        </w:numPr>
        <w:tabs>
          <w:tab w:val="clear" w:pos="0"/>
          <w:tab w:val="num" w:pos="360"/>
        </w:tabs>
        <w:ind w:left="360"/>
        <w:jc w:val="both"/>
        <w:rPr>
          <w:rFonts w:ascii="Arial" w:eastAsia="Arial Unicode MS" w:hAnsi="Arial"/>
          <w:b/>
        </w:rPr>
      </w:pPr>
      <w:r>
        <w:rPr>
          <w:rFonts w:ascii="Arial" w:eastAsia="Arial Unicode MS" w:hAnsi="Arial"/>
          <w:b/>
        </w:rPr>
        <w:t>Zestawienie zobowiązań niewymagalnych na dzień 31.12.201</w:t>
      </w:r>
      <w:r w:rsidR="00DE1224">
        <w:rPr>
          <w:rFonts w:ascii="Arial" w:eastAsia="Arial Unicode MS" w:hAnsi="Arial"/>
          <w:b/>
        </w:rPr>
        <w:t>6</w:t>
      </w:r>
      <w:r>
        <w:rPr>
          <w:rFonts w:ascii="Arial" w:eastAsia="Arial Unicode MS" w:hAnsi="Arial"/>
          <w:b/>
        </w:rPr>
        <w:t xml:space="preserve"> roku </w:t>
      </w:r>
      <w:r>
        <w:rPr>
          <w:rFonts w:ascii="Arial" w:eastAsia="Arial Unicode MS" w:hAnsi="Arial"/>
          <w:b/>
        </w:rPr>
        <w:br/>
        <w:t>w poszczególnych jednostkach budżetowych</w:t>
      </w:r>
    </w:p>
    <w:p w:rsidR="00783C73" w:rsidRDefault="00783C73" w:rsidP="00783C73">
      <w:pPr>
        <w:ind w:left="360"/>
        <w:jc w:val="both"/>
        <w:rPr>
          <w:rFonts w:ascii="Arial" w:eastAsia="Arial Unicode MS" w:hAnsi="Arial"/>
          <w:b/>
        </w:rPr>
      </w:pPr>
    </w:p>
    <w:tbl>
      <w:tblPr>
        <w:tblW w:w="95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694"/>
        <w:gridCol w:w="1300"/>
        <w:gridCol w:w="1107"/>
        <w:gridCol w:w="1224"/>
        <w:gridCol w:w="1190"/>
        <w:gridCol w:w="1080"/>
        <w:gridCol w:w="1510"/>
      </w:tblGrid>
      <w:tr w:rsidR="008737E7" w:rsidRPr="008A7593" w:rsidTr="006B1BCC">
        <w:trPr>
          <w:cantSplit/>
          <w:trHeight w:val="350"/>
          <w:tblHeader/>
        </w:trPr>
        <w:tc>
          <w:tcPr>
            <w:tcW w:w="435" w:type="dxa"/>
            <w:vMerge w:val="restart"/>
            <w:vAlign w:val="center"/>
          </w:tcPr>
          <w:p w:rsidR="008737E7" w:rsidRPr="008A7593" w:rsidRDefault="008737E7" w:rsidP="00B36000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sz w:val="24"/>
              </w:rPr>
              <w:br w:type="page"/>
            </w:r>
            <w:r w:rsidRPr="006B1BCC">
              <w:rPr>
                <w:rFonts w:ascii="Times New Roman" w:hAnsi="Times New Roman"/>
                <w:b/>
                <w:bCs/>
                <w:sz w:val="18"/>
                <w:szCs w:val="18"/>
              </w:rPr>
              <w:t>Lp</w:t>
            </w:r>
            <w:r w:rsidRPr="008A7593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  <w:tc>
          <w:tcPr>
            <w:tcW w:w="1694" w:type="dxa"/>
            <w:vMerge w:val="restart"/>
            <w:vAlign w:val="center"/>
          </w:tcPr>
          <w:p w:rsidR="008737E7" w:rsidRPr="008A7593" w:rsidRDefault="008737E7" w:rsidP="00B36000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b/>
                <w:bCs/>
                <w:sz w:val="24"/>
              </w:rPr>
              <w:t>Nazwa jednostki</w:t>
            </w:r>
          </w:p>
        </w:tc>
        <w:tc>
          <w:tcPr>
            <w:tcW w:w="1300" w:type="dxa"/>
            <w:vMerge w:val="restart"/>
            <w:vAlign w:val="center"/>
          </w:tcPr>
          <w:p w:rsidR="008737E7" w:rsidRPr="008A7593" w:rsidRDefault="008737E7" w:rsidP="00B36000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Razem</w:t>
            </w:r>
          </w:p>
        </w:tc>
        <w:tc>
          <w:tcPr>
            <w:tcW w:w="6111" w:type="dxa"/>
            <w:gridSpan w:val="5"/>
          </w:tcPr>
          <w:p w:rsidR="008737E7" w:rsidRPr="008A7593" w:rsidRDefault="008737E7" w:rsidP="00B36000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w tym:</w:t>
            </w:r>
          </w:p>
        </w:tc>
      </w:tr>
      <w:tr w:rsidR="002E4987" w:rsidRPr="008A7593" w:rsidTr="006B1BCC">
        <w:trPr>
          <w:cantSplit/>
          <w:trHeight w:val="517"/>
          <w:tblHeader/>
        </w:trPr>
        <w:tc>
          <w:tcPr>
            <w:tcW w:w="435" w:type="dxa"/>
            <w:vMerge/>
          </w:tcPr>
          <w:p w:rsidR="002E4987" w:rsidRPr="008A7593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4" w:type="dxa"/>
            <w:vMerge/>
          </w:tcPr>
          <w:p w:rsidR="002E4987" w:rsidRPr="008A7593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300" w:type="dxa"/>
            <w:vMerge/>
          </w:tcPr>
          <w:p w:rsidR="002E4987" w:rsidRPr="008A7593" w:rsidRDefault="002E4987" w:rsidP="00B36000">
            <w:pPr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1107" w:type="dxa"/>
          </w:tcPr>
          <w:p w:rsidR="002E4987" w:rsidRPr="00D21FBA" w:rsidRDefault="002E4987" w:rsidP="00B43A01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AF08EC">
              <w:rPr>
                <w:b/>
                <w:sz w:val="14"/>
                <w:szCs w:val="14"/>
              </w:rPr>
              <w:t>Dodatko</w:t>
            </w:r>
            <w:r w:rsidR="00DE1224">
              <w:rPr>
                <w:b/>
                <w:sz w:val="14"/>
                <w:szCs w:val="14"/>
              </w:rPr>
              <w:t>we wynagrodzenie roczne  za 2016</w:t>
            </w:r>
            <w:r w:rsidRPr="00AF08EC">
              <w:rPr>
                <w:b/>
                <w:sz w:val="14"/>
                <w:szCs w:val="14"/>
              </w:rPr>
              <w:t xml:space="preserve"> rok</w:t>
            </w:r>
            <w:r>
              <w:rPr>
                <w:b/>
                <w:sz w:val="14"/>
                <w:szCs w:val="14"/>
              </w:rPr>
              <w:t xml:space="preserve"> wraz ze składkami ZUS i FP</w:t>
            </w:r>
          </w:p>
        </w:tc>
        <w:tc>
          <w:tcPr>
            <w:tcW w:w="1224" w:type="dxa"/>
          </w:tcPr>
          <w:p w:rsidR="002E4987" w:rsidRPr="00D21FBA" w:rsidRDefault="002E4987" w:rsidP="00B43A01">
            <w:pPr>
              <w:tabs>
                <w:tab w:val="left" w:pos="720"/>
              </w:tabs>
              <w:ind w:right="-250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Składki</w:t>
            </w:r>
          </w:p>
          <w:p w:rsidR="002E4987" w:rsidRPr="00D21FBA" w:rsidRDefault="002E4987" w:rsidP="00B43A01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ZUS, </w:t>
            </w:r>
            <w:r w:rsidRPr="00D21FBA">
              <w:rPr>
                <w:b/>
                <w:sz w:val="16"/>
                <w:szCs w:val="16"/>
              </w:rPr>
              <w:t>FP</w:t>
            </w:r>
            <w:r>
              <w:rPr>
                <w:b/>
                <w:sz w:val="16"/>
                <w:szCs w:val="16"/>
              </w:rPr>
              <w:t>, podatek dochodowy</w:t>
            </w:r>
          </w:p>
          <w:p w:rsidR="002E4987" w:rsidRPr="00AF08EC" w:rsidRDefault="002E4987" w:rsidP="00B43A01">
            <w:pPr>
              <w:tabs>
                <w:tab w:val="left" w:pos="720"/>
              </w:tabs>
              <w:rPr>
                <w:b/>
                <w:sz w:val="14"/>
                <w:szCs w:val="14"/>
              </w:rPr>
            </w:pPr>
            <w:r w:rsidRPr="00D21FBA">
              <w:rPr>
                <w:b/>
                <w:sz w:val="16"/>
                <w:szCs w:val="16"/>
              </w:rPr>
              <w:t xml:space="preserve">za </w:t>
            </w:r>
            <w:r w:rsidR="00DE1224">
              <w:rPr>
                <w:b/>
                <w:sz w:val="16"/>
                <w:szCs w:val="16"/>
              </w:rPr>
              <w:t>XII/16</w:t>
            </w:r>
          </w:p>
        </w:tc>
        <w:tc>
          <w:tcPr>
            <w:tcW w:w="1190" w:type="dxa"/>
          </w:tcPr>
          <w:p w:rsidR="003972E5" w:rsidRDefault="003972E5" w:rsidP="003972E5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Świadczenia/</w:t>
            </w:r>
          </w:p>
          <w:p w:rsidR="002E4987" w:rsidRPr="00D21FBA" w:rsidRDefault="003972E5" w:rsidP="003972E5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</w:t>
            </w:r>
            <w:r w:rsidR="002E4987">
              <w:rPr>
                <w:b/>
                <w:sz w:val="16"/>
                <w:szCs w:val="16"/>
              </w:rPr>
              <w:t>płaty</w:t>
            </w:r>
            <w:r>
              <w:rPr>
                <w:b/>
                <w:sz w:val="16"/>
                <w:szCs w:val="16"/>
              </w:rPr>
              <w:t xml:space="preserve"> i zwroty dotacji</w:t>
            </w:r>
          </w:p>
        </w:tc>
        <w:tc>
          <w:tcPr>
            <w:tcW w:w="1080" w:type="dxa"/>
          </w:tcPr>
          <w:p w:rsidR="002E4987" w:rsidRPr="00D21FBA" w:rsidRDefault="003972E5" w:rsidP="003972E5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Zakupy energii</w:t>
            </w:r>
          </w:p>
        </w:tc>
        <w:tc>
          <w:tcPr>
            <w:tcW w:w="1510" w:type="dxa"/>
          </w:tcPr>
          <w:p w:rsidR="002E4987" w:rsidRPr="00D21FBA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Pozostałe z</w:t>
            </w:r>
          </w:p>
          <w:p w:rsidR="002E4987" w:rsidRPr="00D21FBA" w:rsidRDefault="002E4987" w:rsidP="007B5EA7">
            <w:pPr>
              <w:tabs>
                <w:tab w:val="left" w:pos="29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tytułu zakupu:</w:t>
            </w:r>
          </w:p>
          <w:p w:rsidR="002E4987" w:rsidRPr="00D21FBA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usług</w:t>
            </w:r>
          </w:p>
          <w:p w:rsidR="002E4987" w:rsidRPr="00D21FBA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materiałów</w:t>
            </w:r>
          </w:p>
          <w:p w:rsidR="002E4987" w:rsidRPr="00D21FBA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-ubezpieczenia</w:t>
            </w:r>
          </w:p>
          <w:p w:rsidR="002E4987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opłat</w:t>
            </w:r>
            <w:r>
              <w:rPr>
                <w:b/>
                <w:sz w:val="16"/>
                <w:szCs w:val="16"/>
              </w:rPr>
              <w:t>y</w:t>
            </w:r>
          </w:p>
          <w:p w:rsidR="002E4987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ekwiwalenty</w:t>
            </w:r>
            <w:r w:rsidRPr="00D21FBA">
              <w:rPr>
                <w:b/>
                <w:sz w:val="16"/>
                <w:szCs w:val="16"/>
              </w:rPr>
              <w:t xml:space="preserve"> </w:t>
            </w:r>
          </w:p>
          <w:p w:rsidR="007B5EA7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odszkodowania</w:t>
            </w:r>
          </w:p>
          <w:p w:rsidR="007B5EA7" w:rsidRDefault="007B5EA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odsetki </w:t>
            </w:r>
            <w:r>
              <w:rPr>
                <w:b/>
                <w:sz w:val="16"/>
                <w:szCs w:val="16"/>
              </w:rPr>
              <w:br/>
              <w:t xml:space="preserve">   od pożyczki</w:t>
            </w:r>
          </w:p>
          <w:p w:rsidR="002E4987" w:rsidRPr="00D21FBA" w:rsidRDefault="002E4987" w:rsidP="007B5EA7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Urząd Miejski</w:t>
            </w:r>
          </w:p>
        </w:tc>
        <w:tc>
          <w:tcPr>
            <w:tcW w:w="1300" w:type="dxa"/>
            <w:vAlign w:val="center"/>
          </w:tcPr>
          <w:p w:rsidR="002E4987" w:rsidRPr="006A7672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523.070,74</w:t>
            </w:r>
          </w:p>
        </w:tc>
        <w:tc>
          <w:tcPr>
            <w:tcW w:w="1107" w:type="dxa"/>
            <w:vAlign w:val="center"/>
          </w:tcPr>
          <w:p w:rsidR="002E4987" w:rsidRPr="006A7672" w:rsidRDefault="00735F8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218.074,92</w:t>
            </w:r>
          </w:p>
        </w:tc>
        <w:tc>
          <w:tcPr>
            <w:tcW w:w="1224" w:type="dxa"/>
            <w:vAlign w:val="center"/>
          </w:tcPr>
          <w:p w:rsidR="002E4987" w:rsidRPr="006A7672" w:rsidRDefault="00DD1A25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90" w:type="dxa"/>
            <w:vAlign w:val="center"/>
          </w:tcPr>
          <w:p w:rsidR="002E4987" w:rsidRPr="006A7672" w:rsidRDefault="007B5EA7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786,95</w:t>
            </w:r>
          </w:p>
        </w:tc>
        <w:tc>
          <w:tcPr>
            <w:tcW w:w="1080" w:type="dxa"/>
            <w:vAlign w:val="center"/>
          </w:tcPr>
          <w:p w:rsidR="002E4987" w:rsidRPr="006A7672" w:rsidRDefault="00DD1A25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102.414,13</w:t>
            </w:r>
          </w:p>
        </w:tc>
        <w:tc>
          <w:tcPr>
            <w:tcW w:w="1510" w:type="dxa"/>
            <w:vAlign w:val="center"/>
          </w:tcPr>
          <w:p w:rsidR="002E4987" w:rsidRPr="006A7672" w:rsidRDefault="007B5EA7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201.794,74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Gminny Ośrodek Pomocy Społecznej</w:t>
            </w:r>
          </w:p>
        </w:tc>
        <w:tc>
          <w:tcPr>
            <w:tcW w:w="1300" w:type="dxa"/>
            <w:vAlign w:val="center"/>
          </w:tcPr>
          <w:p w:rsidR="002E4987" w:rsidRPr="006A7672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157.235,14</w:t>
            </w:r>
          </w:p>
        </w:tc>
        <w:tc>
          <w:tcPr>
            <w:tcW w:w="1107" w:type="dxa"/>
            <w:vAlign w:val="center"/>
          </w:tcPr>
          <w:p w:rsidR="002E4987" w:rsidRPr="006A7672" w:rsidRDefault="007B5EA7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95.756,82</w:t>
            </w:r>
          </w:p>
        </w:tc>
        <w:tc>
          <w:tcPr>
            <w:tcW w:w="1224" w:type="dxa"/>
            <w:vAlign w:val="center"/>
          </w:tcPr>
          <w:p w:rsidR="002E4987" w:rsidRPr="006A7672" w:rsidRDefault="007B5EA7" w:rsidP="007B5EA7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476</w:t>
            </w:r>
            <w:r w:rsidR="00735F83">
              <w:rPr>
                <w:rFonts w:ascii="Arial" w:hAnsi="Arial" w:cs="Arial"/>
                <w:bCs/>
                <w:sz w:val="18"/>
                <w:szCs w:val="18"/>
              </w:rPr>
              <w:t>,0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190" w:type="dxa"/>
            <w:vAlign w:val="center"/>
          </w:tcPr>
          <w:p w:rsidR="002E4987" w:rsidRPr="006A7672" w:rsidRDefault="006C4CC7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53.446,93</w:t>
            </w:r>
          </w:p>
        </w:tc>
        <w:tc>
          <w:tcPr>
            <w:tcW w:w="1080" w:type="dxa"/>
            <w:vAlign w:val="center"/>
          </w:tcPr>
          <w:p w:rsidR="002E4987" w:rsidRPr="006A7672" w:rsidRDefault="006C4CC7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2.685,66</w:t>
            </w:r>
          </w:p>
        </w:tc>
        <w:tc>
          <w:tcPr>
            <w:tcW w:w="1510" w:type="dxa"/>
            <w:vAlign w:val="center"/>
          </w:tcPr>
          <w:p w:rsidR="002E4987" w:rsidRPr="006A7672" w:rsidRDefault="006C4CC7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4.869,70</w:t>
            </w:r>
          </w:p>
        </w:tc>
      </w:tr>
      <w:tr w:rsidR="006057F1" w:rsidRPr="008A7593" w:rsidTr="00B36000">
        <w:trPr>
          <w:cantSplit/>
          <w:trHeight w:val="758"/>
        </w:trPr>
        <w:tc>
          <w:tcPr>
            <w:tcW w:w="435" w:type="dxa"/>
          </w:tcPr>
          <w:p w:rsidR="006057F1" w:rsidRPr="006A7672" w:rsidRDefault="006057F1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694" w:type="dxa"/>
          </w:tcPr>
          <w:p w:rsidR="006057F1" w:rsidRPr="006A7672" w:rsidRDefault="006057F1" w:rsidP="006057F1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Usług  Wspólnych</w:t>
            </w:r>
          </w:p>
        </w:tc>
        <w:tc>
          <w:tcPr>
            <w:tcW w:w="1300" w:type="dxa"/>
            <w:vAlign w:val="center"/>
          </w:tcPr>
          <w:p w:rsidR="006057F1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85.593,32</w:t>
            </w:r>
          </w:p>
        </w:tc>
        <w:tc>
          <w:tcPr>
            <w:tcW w:w="1107" w:type="dxa"/>
            <w:vAlign w:val="center"/>
          </w:tcPr>
          <w:p w:rsidR="006057F1" w:rsidRPr="006A7672" w:rsidRDefault="00456970" w:rsidP="00B36000">
            <w:pPr>
              <w:pStyle w:val="Nagwek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57.810,82</w:t>
            </w:r>
          </w:p>
        </w:tc>
        <w:tc>
          <w:tcPr>
            <w:tcW w:w="1224" w:type="dxa"/>
            <w:vAlign w:val="center"/>
          </w:tcPr>
          <w:p w:rsidR="006057F1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26.359,67</w:t>
            </w:r>
          </w:p>
        </w:tc>
        <w:tc>
          <w:tcPr>
            <w:tcW w:w="1190" w:type="dxa"/>
            <w:vAlign w:val="center"/>
          </w:tcPr>
          <w:p w:rsidR="006057F1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6057F1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1.422,83</w:t>
            </w:r>
          </w:p>
        </w:tc>
        <w:tc>
          <w:tcPr>
            <w:tcW w:w="1510" w:type="dxa"/>
            <w:vAlign w:val="center"/>
          </w:tcPr>
          <w:p w:rsidR="006057F1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2E4987" w:rsidRPr="008A7593" w:rsidTr="00B36000">
        <w:trPr>
          <w:cantSplit/>
          <w:trHeight w:val="758"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Gimnazjum Nr 1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173.527,28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pStyle w:val="Nagwek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115.675,69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39.443,97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16.644,41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1.763,21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2 w Rogoźnie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267.033,10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185.670,42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76.701,87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4.647,62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13,19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3 w Rogoźnie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375.420,60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247.556,29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101.308,88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26.503,74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51,69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Zespół Szkół </w:t>
            </w:r>
            <w:r>
              <w:rPr>
                <w:rFonts w:ascii="Arial" w:hAnsi="Arial" w:cs="Arial"/>
                <w:sz w:val="18"/>
                <w:szCs w:val="18"/>
              </w:rPr>
              <w:br/>
              <w:t>w Parkowie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195.470,75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133.221,88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57.396,64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4.727,16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125,07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Zespół Szkół </w:t>
            </w:r>
            <w:r>
              <w:rPr>
                <w:rFonts w:ascii="Arial" w:hAnsi="Arial" w:cs="Arial"/>
                <w:sz w:val="18"/>
                <w:szCs w:val="18"/>
              </w:rPr>
              <w:br/>
              <w:t>w Gościejewie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186.359,08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127.731,69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58.364,09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263,30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Budziszewku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77.307,17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53.453,38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23.247,61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316EB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598,03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8,15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Pruścach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84.875,38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59.036,57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25.833,28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5,53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1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106.819,93</w:t>
            </w: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66.204,24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30.785,93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9.826,64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3,12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2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2E4987" w:rsidRDefault="00930B4D" w:rsidP="00316EB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101.379,61</w:t>
            </w:r>
          </w:p>
          <w:p w:rsidR="00930B4D" w:rsidRPr="00091E3E" w:rsidRDefault="00930B4D" w:rsidP="00316EB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66.462,48</w:t>
            </w:r>
          </w:p>
        </w:tc>
        <w:tc>
          <w:tcPr>
            <w:tcW w:w="1224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26.963,68</w:t>
            </w:r>
          </w:p>
        </w:tc>
        <w:tc>
          <w:tcPr>
            <w:tcW w:w="119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7.953,45</w:t>
            </w:r>
          </w:p>
        </w:tc>
        <w:tc>
          <w:tcPr>
            <w:tcW w:w="1510" w:type="dxa"/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  <w:tcBorders>
              <w:bottom w:val="single" w:sz="6" w:space="0" w:color="auto"/>
            </w:tcBorders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694" w:type="dxa"/>
            <w:tcBorders>
              <w:bottom w:val="single" w:sz="6" w:space="0" w:color="auto"/>
            </w:tcBorders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Przedszkole w Parkowie</w:t>
            </w:r>
          </w:p>
        </w:tc>
        <w:tc>
          <w:tcPr>
            <w:tcW w:w="1300" w:type="dxa"/>
            <w:tcBorders>
              <w:bottom w:val="single" w:sz="6" w:space="0" w:color="auto"/>
            </w:tcBorders>
            <w:vAlign w:val="center"/>
          </w:tcPr>
          <w:p w:rsidR="002E4987" w:rsidRPr="00091E3E" w:rsidRDefault="00930B4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96.819,78</w:t>
            </w:r>
          </w:p>
        </w:tc>
        <w:tc>
          <w:tcPr>
            <w:tcW w:w="1107" w:type="dxa"/>
            <w:tcBorders>
              <w:bottom w:val="single" w:sz="6" w:space="0" w:color="auto"/>
            </w:tcBorders>
            <w:vAlign w:val="center"/>
          </w:tcPr>
          <w:p w:rsidR="002E4987" w:rsidRPr="006A7672" w:rsidRDefault="00456970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65.914,17</w:t>
            </w:r>
          </w:p>
        </w:tc>
        <w:tc>
          <w:tcPr>
            <w:tcW w:w="1224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29.019,57</w:t>
            </w:r>
          </w:p>
        </w:tc>
        <w:tc>
          <w:tcPr>
            <w:tcW w:w="1190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1.849,94</w:t>
            </w:r>
          </w:p>
        </w:tc>
        <w:tc>
          <w:tcPr>
            <w:tcW w:w="1510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54EB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36,10</w:t>
            </w:r>
          </w:p>
        </w:tc>
      </w:tr>
      <w:tr w:rsidR="002E4987" w:rsidRPr="008A7593" w:rsidTr="00B36000">
        <w:trPr>
          <w:cantSplit/>
          <w:trHeight w:val="754"/>
        </w:trPr>
        <w:tc>
          <w:tcPr>
            <w:tcW w:w="212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E4987" w:rsidRPr="00B01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01672">
              <w:rPr>
                <w:rFonts w:ascii="Times New Roman" w:hAnsi="Times New Roman"/>
                <w:b/>
                <w:bCs/>
                <w:caps/>
                <w:sz w:val="22"/>
                <w:szCs w:val="22"/>
              </w:rPr>
              <w:t>RAZem:</w:t>
            </w:r>
          </w:p>
        </w:tc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E4987" w:rsidRPr="00B01672" w:rsidRDefault="00930B4D" w:rsidP="00B36000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2.430.911,88</w:t>
            </w:r>
          </w:p>
        </w:tc>
        <w:tc>
          <w:tcPr>
            <w:tcW w:w="11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E4987" w:rsidRPr="00C028CD" w:rsidRDefault="00456970" w:rsidP="00B36000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1.492.569,37</w:t>
            </w:r>
          </w:p>
        </w:tc>
        <w:tc>
          <w:tcPr>
            <w:tcW w:w="1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E4987" w:rsidRPr="00C028CD" w:rsidRDefault="00D754EB" w:rsidP="00B36000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495.901,22</w:t>
            </w: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E4987" w:rsidRPr="00C028CD" w:rsidRDefault="00D754EB" w:rsidP="00B36000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54.233,88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E4987" w:rsidRPr="00C028CD" w:rsidRDefault="00D754EB" w:rsidP="00B36000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179.273,61</w:t>
            </w:r>
          </w:p>
        </w:tc>
        <w:tc>
          <w:tcPr>
            <w:tcW w:w="1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E4987" w:rsidRPr="00C028CD" w:rsidRDefault="00D754EB" w:rsidP="00B36000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208.933,80</w:t>
            </w:r>
          </w:p>
        </w:tc>
      </w:tr>
    </w:tbl>
    <w:p w:rsidR="008737E7" w:rsidRPr="005E18AC" w:rsidRDefault="00C028CD" w:rsidP="006B1BC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E18AC">
        <w:rPr>
          <w:rFonts w:ascii="Arial" w:eastAsia="Arial Unicode MS" w:hAnsi="Arial" w:cs="Arial"/>
          <w:sz w:val="20"/>
          <w:szCs w:val="20"/>
        </w:rPr>
        <w:t>W jednostkach budżetowych nie wystąpiły zobowiązania wymagalne na koniec roku budżetowego 201</w:t>
      </w:r>
      <w:r w:rsidR="00DE1224">
        <w:rPr>
          <w:rFonts w:ascii="Arial" w:eastAsia="Arial Unicode MS" w:hAnsi="Arial" w:cs="Arial"/>
          <w:sz w:val="20"/>
          <w:szCs w:val="20"/>
        </w:rPr>
        <w:t>6</w:t>
      </w:r>
      <w:r w:rsidRPr="005E18AC">
        <w:rPr>
          <w:rFonts w:ascii="Arial" w:eastAsia="Arial Unicode MS" w:hAnsi="Arial" w:cs="Arial"/>
          <w:sz w:val="20"/>
          <w:szCs w:val="20"/>
        </w:rPr>
        <w:t>.</w:t>
      </w:r>
    </w:p>
    <w:p w:rsidR="00C028CD" w:rsidRPr="005E18AC" w:rsidRDefault="00C27097" w:rsidP="006B1BC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Pr="005E18AC">
        <w:rPr>
          <w:rFonts w:ascii="Arial" w:eastAsia="Arial Unicode MS" w:hAnsi="Arial" w:cs="Arial"/>
          <w:sz w:val="20"/>
          <w:szCs w:val="20"/>
        </w:rPr>
        <w:t xml:space="preserve">ykonanie wydatków łącznie </w:t>
      </w:r>
      <w:r>
        <w:rPr>
          <w:rFonts w:ascii="Arial" w:eastAsia="Arial Unicode MS" w:hAnsi="Arial" w:cs="Arial"/>
          <w:sz w:val="20"/>
          <w:szCs w:val="20"/>
        </w:rPr>
        <w:t xml:space="preserve">z </w:t>
      </w:r>
      <w:r w:rsidR="005E18AC" w:rsidRPr="005E18AC">
        <w:rPr>
          <w:rFonts w:ascii="Arial" w:eastAsia="Arial Unicode MS" w:hAnsi="Arial" w:cs="Arial"/>
          <w:sz w:val="20"/>
          <w:szCs w:val="20"/>
        </w:rPr>
        <w:t>zobowiązania</w:t>
      </w:r>
      <w:r>
        <w:rPr>
          <w:rFonts w:ascii="Arial" w:eastAsia="Arial Unicode MS" w:hAnsi="Arial" w:cs="Arial"/>
          <w:sz w:val="20"/>
          <w:szCs w:val="20"/>
        </w:rPr>
        <w:t>mi</w:t>
      </w:r>
      <w:r w:rsidR="005E18AC" w:rsidRPr="005E18AC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na koniec roku 201</w:t>
      </w:r>
      <w:r w:rsidR="00DE1224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9A56BA">
        <w:rPr>
          <w:rFonts w:ascii="Arial" w:eastAsia="Arial Unicode MS" w:hAnsi="Arial" w:cs="Arial"/>
          <w:sz w:val="20"/>
          <w:szCs w:val="20"/>
        </w:rPr>
        <w:t>przekroczyły</w:t>
      </w:r>
      <w:r w:rsidR="005E18AC" w:rsidRPr="005E18AC">
        <w:rPr>
          <w:rFonts w:ascii="Arial" w:eastAsia="Arial Unicode MS" w:hAnsi="Arial" w:cs="Arial"/>
          <w:sz w:val="20"/>
          <w:szCs w:val="20"/>
        </w:rPr>
        <w:t xml:space="preserve"> plan finansowy</w:t>
      </w:r>
      <w:r>
        <w:rPr>
          <w:rFonts w:ascii="Arial" w:eastAsia="Arial Unicode MS" w:hAnsi="Arial" w:cs="Arial"/>
          <w:sz w:val="20"/>
          <w:szCs w:val="20"/>
        </w:rPr>
        <w:t xml:space="preserve"> w</w:t>
      </w:r>
      <w:r w:rsidRPr="005E18AC">
        <w:rPr>
          <w:rFonts w:ascii="Arial" w:eastAsia="Arial Unicode MS" w:hAnsi="Arial" w:cs="Arial"/>
          <w:sz w:val="20"/>
          <w:szCs w:val="20"/>
        </w:rPr>
        <w:t xml:space="preserve"> niżej wymienionych rozdziałach</w:t>
      </w:r>
      <w:r w:rsidR="005E18AC" w:rsidRPr="005E18AC">
        <w:rPr>
          <w:rFonts w:ascii="Arial" w:eastAsia="Arial Unicode MS" w:hAnsi="Arial" w:cs="Arial"/>
          <w:sz w:val="20"/>
          <w:szCs w:val="20"/>
        </w:rPr>
        <w:t>:</w:t>
      </w:r>
    </w:p>
    <w:p w:rsidR="00B51870" w:rsidRDefault="00B51870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70005 – Gospodarka gruntami i nieruchomościami – w paragrafie 4260 Zakup energii o kwotę 8.289,81 zł z tytułu otrzymanej faktury FV36/01/2017 z dnia 02.01.2017 roku za centralne ogrzewanie z terminem płatności 13.01.2017r.;</w:t>
      </w:r>
    </w:p>
    <w:p w:rsidR="00B51870" w:rsidRDefault="00B51870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70005 – Gospodarka gruntami i nieruchomościami – w paragrafie 4600 Kary, odszkodowania wypłacane na rzecz osób prawnych za brak dostarczenia lokalu socjalnego o kwotę 1.206,17 zł </w:t>
      </w:r>
      <w:r>
        <w:rPr>
          <w:rFonts w:ascii="Arial" w:eastAsia="Arial Unicode MS" w:hAnsi="Arial" w:cs="Arial"/>
          <w:sz w:val="20"/>
          <w:szCs w:val="20"/>
        </w:rPr>
        <w:br/>
        <w:t>z terminem płatności 27.01.2017r.</w:t>
      </w:r>
      <w:r w:rsidR="00BD5A78">
        <w:rPr>
          <w:rFonts w:ascii="Arial" w:eastAsia="Arial Unicode MS" w:hAnsi="Arial" w:cs="Arial"/>
          <w:sz w:val="20"/>
          <w:szCs w:val="20"/>
        </w:rPr>
        <w:t>;</w:t>
      </w:r>
    </w:p>
    <w:p w:rsidR="005E18AC" w:rsidRDefault="005E18AC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E18AC">
        <w:rPr>
          <w:rFonts w:ascii="Arial" w:eastAsia="Arial Unicode MS" w:hAnsi="Arial" w:cs="Arial"/>
          <w:sz w:val="20"/>
          <w:szCs w:val="20"/>
        </w:rPr>
        <w:t>75023 – Urzędy gmin – w paragrafie 42</w:t>
      </w:r>
      <w:r w:rsidR="00512491">
        <w:rPr>
          <w:rFonts w:ascii="Arial" w:eastAsia="Arial Unicode MS" w:hAnsi="Arial" w:cs="Arial"/>
          <w:sz w:val="20"/>
          <w:szCs w:val="20"/>
        </w:rPr>
        <w:t>6</w:t>
      </w:r>
      <w:r w:rsidRPr="005E18AC">
        <w:rPr>
          <w:rFonts w:ascii="Arial" w:eastAsia="Arial Unicode MS" w:hAnsi="Arial" w:cs="Arial"/>
          <w:sz w:val="20"/>
          <w:szCs w:val="20"/>
        </w:rPr>
        <w:t xml:space="preserve">0 Zakup </w:t>
      </w:r>
      <w:r w:rsidR="00512491">
        <w:rPr>
          <w:rFonts w:ascii="Arial" w:eastAsia="Arial Unicode MS" w:hAnsi="Arial" w:cs="Arial"/>
          <w:sz w:val="20"/>
          <w:szCs w:val="20"/>
        </w:rPr>
        <w:t>energii</w:t>
      </w:r>
      <w:r w:rsidRPr="005E18AC">
        <w:rPr>
          <w:rFonts w:ascii="Arial" w:eastAsia="Arial Unicode MS" w:hAnsi="Arial" w:cs="Arial"/>
          <w:sz w:val="20"/>
          <w:szCs w:val="20"/>
        </w:rPr>
        <w:t xml:space="preserve"> o kwotę </w:t>
      </w:r>
      <w:r w:rsidR="00512491">
        <w:rPr>
          <w:rFonts w:ascii="Arial" w:eastAsia="Arial Unicode MS" w:hAnsi="Arial" w:cs="Arial"/>
          <w:sz w:val="20"/>
          <w:szCs w:val="20"/>
        </w:rPr>
        <w:t>3.340,67</w:t>
      </w:r>
      <w:r w:rsidRPr="00512491">
        <w:rPr>
          <w:rFonts w:ascii="Arial" w:eastAsia="Arial Unicode MS" w:hAnsi="Arial" w:cs="Arial"/>
          <w:sz w:val="20"/>
          <w:szCs w:val="20"/>
        </w:rPr>
        <w:t xml:space="preserve"> zł z </w:t>
      </w:r>
      <w:r w:rsidR="00A17B63" w:rsidRPr="00512491">
        <w:rPr>
          <w:rFonts w:ascii="Arial" w:eastAsia="Arial Unicode MS" w:hAnsi="Arial" w:cs="Arial"/>
          <w:sz w:val="20"/>
          <w:szCs w:val="20"/>
        </w:rPr>
        <w:t>tytułu</w:t>
      </w:r>
      <w:r w:rsidRPr="00512491">
        <w:rPr>
          <w:rFonts w:ascii="Arial" w:eastAsia="Arial Unicode MS" w:hAnsi="Arial" w:cs="Arial"/>
          <w:sz w:val="20"/>
          <w:szCs w:val="20"/>
        </w:rPr>
        <w:t xml:space="preserve"> otrzyman</w:t>
      </w:r>
      <w:r w:rsidR="00A17B63" w:rsidRPr="00512491">
        <w:rPr>
          <w:rFonts w:ascii="Arial" w:eastAsia="Arial Unicode MS" w:hAnsi="Arial" w:cs="Arial"/>
          <w:sz w:val="20"/>
          <w:szCs w:val="20"/>
        </w:rPr>
        <w:t>ej</w:t>
      </w:r>
      <w:r w:rsidRPr="00512491">
        <w:rPr>
          <w:rFonts w:ascii="Arial" w:eastAsia="Arial Unicode MS" w:hAnsi="Arial" w:cs="Arial"/>
          <w:sz w:val="20"/>
          <w:szCs w:val="20"/>
        </w:rPr>
        <w:t xml:space="preserve"> faktury</w:t>
      </w:r>
      <w:r w:rsidR="00512491">
        <w:rPr>
          <w:rFonts w:ascii="Arial" w:eastAsia="Arial Unicode MS" w:hAnsi="Arial" w:cs="Arial"/>
          <w:sz w:val="20"/>
          <w:szCs w:val="20"/>
        </w:rPr>
        <w:t xml:space="preserve"> 35/01/2017 z dnia 02.01.2017 roku</w:t>
      </w:r>
      <w:r w:rsidRPr="00512491">
        <w:rPr>
          <w:rFonts w:ascii="Arial" w:eastAsia="Arial Unicode MS" w:hAnsi="Arial" w:cs="Arial"/>
          <w:sz w:val="20"/>
          <w:szCs w:val="20"/>
        </w:rPr>
        <w:t xml:space="preserve"> za </w:t>
      </w:r>
      <w:r w:rsidR="00512491">
        <w:rPr>
          <w:rFonts w:ascii="Arial" w:eastAsia="Arial Unicode MS" w:hAnsi="Arial" w:cs="Arial"/>
          <w:sz w:val="20"/>
          <w:szCs w:val="20"/>
        </w:rPr>
        <w:t>centralne ogrzewanie</w:t>
      </w:r>
      <w:r w:rsidR="00A17B63" w:rsidRPr="00512491">
        <w:rPr>
          <w:rFonts w:ascii="Arial" w:eastAsia="Arial Unicode MS" w:hAnsi="Arial" w:cs="Arial"/>
          <w:sz w:val="20"/>
          <w:szCs w:val="20"/>
        </w:rPr>
        <w:t xml:space="preserve"> z terminem płatności </w:t>
      </w:r>
      <w:r w:rsidR="00933C35">
        <w:rPr>
          <w:rFonts w:ascii="Arial" w:eastAsia="Arial Unicode MS" w:hAnsi="Arial" w:cs="Arial"/>
          <w:sz w:val="20"/>
          <w:szCs w:val="20"/>
        </w:rPr>
        <w:br/>
      </w:r>
      <w:r w:rsidR="00A17B63" w:rsidRPr="00512491">
        <w:rPr>
          <w:rFonts w:ascii="Arial" w:eastAsia="Arial Unicode MS" w:hAnsi="Arial" w:cs="Arial"/>
          <w:sz w:val="20"/>
          <w:szCs w:val="20"/>
        </w:rPr>
        <w:t xml:space="preserve">do </w:t>
      </w:r>
      <w:r w:rsidR="00933C35">
        <w:rPr>
          <w:rFonts w:ascii="Arial" w:eastAsia="Arial Unicode MS" w:hAnsi="Arial" w:cs="Arial"/>
          <w:sz w:val="20"/>
          <w:szCs w:val="20"/>
        </w:rPr>
        <w:t>13</w:t>
      </w:r>
      <w:r w:rsidR="00A17B63" w:rsidRPr="00512491">
        <w:rPr>
          <w:rFonts w:ascii="Arial" w:eastAsia="Arial Unicode MS" w:hAnsi="Arial" w:cs="Arial"/>
          <w:sz w:val="20"/>
          <w:szCs w:val="20"/>
        </w:rPr>
        <w:t>.01.</w:t>
      </w:r>
      <w:r w:rsidRPr="00512491">
        <w:rPr>
          <w:rFonts w:ascii="Arial" w:eastAsia="Arial Unicode MS" w:hAnsi="Arial" w:cs="Arial"/>
          <w:sz w:val="20"/>
          <w:szCs w:val="20"/>
        </w:rPr>
        <w:t>201</w:t>
      </w:r>
      <w:r w:rsidR="00933C35">
        <w:rPr>
          <w:rFonts w:ascii="Arial" w:eastAsia="Arial Unicode MS" w:hAnsi="Arial" w:cs="Arial"/>
          <w:sz w:val="20"/>
          <w:szCs w:val="20"/>
        </w:rPr>
        <w:t>7</w:t>
      </w:r>
      <w:r w:rsidRPr="00512491">
        <w:rPr>
          <w:rFonts w:ascii="Arial" w:eastAsia="Arial Unicode MS" w:hAnsi="Arial" w:cs="Arial"/>
          <w:sz w:val="20"/>
          <w:szCs w:val="20"/>
        </w:rPr>
        <w:t xml:space="preserve"> roku;</w:t>
      </w:r>
    </w:p>
    <w:p w:rsidR="00933C35" w:rsidRDefault="00933C35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E18AC">
        <w:rPr>
          <w:rFonts w:ascii="Arial" w:eastAsia="Arial Unicode MS" w:hAnsi="Arial" w:cs="Arial"/>
          <w:sz w:val="20"/>
          <w:szCs w:val="20"/>
        </w:rPr>
        <w:lastRenderedPageBreak/>
        <w:t>75023 – Urzędy gmin – w paragrafie</w:t>
      </w:r>
      <w:r>
        <w:rPr>
          <w:rFonts w:ascii="Arial" w:eastAsia="Arial Unicode MS" w:hAnsi="Arial" w:cs="Arial"/>
          <w:sz w:val="20"/>
          <w:szCs w:val="20"/>
        </w:rPr>
        <w:t xml:space="preserve"> 4300 Zakup usług pozostałych o kwotę 1.320,06 zł z tytułu przesyłek listowych na podstawie faktury FO-1342P1216SFAKAMJ z dnia 04.01.2017 roku </w:t>
      </w:r>
      <w:r w:rsidR="00DA02FD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 terminem płatności  do 17.01.2017r.</w:t>
      </w:r>
      <w:r w:rsidR="00BD5A78">
        <w:rPr>
          <w:rFonts w:ascii="Arial" w:eastAsia="Arial Unicode MS" w:hAnsi="Arial" w:cs="Arial"/>
          <w:sz w:val="20"/>
          <w:szCs w:val="20"/>
        </w:rPr>
        <w:t>;</w:t>
      </w:r>
    </w:p>
    <w:p w:rsidR="00933C35" w:rsidRPr="00512491" w:rsidRDefault="00933C35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75085 – Wspólna obsługa jednostek samorządu terytorialnego – w paragrafie 4260 Zakup energii o kwotę 240,56 zł z terminem płatności </w:t>
      </w:r>
      <w:r w:rsidR="00184AE3">
        <w:rPr>
          <w:rFonts w:ascii="Arial" w:eastAsia="Arial Unicode MS" w:hAnsi="Arial" w:cs="Arial"/>
          <w:sz w:val="20"/>
          <w:szCs w:val="20"/>
        </w:rPr>
        <w:t>12.01.2017r.</w:t>
      </w:r>
      <w:r w:rsidR="00BD5A78">
        <w:rPr>
          <w:rFonts w:ascii="Arial" w:eastAsia="Arial Unicode MS" w:hAnsi="Arial" w:cs="Arial"/>
          <w:sz w:val="20"/>
          <w:szCs w:val="20"/>
        </w:rPr>
        <w:t>;</w:t>
      </w:r>
    </w:p>
    <w:p w:rsidR="005E18AC" w:rsidRDefault="00F910E1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80101; </w:t>
      </w:r>
      <w:r w:rsidR="005E18AC">
        <w:rPr>
          <w:rFonts w:ascii="Arial" w:eastAsia="Arial Unicode MS" w:hAnsi="Arial" w:cs="Arial"/>
          <w:sz w:val="20"/>
          <w:szCs w:val="20"/>
        </w:rPr>
        <w:t xml:space="preserve">80110; </w:t>
      </w:r>
      <w:r w:rsidR="00184AE3" w:rsidRPr="005E18AC">
        <w:rPr>
          <w:rFonts w:ascii="Arial" w:eastAsia="Arial Unicode MS" w:hAnsi="Arial" w:cs="Arial"/>
          <w:sz w:val="20"/>
          <w:szCs w:val="20"/>
        </w:rPr>
        <w:t>–</w:t>
      </w:r>
      <w:r w:rsidR="005E18AC">
        <w:rPr>
          <w:rFonts w:ascii="Arial" w:eastAsia="Arial Unicode MS" w:hAnsi="Arial" w:cs="Arial"/>
          <w:sz w:val="20"/>
          <w:szCs w:val="20"/>
        </w:rPr>
        <w:t xml:space="preserve"> w paragrafie 3020 – Wydatki osobowe nieza</w:t>
      </w:r>
      <w:r w:rsidR="00184AE3">
        <w:rPr>
          <w:rFonts w:ascii="Arial" w:eastAsia="Arial Unicode MS" w:hAnsi="Arial" w:cs="Arial"/>
          <w:sz w:val="20"/>
          <w:szCs w:val="20"/>
        </w:rPr>
        <w:t xml:space="preserve">liczane do wynagrodzeń </w:t>
      </w:r>
      <w:r w:rsidR="00184AE3">
        <w:rPr>
          <w:rFonts w:ascii="Arial" w:eastAsia="Arial Unicode MS" w:hAnsi="Arial" w:cs="Arial"/>
          <w:sz w:val="20"/>
          <w:szCs w:val="20"/>
        </w:rPr>
        <w:br/>
        <w:t>o łączną</w:t>
      </w:r>
      <w:r w:rsidR="005E18AC">
        <w:rPr>
          <w:rFonts w:ascii="Arial" w:eastAsia="Arial Unicode MS" w:hAnsi="Arial" w:cs="Arial"/>
          <w:sz w:val="20"/>
          <w:szCs w:val="20"/>
        </w:rPr>
        <w:t xml:space="preserve"> kwotę </w:t>
      </w:r>
      <w:r w:rsidR="00184AE3">
        <w:rPr>
          <w:rFonts w:ascii="Arial" w:eastAsia="Arial Unicode MS" w:hAnsi="Arial" w:cs="Arial"/>
          <w:sz w:val="20"/>
          <w:szCs w:val="20"/>
        </w:rPr>
        <w:t>5.402,97</w:t>
      </w:r>
      <w:r w:rsidR="005E18AC">
        <w:rPr>
          <w:rFonts w:ascii="Arial" w:eastAsia="Arial Unicode MS" w:hAnsi="Arial" w:cs="Arial"/>
          <w:sz w:val="20"/>
          <w:szCs w:val="20"/>
        </w:rPr>
        <w:t xml:space="preserve"> zł we wszystkich wymienionych rozdziałach z tytułu zaliczki na podatek dochodowy i składek na ubezpieczenie społeczne od wypłaconych w grudniu 201</w:t>
      </w:r>
      <w:r w:rsidR="00184AE3">
        <w:rPr>
          <w:rFonts w:ascii="Arial" w:eastAsia="Arial Unicode MS" w:hAnsi="Arial" w:cs="Arial"/>
          <w:sz w:val="20"/>
          <w:szCs w:val="20"/>
        </w:rPr>
        <w:t>6</w:t>
      </w:r>
      <w:r w:rsidR="005E18AC">
        <w:rPr>
          <w:rFonts w:ascii="Arial" w:eastAsia="Arial Unicode MS" w:hAnsi="Arial" w:cs="Arial"/>
          <w:sz w:val="20"/>
          <w:szCs w:val="20"/>
        </w:rPr>
        <w:t xml:space="preserve"> roku dodatków mieszkaniowych dla nauczycieli,</w:t>
      </w:r>
    </w:p>
    <w:p w:rsidR="00184AE3" w:rsidRDefault="00184AE3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85206 – Wsparcie rodziny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w paragrafie 4410 – Podróże służbowe krajowe dotyczy ryczałtu </w:t>
      </w:r>
      <w:r w:rsidR="00272019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za używanie prywatnego samochodu do celów służbowych za XII/2016 </w:t>
      </w:r>
      <w:r w:rsidR="00B33683">
        <w:rPr>
          <w:rFonts w:ascii="Arial" w:eastAsia="Arial Unicode MS" w:hAnsi="Arial" w:cs="Arial"/>
          <w:sz w:val="20"/>
          <w:szCs w:val="20"/>
        </w:rPr>
        <w:t xml:space="preserve">o kwotę 250,74 zł, </w:t>
      </w:r>
      <w:r>
        <w:rPr>
          <w:rFonts w:ascii="Arial" w:eastAsia="Arial Unicode MS" w:hAnsi="Arial" w:cs="Arial"/>
          <w:sz w:val="20"/>
          <w:szCs w:val="20"/>
        </w:rPr>
        <w:t>wypłacane po złożeniu o</w:t>
      </w:r>
      <w:r w:rsidR="00272019">
        <w:rPr>
          <w:rFonts w:ascii="Arial" w:eastAsia="Arial Unicode MS" w:hAnsi="Arial" w:cs="Arial"/>
          <w:sz w:val="20"/>
          <w:szCs w:val="20"/>
        </w:rPr>
        <w:t xml:space="preserve">świadczenia przez pracownika w  styczniu </w:t>
      </w:r>
      <w:r>
        <w:rPr>
          <w:rFonts w:ascii="Arial" w:eastAsia="Arial Unicode MS" w:hAnsi="Arial" w:cs="Arial"/>
          <w:sz w:val="20"/>
          <w:szCs w:val="20"/>
        </w:rPr>
        <w:t>2017 roku;</w:t>
      </w:r>
    </w:p>
    <w:p w:rsidR="00F910E1" w:rsidRDefault="00F910E1" w:rsidP="006B1BCC">
      <w:pPr>
        <w:pStyle w:val="Akapitzlist"/>
        <w:numPr>
          <w:ilvl w:val="0"/>
          <w:numId w:val="13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85214 – Zasiłki i pomoc w naturze oraz składki na ubezpieczenie emerytalne i rentowe – </w:t>
      </w:r>
      <w:r>
        <w:rPr>
          <w:rFonts w:ascii="Arial" w:eastAsia="Arial Unicode MS" w:hAnsi="Arial" w:cs="Arial"/>
          <w:sz w:val="20"/>
          <w:szCs w:val="20"/>
        </w:rPr>
        <w:br/>
        <w:t xml:space="preserve">w paragrafie 3110 – Świadczenia społeczne – o kwotę </w:t>
      </w:r>
      <w:r w:rsidR="00272019">
        <w:rPr>
          <w:rFonts w:ascii="Arial" w:eastAsia="Arial Unicode MS" w:hAnsi="Arial" w:cs="Arial"/>
          <w:sz w:val="20"/>
          <w:szCs w:val="20"/>
        </w:rPr>
        <w:t>12.137,03</w:t>
      </w:r>
      <w:r>
        <w:rPr>
          <w:rFonts w:ascii="Arial" w:eastAsia="Arial Unicode MS" w:hAnsi="Arial" w:cs="Arial"/>
          <w:sz w:val="20"/>
          <w:szCs w:val="20"/>
        </w:rPr>
        <w:t xml:space="preserve"> zł dotyczące wydanych decyzji </w:t>
      </w:r>
      <w:r>
        <w:rPr>
          <w:rFonts w:ascii="Arial" w:eastAsia="Arial Unicode MS" w:hAnsi="Arial" w:cs="Arial"/>
          <w:sz w:val="20"/>
          <w:szCs w:val="20"/>
        </w:rPr>
        <w:br/>
        <w:t>z terminem płatności w 201</w:t>
      </w:r>
      <w:r w:rsidR="00272019">
        <w:rPr>
          <w:rFonts w:ascii="Arial" w:eastAsia="Arial Unicode MS" w:hAnsi="Arial" w:cs="Arial"/>
          <w:sz w:val="20"/>
          <w:szCs w:val="20"/>
        </w:rPr>
        <w:t>7</w:t>
      </w:r>
      <w:r>
        <w:rPr>
          <w:rFonts w:ascii="Arial" w:eastAsia="Arial Unicode MS" w:hAnsi="Arial" w:cs="Arial"/>
          <w:sz w:val="20"/>
          <w:szCs w:val="20"/>
        </w:rPr>
        <w:t xml:space="preserve"> roku z tytułu: zasiłków okresowych wypłacanych z dotacji celowej </w:t>
      </w:r>
      <w:r w:rsidR="00B90292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 budżetu państwa</w:t>
      </w:r>
      <w:r w:rsidR="00BD5A78">
        <w:rPr>
          <w:rFonts w:ascii="Arial" w:eastAsia="Arial Unicode MS" w:hAnsi="Arial" w:cs="Arial"/>
          <w:sz w:val="20"/>
          <w:szCs w:val="20"/>
        </w:rPr>
        <w:t>;</w:t>
      </w:r>
    </w:p>
    <w:p w:rsidR="008E4D6D" w:rsidRPr="008E4D6D" w:rsidRDefault="008E4D6D" w:rsidP="006B1BCC">
      <w:pPr>
        <w:pStyle w:val="Akapitzlist"/>
        <w:numPr>
          <w:ilvl w:val="0"/>
          <w:numId w:val="131"/>
        </w:numPr>
        <w:spacing w:line="360" w:lineRule="auto"/>
        <w:jc w:val="both"/>
      </w:pPr>
      <w:r>
        <w:rPr>
          <w:rFonts w:ascii="Arial" w:eastAsia="Arial Unicode MS" w:hAnsi="Arial" w:cs="Arial"/>
          <w:sz w:val="20"/>
          <w:szCs w:val="20"/>
        </w:rPr>
        <w:t xml:space="preserve">90015 – Oświetlenie ulic, placów i dróg – paragrafie 4300 zakup usług pozostałych o kwotę 11.046,19 zł z tytułu konserwacji i naprawy oświetlenia wykonanego w grudniu 2016r. </w:t>
      </w:r>
      <w:r>
        <w:rPr>
          <w:rFonts w:ascii="Arial" w:eastAsia="Arial Unicode MS" w:hAnsi="Arial" w:cs="Arial"/>
          <w:sz w:val="20"/>
          <w:szCs w:val="20"/>
        </w:rPr>
        <w:br/>
        <w:t xml:space="preserve">na podstawie faktury nr 1196107716 z dnia 28.12.2016r., wpływ do UM w dniu 03.01.2017 roku </w:t>
      </w:r>
      <w:r w:rsidR="00DA02FD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 terminem płatności na dzień 12-01-2017r.</w:t>
      </w:r>
      <w:r w:rsidR="00BD5A78">
        <w:rPr>
          <w:rFonts w:ascii="Arial" w:eastAsia="Arial Unicode MS" w:hAnsi="Arial" w:cs="Arial"/>
          <w:sz w:val="20"/>
          <w:szCs w:val="20"/>
        </w:rPr>
        <w:t>;</w:t>
      </w:r>
    </w:p>
    <w:p w:rsidR="00A25D27" w:rsidRPr="00BD5A78" w:rsidRDefault="008E4D6D" w:rsidP="006B1BCC">
      <w:pPr>
        <w:pStyle w:val="Akapitzlist"/>
        <w:numPr>
          <w:ilvl w:val="0"/>
          <w:numId w:val="131"/>
        </w:numPr>
        <w:spacing w:line="360" w:lineRule="auto"/>
        <w:jc w:val="both"/>
      </w:pPr>
      <w:r>
        <w:rPr>
          <w:rFonts w:ascii="Arial" w:eastAsia="Arial Unicode MS" w:hAnsi="Arial" w:cs="Arial"/>
          <w:sz w:val="20"/>
          <w:szCs w:val="20"/>
        </w:rPr>
        <w:t>92109 – Domy i ośrodki kultury, świetlice i kluby – w paragrafie 4360 Opłaty z tytułu zakupu usług telekomunikacyjnych o kwotę 73,51 zł</w:t>
      </w:r>
      <w:r w:rsidR="00BD5A78">
        <w:rPr>
          <w:rFonts w:ascii="Arial" w:eastAsia="Arial Unicode MS" w:hAnsi="Arial" w:cs="Arial"/>
          <w:sz w:val="20"/>
          <w:szCs w:val="20"/>
        </w:rPr>
        <w:t xml:space="preserve"> na podstawie faktury nr 1701040029276 wystawionej  </w:t>
      </w:r>
      <w:r w:rsidR="00BD5A78">
        <w:rPr>
          <w:rFonts w:ascii="Arial" w:eastAsia="Arial Unicode MS" w:hAnsi="Arial" w:cs="Arial"/>
          <w:sz w:val="20"/>
          <w:szCs w:val="20"/>
        </w:rPr>
        <w:br/>
        <w:t>dnia 09.01.2017 roku z terminem płatności 18.01.2017r. za rozmowy telefoniczne za XII/201</w:t>
      </w:r>
      <w:r w:rsidR="00DA02FD">
        <w:rPr>
          <w:rFonts w:ascii="Arial" w:eastAsia="Arial Unicode MS" w:hAnsi="Arial" w:cs="Arial"/>
          <w:sz w:val="20"/>
          <w:szCs w:val="20"/>
        </w:rPr>
        <w:t>6</w:t>
      </w:r>
      <w:r w:rsidR="00BD5A78">
        <w:rPr>
          <w:rFonts w:ascii="Arial" w:eastAsia="Arial Unicode MS" w:hAnsi="Arial" w:cs="Arial"/>
          <w:sz w:val="20"/>
          <w:szCs w:val="20"/>
        </w:rPr>
        <w:t>r.</w:t>
      </w:r>
    </w:p>
    <w:p w:rsidR="00A25D27" w:rsidRDefault="00707CAD" w:rsidP="006B1BCC">
      <w:pPr>
        <w:pStyle w:val="Akapitzlist"/>
        <w:spacing w:line="360" w:lineRule="auto"/>
        <w:ind w:left="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Dyrektorzy </w:t>
      </w:r>
      <w:r>
        <w:rPr>
          <w:rFonts w:ascii="Arial" w:eastAsia="Arial Unicode MS" w:hAnsi="Arial" w:cs="Arial"/>
          <w:sz w:val="20"/>
          <w:szCs w:val="20"/>
        </w:rPr>
        <w:t xml:space="preserve">i Kierownicy </w:t>
      </w:r>
      <w:r w:rsidRPr="00FE16D2">
        <w:rPr>
          <w:rFonts w:ascii="Arial" w:eastAsia="Arial Unicode MS" w:hAnsi="Arial" w:cs="Arial"/>
          <w:sz w:val="20"/>
          <w:szCs w:val="20"/>
        </w:rPr>
        <w:t>poszczególnych jednostek organizacyjnych nie przekroczyli upoważnień udzielonych przez Burmistrza</w:t>
      </w:r>
      <w:r>
        <w:rPr>
          <w:rFonts w:ascii="Arial" w:eastAsia="Arial Unicode MS" w:hAnsi="Arial" w:cs="Arial"/>
          <w:sz w:val="20"/>
          <w:szCs w:val="20"/>
        </w:rPr>
        <w:t xml:space="preserve"> Rogoźna do zaciągania zobowiązań</w:t>
      </w:r>
      <w:r w:rsidR="009A56BA">
        <w:rPr>
          <w:rFonts w:ascii="Arial" w:eastAsia="Arial Unicode MS" w:hAnsi="Arial" w:cs="Arial"/>
          <w:sz w:val="20"/>
          <w:szCs w:val="20"/>
        </w:rPr>
        <w:t xml:space="preserve">, których realizacja jest niezbędna </w:t>
      </w:r>
      <w:r w:rsidR="009A56BA">
        <w:rPr>
          <w:rFonts w:ascii="Arial" w:eastAsia="Arial Unicode MS" w:hAnsi="Arial" w:cs="Arial"/>
          <w:sz w:val="20"/>
          <w:szCs w:val="20"/>
        </w:rPr>
        <w:br/>
        <w:t>do zapewnienia ciągłości działania jednostki i termin płatności przypada na rok następny.</w:t>
      </w:r>
    </w:p>
    <w:p w:rsidR="008737E7" w:rsidRPr="00C028CD" w:rsidRDefault="008737E7" w:rsidP="00A25D27">
      <w:pPr>
        <w:pStyle w:val="Rozdziay"/>
        <w:ind w:firstLine="86"/>
      </w:pPr>
      <w:r w:rsidRPr="00C028CD">
        <w:lastRenderedPageBreak/>
        <w:t>Wynik finansowy realizacji budżetu za 201</w:t>
      </w:r>
      <w:r w:rsidR="00BD5A78">
        <w:t>6</w:t>
      </w:r>
      <w:r w:rsidRPr="00C028CD">
        <w:t xml:space="preserve"> roku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588"/>
        <w:gridCol w:w="2148"/>
        <w:gridCol w:w="1799"/>
        <w:gridCol w:w="1035"/>
      </w:tblGrid>
      <w:tr w:rsidR="008737E7" w:rsidTr="003E758E">
        <w:trPr>
          <w:trHeight w:val="440"/>
        </w:trPr>
        <w:tc>
          <w:tcPr>
            <w:tcW w:w="4588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Wyszczególnienie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Plan po zmianach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Wykonanie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6"/>
                <w:szCs w:val="16"/>
              </w:rPr>
            </w:pPr>
            <w:r w:rsidRPr="00A844DD">
              <w:rPr>
                <w:bCs w:val="0"/>
                <w:kern w:val="0"/>
                <w:sz w:val="16"/>
                <w:szCs w:val="16"/>
              </w:rPr>
              <w:t>% wykonania</w:t>
            </w:r>
          </w:p>
        </w:tc>
      </w:tr>
      <w:tr w:rsidR="008737E7" w:rsidTr="003E758E">
        <w:trPr>
          <w:trHeight w:val="474"/>
        </w:trPr>
        <w:tc>
          <w:tcPr>
            <w:tcW w:w="4588" w:type="dxa"/>
            <w:tcBorders>
              <w:bottom w:val="nil"/>
            </w:tcBorders>
            <w:vAlign w:val="center"/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1. </w:t>
            </w:r>
            <w:r w:rsidRPr="00A844DD">
              <w:rPr>
                <w:bCs w:val="0"/>
                <w:kern w:val="0"/>
                <w:sz w:val="20"/>
                <w:szCs w:val="24"/>
              </w:rPr>
              <w:t xml:space="preserve">Dochody </w:t>
            </w:r>
          </w:p>
        </w:tc>
        <w:tc>
          <w:tcPr>
            <w:tcW w:w="2148" w:type="dxa"/>
            <w:tcBorders>
              <w:bottom w:val="nil"/>
            </w:tcBorders>
            <w:vAlign w:val="center"/>
          </w:tcPr>
          <w:p w:rsidR="008737E7" w:rsidRPr="00ED204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67.269.099,85</w:t>
            </w:r>
          </w:p>
        </w:tc>
        <w:tc>
          <w:tcPr>
            <w:tcW w:w="1799" w:type="dxa"/>
            <w:tcBorders>
              <w:bottom w:val="nil"/>
            </w:tcBorders>
            <w:vAlign w:val="center"/>
          </w:tcPr>
          <w:p w:rsidR="008737E7" w:rsidRPr="00ED2040" w:rsidRDefault="00C90AC5" w:rsidP="0030574D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67.172.143,83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8737E7" w:rsidRPr="00ED204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99,86</w:t>
            </w:r>
          </w:p>
        </w:tc>
      </w:tr>
      <w:tr w:rsidR="008737E7" w:rsidTr="003E758E">
        <w:trPr>
          <w:trHeight w:val="187"/>
        </w:trPr>
        <w:tc>
          <w:tcPr>
            <w:tcW w:w="4588" w:type="dxa"/>
            <w:tcBorders>
              <w:top w:val="nil"/>
              <w:bottom w:val="nil"/>
            </w:tcBorders>
          </w:tcPr>
          <w:p w:rsidR="008737E7" w:rsidRPr="00675185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Cs w:val="0"/>
                <w:kern w:val="0"/>
                <w:sz w:val="16"/>
                <w:szCs w:val="16"/>
              </w:rPr>
            </w:pPr>
            <w:r w:rsidRPr="00675185">
              <w:rPr>
                <w:bCs w:val="0"/>
                <w:kern w:val="0"/>
                <w:sz w:val="16"/>
                <w:szCs w:val="16"/>
              </w:rPr>
              <w:t>w tym: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</w:tr>
      <w:tr w:rsidR="008737E7" w:rsidTr="003E758E">
        <w:trPr>
          <w:trHeight w:val="351"/>
        </w:trPr>
        <w:tc>
          <w:tcPr>
            <w:tcW w:w="4588" w:type="dxa"/>
            <w:tcBorders>
              <w:top w:val="nil"/>
              <w:bottom w:val="nil"/>
            </w:tcBorders>
          </w:tcPr>
          <w:p w:rsidR="008737E7" w:rsidRPr="00116D00" w:rsidRDefault="008737E7" w:rsidP="00EF5C40">
            <w:pPr>
              <w:pStyle w:val="Rozdziay"/>
              <w:numPr>
                <w:ilvl w:val="0"/>
                <w:numId w:val="81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bieżące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65.158.898,50</w:t>
            </w: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64.928.712,89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99,65</w:t>
            </w:r>
          </w:p>
        </w:tc>
      </w:tr>
      <w:tr w:rsidR="008737E7" w:rsidTr="003E758E">
        <w:tc>
          <w:tcPr>
            <w:tcW w:w="4588" w:type="dxa"/>
            <w:tcBorders>
              <w:top w:val="nil"/>
              <w:bottom w:val="single" w:sz="4" w:space="0" w:color="auto"/>
            </w:tcBorders>
          </w:tcPr>
          <w:p w:rsidR="008737E7" w:rsidRPr="00116D00" w:rsidRDefault="008737E7" w:rsidP="00EF5C40">
            <w:pPr>
              <w:pStyle w:val="Rozdziay"/>
              <w:numPr>
                <w:ilvl w:val="0"/>
                <w:numId w:val="81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majątkowe</w:t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2.110.201,35</w:t>
            </w:r>
          </w:p>
        </w:tc>
        <w:tc>
          <w:tcPr>
            <w:tcW w:w="1799" w:type="dxa"/>
            <w:tcBorders>
              <w:top w:val="nil"/>
              <w:bottom w:val="single" w:sz="4" w:space="0" w:color="auto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2.243.430,94</w:t>
            </w:r>
          </w:p>
        </w:tc>
        <w:tc>
          <w:tcPr>
            <w:tcW w:w="1035" w:type="dxa"/>
            <w:tcBorders>
              <w:top w:val="nil"/>
              <w:bottom w:val="single" w:sz="4" w:space="0" w:color="auto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106,31</w:t>
            </w:r>
          </w:p>
        </w:tc>
      </w:tr>
      <w:tr w:rsidR="008737E7" w:rsidTr="003E758E">
        <w:tc>
          <w:tcPr>
            <w:tcW w:w="4588" w:type="dxa"/>
            <w:tcBorders>
              <w:bottom w:val="nil"/>
            </w:tcBorders>
            <w:vAlign w:val="center"/>
          </w:tcPr>
          <w:p w:rsidR="008737E7" w:rsidRPr="00116D00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 Wydatki</w:t>
            </w:r>
          </w:p>
        </w:tc>
        <w:tc>
          <w:tcPr>
            <w:tcW w:w="2148" w:type="dxa"/>
            <w:tcBorders>
              <w:bottom w:val="nil"/>
            </w:tcBorders>
            <w:vAlign w:val="center"/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68.550.932,86</w:t>
            </w:r>
          </w:p>
        </w:tc>
        <w:tc>
          <w:tcPr>
            <w:tcW w:w="1799" w:type="dxa"/>
            <w:tcBorders>
              <w:bottom w:val="nil"/>
            </w:tcBorders>
            <w:vAlign w:val="center"/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66.633.338,90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8737E7" w:rsidRPr="00116D00" w:rsidRDefault="007D021C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97,20</w:t>
            </w:r>
          </w:p>
        </w:tc>
      </w:tr>
      <w:tr w:rsidR="008737E7" w:rsidTr="003E758E">
        <w:tc>
          <w:tcPr>
            <w:tcW w:w="4588" w:type="dxa"/>
            <w:tcBorders>
              <w:top w:val="nil"/>
              <w:bottom w:val="nil"/>
            </w:tcBorders>
          </w:tcPr>
          <w:p w:rsidR="008737E7" w:rsidRPr="00675185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Cs w:val="0"/>
                <w:kern w:val="0"/>
                <w:sz w:val="16"/>
                <w:szCs w:val="16"/>
              </w:rPr>
            </w:pPr>
            <w:r w:rsidRPr="00675185">
              <w:rPr>
                <w:bCs w:val="0"/>
                <w:kern w:val="0"/>
                <w:sz w:val="16"/>
                <w:szCs w:val="16"/>
              </w:rPr>
              <w:t>w tym: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Default="008737E7" w:rsidP="00C90AC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8737E7" w:rsidTr="003E758E">
        <w:trPr>
          <w:trHeight w:val="253"/>
        </w:trPr>
        <w:tc>
          <w:tcPr>
            <w:tcW w:w="4588" w:type="dxa"/>
            <w:tcBorders>
              <w:top w:val="nil"/>
              <w:bottom w:val="nil"/>
            </w:tcBorders>
          </w:tcPr>
          <w:p w:rsidR="008737E7" w:rsidRPr="00116D00" w:rsidRDefault="008737E7" w:rsidP="00EF5C40">
            <w:pPr>
              <w:pStyle w:val="Rozdziay"/>
              <w:numPr>
                <w:ilvl w:val="0"/>
                <w:numId w:val="81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bieżące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62.917.540,71</w:t>
            </w: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61.082.253,60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116D00" w:rsidRDefault="007D021C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97,08</w:t>
            </w:r>
          </w:p>
        </w:tc>
      </w:tr>
      <w:tr w:rsidR="008737E7" w:rsidTr="003E758E">
        <w:tc>
          <w:tcPr>
            <w:tcW w:w="4588" w:type="dxa"/>
            <w:tcBorders>
              <w:top w:val="nil"/>
            </w:tcBorders>
          </w:tcPr>
          <w:p w:rsidR="008737E7" w:rsidRPr="00116D00" w:rsidRDefault="008737E7" w:rsidP="00EF5C40">
            <w:pPr>
              <w:pStyle w:val="Rozdziay"/>
              <w:numPr>
                <w:ilvl w:val="0"/>
                <w:numId w:val="81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majątkowe</w:t>
            </w:r>
          </w:p>
        </w:tc>
        <w:tc>
          <w:tcPr>
            <w:tcW w:w="2148" w:type="dxa"/>
            <w:tcBorders>
              <w:top w:val="nil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5.633.392,15</w:t>
            </w:r>
          </w:p>
        </w:tc>
        <w:tc>
          <w:tcPr>
            <w:tcW w:w="1799" w:type="dxa"/>
            <w:tcBorders>
              <w:top w:val="nil"/>
            </w:tcBorders>
          </w:tcPr>
          <w:p w:rsidR="008737E7" w:rsidRPr="00116D00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5.551.085,30</w:t>
            </w:r>
          </w:p>
        </w:tc>
        <w:tc>
          <w:tcPr>
            <w:tcW w:w="1035" w:type="dxa"/>
            <w:tcBorders>
              <w:top w:val="nil"/>
            </w:tcBorders>
          </w:tcPr>
          <w:p w:rsidR="008737E7" w:rsidRPr="00116D00" w:rsidRDefault="007D021C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98,54</w:t>
            </w:r>
          </w:p>
        </w:tc>
      </w:tr>
      <w:tr w:rsidR="008737E7" w:rsidTr="003E758E">
        <w:tc>
          <w:tcPr>
            <w:tcW w:w="4588" w:type="dxa"/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rPr>
                <w:bCs w:val="0"/>
                <w:kern w:val="0"/>
                <w:sz w:val="20"/>
                <w:szCs w:val="24"/>
              </w:rPr>
            </w:pPr>
            <w:r w:rsidRPr="007416C8">
              <w:rPr>
                <w:bCs w:val="0"/>
                <w:kern w:val="0"/>
                <w:sz w:val="20"/>
                <w:szCs w:val="24"/>
              </w:rPr>
              <w:t>Deficyt</w:t>
            </w:r>
            <w:r>
              <w:rPr>
                <w:bCs w:val="0"/>
                <w:kern w:val="0"/>
                <w:sz w:val="20"/>
                <w:szCs w:val="24"/>
              </w:rPr>
              <w:t xml:space="preserve"> / Nadwyżka (1-2)</w:t>
            </w:r>
          </w:p>
        </w:tc>
        <w:tc>
          <w:tcPr>
            <w:tcW w:w="2148" w:type="dxa"/>
          </w:tcPr>
          <w:p w:rsidR="008737E7" w:rsidRPr="007416C8" w:rsidRDefault="00C90AC5" w:rsidP="003E758E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-1.281.833,01</w:t>
            </w:r>
          </w:p>
        </w:tc>
        <w:tc>
          <w:tcPr>
            <w:tcW w:w="1799" w:type="dxa"/>
          </w:tcPr>
          <w:p w:rsidR="008737E7" w:rsidRPr="007416C8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538.804,93</w:t>
            </w:r>
          </w:p>
        </w:tc>
        <w:tc>
          <w:tcPr>
            <w:tcW w:w="1035" w:type="dxa"/>
          </w:tcPr>
          <w:p w:rsidR="008737E7" w:rsidRPr="007416C8" w:rsidRDefault="007D021C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x</w:t>
            </w:r>
          </w:p>
        </w:tc>
      </w:tr>
      <w:tr w:rsidR="008737E7" w:rsidTr="003E758E">
        <w:tc>
          <w:tcPr>
            <w:tcW w:w="4588" w:type="dxa"/>
            <w:tcBorders>
              <w:bottom w:val="single" w:sz="4" w:space="0" w:color="auto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Finansowanie </w:t>
            </w:r>
            <w:r>
              <w:rPr>
                <w:bCs w:val="0"/>
                <w:kern w:val="0"/>
                <w:sz w:val="20"/>
                <w:szCs w:val="24"/>
              </w:rPr>
              <w:br/>
              <w:t>(przychodów i rozchodów)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8737E7" w:rsidRPr="007416C8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1.281.833,01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8737E7" w:rsidRPr="007416C8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1.281.833,78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8737E7" w:rsidRPr="007416C8" w:rsidRDefault="007D021C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100,00</w:t>
            </w:r>
          </w:p>
        </w:tc>
      </w:tr>
      <w:tr w:rsidR="008737E7" w:rsidTr="003E758E">
        <w:tc>
          <w:tcPr>
            <w:tcW w:w="4588" w:type="dxa"/>
            <w:tcBorders>
              <w:bottom w:val="nil"/>
            </w:tcBorders>
          </w:tcPr>
          <w:p w:rsidR="008737E7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 Przychody</w:t>
            </w:r>
          </w:p>
        </w:tc>
        <w:tc>
          <w:tcPr>
            <w:tcW w:w="2148" w:type="dxa"/>
            <w:tcBorders>
              <w:bottom w:val="nil"/>
            </w:tcBorders>
          </w:tcPr>
          <w:p w:rsidR="008737E7" w:rsidRPr="007416C8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2.958.633,01</w:t>
            </w:r>
          </w:p>
        </w:tc>
        <w:tc>
          <w:tcPr>
            <w:tcW w:w="1799" w:type="dxa"/>
            <w:tcBorders>
              <w:bottom w:val="nil"/>
            </w:tcBorders>
          </w:tcPr>
          <w:p w:rsidR="008737E7" w:rsidRPr="007416C8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2.958.633,78</w:t>
            </w:r>
          </w:p>
        </w:tc>
        <w:tc>
          <w:tcPr>
            <w:tcW w:w="1035" w:type="dxa"/>
            <w:tcBorders>
              <w:bottom w:val="nil"/>
            </w:tcBorders>
          </w:tcPr>
          <w:p w:rsidR="008737E7" w:rsidRPr="007416C8" w:rsidRDefault="007D021C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100,00</w:t>
            </w:r>
          </w:p>
        </w:tc>
      </w:tr>
      <w:tr w:rsidR="008737E7" w:rsidTr="003E758E">
        <w:tc>
          <w:tcPr>
            <w:tcW w:w="4588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 w:val="0"/>
                <w:bCs w:val="0"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kern w:val="0"/>
                <w:sz w:val="20"/>
                <w:szCs w:val="24"/>
              </w:rPr>
              <w:t>w tym: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8737E7" w:rsidRPr="007416C8" w:rsidTr="003E758E">
        <w:tc>
          <w:tcPr>
            <w:tcW w:w="4588" w:type="dxa"/>
            <w:tcBorders>
              <w:top w:val="nil"/>
              <w:bottom w:val="nil"/>
            </w:tcBorders>
          </w:tcPr>
          <w:p w:rsidR="008737E7" w:rsidRPr="007416C8" w:rsidRDefault="008737E7" w:rsidP="00EF5C40">
            <w:pPr>
              <w:pStyle w:val="Rozdziay"/>
              <w:numPr>
                <w:ilvl w:val="0"/>
                <w:numId w:val="81"/>
              </w:numPr>
              <w:jc w:val="lef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7416C8">
              <w:rPr>
                <w:b w:val="0"/>
                <w:bCs w:val="0"/>
                <w:i/>
                <w:kern w:val="0"/>
                <w:sz w:val="20"/>
                <w:szCs w:val="24"/>
              </w:rPr>
              <w:t>Inne źródła (wolne środki)</w:t>
            </w: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br/>
              <w:t>w tym: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7416C8" w:rsidRDefault="00C90AC5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2.958.633,01</w:t>
            </w: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7416C8" w:rsidRDefault="00C90AC5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0,00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7416C8" w:rsidRDefault="007D021C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0,00</w:t>
            </w:r>
          </w:p>
        </w:tc>
      </w:tr>
      <w:tr w:rsidR="008737E7" w:rsidRPr="007416C8" w:rsidTr="00675185">
        <w:trPr>
          <w:trHeight w:val="260"/>
        </w:trPr>
        <w:tc>
          <w:tcPr>
            <w:tcW w:w="4588" w:type="dxa"/>
            <w:tcBorders>
              <w:top w:val="nil"/>
              <w:bottom w:val="nil"/>
            </w:tcBorders>
          </w:tcPr>
          <w:p w:rsidR="008737E7" w:rsidRPr="007416C8" w:rsidRDefault="008737E7" w:rsidP="00675185">
            <w:pPr>
              <w:pStyle w:val="Rozdziay"/>
              <w:numPr>
                <w:ilvl w:val="0"/>
                <w:numId w:val="0"/>
              </w:numPr>
              <w:ind w:left="340" w:hanging="340"/>
              <w:jc w:val="lef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 w:rsidRPr="007416C8">
              <w:rPr>
                <w:b w:val="0"/>
                <w:bCs w:val="0"/>
                <w:i/>
                <w:kern w:val="0"/>
                <w:sz w:val="18"/>
                <w:szCs w:val="18"/>
              </w:rPr>
              <w:t xml:space="preserve">                         środki na pokrycie deficytu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B60C79" w:rsidRDefault="008737E7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B60C79" w:rsidRDefault="008737E7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7416C8" w:rsidRDefault="008737E7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18"/>
                <w:szCs w:val="18"/>
              </w:rPr>
            </w:pPr>
          </w:p>
        </w:tc>
      </w:tr>
      <w:tr w:rsidR="008737E7" w:rsidRPr="007416C8" w:rsidTr="003E758E">
        <w:tc>
          <w:tcPr>
            <w:tcW w:w="4588" w:type="dxa"/>
            <w:tcBorders>
              <w:top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ind w:left="340" w:hanging="340"/>
              <w:jc w:val="lef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2. Rozchody (spłaty rat kredytów i pożyczek)</w:t>
            </w:r>
          </w:p>
        </w:tc>
        <w:tc>
          <w:tcPr>
            <w:tcW w:w="2148" w:type="dxa"/>
            <w:tcBorders>
              <w:top w:val="nil"/>
            </w:tcBorders>
          </w:tcPr>
          <w:p w:rsidR="008737E7" w:rsidRPr="00CC58EB" w:rsidRDefault="00C90AC5" w:rsidP="003E758E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1.676.800,00</w:t>
            </w:r>
          </w:p>
        </w:tc>
        <w:tc>
          <w:tcPr>
            <w:tcW w:w="1799" w:type="dxa"/>
            <w:tcBorders>
              <w:top w:val="nil"/>
            </w:tcBorders>
          </w:tcPr>
          <w:p w:rsidR="008737E7" w:rsidRPr="00CC58EB" w:rsidRDefault="00C90AC5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1.676.800,00</w:t>
            </w:r>
          </w:p>
        </w:tc>
        <w:tc>
          <w:tcPr>
            <w:tcW w:w="1035" w:type="dxa"/>
            <w:tcBorders>
              <w:top w:val="nil"/>
            </w:tcBorders>
          </w:tcPr>
          <w:p w:rsidR="008737E7" w:rsidRPr="007416C8" w:rsidRDefault="007D021C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8"/>
                <w:szCs w:val="18"/>
              </w:rPr>
            </w:pPr>
            <w:r>
              <w:rPr>
                <w:bCs w:val="0"/>
                <w:kern w:val="0"/>
                <w:sz w:val="18"/>
                <w:szCs w:val="18"/>
              </w:rPr>
              <w:t>100,00</w:t>
            </w:r>
          </w:p>
        </w:tc>
      </w:tr>
    </w:tbl>
    <w:p w:rsidR="008737E7" w:rsidRPr="00D26812" w:rsidRDefault="008737E7" w:rsidP="008737E7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after="120"/>
        <w:ind w:left="340" w:hanging="340"/>
        <w:rPr>
          <w:bCs w:val="0"/>
          <w:kern w:val="0"/>
          <w:sz w:val="20"/>
          <w:szCs w:val="24"/>
        </w:rPr>
      </w:pPr>
      <w:r>
        <w:rPr>
          <w:bCs w:val="0"/>
          <w:kern w:val="0"/>
          <w:sz w:val="20"/>
          <w:szCs w:val="24"/>
        </w:rPr>
        <w:t xml:space="preserve">Nadwyżka </w:t>
      </w:r>
      <w:r w:rsidRPr="00D26812">
        <w:rPr>
          <w:bCs w:val="0"/>
          <w:kern w:val="0"/>
          <w:sz w:val="20"/>
          <w:szCs w:val="24"/>
        </w:rPr>
        <w:t>budżetu za 201</w:t>
      </w:r>
      <w:r w:rsidR="008E4D50">
        <w:rPr>
          <w:bCs w:val="0"/>
          <w:kern w:val="0"/>
          <w:sz w:val="20"/>
          <w:szCs w:val="24"/>
        </w:rPr>
        <w:t>6</w:t>
      </w:r>
      <w:r>
        <w:rPr>
          <w:bCs w:val="0"/>
          <w:kern w:val="0"/>
          <w:sz w:val="20"/>
          <w:szCs w:val="24"/>
        </w:rPr>
        <w:t xml:space="preserve"> </w:t>
      </w:r>
      <w:r w:rsidRPr="00D26812">
        <w:rPr>
          <w:bCs w:val="0"/>
          <w:kern w:val="0"/>
          <w:sz w:val="20"/>
          <w:szCs w:val="24"/>
        </w:rPr>
        <w:t>rok wyni</w:t>
      </w:r>
      <w:r w:rsidR="00BF3DD7">
        <w:rPr>
          <w:bCs w:val="0"/>
          <w:kern w:val="0"/>
          <w:sz w:val="20"/>
          <w:szCs w:val="24"/>
        </w:rPr>
        <w:t>o</w:t>
      </w:r>
      <w:r w:rsidRPr="00D26812">
        <w:rPr>
          <w:bCs w:val="0"/>
          <w:kern w:val="0"/>
          <w:sz w:val="20"/>
          <w:szCs w:val="24"/>
        </w:rPr>
        <w:t>sł</w:t>
      </w:r>
      <w:r w:rsidR="00BF3DD7">
        <w:rPr>
          <w:bCs w:val="0"/>
          <w:kern w:val="0"/>
          <w:sz w:val="20"/>
          <w:szCs w:val="24"/>
        </w:rPr>
        <w:t>a</w:t>
      </w:r>
      <w:r w:rsidRPr="00D26812">
        <w:rPr>
          <w:bCs w:val="0"/>
          <w:kern w:val="0"/>
          <w:sz w:val="20"/>
          <w:szCs w:val="24"/>
        </w:rPr>
        <w:tab/>
      </w:r>
      <w:r w:rsidR="00C90AC5">
        <w:rPr>
          <w:bCs w:val="0"/>
          <w:kern w:val="0"/>
          <w:sz w:val="20"/>
          <w:szCs w:val="24"/>
        </w:rPr>
        <w:t xml:space="preserve">538.804,93 </w:t>
      </w:r>
      <w:r w:rsidRPr="00D26812">
        <w:rPr>
          <w:bCs w:val="0"/>
          <w:kern w:val="0"/>
          <w:sz w:val="20"/>
          <w:szCs w:val="24"/>
        </w:rPr>
        <w:t>zł</w:t>
      </w:r>
    </w:p>
    <w:p w:rsidR="008737E7" w:rsidRDefault="008737E7" w:rsidP="008737E7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before="120" w:after="0"/>
        <w:ind w:left="340" w:hanging="340"/>
        <w:rPr>
          <w:bCs w:val="0"/>
          <w:kern w:val="0"/>
          <w:sz w:val="20"/>
          <w:szCs w:val="24"/>
        </w:rPr>
      </w:pPr>
      <w:r w:rsidRPr="00D26812">
        <w:rPr>
          <w:bCs w:val="0"/>
          <w:kern w:val="0"/>
          <w:sz w:val="20"/>
          <w:szCs w:val="24"/>
        </w:rPr>
        <w:t>Finansowanie przychodów i rozchodów</w:t>
      </w:r>
      <w:r w:rsidRPr="00D26812">
        <w:rPr>
          <w:bCs w:val="0"/>
          <w:kern w:val="0"/>
          <w:sz w:val="20"/>
          <w:szCs w:val="24"/>
        </w:rPr>
        <w:tab/>
      </w:r>
      <w:r w:rsidR="00C90AC5">
        <w:rPr>
          <w:bCs w:val="0"/>
          <w:kern w:val="0"/>
          <w:sz w:val="20"/>
          <w:szCs w:val="24"/>
        </w:rPr>
        <w:t xml:space="preserve">1.281.833,78 </w:t>
      </w:r>
      <w:r w:rsidRPr="00D26812">
        <w:rPr>
          <w:bCs w:val="0"/>
          <w:kern w:val="0"/>
          <w:sz w:val="20"/>
          <w:szCs w:val="24"/>
        </w:rPr>
        <w:t>zł</w:t>
      </w:r>
    </w:p>
    <w:p w:rsidR="008737E7" w:rsidRPr="00D26812" w:rsidRDefault="008737E7" w:rsidP="008737E7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before="120" w:after="0"/>
        <w:ind w:left="340" w:hanging="340"/>
        <w:rPr>
          <w:bCs w:val="0"/>
          <w:kern w:val="0"/>
          <w:sz w:val="20"/>
          <w:szCs w:val="24"/>
          <w:u w:val="single"/>
        </w:rPr>
      </w:pPr>
      <w:r w:rsidRPr="00D26812">
        <w:rPr>
          <w:bCs w:val="0"/>
          <w:kern w:val="0"/>
          <w:sz w:val="20"/>
          <w:szCs w:val="24"/>
          <w:u w:val="single"/>
        </w:rPr>
        <w:t>Wynik:</w:t>
      </w:r>
      <w:r w:rsidR="008E4D50">
        <w:rPr>
          <w:bCs w:val="0"/>
          <w:kern w:val="0"/>
          <w:sz w:val="20"/>
          <w:szCs w:val="24"/>
          <w:u w:val="single"/>
        </w:rPr>
        <w:t xml:space="preserve"> (wolne środki z 201</w:t>
      </w:r>
      <w:r w:rsidR="00C90AC5">
        <w:rPr>
          <w:bCs w:val="0"/>
          <w:kern w:val="0"/>
          <w:sz w:val="20"/>
          <w:szCs w:val="24"/>
          <w:u w:val="single"/>
        </w:rPr>
        <w:t>6</w:t>
      </w:r>
      <w:r>
        <w:rPr>
          <w:bCs w:val="0"/>
          <w:kern w:val="0"/>
          <w:sz w:val="20"/>
          <w:szCs w:val="24"/>
          <w:u w:val="single"/>
        </w:rPr>
        <w:t>r)</w:t>
      </w:r>
      <w:r w:rsidRPr="00D26812">
        <w:rPr>
          <w:bCs w:val="0"/>
          <w:kern w:val="0"/>
          <w:sz w:val="20"/>
          <w:szCs w:val="24"/>
          <w:u w:val="single"/>
        </w:rPr>
        <w:tab/>
      </w:r>
      <w:r w:rsidR="00C90AC5">
        <w:rPr>
          <w:bCs w:val="0"/>
          <w:kern w:val="0"/>
          <w:sz w:val="20"/>
          <w:szCs w:val="24"/>
          <w:u w:val="single"/>
        </w:rPr>
        <w:t xml:space="preserve">1.820.638,71 </w:t>
      </w:r>
      <w:r w:rsidRPr="00D26812">
        <w:rPr>
          <w:bCs w:val="0"/>
          <w:kern w:val="0"/>
          <w:sz w:val="20"/>
          <w:szCs w:val="24"/>
          <w:u w:val="single"/>
        </w:rPr>
        <w:t>zł</w:t>
      </w:r>
    </w:p>
    <w:p w:rsidR="008737E7" w:rsidRPr="00D946F5" w:rsidRDefault="008737E7" w:rsidP="008737E7">
      <w:pPr>
        <w:pStyle w:val="Rozdziay"/>
        <w:numPr>
          <w:ilvl w:val="0"/>
          <w:numId w:val="0"/>
        </w:numPr>
        <w:tabs>
          <w:tab w:val="num" w:pos="0"/>
        </w:tabs>
        <w:rPr>
          <w:b w:val="0"/>
          <w:bCs w:val="0"/>
          <w:kern w:val="0"/>
          <w:sz w:val="20"/>
          <w:szCs w:val="20"/>
        </w:rPr>
      </w:pPr>
      <w:r w:rsidRPr="00D946F5">
        <w:rPr>
          <w:b w:val="0"/>
          <w:bCs w:val="0"/>
          <w:kern w:val="0"/>
          <w:sz w:val="20"/>
          <w:szCs w:val="20"/>
        </w:rPr>
        <w:t>Wynik jest zgodny ze sprawozdaniem Rb- NDS oraz księgami rachunkowymi budżetu gminy na dzień 31.12.201</w:t>
      </w:r>
      <w:r w:rsidR="008E4D50">
        <w:rPr>
          <w:b w:val="0"/>
          <w:bCs w:val="0"/>
          <w:kern w:val="0"/>
          <w:sz w:val="20"/>
          <w:szCs w:val="20"/>
        </w:rPr>
        <w:t>6</w:t>
      </w:r>
      <w:r w:rsidRPr="00D946F5">
        <w:rPr>
          <w:b w:val="0"/>
          <w:bCs w:val="0"/>
          <w:kern w:val="0"/>
          <w:sz w:val="20"/>
          <w:szCs w:val="20"/>
        </w:rPr>
        <w:t xml:space="preserve"> roku.</w:t>
      </w:r>
    </w:p>
    <w:p w:rsidR="008737E7" w:rsidRPr="00AE1EFD" w:rsidRDefault="008737E7" w:rsidP="008737E7">
      <w:pPr>
        <w:pStyle w:val="Rozdziay"/>
        <w:numPr>
          <w:ilvl w:val="0"/>
          <w:numId w:val="0"/>
        </w:numPr>
        <w:tabs>
          <w:tab w:val="num" w:pos="340"/>
        </w:tabs>
        <w:ind w:left="340" w:hanging="340"/>
        <w:rPr>
          <w:rFonts w:cs="Times New Roman"/>
          <w:b w:val="0"/>
          <w:bCs w:val="0"/>
          <w:kern w:val="0"/>
          <w:sz w:val="22"/>
          <w:szCs w:val="22"/>
        </w:rPr>
      </w:pPr>
      <w:r w:rsidRPr="00AE1EFD">
        <w:rPr>
          <w:b w:val="0"/>
          <w:bCs w:val="0"/>
          <w:kern w:val="0"/>
          <w:sz w:val="22"/>
          <w:szCs w:val="22"/>
        </w:rPr>
        <w:t>Podsumowanie wykonania budżetu za 201</w:t>
      </w:r>
      <w:r w:rsidR="008E4D50">
        <w:rPr>
          <w:b w:val="0"/>
          <w:bCs w:val="0"/>
          <w:kern w:val="0"/>
          <w:sz w:val="22"/>
          <w:szCs w:val="22"/>
        </w:rPr>
        <w:t>6</w:t>
      </w:r>
      <w:r w:rsidRPr="00AE1EFD">
        <w:rPr>
          <w:b w:val="0"/>
          <w:bCs w:val="0"/>
          <w:kern w:val="0"/>
          <w:sz w:val="22"/>
          <w:szCs w:val="22"/>
        </w:rPr>
        <w:t xml:space="preserve"> roku.</w:t>
      </w:r>
    </w:p>
    <w:p w:rsidR="008737E7" w:rsidRPr="00F51C36" w:rsidRDefault="008737E7" w:rsidP="008737E7">
      <w:pPr>
        <w:pStyle w:val="NormalnyArialUnicodeMS"/>
        <w:tabs>
          <w:tab w:val="clear" w:pos="540"/>
          <w:tab w:val="clear" w:pos="900"/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F51C36">
        <w:rPr>
          <w:rFonts w:ascii="Arial" w:hAnsi="Arial" w:cs="Arial"/>
          <w:bCs/>
          <w:sz w:val="22"/>
          <w:szCs w:val="22"/>
        </w:rPr>
        <w:t>Wykonanie dochodów ogółem za 201</w:t>
      </w:r>
      <w:r w:rsidR="008E4D50">
        <w:rPr>
          <w:rFonts w:ascii="Arial" w:hAnsi="Arial" w:cs="Arial"/>
          <w:bCs/>
          <w:sz w:val="22"/>
          <w:szCs w:val="22"/>
        </w:rPr>
        <w:t>6</w:t>
      </w:r>
      <w:r w:rsidRPr="00F51C36">
        <w:rPr>
          <w:rFonts w:ascii="Arial" w:hAnsi="Arial" w:cs="Arial"/>
          <w:bCs/>
          <w:sz w:val="22"/>
          <w:szCs w:val="22"/>
        </w:rPr>
        <w:t xml:space="preserve"> rok osiągnęło poziom </w:t>
      </w:r>
      <w:r w:rsidR="007D021C">
        <w:rPr>
          <w:rFonts w:ascii="Arial" w:hAnsi="Arial" w:cs="Arial"/>
          <w:bCs/>
          <w:sz w:val="22"/>
          <w:szCs w:val="22"/>
        </w:rPr>
        <w:t>99,86</w:t>
      </w:r>
      <w:r w:rsidRPr="00F51C36">
        <w:rPr>
          <w:rFonts w:ascii="Arial" w:hAnsi="Arial" w:cs="Arial"/>
          <w:bCs/>
          <w:sz w:val="22"/>
          <w:szCs w:val="22"/>
        </w:rPr>
        <w:t>% planu.</w:t>
      </w:r>
      <w:r w:rsidRPr="00F51C36">
        <w:rPr>
          <w:rFonts w:ascii="Arial" w:hAnsi="Arial" w:cs="Arial"/>
          <w:bCs/>
          <w:sz w:val="22"/>
          <w:szCs w:val="22"/>
        </w:rPr>
        <w:br/>
        <w:t xml:space="preserve">W najważniejszych pozycjach dochodów własnych wykonanie jest prawidłowe. Pozostałe pozycje dochodów, subwencje i dotacje na zadania zlecone i własne zostały przekazane </w:t>
      </w:r>
      <w:r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 xml:space="preserve">w wysokościach zabezpieczających realizację tych zadań. </w:t>
      </w:r>
      <w:r>
        <w:rPr>
          <w:rFonts w:ascii="Arial" w:hAnsi="Arial" w:cs="Arial"/>
          <w:bCs/>
          <w:sz w:val="22"/>
          <w:szCs w:val="22"/>
        </w:rPr>
        <w:t xml:space="preserve">Udziały w podatku dochodowym </w:t>
      </w:r>
      <w:r>
        <w:rPr>
          <w:rFonts w:ascii="Arial" w:hAnsi="Arial" w:cs="Arial"/>
          <w:bCs/>
          <w:sz w:val="22"/>
          <w:szCs w:val="22"/>
        </w:rPr>
        <w:br/>
        <w:t xml:space="preserve">od osób fizycznych i prawnych wykonanie jest </w:t>
      </w:r>
      <w:r w:rsidR="00533168">
        <w:rPr>
          <w:rFonts w:ascii="Arial" w:hAnsi="Arial" w:cs="Arial"/>
          <w:bCs/>
          <w:sz w:val="22"/>
          <w:szCs w:val="22"/>
        </w:rPr>
        <w:t xml:space="preserve">niższe </w:t>
      </w:r>
      <w:r>
        <w:rPr>
          <w:rFonts w:ascii="Arial" w:hAnsi="Arial" w:cs="Arial"/>
          <w:bCs/>
          <w:sz w:val="22"/>
          <w:szCs w:val="22"/>
        </w:rPr>
        <w:t>od planowanych o</w:t>
      </w:r>
      <w:r w:rsidR="007D021C">
        <w:rPr>
          <w:rFonts w:ascii="Arial" w:hAnsi="Arial" w:cs="Arial"/>
          <w:bCs/>
          <w:sz w:val="22"/>
          <w:szCs w:val="22"/>
        </w:rPr>
        <w:t xml:space="preserve"> 2,24</w:t>
      </w:r>
      <w:r>
        <w:rPr>
          <w:rFonts w:ascii="Arial" w:hAnsi="Arial" w:cs="Arial"/>
          <w:bCs/>
          <w:sz w:val="22"/>
          <w:szCs w:val="22"/>
        </w:rPr>
        <w:t xml:space="preserve">%. </w:t>
      </w:r>
      <w:r w:rsidRPr="00F51C36">
        <w:rPr>
          <w:rFonts w:ascii="Arial" w:hAnsi="Arial" w:cs="Arial"/>
          <w:bCs/>
          <w:sz w:val="22"/>
          <w:szCs w:val="22"/>
        </w:rPr>
        <w:t xml:space="preserve">Dochody majątkowe zostały wykonane w </w:t>
      </w:r>
      <w:r w:rsidR="007D021C">
        <w:rPr>
          <w:rFonts w:ascii="Arial" w:hAnsi="Arial" w:cs="Arial"/>
          <w:bCs/>
          <w:sz w:val="22"/>
          <w:szCs w:val="22"/>
        </w:rPr>
        <w:t>106,31</w:t>
      </w:r>
      <w:r w:rsidRPr="00F51C36">
        <w:rPr>
          <w:rFonts w:ascii="Arial" w:hAnsi="Arial" w:cs="Arial"/>
          <w:bCs/>
          <w:sz w:val="22"/>
          <w:szCs w:val="22"/>
        </w:rPr>
        <w:t>%</w:t>
      </w:r>
      <w:r>
        <w:rPr>
          <w:rFonts w:ascii="Arial" w:hAnsi="Arial" w:cs="Arial"/>
          <w:bCs/>
          <w:sz w:val="22"/>
          <w:szCs w:val="22"/>
        </w:rPr>
        <w:t xml:space="preserve"> ze względu na </w:t>
      </w:r>
      <w:r w:rsidR="00533168">
        <w:rPr>
          <w:rFonts w:ascii="Arial" w:hAnsi="Arial" w:cs="Arial"/>
          <w:bCs/>
          <w:sz w:val="22"/>
          <w:szCs w:val="22"/>
        </w:rPr>
        <w:t>podjęcie decyzji o sprzedaży gruntów rolnych, które cieszyły się dużym zainteresowaniem nabywców.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51C36">
        <w:rPr>
          <w:rFonts w:ascii="Arial" w:hAnsi="Arial" w:cs="Arial"/>
          <w:bCs/>
          <w:sz w:val="22"/>
          <w:szCs w:val="22"/>
        </w:rPr>
        <w:t xml:space="preserve"> Wydatki ogółem zrealizowano na poziomie </w:t>
      </w:r>
      <w:r w:rsidR="007D021C">
        <w:rPr>
          <w:rFonts w:ascii="Arial" w:hAnsi="Arial" w:cs="Arial"/>
          <w:bCs/>
          <w:sz w:val="22"/>
          <w:szCs w:val="22"/>
        </w:rPr>
        <w:t>97,20</w:t>
      </w:r>
      <w:r w:rsidRPr="00F51C36">
        <w:rPr>
          <w:rFonts w:ascii="Arial" w:hAnsi="Arial" w:cs="Arial"/>
          <w:bCs/>
          <w:sz w:val="22"/>
          <w:szCs w:val="22"/>
        </w:rPr>
        <w:t>%, bieżące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51C36">
        <w:rPr>
          <w:rFonts w:ascii="Arial" w:hAnsi="Arial" w:cs="Arial"/>
          <w:bCs/>
          <w:sz w:val="22"/>
          <w:szCs w:val="22"/>
        </w:rPr>
        <w:t xml:space="preserve">w wysokości </w:t>
      </w:r>
      <w:r w:rsidR="007D021C">
        <w:rPr>
          <w:rFonts w:ascii="Arial" w:hAnsi="Arial" w:cs="Arial"/>
          <w:bCs/>
          <w:sz w:val="22"/>
          <w:szCs w:val="22"/>
        </w:rPr>
        <w:t>97,08</w:t>
      </w:r>
      <w:r w:rsidRPr="00F51C36">
        <w:rPr>
          <w:rFonts w:ascii="Arial" w:hAnsi="Arial" w:cs="Arial"/>
          <w:bCs/>
          <w:sz w:val="22"/>
          <w:szCs w:val="22"/>
        </w:rPr>
        <w:t xml:space="preserve">%, majątkowe </w:t>
      </w:r>
      <w:r w:rsidR="007D021C">
        <w:rPr>
          <w:rFonts w:ascii="Arial" w:hAnsi="Arial" w:cs="Arial"/>
          <w:bCs/>
          <w:sz w:val="22"/>
          <w:szCs w:val="22"/>
        </w:rPr>
        <w:t>98,54</w:t>
      </w:r>
      <w:r w:rsidRPr="00F51C36">
        <w:rPr>
          <w:rFonts w:ascii="Arial" w:hAnsi="Arial" w:cs="Arial"/>
          <w:bCs/>
          <w:sz w:val="22"/>
          <w:szCs w:val="22"/>
        </w:rPr>
        <w:t xml:space="preserve">%, </w:t>
      </w:r>
      <w:r w:rsidRPr="00B70986">
        <w:rPr>
          <w:rFonts w:ascii="Arial" w:hAnsi="Arial" w:cs="Arial"/>
          <w:bCs/>
          <w:sz w:val="22"/>
          <w:szCs w:val="22"/>
        </w:rPr>
        <w:t xml:space="preserve">które były realizowane zgodnie z zadaniami przyjętymi w budżecie, zabezpieczając w pierwszej kolejności realizację zadań zleconych i własnych gminy przy szczegółowej kontroli zachowania relacji wynikającej </w:t>
      </w:r>
      <w:r w:rsidR="00533168">
        <w:rPr>
          <w:rFonts w:ascii="Arial" w:hAnsi="Arial" w:cs="Arial"/>
          <w:bCs/>
          <w:sz w:val="22"/>
          <w:szCs w:val="22"/>
        </w:rPr>
        <w:br/>
      </w:r>
      <w:r w:rsidRPr="00B70986">
        <w:rPr>
          <w:rFonts w:ascii="Arial" w:hAnsi="Arial" w:cs="Arial"/>
          <w:bCs/>
          <w:sz w:val="22"/>
          <w:szCs w:val="22"/>
        </w:rPr>
        <w:t xml:space="preserve">z art. 242 ustawy o finansach publicznych. </w:t>
      </w:r>
      <w:r w:rsidRPr="00A02BBC">
        <w:rPr>
          <w:rFonts w:ascii="Arial" w:hAnsi="Arial" w:cs="Arial"/>
          <w:bCs/>
          <w:sz w:val="22"/>
          <w:szCs w:val="22"/>
        </w:rPr>
        <w:t>Wykonane</w:t>
      </w:r>
      <w:r w:rsidRPr="00F51C36">
        <w:rPr>
          <w:rFonts w:ascii="Arial" w:hAnsi="Arial" w:cs="Arial"/>
          <w:bCs/>
          <w:sz w:val="22"/>
          <w:szCs w:val="22"/>
        </w:rPr>
        <w:t xml:space="preserve"> dochody bieżące są wyższe </w:t>
      </w:r>
      <w:r w:rsidR="00DB6A83"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 xml:space="preserve">o </w:t>
      </w:r>
      <w:r w:rsidR="007D021C">
        <w:rPr>
          <w:rFonts w:ascii="Arial" w:hAnsi="Arial" w:cs="Arial"/>
          <w:bCs/>
          <w:sz w:val="22"/>
          <w:szCs w:val="22"/>
        </w:rPr>
        <w:t>3.846.459,29</w:t>
      </w:r>
      <w:r w:rsidR="00CF1A91">
        <w:rPr>
          <w:rFonts w:ascii="Arial" w:hAnsi="Arial" w:cs="Arial"/>
          <w:bCs/>
          <w:sz w:val="22"/>
          <w:szCs w:val="22"/>
        </w:rPr>
        <w:t xml:space="preserve"> </w:t>
      </w:r>
      <w:r w:rsidRPr="00F51C36">
        <w:rPr>
          <w:rFonts w:ascii="Arial" w:hAnsi="Arial" w:cs="Arial"/>
          <w:bCs/>
          <w:sz w:val="22"/>
          <w:szCs w:val="22"/>
        </w:rPr>
        <w:t>zł od wykonanych wydatków bieżących.</w:t>
      </w:r>
      <w:r>
        <w:rPr>
          <w:rFonts w:ascii="Arial" w:hAnsi="Arial" w:cs="Arial"/>
          <w:bCs/>
          <w:sz w:val="22"/>
          <w:szCs w:val="22"/>
        </w:rPr>
        <w:t xml:space="preserve"> Zaciągnięte zobowiązania </w:t>
      </w:r>
      <w:r w:rsidR="00DB6A8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 wyłączeniem wynagrodzeń i pochodnych od nich naliczonych stanowią 0,</w:t>
      </w:r>
      <w:r w:rsidR="00DB6A83">
        <w:rPr>
          <w:rFonts w:ascii="Arial" w:hAnsi="Arial" w:cs="Arial"/>
          <w:bCs/>
          <w:sz w:val="22"/>
          <w:szCs w:val="22"/>
        </w:rPr>
        <w:t>6</w:t>
      </w:r>
      <w:r w:rsidR="007D021C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% planowanych </w:t>
      </w:r>
      <w:r>
        <w:rPr>
          <w:rFonts w:ascii="Arial" w:hAnsi="Arial" w:cs="Arial"/>
          <w:bCs/>
          <w:sz w:val="22"/>
          <w:szCs w:val="22"/>
        </w:rPr>
        <w:lastRenderedPageBreak/>
        <w:t xml:space="preserve">wydatków na koniec roku. </w:t>
      </w:r>
      <w:r w:rsidRPr="00F51C36">
        <w:rPr>
          <w:rFonts w:ascii="Arial" w:hAnsi="Arial" w:cs="Arial"/>
          <w:bCs/>
          <w:sz w:val="22"/>
          <w:szCs w:val="22"/>
        </w:rPr>
        <w:t xml:space="preserve">Ze wskaźników przedstawionych w sprawozdaniu wynika, </w:t>
      </w:r>
      <w:r w:rsidR="00DB6A83"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>że realizacja budżetu jest prawidłowa.</w:t>
      </w:r>
    </w:p>
    <w:p w:rsidR="008737E7" w:rsidRPr="00380F44" w:rsidRDefault="008737E7" w:rsidP="00EF5C40">
      <w:pPr>
        <w:pStyle w:val="Rozdziay"/>
        <w:numPr>
          <w:ilvl w:val="0"/>
          <w:numId w:val="92"/>
        </w:numPr>
        <w:rPr>
          <w:bCs w:val="0"/>
          <w:kern w:val="0"/>
          <w:sz w:val="26"/>
          <w:szCs w:val="26"/>
        </w:rPr>
      </w:pPr>
      <w:r w:rsidRPr="00380F44">
        <w:rPr>
          <w:bCs w:val="0"/>
          <w:kern w:val="0"/>
          <w:sz w:val="26"/>
          <w:szCs w:val="26"/>
        </w:rPr>
        <w:t>Wykaz załączników:</w:t>
      </w:r>
    </w:p>
    <w:p w:rsidR="008737E7" w:rsidRPr="00631C22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</w:t>
      </w:r>
      <w:r w:rsidRPr="00631C22">
        <w:rPr>
          <w:rFonts w:ascii="Arial" w:hAnsi="Arial" w:cs="Arial"/>
          <w:sz w:val="20"/>
        </w:rPr>
        <w:t xml:space="preserve">ealizacja </w:t>
      </w:r>
      <w:r>
        <w:rPr>
          <w:rFonts w:ascii="Arial" w:hAnsi="Arial" w:cs="Arial"/>
          <w:sz w:val="20"/>
        </w:rPr>
        <w:t xml:space="preserve">planu </w:t>
      </w:r>
      <w:r w:rsidRPr="00631C22">
        <w:rPr>
          <w:rFonts w:ascii="Arial" w:hAnsi="Arial" w:cs="Arial"/>
          <w:sz w:val="20"/>
        </w:rPr>
        <w:t xml:space="preserve">dochodów </w:t>
      </w:r>
      <w:r>
        <w:rPr>
          <w:rFonts w:ascii="Arial" w:hAnsi="Arial" w:cs="Arial"/>
          <w:sz w:val="20"/>
        </w:rPr>
        <w:t>budżetu Gminy Rogoźno</w:t>
      </w:r>
      <w:r w:rsidRPr="00631C22">
        <w:rPr>
          <w:rFonts w:ascii="Arial" w:hAnsi="Arial" w:cs="Arial"/>
          <w:sz w:val="20"/>
        </w:rPr>
        <w:t xml:space="preserve"> za okres od początku roku do dnia </w:t>
      </w:r>
      <w:r>
        <w:rPr>
          <w:rFonts w:ascii="Arial" w:hAnsi="Arial" w:cs="Arial"/>
          <w:sz w:val="20"/>
        </w:rPr>
        <w:br/>
      </w:r>
      <w:r w:rsidRPr="00631C22">
        <w:rPr>
          <w:rFonts w:ascii="Arial" w:hAnsi="Arial" w:cs="Arial"/>
          <w:sz w:val="20"/>
        </w:rPr>
        <w:t>31 grudnia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roku;</w:t>
      </w:r>
    </w:p>
    <w:p w:rsidR="008737E7" w:rsidRDefault="008737E7" w:rsidP="008737E7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8737E7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Realizacja planu wydatków budżetu Gminy Rogoźno</w:t>
      </w:r>
      <w:r w:rsidRPr="00631C2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za okres od początku roku do dnia </w:t>
      </w:r>
      <w:r w:rsidR="00967C5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31 grudnia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roku;</w:t>
      </w:r>
    </w:p>
    <w:p w:rsidR="008737E7" w:rsidRDefault="008737E7" w:rsidP="008737E7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8737E7" w:rsidRPr="00407803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Plan i wykonanie przychodów i rozchodów związanych z finansowaniem deficytu </w:t>
      </w:r>
      <w:r>
        <w:rPr>
          <w:rFonts w:ascii="Arial" w:hAnsi="Arial" w:cs="Arial"/>
          <w:sz w:val="20"/>
        </w:rPr>
        <w:br/>
        <w:t>i rozdysponowaniem nadwyżki budżetowej w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roku;</w:t>
      </w:r>
    </w:p>
    <w:p w:rsidR="008737E7" w:rsidRPr="00407803" w:rsidRDefault="008737E7" w:rsidP="008737E7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8737E7" w:rsidRPr="00407803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Wykaz planowanych i wykonanych </w:t>
      </w:r>
      <w:r w:rsidRPr="00407803">
        <w:rPr>
          <w:rFonts w:ascii="Arial" w:hAnsi="Arial" w:cs="Arial"/>
          <w:sz w:val="20"/>
        </w:rPr>
        <w:t xml:space="preserve">wydatków majątkowych gminy </w:t>
      </w:r>
      <w:r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Pr="00407803" w:rsidRDefault="008737E7" w:rsidP="008737E7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8737E7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 i wydatków związanych z realizacją zadań z zakresu administracji rządowej i innych zadań zleconych gminie ustawami</w:t>
      </w:r>
      <w:r>
        <w:rPr>
          <w:rFonts w:ascii="Arial" w:hAnsi="Arial" w:cs="Arial"/>
          <w:sz w:val="20"/>
        </w:rPr>
        <w:t xml:space="preserve"> za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rok;</w:t>
      </w:r>
    </w:p>
    <w:p w:rsidR="00194CBB" w:rsidRDefault="00194CBB" w:rsidP="00194CBB">
      <w:pPr>
        <w:tabs>
          <w:tab w:val="num" w:pos="2703"/>
        </w:tabs>
        <w:jc w:val="both"/>
        <w:rPr>
          <w:rFonts w:ascii="Arial" w:hAnsi="Arial" w:cs="Arial"/>
          <w:sz w:val="20"/>
        </w:rPr>
      </w:pPr>
    </w:p>
    <w:p w:rsidR="00DB6A83" w:rsidRPr="007D021C" w:rsidRDefault="007D021C" w:rsidP="007D021C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Plan </w:t>
      </w:r>
      <w:r w:rsidRPr="00DB6A83">
        <w:rPr>
          <w:rFonts w:ascii="Arial" w:hAnsi="Arial" w:cs="Arial"/>
          <w:sz w:val="20"/>
        </w:rPr>
        <w:t>i wykonanie dochodów i wydatków związanych z realizacją zadań wykonywanych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DC1C26">
        <w:rPr>
          <w:rFonts w:ascii="Arial" w:hAnsi="Arial" w:cs="Arial"/>
          <w:sz w:val="20"/>
        </w:rPr>
        <w:t>na podstawie porozumień między jednostkami samorządu terytorialnego w 201</w:t>
      </w:r>
      <w:r>
        <w:rPr>
          <w:rFonts w:ascii="Arial" w:hAnsi="Arial" w:cs="Arial"/>
          <w:sz w:val="20"/>
        </w:rPr>
        <w:t>6</w:t>
      </w:r>
      <w:r w:rsidRPr="00DC1C26">
        <w:rPr>
          <w:rFonts w:ascii="Arial" w:hAnsi="Arial" w:cs="Arial"/>
          <w:sz w:val="20"/>
        </w:rPr>
        <w:t xml:space="preserve"> roku</w:t>
      </w:r>
      <w:r w:rsidR="00B33683">
        <w:rPr>
          <w:rFonts w:ascii="Arial" w:hAnsi="Arial" w:cs="Arial"/>
          <w:sz w:val="20"/>
        </w:rPr>
        <w:t>;</w:t>
      </w:r>
    </w:p>
    <w:p w:rsidR="008737E7" w:rsidRDefault="008737E7" w:rsidP="00DC1C26">
      <w:pPr>
        <w:tabs>
          <w:tab w:val="num" w:pos="2703"/>
        </w:tabs>
        <w:jc w:val="both"/>
        <w:rPr>
          <w:rFonts w:ascii="Arial" w:hAnsi="Arial" w:cs="Arial"/>
          <w:sz w:val="20"/>
        </w:rPr>
      </w:pPr>
    </w:p>
    <w:p w:rsidR="008737E7" w:rsidRPr="00F74A28" w:rsidRDefault="008737E7" w:rsidP="008737E7">
      <w:pPr>
        <w:ind w:left="340"/>
        <w:jc w:val="both"/>
        <w:rPr>
          <w:rFonts w:ascii="Arial" w:hAnsi="Arial" w:cs="Arial"/>
          <w:sz w:val="6"/>
          <w:szCs w:val="6"/>
        </w:rPr>
      </w:pPr>
    </w:p>
    <w:p w:rsidR="008737E7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 xml:space="preserve">dochodów i wydatków związanych z realizacją zadań własnych </w:t>
      </w:r>
      <w:r>
        <w:rPr>
          <w:rFonts w:ascii="Arial" w:hAnsi="Arial" w:cs="Arial"/>
          <w:sz w:val="20"/>
        </w:rPr>
        <w:t>z</w:t>
      </w:r>
      <w:r w:rsidRPr="00407803">
        <w:rPr>
          <w:rFonts w:ascii="Arial" w:hAnsi="Arial" w:cs="Arial"/>
          <w:sz w:val="20"/>
        </w:rPr>
        <w:t>a 201</w:t>
      </w:r>
      <w:r w:rsidR="007D021C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rok.</w:t>
      </w:r>
    </w:p>
    <w:p w:rsidR="00194CBB" w:rsidRDefault="00194CBB" w:rsidP="00194CBB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7D021C" w:rsidRPr="00407803" w:rsidRDefault="007D021C" w:rsidP="007D021C">
      <w:pPr>
        <w:numPr>
          <w:ilvl w:val="2"/>
          <w:numId w:val="5"/>
        </w:numPr>
        <w:tabs>
          <w:tab w:val="clear" w:pos="2703"/>
          <w:tab w:val="num" w:pos="720"/>
        </w:tabs>
        <w:ind w:hanging="234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Zestawienie </w:t>
      </w:r>
      <w:r w:rsidRPr="00407803">
        <w:rPr>
          <w:rFonts w:ascii="Arial" w:hAnsi="Arial" w:cs="Arial"/>
          <w:sz w:val="20"/>
        </w:rPr>
        <w:t xml:space="preserve">planowanych </w:t>
      </w:r>
      <w:r>
        <w:rPr>
          <w:rFonts w:ascii="Arial" w:hAnsi="Arial" w:cs="Arial"/>
          <w:sz w:val="20"/>
        </w:rPr>
        <w:t xml:space="preserve">i wykonanych </w:t>
      </w:r>
      <w:r w:rsidRPr="00407803">
        <w:rPr>
          <w:rFonts w:ascii="Arial" w:hAnsi="Arial" w:cs="Arial"/>
          <w:sz w:val="20"/>
        </w:rPr>
        <w:t>kwot dotacji w 201</w:t>
      </w:r>
      <w:r>
        <w:rPr>
          <w:rFonts w:ascii="Arial" w:hAnsi="Arial" w:cs="Arial"/>
          <w:sz w:val="20"/>
        </w:rPr>
        <w:t>6</w:t>
      </w:r>
      <w:r w:rsidRPr="00407803">
        <w:rPr>
          <w:rFonts w:ascii="Arial" w:hAnsi="Arial" w:cs="Arial"/>
          <w:sz w:val="20"/>
        </w:rPr>
        <w:t xml:space="preserve"> roku na zadania:</w:t>
      </w:r>
    </w:p>
    <w:p w:rsidR="007D021C" w:rsidRPr="00407803" w:rsidRDefault="007D021C" w:rsidP="007D021C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>bieżące</w:t>
      </w:r>
    </w:p>
    <w:p w:rsidR="007D021C" w:rsidRPr="00194CBB" w:rsidRDefault="00B33683" w:rsidP="00194CB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majątkowe;</w:t>
      </w:r>
    </w:p>
    <w:p w:rsidR="008737E7" w:rsidRPr="00407803" w:rsidRDefault="008737E7" w:rsidP="008737E7">
      <w:pPr>
        <w:tabs>
          <w:tab w:val="num" w:pos="360"/>
        </w:tabs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  <w:szCs w:val="10"/>
        </w:rPr>
        <w:tab/>
      </w:r>
    </w:p>
    <w:p w:rsidR="008737E7" w:rsidRDefault="008737E7" w:rsidP="00194CBB">
      <w:pPr>
        <w:numPr>
          <w:ilvl w:val="0"/>
          <w:numId w:val="155"/>
        </w:numPr>
        <w:spacing w:line="360" w:lineRule="auto"/>
        <w:ind w:hanging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 i wykonanie przychodów i kosztów Zakład</w:t>
      </w:r>
      <w:r w:rsidR="00CF1A91">
        <w:rPr>
          <w:rFonts w:ascii="Arial" w:hAnsi="Arial" w:cs="Arial"/>
          <w:sz w:val="20"/>
        </w:rPr>
        <w:t>ów</w:t>
      </w:r>
      <w:r>
        <w:rPr>
          <w:rFonts w:ascii="Arial" w:hAnsi="Arial" w:cs="Arial"/>
          <w:sz w:val="20"/>
        </w:rPr>
        <w:t xml:space="preserve"> Budżetow</w:t>
      </w:r>
      <w:r w:rsidR="00CF1A91">
        <w:rPr>
          <w:rFonts w:ascii="Arial" w:hAnsi="Arial" w:cs="Arial"/>
          <w:sz w:val="20"/>
        </w:rPr>
        <w:t>ych</w:t>
      </w:r>
      <w:r>
        <w:rPr>
          <w:rFonts w:ascii="Arial" w:hAnsi="Arial" w:cs="Arial"/>
          <w:sz w:val="20"/>
        </w:rPr>
        <w:t xml:space="preserve"> Gminy Rogoźno za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Pr="00075D38" w:rsidRDefault="008737E7" w:rsidP="008737E7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8737E7" w:rsidRPr="00075D38" w:rsidRDefault="008737E7" w:rsidP="00194CBB">
      <w:pPr>
        <w:numPr>
          <w:ilvl w:val="0"/>
          <w:numId w:val="155"/>
        </w:numPr>
        <w:tabs>
          <w:tab w:val="left" w:pos="709"/>
          <w:tab w:val="left" w:pos="1620"/>
          <w:tab w:val="num" w:pos="2703"/>
        </w:tabs>
        <w:ind w:hanging="76"/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</w:rPr>
        <w:t>Plan</w:t>
      </w:r>
      <w:r>
        <w:rPr>
          <w:rFonts w:ascii="Arial" w:hAnsi="Arial" w:cs="Arial"/>
          <w:sz w:val="20"/>
        </w:rPr>
        <w:t xml:space="preserve"> i wykonanie </w:t>
      </w:r>
      <w:r w:rsidRPr="00407803">
        <w:rPr>
          <w:rFonts w:ascii="Arial" w:hAnsi="Arial" w:cs="Arial"/>
          <w:sz w:val="20"/>
        </w:rPr>
        <w:t xml:space="preserve">dochodów i wydatków z opłat i kar za korzystanie ze środowiska </w:t>
      </w:r>
      <w:r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Default="008737E7" w:rsidP="008737E7">
      <w:pPr>
        <w:tabs>
          <w:tab w:val="left" w:pos="1260"/>
          <w:tab w:val="left" w:pos="1620"/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8737E7" w:rsidRPr="00407803" w:rsidRDefault="008737E7" w:rsidP="00194CBB">
      <w:pPr>
        <w:numPr>
          <w:ilvl w:val="0"/>
          <w:numId w:val="155"/>
        </w:numPr>
        <w:tabs>
          <w:tab w:val="left" w:pos="1260"/>
          <w:tab w:val="left" w:pos="1620"/>
          <w:tab w:val="num" w:pos="2703"/>
        </w:tabs>
        <w:ind w:left="720" w:hanging="436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</w:t>
      </w:r>
      <w:r>
        <w:rPr>
          <w:rFonts w:ascii="Arial" w:hAnsi="Arial" w:cs="Arial"/>
          <w:sz w:val="20"/>
        </w:rPr>
        <w:t xml:space="preserve"> </w:t>
      </w:r>
      <w:r w:rsidRPr="00407803">
        <w:rPr>
          <w:rFonts w:ascii="Arial" w:hAnsi="Arial" w:cs="Arial"/>
          <w:sz w:val="20"/>
        </w:rPr>
        <w:t>z tytułu wydania zezwoleń na sprzedaż napojów alkoholowych</w:t>
      </w:r>
      <w:r w:rsidRPr="00407803">
        <w:rPr>
          <w:rFonts w:ascii="Arial" w:hAnsi="Arial" w:cs="Arial"/>
          <w:sz w:val="20"/>
        </w:rPr>
        <w:br/>
        <w:t xml:space="preserve">i wydatków na realizację zadań określonych w programie profilaktyki i rozwiązywania problemów </w:t>
      </w:r>
      <w:r>
        <w:rPr>
          <w:rFonts w:ascii="Arial" w:hAnsi="Arial" w:cs="Arial"/>
          <w:sz w:val="20"/>
        </w:rPr>
        <w:t>alkoholowych i narkomanii za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Pr="00407803" w:rsidRDefault="008737E7" w:rsidP="008737E7">
      <w:pPr>
        <w:tabs>
          <w:tab w:val="left" w:pos="1260"/>
          <w:tab w:val="left" w:pos="1620"/>
          <w:tab w:val="num" w:pos="2703"/>
        </w:tabs>
        <w:ind w:left="720" w:hanging="360"/>
        <w:jc w:val="both"/>
        <w:rPr>
          <w:rFonts w:ascii="Arial" w:hAnsi="Arial" w:cs="Arial"/>
          <w:sz w:val="20"/>
        </w:rPr>
      </w:pPr>
    </w:p>
    <w:p w:rsidR="008737E7" w:rsidRPr="00075D38" w:rsidRDefault="008737E7" w:rsidP="008737E7">
      <w:pPr>
        <w:tabs>
          <w:tab w:val="left" w:pos="1260"/>
          <w:tab w:val="left" w:pos="1620"/>
        </w:tabs>
        <w:ind w:left="340"/>
        <w:jc w:val="both"/>
        <w:rPr>
          <w:rFonts w:ascii="Arial" w:hAnsi="Arial" w:cs="Arial"/>
          <w:sz w:val="6"/>
          <w:szCs w:val="6"/>
        </w:rPr>
      </w:pPr>
    </w:p>
    <w:p w:rsidR="008737E7" w:rsidRPr="00A71DE7" w:rsidRDefault="008737E7" w:rsidP="00194CBB">
      <w:pPr>
        <w:numPr>
          <w:ilvl w:val="0"/>
          <w:numId w:val="155"/>
        </w:numPr>
        <w:ind w:left="720" w:hanging="436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</w:rPr>
        <w:t>Realizacja przedsięwzięć w ramach f</w:t>
      </w:r>
      <w:r w:rsidRPr="00407803">
        <w:rPr>
          <w:rFonts w:ascii="Arial" w:hAnsi="Arial" w:cs="Arial"/>
          <w:sz w:val="20"/>
        </w:rPr>
        <w:t xml:space="preserve">unduszu sołeckiego </w:t>
      </w:r>
      <w:r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7D021C">
        <w:rPr>
          <w:rFonts w:ascii="Arial" w:hAnsi="Arial" w:cs="Arial"/>
          <w:sz w:val="20"/>
        </w:rPr>
        <w:t>6</w:t>
      </w:r>
      <w:r w:rsidR="00B33683">
        <w:rPr>
          <w:rFonts w:ascii="Arial" w:hAnsi="Arial" w:cs="Arial"/>
          <w:sz w:val="20"/>
        </w:rPr>
        <w:t xml:space="preserve"> roku;</w:t>
      </w:r>
    </w:p>
    <w:p w:rsidR="008737E7" w:rsidRPr="00194CBB" w:rsidRDefault="008737E7" w:rsidP="00194CBB">
      <w:pPr>
        <w:rPr>
          <w:rFonts w:ascii="Arial" w:hAnsi="Arial" w:cs="Arial"/>
          <w:sz w:val="20"/>
          <w:szCs w:val="10"/>
        </w:rPr>
      </w:pPr>
    </w:p>
    <w:p w:rsidR="008737E7" w:rsidRDefault="008737E7" w:rsidP="00194CBB">
      <w:pPr>
        <w:numPr>
          <w:ilvl w:val="0"/>
          <w:numId w:val="155"/>
        </w:numPr>
        <w:ind w:left="720" w:hanging="436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Realizacja planu wydatków budżetu gminy Rogoźno z tytułu wynagrodzeń i pochodnych  od nich naliczonych za okres od początku roku do dnia 31 grudnia 201</w:t>
      </w:r>
      <w:r w:rsidR="007D021C">
        <w:rPr>
          <w:rFonts w:ascii="Arial" w:hAnsi="Arial" w:cs="Arial"/>
          <w:sz w:val="20"/>
          <w:szCs w:val="10"/>
        </w:rPr>
        <w:t>6</w:t>
      </w:r>
      <w:r w:rsidR="00B33683">
        <w:rPr>
          <w:rFonts w:ascii="Arial" w:hAnsi="Arial" w:cs="Arial"/>
          <w:sz w:val="20"/>
          <w:szCs w:val="10"/>
        </w:rPr>
        <w:t xml:space="preserve"> roku;</w:t>
      </w:r>
    </w:p>
    <w:p w:rsidR="00194CBB" w:rsidRDefault="00194CBB" w:rsidP="00194CBB">
      <w:pPr>
        <w:ind w:left="720"/>
        <w:jc w:val="both"/>
        <w:rPr>
          <w:rFonts w:ascii="Arial" w:hAnsi="Arial" w:cs="Arial"/>
          <w:sz w:val="20"/>
          <w:szCs w:val="10"/>
        </w:rPr>
      </w:pPr>
    </w:p>
    <w:p w:rsidR="00194CBB" w:rsidRDefault="00194CBB" w:rsidP="00194CBB">
      <w:pPr>
        <w:numPr>
          <w:ilvl w:val="0"/>
          <w:numId w:val="155"/>
        </w:numPr>
        <w:ind w:left="720" w:hanging="436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 xml:space="preserve">Planowane i wykonane dochody z tytułu opłat za gospodarowanie odpadami komunalnymi </w:t>
      </w:r>
      <w:r>
        <w:rPr>
          <w:rFonts w:ascii="Arial" w:hAnsi="Arial" w:cs="Arial"/>
          <w:sz w:val="20"/>
          <w:szCs w:val="10"/>
        </w:rPr>
        <w:br/>
        <w:t>za okres od począt</w:t>
      </w:r>
      <w:r w:rsidR="00CF1A91">
        <w:rPr>
          <w:rFonts w:ascii="Arial" w:hAnsi="Arial" w:cs="Arial"/>
          <w:sz w:val="20"/>
          <w:szCs w:val="10"/>
        </w:rPr>
        <w:t>ku roku do 31 grudnia 2016 roku.</w:t>
      </w:r>
    </w:p>
    <w:p w:rsidR="00194CBB" w:rsidRPr="0053603A" w:rsidRDefault="00194CBB" w:rsidP="00194CBB">
      <w:pPr>
        <w:ind w:left="720"/>
        <w:jc w:val="both"/>
        <w:rPr>
          <w:rFonts w:ascii="Arial" w:hAnsi="Arial" w:cs="Arial"/>
          <w:sz w:val="20"/>
          <w:szCs w:val="10"/>
        </w:rPr>
      </w:pPr>
    </w:p>
    <w:p w:rsidR="008737E7" w:rsidRDefault="008737E7" w:rsidP="008737E7"/>
    <w:p w:rsidR="00431F07" w:rsidRDefault="00431F07"/>
    <w:sectPr w:rsidR="00431F07" w:rsidSect="00675185">
      <w:footerReference w:type="even" r:id="rId11"/>
      <w:footerReference w:type="default" r:id="rId12"/>
      <w:pgSz w:w="11906" w:h="16838" w:code="9"/>
      <w:pgMar w:top="1134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043" w:rsidRDefault="00E77043">
      <w:r>
        <w:separator/>
      </w:r>
    </w:p>
  </w:endnote>
  <w:endnote w:type="continuationSeparator" w:id="0">
    <w:p w:rsidR="00E77043" w:rsidRDefault="00E77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72" w:rsidRDefault="00742772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2772" w:rsidRDefault="007427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72" w:rsidRDefault="00742772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294C">
      <w:rPr>
        <w:rStyle w:val="Numerstrony"/>
        <w:noProof/>
      </w:rPr>
      <w:t>24</w:t>
    </w:r>
    <w:r>
      <w:rPr>
        <w:rStyle w:val="Numerstrony"/>
      </w:rPr>
      <w:fldChar w:fldCharType="end"/>
    </w:r>
  </w:p>
  <w:p w:rsidR="00742772" w:rsidRDefault="007427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72" w:rsidRDefault="00742772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2772" w:rsidRDefault="00742772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72" w:rsidRDefault="00742772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294C">
      <w:rPr>
        <w:rStyle w:val="Numerstrony"/>
        <w:noProof/>
      </w:rPr>
      <w:t>67</w:t>
    </w:r>
    <w:r>
      <w:rPr>
        <w:rStyle w:val="Numerstrony"/>
      </w:rPr>
      <w:fldChar w:fldCharType="end"/>
    </w:r>
  </w:p>
  <w:p w:rsidR="00742772" w:rsidRDefault="00742772" w:rsidP="00B36000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043" w:rsidRDefault="00E77043">
      <w:r>
        <w:separator/>
      </w:r>
    </w:p>
  </w:footnote>
  <w:footnote w:type="continuationSeparator" w:id="0">
    <w:p w:rsidR="00E77043" w:rsidRDefault="00E77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4C3"/>
    <w:multiLevelType w:val="hybridMultilevel"/>
    <w:tmpl w:val="48987E08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717AE"/>
    <w:multiLevelType w:val="hybridMultilevel"/>
    <w:tmpl w:val="2EBE9B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4D0AE0"/>
    <w:multiLevelType w:val="hybridMultilevel"/>
    <w:tmpl w:val="1604EFC6"/>
    <w:lvl w:ilvl="0" w:tplc="8D00C8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8630D9"/>
    <w:multiLevelType w:val="hybridMultilevel"/>
    <w:tmpl w:val="A3880B9A"/>
    <w:lvl w:ilvl="0" w:tplc="78748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26F1A57"/>
    <w:multiLevelType w:val="hybridMultilevel"/>
    <w:tmpl w:val="B1F81002"/>
    <w:lvl w:ilvl="0" w:tplc="81447D0C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87285A"/>
    <w:multiLevelType w:val="hybridMultilevel"/>
    <w:tmpl w:val="98BE1AD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28857D6"/>
    <w:multiLevelType w:val="hybridMultilevel"/>
    <w:tmpl w:val="84B69BB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2C6278B"/>
    <w:multiLevelType w:val="hybridMultilevel"/>
    <w:tmpl w:val="3FECC2C4"/>
    <w:lvl w:ilvl="0" w:tplc="9F3C5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B70667"/>
    <w:multiLevelType w:val="hybridMultilevel"/>
    <w:tmpl w:val="291A3830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05C1749F"/>
    <w:multiLevelType w:val="hybridMultilevel"/>
    <w:tmpl w:val="07D832D8"/>
    <w:lvl w:ilvl="0" w:tplc="304EA5D0">
      <w:start w:val="1"/>
      <w:numFmt w:val="bullet"/>
      <w:lvlText w:val="-"/>
      <w:lvlJc w:val="left"/>
      <w:pPr>
        <w:tabs>
          <w:tab w:val="num" w:pos="7587"/>
        </w:tabs>
        <w:ind w:left="7587" w:hanging="338"/>
      </w:pPr>
      <w:rPr>
        <w:rFonts w:ascii="Arial" w:hAnsi="Arial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6477BF4"/>
    <w:multiLevelType w:val="hybridMultilevel"/>
    <w:tmpl w:val="21065F9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73B243F"/>
    <w:multiLevelType w:val="hybridMultilevel"/>
    <w:tmpl w:val="853A68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543F5F"/>
    <w:multiLevelType w:val="hybridMultilevel"/>
    <w:tmpl w:val="122463F8"/>
    <w:lvl w:ilvl="0" w:tplc="BEF2F0D6">
      <w:start w:val="1"/>
      <w:numFmt w:val="bullet"/>
      <w:lvlText w:val="-"/>
      <w:lvlJc w:val="left"/>
      <w:pPr>
        <w:tabs>
          <w:tab w:val="num" w:pos="1797"/>
        </w:tabs>
        <w:ind w:left="1797" w:hanging="368"/>
      </w:pPr>
      <w:rPr>
        <w:rFonts w:ascii="Arial" w:hAnsi="Arial" w:hint="default"/>
      </w:rPr>
    </w:lvl>
    <w:lvl w:ilvl="1" w:tplc="4D2AD518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090E08BF"/>
    <w:multiLevelType w:val="hybridMultilevel"/>
    <w:tmpl w:val="11E86656"/>
    <w:lvl w:ilvl="0" w:tplc="8826A5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C30510"/>
    <w:multiLevelType w:val="hybridMultilevel"/>
    <w:tmpl w:val="F4F030C4"/>
    <w:lvl w:ilvl="0" w:tplc="34C0F58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B2A7A51"/>
    <w:multiLevelType w:val="hybridMultilevel"/>
    <w:tmpl w:val="E708E1E4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AEB854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BB84DC5"/>
    <w:multiLevelType w:val="hybridMultilevel"/>
    <w:tmpl w:val="E80A900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3AD8F9D0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  <w:szCs w:val="20"/>
      </w:rPr>
    </w:lvl>
    <w:lvl w:ilvl="5" w:tplc="6A08216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6" w:tplc="9E50DB5A">
      <w:start w:val="1"/>
      <w:numFmt w:val="bullet"/>
      <w:lvlText w:val="-"/>
      <w:lvlJc w:val="left"/>
      <w:pPr>
        <w:tabs>
          <w:tab w:val="num" w:pos="5378"/>
        </w:tabs>
        <w:ind w:left="5378" w:hanging="338"/>
      </w:pPr>
      <w:rPr>
        <w:rFonts w:ascii="Arial" w:hAnsi="Aria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0C04199B"/>
    <w:multiLevelType w:val="hybridMultilevel"/>
    <w:tmpl w:val="25940654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C4D217B"/>
    <w:multiLevelType w:val="hybridMultilevel"/>
    <w:tmpl w:val="5BE4D5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50DB5A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D4715C8"/>
    <w:multiLevelType w:val="hybridMultilevel"/>
    <w:tmpl w:val="E1C4AD06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0D51157E"/>
    <w:multiLevelType w:val="hybridMultilevel"/>
    <w:tmpl w:val="707478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0D6E6244"/>
    <w:multiLevelType w:val="hybridMultilevel"/>
    <w:tmpl w:val="C0E475E2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0E0D364F"/>
    <w:multiLevelType w:val="hybridMultilevel"/>
    <w:tmpl w:val="A1AE390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0E354BCB"/>
    <w:multiLevelType w:val="hybridMultilevel"/>
    <w:tmpl w:val="5F9C6536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4D3C8D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0123FF4"/>
    <w:multiLevelType w:val="hybridMultilevel"/>
    <w:tmpl w:val="1E5ABBB4"/>
    <w:lvl w:ilvl="0" w:tplc="AEB8540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0C338CA"/>
    <w:multiLevelType w:val="hybridMultilevel"/>
    <w:tmpl w:val="59DA6B30"/>
    <w:lvl w:ilvl="0" w:tplc="BEF2F0D6">
      <w:start w:val="1"/>
      <w:numFmt w:val="bullet"/>
      <w:lvlText w:val="-"/>
      <w:lvlJc w:val="left"/>
      <w:pPr>
        <w:tabs>
          <w:tab w:val="num" w:pos="1785"/>
        </w:tabs>
        <w:ind w:left="1785" w:hanging="368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11022548"/>
    <w:multiLevelType w:val="hybridMultilevel"/>
    <w:tmpl w:val="644C41A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1BD3F39"/>
    <w:multiLevelType w:val="hybridMultilevel"/>
    <w:tmpl w:val="EB06FF3C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EF2F0D6">
      <w:start w:val="1"/>
      <w:numFmt w:val="bullet"/>
      <w:lvlText w:val="-"/>
      <w:lvlJc w:val="left"/>
      <w:pPr>
        <w:tabs>
          <w:tab w:val="num" w:pos="2876"/>
        </w:tabs>
        <w:ind w:left="2876" w:hanging="368"/>
      </w:pPr>
      <w:rPr>
        <w:rFonts w:ascii="Arial" w:hAnsi="Arial" w:hint="default"/>
      </w:rPr>
    </w:lvl>
    <w:lvl w:ilvl="3" w:tplc="0415000B">
      <w:start w:val="1"/>
      <w:numFmt w:val="bullet"/>
      <w:lvlText w:val="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304EA5D0">
      <w:start w:val="1"/>
      <w:numFmt w:val="bullet"/>
      <w:lvlText w:val="-"/>
      <w:lvlJc w:val="left"/>
      <w:pPr>
        <w:tabs>
          <w:tab w:val="num" w:pos="5006"/>
        </w:tabs>
        <w:ind w:left="5006" w:hanging="338"/>
      </w:pPr>
      <w:rPr>
        <w:rFonts w:ascii="Arial" w:hAnsi="Aria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132931BF"/>
    <w:multiLevelType w:val="hybridMultilevel"/>
    <w:tmpl w:val="54B4F016"/>
    <w:lvl w:ilvl="0" w:tplc="787484F2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15627799"/>
    <w:multiLevelType w:val="hybridMultilevel"/>
    <w:tmpl w:val="539E4B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5C97BC5"/>
    <w:multiLevelType w:val="hybridMultilevel"/>
    <w:tmpl w:val="334A1ED2"/>
    <w:lvl w:ilvl="0" w:tplc="698A61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162423D3"/>
    <w:multiLevelType w:val="hybridMultilevel"/>
    <w:tmpl w:val="36E69EE0"/>
    <w:lvl w:ilvl="0" w:tplc="698A61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18385671"/>
    <w:multiLevelType w:val="hybridMultilevel"/>
    <w:tmpl w:val="63DEACA6"/>
    <w:lvl w:ilvl="0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A1A0FD2"/>
    <w:multiLevelType w:val="hybridMultilevel"/>
    <w:tmpl w:val="D200F83E"/>
    <w:lvl w:ilvl="0" w:tplc="A18E690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F8D4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9A41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E950505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AB8361D"/>
    <w:multiLevelType w:val="hybridMultilevel"/>
    <w:tmpl w:val="AC84BB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B3B574E"/>
    <w:multiLevelType w:val="hybridMultilevel"/>
    <w:tmpl w:val="05C4A35C"/>
    <w:lvl w:ilvl="0" w:tplc="698A61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1C216005"/>
    <w:multiLevelType w:val="hybridMultilevel"/>
    <w:tmpl w:val="EDF42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C7A2922"/>
    <w:multiLevelType w:val="hybridMultilevel"/>
    <w:tmpl w:val="4716A486"/>
    <w:lvl w:ilvl="0" w:tplc="4ED6FC14">
      <w:start w:val="1"/>
      <w:numFmt w:val="bullet"/>
      <w:lvlText w:val=""/>
      <w:lvlJc w:val="left"/>
      <w:pPr>
        <w:ind w:left="149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8">
    <w:nsid w:val="1C93759E"/>
    <w:multiLevelType w:val="hybridMultilevel"/>
    <w:tmpl w:val="C18C8A3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1C941C42"/>
    <w:multiLevelType w:val="hybridMultilevel"/>
    <w:tmpl w:val="1B54EAB6"/>
    <w:lvl w:ilvl="0" w:tplc="108AD84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D8F3ECE"/>
    <w:multiLevelType w:val="hybridMultilevel"/>
    <w:tmpl w:val="45543E0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E5C5E0B"/>
    <w:multiLevelType w:val="hybridMultilevel"/>
    <w:tmpl w:val="2B0E2B9E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1F594ACF"/>
    <w:multiLevelType w:val="hybridMultilevel"/>
    <w:tmpl w:val="3E70A132"/>
    <w:lvl w:ilvl="0" w:tplc="4D2AD5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F1C46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FEA1A45"/>
    <w:multiLevelType w:val="hybridMultilevel"/>
    <w:tmpl w:val="8F38DFB0"/>
    <w:lvl w:ilvl="0" w:tplc="AEB8540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201C1ADF"/>
    <w:multiLevelType w:val="hybridMultilevel"/>
    <w:tmpl w:val="1F2C3C1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023163E"/>
    <w:multiLevelType w:val="hybridMultilevel"/>
    <w:tmpl w:val="6C00C9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03422B5"/>
    <w:multiLevelType w:val="hybridMultilevel"/>
    <w:tmpl w:val="3FB8D324"/>
    <w:lvl w:ilvl="0" w:tplc="041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>
    <w:nsid w:val="20FF20F5"/>
    <w:multiLevelType w:val="hybridMultilevel"/>
    <w:tmpl w:val="3588FFC6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2155044A"/>
    <w:multiLevelType w:val="hybridMultilevel"/>
    <w:tmpl w:val="5A642CD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219216F3"/>
    <w:multiLevelType w:val="hybridMultilevel"/>
    <w:tmpl w:val="468265C4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0">
    <w:nsid w:val="232E587D"/>
    <w:multiLevelType w:val="hybridMultilevel"/>
    <w:tmpl w:val="B530A14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23A073EB"/>
    <w:multiLevelType w:val="hybridMultilevel"/>
    <w:tmpl w:val="173E0556"/>
    <w:lvl w:ilvl="0" w:tplc="0BA898EE">
      <w:start w:val="1"/>
      <w:numFmt w:val="decimal"/>
      <w:lvlText w:val="%1."/>
      <w:lvlJc w:val="left"/>
      <w:pPr>
        <w:tabs>
          <w:tab w:val="num" w:pos="1411"/>
        </w:tabs>
        <w:ind w:left="1411" w:hanging="511"/>
      </w:pPr>
      <w:rPr>
        <w:rFonts w:ascii="Times New Roman" w:hAnsi="Times New Roman" w:hint="default"/>
        <w:b/>
        <w:i w:val="0"/>
        <w:sz w:val="26"/>
        <w:szCs w:val="26"/>
      </w:rPr>
    </w:lvl>
    <w:lvl w:ilvl="1" w:tplc="61AA16F2">
      <w:start w:val="11"/>
      <w:numFmt w:val="upperRoman"/>
      <w:lvlText w:val="%2."/>
      <w:lvlJc w:val="left"/>
      <w:pPr>
        <w:tabs>
          <w:tab w:val="num" w:pos="2343"/>
        </w:tabs>
        <w:ind w:left="2343" w:hanging="720"/>
      </w:pPr>
      <w:rPr>
        <w:rFonts w:hint="default"/>
      </w:rPr>
    </w:lvl>
    <w:lvl w:ilvl="2" w:tplc="072A15FC">
      <w:start w:val="1"/>
      <w:numFmt w:val="decimal"/>
      <w:lvlText w:val="%3."/>
      <w:lvlJc w:val="left"/>
      <w:pPr>
        <w:tabs>
          <w:tab w:val="num" w:pos="2703"/>
        </w:tabs>
        <w:ind w:left="2703" w:hanging="360"/>
      </w:pPr>
      <w:rPr>
        <w:rFonts w:hint="default"/>
        <w:b w:val="0"/>
        <w:i w:val="0"/>
        <w:sz w:val="20"/>
        <w:szCs w:val="20"/>
      </w:rPr>
    </w:lvl>
    <w:lvl w:ilvl="3" w:tplc="0415000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52">
    <w:nsid w:val="248C463B"/>
    <w:multiLevelType w:val="hybridMultilevel"/>
    <w:tmpl w:val="9078E0A8"/>
    <w:lvl w:ilvl="0" w:tplc="4D2AD51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24C972B9"/>
    <w:multiLevelType w:val="hybridMultilevel"/>
    <w:tmpl w:val="539E56C6"/>
    <w:lvl w:ilvl="0" w:tplc="787484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50E3D23"/>
    <w:multiLevelType w:val="hybridMultilevel"/>
    <w:tmpl w:val="37064F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5C107B6"/>
    <w:multiLevelType w:val="hybridMultilevel"/>
    <w:tmpl w:val="0A26A90A"/>
    <w:lvl w:ilvl="0" w:tplc="0415000D">
      <w:start w:val="1"/>
      <w:numFmt w:val="bullet"/>
      <w:lvlText w:val=""/>
      <w:lvlJc w:val="left"/>
      <w:pPr>
        <w:ind w:left="25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56">
    <w:nsid w:val="26617E8A"/>
    <w:multiLevelType w:val="hybridMultilevel"/>
    <w:tmpl w:val="344460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71E7621"/>
    <w:multiLevelType w:val="hybridMultilevel"/>
    <w:tmpl w:val="B22A7356"/>
    <w:lvl w:ilvl="0" w:tplc="75F6DEE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74F35EE"/>
    <w:multiLevelType w:val="hybridMultilevel"/>
    <w:tmpl w:val="73144D02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27632C4D"/>
    <w:multiLevelType w:val="hybridMultilevel"/>
    <w:tmpl w:val="B29EEEF8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746D8C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>
    <w:nsid w:val="28C67DD1"/>
    <w:multiLevelType w:val="hybridMultilevel"/>
    <w:tmpl w:val="5D9EF150"/>
    <w:lvl w:ilvl="0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29234F16"/>
    <w:multiLevelType w:val="hybridMultilevel"/>
    <w:tmpl w:val="53C6431E"/>
    <w:lvl w:ilvl="0" w:tplc="3856A358">
      <w:start w:val="1"/>
      <w:numFmt w:val="decimal"/>
      <w:lvlText w:val="%1."/>
      <w:lvlJc w:val="left"/>
      <w:pPr>
        <w:tabs>
          <w:tab w:val="num" w:pos="1104"/>
        </w:tabs>
        <w:ind w:left="1104" w:hanging="340"/>
      </w:pPr>
      <w:rPr>
        <w:rFonts w:hint="default"/>
      </w:rPr>
    </w:lvl>
    <w:lvl w:ilvl="1" w:tplc="BEF2F0D6">
      <w:start w:val="1"/>
      <w:numFmt w:val="bullet"/>
      <w:lvlText w:val="-"/>
      <w:lvlJc w:val="left"/>
      <w:pPr>
        <w:tabs>
          <w:tab w:val="num" w:pos="1928"/>
        </w:tabs>
        <w:ind w:left="1928" w:hanging="36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2">
    <w:nsid w:val="29FF5317"/>
    <w:multiLevelType w:val="hybridMultilevel"/>
    <w:tmpl w:val="28606D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2A860DB8"/>
    <w:multiLevelType w:val="hybridMultilevel"/>
    <w:tmpl w:val="E1681234"/>
    <w:lvl w:ilvl="0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4">
    <w:nsid w:val="2B4710AB"/>
    <w:multiLevelType w:val="hybridMultilevel"/>
    <w:tmpl w:val="3DC4D564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2C3121FF"/>
    <w:multiLevelType w:val="hybridMultilevel"/>
    <w:tmpl w:val="66C89B1A"/>
    <w:lvl w:ilvl="0" w:tplc="C80ABD4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>
    <w:nsid w:val="2F9C2971"/>
    <w:multiLevelType w:val="hybridMultilevel"/>
    <w:tmpl w:val="AFACF2C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>
    <w:nsid w:val="2FD258A9"/>
    <w:multiLevelType w:val="hybridMultilevel"/>
    <w:tmpl w:val="D220D40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>
    <w:nsid w:val="317875FC"/>
    <w:multiLevelType w:val="hybridMultilevel"/>
    <w:tmpl w:val="15CA25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250629A"/>
    <w:multiLevelType w:val="hybridMultilevel"/>
    <w:tmpl w:val="E72656C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4671343"/>
    <w:multiLevelType w:val="hybridMultilevel"/>
    <w:tmpl w:val="324A9A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48E7600"/>
    <w:multiLevelType w:val="hybridMultilevel"/>
    <w:tmpl w:val="4344F4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3544290E"/>
    <w:multiLevelType w:val="hybridMultilevel"/>
    <w:tmpl w:val="2F8A4B1A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36435BCC"/>
    <w:multiLevelType w:val="hybridMultilevel"/>
    <w:tmpl w:val="8A1CD53A"/>
    <w:lvl w:ilvl="0" w:tplc="787484F2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4">
    <w:nsid w:val="373231D7"/>
    <w:multiLevelType w:val="hybridMultilevel"/>
    <w:tmpl w:val="C6D2E3F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37E629B8"/>
    <w:multiLevelType w:val="hybridMultilevel"/>
    <w:tmpl w:val="D1C278D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3A01761A"/>
    <w:multiLevelType w:val="hybridMultilevel"/>
    <w:tmpl w:val="417C89FC"/>
    <w:lvl w:ilvl="0" w:tplc="52C834A8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color w:val="auto"/>
      </w:rPr>
    </w:lvl>
    <w:lvl w:ilvl="1" w:tplc="9E50DB5A">
      <w:start w:val="1"/>
      <w:numFmt w:val="bullet"/>
      <w:lvlText w:val="-"/>
      <w:lvlJc w:val="left"/>
      <w:pPr>
        <w:tabs>
          <w:tab w:val="num" w:pos="1838"/>
        </w:tabs>
        <w:ind w:left="1838" w:hanging="338"/>
      </w:pPr>
      <w:rPr>
        <w:rFonts w:ascii="Arial" w:hAnsi="Arial" w:hint="default"/>
        <w:color w:val="auto"/>
      </w:rPr>
    </w:lvl>
    <w:lvl w:ilvl="2" w:tplc="C5DC1A02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  <w:color w:val="auto"/>
      </w:rPr>
    </w:lvl>
    <w:lvl w:ilvl="3" w:tplc="0B26EF0C">
      <w:start w:val="11"/>
      <w:numFmt w:val="upperRoman"/>
      <w:lvlText w:val="%4."/>
      <w:lvlJc w:val="left"/>
      <w:pPr>
        <w:ind w:left="3660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7">
    <w:nsid w:val="3ADC4518"/>
    <w:multiLevelType w:val="hybridMultilevel"/>
    <w:tmpl w:val="5E986CBE"/>
    <w:lvl w:ilvl="0" w:tplc="0415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>
    <w:nsid w:val="3B747E5D"/>
    <w:multiLevelType w:val="hybridMultilevel"/>
    <w:tmpl w:val="B96E2C82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3C4C6979"/>
    <w:multiLevelType w:val="hybridMultilevel"/>
    <w:tmpl w:val="45C0235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3CF6672A"/>
    <w:multiLevelType w:val="hybridMultilevel"/>
    <w:tmpl w:val="ACDC2078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304EA5D0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3DF52F6B"/>
    <w:multiLevelType w:val="hybridMultilevel"/>
    <w:tmpl w:val="14BAAB64"/>
    <w:lvl w:ilvl="0" w:tplc="BE28A802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3E2F5C7D"/>
    <w:multiLevelType w:val="hybridMultilevel"/>
    <w:tmpl w:val="E306FC34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3E5B63FF"/>
    <w:multiLevelType w:val="multilevel"/>
    <w:tmpl w:val="68609EA0"/>
    <w:lvl w:ilvl="0">
      <w:start w:val="1"/>
      <w:numFmt w:val="decimal"/>
      <w:pStyle w:val="Podrozdzia"/>
      <w:suff w:val="space"/>
      <w:lvlText w:val="III.%1."/>
      <w:lvlJc w:val="left"/>
      <w:pPr>
        <w:ind w:left="1814" w:hanging="141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4">
    <w:nsid w:val="3F0C7EC3"/>
    <w:multiLevelType w:val="hybridMultilevel"/>
    <w:tmpl w:val="DD8833A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D82CC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BEBA6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3F4A4C9F"/>
    <w:multiLevelType w:val="hybridMultilevel"/>
    <w:tmpl w:val="04BA948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746D8C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15526A94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40401D62"/>
    <w:multiLevelType w:val="hybridMultilevel"/>
    <w:tmpl w:val="EC90E0BE"/>
    <w:lvl w:ilvl="0" w:tplc="787484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07F02B1"/>
    <w:multiLevelType w:val="hybridMultilevel"/>
    <w:tmpl w:val="E230F340"/>
    <w:lvl w:ilvl="0" w:tplc="3AD8F9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148209C"/>
    <w:multiLevelType w:val="hybridMultilevel"/>
    <w:tmpl w:val="BBAEAFCE"/>
    <w:lvl w:ilvl="0" w:tplc="12FE0878">
      <w:start w:val="8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9">
    <w:nsid w:val="41E127C6"/>
    <w:multiLevelType w:val="hybridMultilevel"/>
    <w:tmpl w:val="8F925302"/>
    <w:lvl w:ilvl="0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0">
    <w:nsid w:val="420033B6"/>
    <w:multiLevelType w:val="hybridMultilevel"/>
    <w:tmpl w:val="4F86397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1">
    <w:nsid w:val="423D6493"/>
    <w:multiLevelType w:val="hybridMultilevel"/>
    <w:tmpl w:val="40D2110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>
    <w:nsid w:val="42B60CB2"/>
    <w:multiLevelType w:val="hybridMultilevel"/>
    <w:tmpl w:val="786C42CC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4326401C"/>
    <w:multiLevelType w:val="hybridMultilevel"/>
    <w:tmpl w:val="CB3A0EE0"/>
    <w:lvl w:ilvl="0" w:tplc="208043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4348748B"/>
    <w:multiLevelType w:val="hybridMultilevel"/>
    <w:tmpl w:val="62F0F6FE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9F3C56C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3" w:tplc="6A08216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458D6EBD"/>
    <w:multiLevelType w:val="hybridMultilevel"/>
    <w:tmpl w:val="52086DEA"/>
    <w:lvl w:ilvl="0" w:tplc="0415000D">
      <w:start w:val="1"/>
      <w:numFmt w:val="bullet"/>
      <w:lvlText w:val=""/>
      <w:lvlJc w:val="left"/>
      <w:pPr>
        <w:ind w:left="18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96">
    <w:nsid w:val="459E0D6B"/>
    <w:multiLevelType w:val="hybridMultilevel"/>
    <w:tmpl w:val="016AB7A8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47BB246F"/>
    <w:multiLevelType w:val="hybridMultilevel"/>
    <w:tmpl w:val="E7346CE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4829098D"/>
    <w:multiLevelType w:val="hybridMultilevel"/>
    <w:tmpl w:val="2B64EAD8"/>
    <w:lvl w:ilvl="0" w:tplc="0415000D">
      <w:start w:val="1"/>
      <w:numFmt w:val="bullet"/>
      <w:lvlText w:val=""/>
      <w:lvlJc w:val="left"/>
      <w:pPr>
        <w:ind w:left="25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99">
    <w:nsid w:val="49D24109"/>
    <w:multiLevelType w:val="hybridMultilevel"/>
    <w:tmpl w:val="648CEE4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F9AE47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4FFF3FED"/>
    <w:multiLevelType w:val="hybridMultilevel"/>
    <w:tmpl w:val="C05632B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52513277"/>
    <w:multiLevelType w:val="hybridMultilevel"/>
    <w:tmpl w:val="64B26172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2">
    <w:nsid w:val="52CB7089"/>
    <w:multiLevelType w:val="hybridMultilevel"/>
    <w:tmpl w:val="EA6A6F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34A00E7"/>
    <w:multiLevelType w:val="hybridMultilevel"/>
    <w:tmpl w:val="D44287F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CE63F4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53966CB8"/>
    <w:multiLevelType w:val="hybridMultilevel"/>
    <w:tmpl w:val="46824BF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>
    <w:nsid w:val="53D300F7"/>
    <w:multiLevelType w:val="hybridMultilevel"/>
    <w:tmpl w:val="5C78BE1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5440734C"/>
    <w:multiLevelType w:val="hybridMultilevel"/>
    <w:tmpl w:val="E3140A1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4919C4"/>
    <w:multiLevelType w:val="multilevel"/>
    <w:tmpl w:val="F560E462"/>
    <w:lvl w:ilvl="0">
      <w:start w:val="1"/>
      <w:numFmt w:val="upperRoman"/>
      <w:suff w:val="space"/>
      <w:lvlText w:val="%1."/>
      <w:lvlJc w:val="left"/>
      <w:pPr>
        <w:ind w:left="1814" w:hanging="1417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8">
    <w:nsid w:val="565843FF"/>
    <w:multiLevelType w:val="hybridMultilevel"/>
    <w:tmpl w:val="A4968118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9">
    <w:nsid w:val="56682656"/>
    <w:multiLevelType w:val="hybridMultilevel"/>
    <w:tmpl w:val="6E5C456E"/>
    <w:lvl w:ilvl="0" w:tplc="787484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BEBA6C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0">
    <w:nsid w:val="584C1337"/>
    <w:multiLevelType w:val="hybridMultilevel"/>
    <w:tmpl w:val="9CEA44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89522DF"/>
    <w:multiLevelType w:val="hybridMultilevel"/>
    <w:tmpl w:val="0B18FC66"/>
    <w:lvl w:ilvl="0" w:tplc="B1DCFBBE">
      <w:start w:val="1"/>
      <w:numFmt w:val="bullet"/>
      <w:lvlText w:val="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  <w:i/>
      </w:rPr>
    </w:lvl>
    <w:lvl w:ilvl="1" w:tplc="033C8328">
      <w:start w:val="8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8"/>
        </w:tabs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8"/>
        </w:tabs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8"/>
        </w:tabs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8"/>
        </w:tabs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8"/>
        </w:tabs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8"/>
        </w:tabs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8"/>
        </w:tabs>
        <w:ind w:left="7158" w:hanging="360"/>
      </w:pPr>
      <w:rPr>
        <w:rFonts w:ascii="Wingdings" w:hAnsi="Wingdings" w:hint="default"/>
      </w:rPr>
    </w:lvl>
  </w:abstractNum>
  <w:abstractNum w:abstractNumId="112">
    <w:nsid w:val="591B31D8"/>
    <w:multiLevelType w:val="hybridMultilevel"/>
    <w:tmpl w:val="BAEA2FFC"/>
    <w:lvl w:ilvl="0" w:tplc="A6D81B68">
      <w:start w:val="1"/>
      <w:numFmt w:val="bullet"/>
      <w:lvlText w:val=""/>
      <w:lvlJc w:val="left"/>
      <w:pPr>
        <w:tabs>
          <w:tab w:val="num" w:pos="4545"/>
        </w:tabs>
        <w:ind w:left="4545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3">
    <w:nsid w:val="5A4A2484"/>
    <w:multiLevelType w:val="hybridMultilevel"/>
    <w:tmpl w:val="27CACE8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>
    <w:nsid w:val="5ADD0D82"/>
    <w:multiLevelType w:val="hybridMultilevel"/>
    <w:tmpl w:val="CFBE55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BC85231"/>
    <w:multiLevelType w:val="hybridMultilevel"/>
    <w:tmpl w:val="EFB44FEC"/>
    <w:lvl w:ilvl="0" w:tplc="9E50DB5A">
      <w:start w:val="1"/>
      <w:numFmt w:val="bullet"/>
      <w:lvlText w:val="-"/>
      <w:lvlJc w:val="left"/>
      <w:pPr>
        <w:ind w:left="1485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6">
    <w:nsid w:val="5C0D3B0D"/>
    <w:multiLevelType w:val="hybridMultilevel"/>
    <w:tmpl w:val="244AABAA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EB8540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C5C07F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7">
    <w:nsid w:val="5C5D33CC"/>
    <w:multiLevelType w:val="hybridMultilevel"/>
    <w:tmpl w:val="CE5E99DE"/>
    <w:lvl w:ilvl="0" w:tplc="698A612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8">
    <w:nsid w:val="5C92089B"/>
    <w:multiLevelType w:val="hybridMultilevel"/>
    <w:tmpl w:val="BE903DB0"/>
    <w:lvl w:ilvl="0" w:tplc="787484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D625461"/>
    <w:multiLevelType w:val="hybridMultilevel"/>
    <w:tmpl w:val="679C26AC"/>
    <w:lvl w:ilvl="0" w:tplc="6A08216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E28A802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0">
    <w:nsid w:val="5ED15156"/>
    <w:multiLevelType w:val="hybridMultilevel"/>
    <w:tmpl w:val="22D010B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1">
    <w:nsid w:val="5F452C1E"/>
    <w:multiLevelType w:val="hybridMultilevel"/>
    <w:tmpl w:val="999C7D82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61467E7D"/>
    <w:multiLevelType w:val="hybridMultilevel"/>
    <w:tmpl w:val="67BC16DA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62801C7E"/>
    <w:multiLevelType w:val="hybridMultilevel"/>
    <w:tmpl w:val="75FCCE02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4">
    <w:nsid w:val="62AC33B5"/>
    <w:multiLevelType w:val="hybridMultilevel"/>
    <w:tmpl w:val="D61EFE8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>
    <w:nsid w:val="630C099C"/>
    <w:multiLevelType w:val="hybridMultilevel"/>
    <w:tmpl w:val="E396958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787484F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6">
    <w:nsid w:val="63A7456A"/>
    <w:multiLevelType w:val="hybridMultilevel"/>
    <w:tmpl w:val="D16E0AA0"/>
    <w:lvl w:ilvl="0" w:tplc="1CA667B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>
    <w:nsid w:val="63EB0985"/>
    <w:multiLevelType w:val="hybridMultilevel"/>
    <w:tmpl w:val="A148E814"/>
    <w:lvl w:ilvl="0" w:tplc="FC32B17A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8">
    <w:nsid w:val="67474976"/>
    <w:multiLevelType w:val="hybridMultilevel"/>
    <w:tmpl w:val="ECDC66FE"/>
    <w:lvl w:ilvl="0" w:tplc="0415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9">
    <w:nsid w:val="678239ED"/>
    <w:multiLevelType w:val="hybridMultilevel"/>
    <w:tmpl w:val="E190E2BE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415000B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0">
    <w:nsid w:val="67EA3AF2"/>
    <w:multiLevelType w:val="hybridMultilevel"/>
    <w:tmpl w:val="FC3AF8B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>
    <w:nsid w:val="68013046"/>
    <w:multiLevelType w:val="hybridMultilevel"/>
    <w:tmpl w:val="63EE048A"/>
    <w:lvl w:ilvl="0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69746317"/>
    <w:multiLevelType w:val="hybridMultilevel"/>
    <w:tmpl w:val="E7788B4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821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6C885C60"/>
    <w:multiLevelType w:val="hybridMultilevel"/>
    <w:tmpl w:val="8EAC00C4"/>
    <w:lvl w:ilvl="0" w:tplc="9C58849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4">
    <w:nsid w:val="6CF843B6"/>
    <w:multiLevelType w:val="hybridMultilevel"/>
    <w:tmpl w:val="CEA07404"/>
    <w:lvl w:ilvl="0" w:tplc="787484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5">
    <w:nsid w:val="6E1F73FF"/>
    <w:multiLevelType w:val="hybridMultilevel"/>
    <w:tmpl w:val="AA503484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6">
    <w:nsid w:val="6F0F55DF"/>
    <w:multiLevelType w:val="hybridMultilevel"/>
    <w:tmpl w:val="5A84D730"/>
    <w:lvl w:ilvl="0" w:tplc="D2F489FE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7">
    <w:nsid w:val="70216F50"/>
    <w:multiLevelType w:val="hybridMultilevel"/>
    <w:tmpl w:val="DF8A4FBA"/>
    <w:lvl w:ilvl="0" w:tplc="0218931A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70E84F50"/>
    <w:multiLevelType w:val="hybridMultilevel"/>
    <w:tmpl w:val="0812F5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>
    <w:nsid w:val="71936385"/>
    <w:multiLevelType w:val="hybridMultilevel"/>
    <w:tmpl w:val="DE002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31A7CF3"/>
    <w:multiLevelType w:val="hybridMultilevel"/>
    <w:tmpl w:val="49689A1E"/>
    <w:lvl w:ilvl="0" w:tplc="1CA667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73513912"/>
    <w:multiLevelType w:val="hybridMultilevel"/>
    <w:tmpl w:val="68481030"/>
    <w:lvl w:ilvl="0" w:tplc="0415000D">
      <w:start w:val="1"/>
      <w:numFmt w:val="bullet"/>
      <w:lvlText w:val=""/>
      <w:lvlJc w:val="left"/>
      <w:pPr>
        <w:ind w:left="25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2">
    <w:nsid w:val="73A67FB4"/>
    <w:multiLevelType w:val="hybridMultilevel"/>
    <w:tmpl w:val="9D74DD0E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BEF2F0D6">
      <w:start w:val="1"/>
      <w:numFmt w:val="bullet"/>
      <w:lvlText w:val="-"/>
      <w:lvlJc w:val="left"/>
      <w:pPr>
        <w:tabs>
          <w:tab w:val="num" w:pos="2888"/>
        </w:tabs>
        <w:ind w:left="2888" w:hanging="368"/>
      </w:pPr>
      <w:rPr>
        <w:rFonts w:ascii="Arial" w:hAnsi="Arial" w:hint="default"/>
      </w:rPr>
    </w:lvl>
    <w:lvl w:ilvl="4" w:tplc="15526A94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73FC616F"/>
    <w:multiLevelType w:val="hybridMultilevel"/>
    <w:tmpl w:val="F03A77CE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4">
    <w:nsid w:val="768F2761"/>
    <w:multiLevelType w:val="hybridMultilevel"/>
    <w:tmpl w:val="BB74D028"/>
    <w:lvl w:ilvl="0" w:tplc="9E50DB5A">
      <w:start w:val="1"/>
      <w:numFmt w:val="bullet"/>
      <w:lvlText w:val="-"/>
      <w:lvlJc w:val="left"/>
      <w:pPr>
        <w:tabs>
          <w:tab w:val="num" w:pos="1755"/>
        </w:tabs>
        <w:ind w:left="1755" w:hanging="338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5">
    <w:nsid w:val="770422E9"/>
    <w:multiLevelType w:val="hybridMultilevel"/>
    <w:tmpl w:val="DE02A5C2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6">
    <w:nsid w:val="7ACC4880"/>
    <w:multiLevelType w:val="hybridMultilevel"/>
    <w:tmpl w:val="59801D4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00C87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>
    <w:nsid w:val="7B1B0C5C"/>
    <w:multiLevelType w:val="hybridMultilevel"/>
    <w:tmpl w:val="7FCE893E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7BE4329B"/>
    <w:multiLevelType w:val="hybridMultilevel"/>
    <w:tmpl w:val="7396DD4A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49">
    <w:nsid w:val="7CCC6447"/>
    <w:multiLevelType w:val="hybridMultilevel"/>
    <w:tmpl w:val="66DA2600"/>
    <w:lvl w:ilvl="0" w:tplc="5C8E2134">
      <w:start w:val="5"/>
      <w:numFmt w:val="upperRoman"/>
      <w:pStyle w:val="Rozdziay"/>
      <w:lvlText w:val="%1."/>
      <w:lvlJc w:val="righ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8"/>
        <w:szCs w:val="28"/>
      </w:rPr>
    </w:lvl>
    <w:lvl w:ilvl="1" w:tplc="47501F48">
      <w:start w:val="1"/>
      <w:numFmt w:val="decimal"/>
      <w:lvlText w:val="%2."/>
      <w:lvlJc w:val="left"/>
      <w:pPr>
        <w:tabs>
          <w:tab w:val="num" w:pos="691"/>
        </w:tabs>
        <w:ind w:left="691" w:hanging="511"/>
      </w:pPr>
      <w:rPr>
        <w:rFonts w:ascii="Arial" w:hAnsi="Arial" w:cs="Arial" w:hint="default"/>
        <w:b/>
        <w:i w:val="0"/>
        <w:sz w:val="24"/>
        <w:szCs w:val="24"/>
      </w:rPr>
    </w:lvl>
    <w:lvl w:ilvl="2" w:tplc="B3C40BF4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CF46348"/>
    <w:multiLevelType w:val="hybridMultilevel"/>
    <w:tmpl w:val="9B3CEA44"/>
    <w:lvl w:ilvl="0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>
    <w:nsid w:val="7DA9222A"/>
    <w:multiLevelType w:val="hybridMultilevel"/>
    <w:tmpl w:val="DFAC69F0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2">
    <w:nsid w:val="7FBE6FC9"/>
    <w:multiLevelType w:val="hybridMultilevel"/>
    <w:tmpl w:val="234A2B1C"/>
    <w:lvl w:ilvl="0" w:tplc="08BEBA6C">
      <w:start w:val="1"/>
      <w:numFmt w:val="bullet"/>
      <w:lvlText w:val="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1" w:tplc="8C5C07F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33"/>
  </w:num>
  <w:num w:numId="3">
    <w:abstractNumId w:val="59"/>
  </w:num>
  <w:num w:numId="4">
    <w:abstractNumId w:val="85"/>
  </w:num>
  <w:num w:numId="5">
    <w:abstractNumId w:val="51"/>
  </w:num>
  <w:num w:numId="6">
    <w:abstractNumId w:val="149"/>
  </w:num>
  <w:num w:numId="7">
    <w:abstractNumId w:val="83"/>
  </w:num>
  <w:num w:numId="8">
    <w:abstractNumId w:val="41"/>
  </w:num>
  <w:num w:numId="9">
    <w:abstractNumId w:val="108"/>
  </w:num>
  <w:num w:numId="10">
    <w:abstractNumId w:val="111"/>
  </w:num>
  <w:num w:numId="11">
    <w:abstractNumId w:val="107"/>
  </w:num>
  <w:num w:numId="12">
    <w:abstractNumId w:val="149"/>
    <w:lvlOverride w:ilvl="0">
      <w:startOverride w:val="2"/>
    </w:lvlOverride>
  </w:num>
  <w:num w:numId="13">
    <w:abstractNumId w:val="90"/>
  </w:num>
  <w:num w:numId="14">
    <w:abstractNumId w:val="10"/>
  </w:num>
  <w:num w:numId="15">
    <w:abstractNumId w:val="13"/>
  </w:num>
  <w:num w:numId="16">
    <w:abstractNumId w:val="103"/>
  </w:num>
  <w:num w:numId="17">
    <w:abstractNumId w:val="99"/>
  </w:num>
  <w:num w:numId="18">
    <w:abstractNumId w:val="130"/>
  </w:num>
  <w:num w:numId="19">
    <w:abstractNumId w:val="44"/>
  </w:num>
  <w:num w:numId="20">
    <w:abstractNumId w:val="8"/>
  </w:num>
  <w:num w:numId="21">
    <w:abstractNumId w:val="145"/>
  </w:num>
  <w:num w:numId="22">
    <w:abstractNumId w:val="16"/>
  </w:num>
  <w:num w:numId="23">
    <w:abstractNumId w:val="74"/>
  </w:num>
  <w:num w:numId="24">
    <w:abstractNumId w:val="133"/>
  </w:num>
  <w:num w:numId="25">
    <w:abstractNumId w:val="129"/>
  </w:num>
  <w:num w:numId="26">
    <w:abstractNumId w:val="122"/>
  </w:num>
  <w:num w:numId="27">
    <w:abstractNumId w:val="76"/>
  </w:num>
  <w:num w:numId="28">
    <w:abstractNumId w:val="119"/>
  </w:num>
  <w:num w:numId="29">
    <w:abstractNumId w:val="0"/>
  </w:num>
  <w:num w:numId="30">
    <w:abstractNumId w:val="60"/>
  </w:num>
  <w:num w:numId="31">
    <w:abstractNumId w:val="4"/>
  </w:num>
  <w:num w:numId="32">
    <w:abstractNumId w:val="121"/>
  </w:num>
  <w:num w:numId="33">
    <w:abstractNumId w:val="146"/>
  </w:num>
  <w:num w:numId="34">
    <w:abstractNumId w:val="50"/>
  </w:num>
  <w:num w:numId="35">
    <w:abstractNumId w:val="68"/>
  </w:num>
  <w:num w:numId="36">
    <w:abstractNumId w:val="2"/>
  </w:num>
  <w:num w:numId="37">
    <w:abstractNumId w:val="94"/>
  </w:num>
  <w:num w:numId="38">
    <w:abstractNumId w:val="39"/>
  </w:num>
  <w:num w:numId="39">
    <w:abstractNumId w:val="93"/>
  </w:num>
  <w:num w:numId="40">
    <w:abstractNumId w:val="92"/>
  </w:num>
  <w:num w:numId="41">
    <w:abstractNumId w:val="80"/>
  </w:num>
  <w:num w:numId="42">
    <w:abstractNumId w:val="47"/>
  </w:num>
  <w:num w:numId="43">
    <w:abstractNumId w:val="18"/>
  </w:num>
  <w:num w:numId="44">
    <w:abstractNumId w:val="75"/>
  </w:num>
  <w:num w:numId="45">
    <w:abstractNumId w:val="25"/>
  </w:num>
  <w:num w:numId="46">
    <w:abstractNumId w:val="27"/>
  </w:num>
  <w:num w:numId="47">
    <w:abstractNumId w:val="97"/>
  </w:num>
  <w:num w:numId="48">
    <w:abstractNumId w:val="52"/>
  </w:num>
  <w:num w:numId="49">
    <w:abstractNumId w:val="132"/>
  </w:num>
  <w:num w:numId="50">
    <w:abstractNumId w:val="42"/>
  </w:num>
  <w:num w:numId="51">
    <w:abstractNumId w:val="142"/>
  </w:num>
  <w:num w:numId="52">
    <w:abstractNumId w:val="17"/>
  </w:num>
  <w:num w:numId="53">
    <w:abstractNumId w:val="12"/>
  </w:num>
  <w:num w:numId="54">
    <w:abstractNumId w:val="7"/>
  </w:num>
  <w:num w:numId="55">
    <w:abstractNumId w:val="72"/>
  </w:num>
  <w:num w:numId="56">
    <w:abstractNumId w:val="116"/>
  </w:num>
  <w:num w:numId="57">
    <w:abstractNumId w:val="89"/>
  </w:num>
  <w:num w:numId="58">
    <w:abstractNumId w:val="144"/>
  </w:num>
  <w:num w:numId="59">
    <w:abstractNumId w:val="21"/>
  </w:num>
  <w:num w:numId="60">
    <w:abstractNumId w:val="32"/>
  </w:num>
  <w:num w:numId="61">
    <w:abstractNumId w:val="65"/>
  </w:num>
  <w:num w:numId="62">
    <w:abstractNumId w:val="40"/>
  </w:num>
  <w:num w:numId="63">
    <w:abstractNumId w:val="84"/>
  </w:num>
  <w:num w:numId="64">
    <w:abstractNumId w:val="9"/>
  </w:num>
  <w:num w:numId="65">
    <w:abstractNumId w:val="79"/>
  </w:num>
  <w:num w:numId="66">
    <w:abstractNumId w:val="73"/>
  </w:num>
  <w:num w:numId="67">
    <w:abstractNumId w:val="125"/>
  </w:num>
  <w:num w:numId="68">
    <w:abstractNumId w:val="96"/>
  </w:num>
  <w:num w:numId="69">
    <w:abstractNumId w:val="143"/>
  </w:num>
  <w:num w:numId="70">
    <w:abstractNumId w:val="78"/>
  </w:num>
  <w:num w:numId="71">
    <w:abstractNumId w:val="140"/>
  </w:num>
  <w:num w:numId="72">
    <w:abstractNumId w:val="69"/>
  </w:num>
  <w:num w:numId="73">
    <w:abstractNumId w:val="147"/>
  </w:num>
  <w:num w:numId="74">
    <w:abstractNumId w:val="66"/>
  </w:num>
  <w:num w:numId="75">
    <w:abstractNumId w:val="134"/>
  </w:num>
  <w:num w:numId="76">
    <w:abstractNumId w:val="109"/>
  </w:num>
  <w:num w:numId="77">
    <w:abstractNumId w:val="24"/>
  </w:num>
  <w:num w:numId="78">
    <w:abstractNumId w:val="82"/>
  </w:num>
  <w:num w:numId="79">
    <w:abstractNumId w:val="15"/>
  </w:num>
  <w:num w:numId="80">
    <w:abstractNumId w:val="100"/>
  </w:num>
  <w:num w:numId="81">
    <w:abstractNumId w:val="131"/>
  </w:num>
  <w:num w:numId="82">
    <w:abstractNumId w:val="136"/>
  </w:num>
  <w:num w:numId="83">
    <w:abstractNumId w:val="43"/>
  </w:num>
  <w:num w:numId="84">
    <w:abstractNumId w:val="81"/>
  </w:num>
  <w:num w:numId="85">
    <w:abstractNumId w:val="112"/>
  </w:num>
  <w:num w:numId="86">
    <w:abstractNumId w:val="152"/>
  </w:num>
  <w:num w:numId="87">
    <w:abstractNumId w:val="23"/>
  </w:num>
  <w:num w:numId="88">
    <w:abstractNumId w:val="150"/>
  </w:num>
  <w:num w:numId="89">
    <w:abstractNumId w:val="26"/>
  </w:num>
  <w:num w:numId="90">
    <w:abstractNumId w:val="88"/>
  </w:num>
  <w:num w:numId="91">
    <w:abstractNumId w:val="137"/>
  </w:num>
  <w:num w:numId="92">
    <w:abstractNumId w:val="149"/>
    <w:lvlOverride w:ilvl="0">
      <w:startOverride w:val="9"/>
    </w:lvlOverride>
  </w:num>
  <w:num w:numId="93">
    <w:abstractNumId w:val="102"/>
  </w:num>
  <w:num w:numId="94">
    <w:abstractNumId w:val="67"/>
  </w:num>
  <w:num w:numId="95">
    <w:abstractNumId w:val="20"/>
  </w:num>
  <w:num w:numId="96">
    <w:abstractNumId w:val="87"/>
  </w:num>
  <w:num w:numId="97">
    <w:abstractNumId w:val="37"/>
  </w:num>
  <w:num w:numId="98">
    <w:abstractNumId w:val="124"/>
  </w:num>
  <w:num w:numId="99">
    <w:abstractNumId w:val="113"/>
  </w:num>
  <w:num w:numId="100">
    <w:abstractNumId w:val="101"/>
  </w:num>
  <w:num w:numId="101">
    <w:abstractNumId w:val="148"/>
  </w:num>
  <w:num w:numId="102">
    <w:abstractNumId w:val="104"/>
  </w:num>
  <w:num w:numId="103">
    <w:abstractNumId w:val="29"/>
  </w:num>
  <w:num w:numId="104">
    <w:abstractNumId w:val="28"/>
  </w:num>
  <w:num w:numId="105">
    <w:abstractNumId w:val="38"/>
  </w:num>
  <w:num w:numId="106">
    <w:abstractNumId w:val="70"/>
  </w:num>
  <w:num w:numId="107">
    <w:abstractNumId w:val="63"/>
  </w:num>
  <w:num w:numId="108">
    <w:abstractNumId w:val="126"/>
  </w:num>
  <w:num w:numId="109">
    <w:abstractNumId w:val="91"/>
  </w:num>
  <w:num w:numId="110">
    <w:abstractNumId w:val="105"/>
  </w:num>
  <w:num w:numId="111">
    <w:abstractNumId w:val="120"/>
  </w:num>
  <w:num w:numId="112">
    <w:abstractNumId w:val="95"/>
  </w:num>
  <w:num w:numId="113">
    <w:abstractNumId w:val="34"/>
  </w:num>
  <w:num w:numId="114">
    <w:abstractNumId w:val="118"/>
  </w:num>
  <w:num w:numId="115">
    <w:abstractNumId w:val="49"/>
  </w:num>
  <w:num w:numId="116">
    <w:abstractNumId w:val="86"/>
  </w:num>
  <w:num w:numId="117">
    <w:abstractNumId w:val="19"/>
  </w:num>
  <w:num w:numId="118">
    <w:abstractNumId w:val="139"/>
  </w:num>
  <w:num w:numId="119">
    <w:abstractNumId w:val="71"/>
  </w:num>
  <w:num w:numId="120">
    <w:abstractNumId w:val="106"/>
  </w:num>
  <w:num w:numId="121">
    <w:abstractNumId w:val="53"/>
  </w:num>
  <w:num w:numId="122">
    <w:abstractNumId w:val="3"/>
  </w:num>
  <w:num w:numId="123">
    <w:abstractNumId w:val="115"/>
  </w:num>
  <w:num w:numId="124">
    <w:abstractNumId w:val="14"/>
  </w:num>
  <w:num w:numId="125">
    <w:abstractNumId w:val="6"/>
  </w:num>
  <w:num w:numId="126">
    <w:abstractNumId w:val="64"/>
  </w:num>
  <w:num w:numId="127">
    <w:abstractNumId w:val="56"/>
  </w:num>
  <w:num w:numId="128">
    <w:abstractNumId w:val="123"/>
  </w:num>
  <w:num w:numId="129">
    <w:abstractNumId w:val="55"/>
  </w:num>
  <w:num w:numId="130">
    <w:abstractNumId w:val="98"/>
  </w:num>
  <w:num w:numId="131">
    <w:abstractNumId w:val="36"/>
  </w:num>
  <w:num w:numId="132">
    <w:abstractNumId w:val="1"/>
  </w:num>
  <w:num w:numId="133">
    <w:abstractNumId w:val="77"/>
  </w:num>
  <w:num w:numId="134">
    <w:abstractNumId w:val="11"/>
  </w:num>
  <w:num w:numId="135">
    <w:abstractNumId w:val="138"/>
  </w:num>
  <w:num w:numId="136">
    <w:abstractNumId w:val="31"/>
  </w:num>
  <w:num w:numId="137">
    <w:abstractNumId w:val="5"/>
  </w:num>
  <w:num w:numId="138">
    <w:abstractNumId w:val="45"/>
  </w:num>
  <w:num w:numId="139">
    <w:abstractNumId w:val="117"/>
  </w:num>
  <w:num w:numId="140">
    <w:abstractNumId w:val="35"/>
  </w:num>
  <w:num w:numId="141">
    <w:abstractNumId w:val="30"/>
  </w:num>
  <w:num w:numId="142">
    <w:abstractNumId w:val="151"/>
  </w:num>
  <w:num w:numId="143">
    <w:abstractNumId w:val="48"/>
  </w:num>
  <w:num w:numId="144">
    <w:abstractNumId w:val="54"/>
  </w:num>
  <w:num w:numId="145">
    <w:abstractNumId w:val="135"/>
  </w:num>
  <w:num w:numId="146">
    <w:abstractNumId w:val="22"/>
  </w:num>
  <w:num w:numId="147">
    <w:abstractNumId w:val="46"/>
  </w:num>
  <w:num w:numId="148">
    <w:abstractNumId w:val="62"/>
  </w:num>
  <w:num w:numId="149">
    <w:abstractNumId w:val="127"/>
  </w:num>
  <w:num w:numId="150">
    <w:abstractNumId w:val="114"/>
  </w:num>
  <w:num w:numId="151">
    <w:abstractNumId w:val="58"/>
  </w:num>
  <w:num w:numId="152">
    <w:abstractNumId w:val="110"/>
  </w:num>
  <w:num w:numId="153">
    <w:abstractNumId w:val="128"/>
  </w:num>
  <w:num w:numId="154">
    <w:abstractNumId w:val="141"/>
  </w:num>
  <w:num w:numId="155">
    <w:abstractNumId w:val="57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E7"/>
    <w:rsid w:val="00005022"/>
    <w:rsid w:val="000119CB"/>
    <w:rsid w:val="0001562B"/>
    <w:rsid w:val="0002261A"/>
    <w:rsid w:val="00022744"/>
    <w:rsid w:val="00025CF0"/>
    <w:rsid w:val="00030D95"/>
    <w:rsid w:val="000368CD"/>
    <w:rsid w:val="000412ED"/>
    <w:rsid w:val="00047A83"/>
    <w:rsid w:val="00053866"/>
    <w:rsid w:val="00055E60"/>
    <w:rsid w:val="00056F3F"/>
    <w:rsid w:val="00057456"/>
    <w:rsid w:val="00057C2D"/>
    <w:rsid w:val="00057EF6"/>
    <w:rsid w:val="000611A0"/>
    <w:rsid w:val="00062723"/>
    <w:rsid w:val="00063A03"/>
    <w:rsid w:val="00063B3A"/>
    <w:rsid w:val="00063C14"/>
    <w:rsid w:val="0006413A"/>
    <w:rsid w:val="00064488"/>
    <w:rsid w:val="000724DB"/>
    <w:rsid w:val="000841C6"/>
    <w:rsid w:val="000860FE"/>
    <w:rsid w:val="00090AB0"/>
    <w:rsid w:val="00091497"/>
    <w:rsid w:val="00094470"/>
    <w:rsid w:val="00096EEC"/>
    <w:rsid w:val="00097F2C"/>
    <w:rsid w:val="000A054E"/>
    <w:rsid w:val="000A0A1D"/>
    <w:rsid w:val="000A109C"/>
    <w:rsid w:val="000A1534"/>
    <w:rsid w:val="000A19A9"/>
    <w:rsid w:val="000A1F39"/>
    <w:rsid w:val="000A4CFF"/>
    <w:rsid w:val="000A71CA"/>
    <w:rsid w:val="000B0D5F"/>
    <w:rsid w:val="000B617F"/>
    <w:rsid w:val="000B7810"/>
    <w:rsid w:val="000B7EED"/>
    <w:rsid w:val="000C139A"/>
    <w:rsid w:val="000C246F"/>
    <w:rsid w:val="000C30FC"/>
    <w:rsid w:val="000D6405"/>
    <w:rsid w:val="000E270C"/>
    <w:rsid w:val="000E3E74"/>
    <w:rsid w:val="000E664D"/>
    <w:rsid w:val="000E7E71"/>
    <w:rsid w:val="000F41DC"/>
    <w:rsid w:val="000F706B"/>
    <w:rsid w:val="0010219B"/>
    <w:rsid w:val="0010442C"/>
    <w:rsid w:val="00105363"/>
    <w:rsid w:val="00107351"/>
    <w:rsid w:val="0011400A"/>
    <w:rsid w:val="0011493E"/>
    <w:rsid w:val="00120655"/>
    <w:rsid w:val="00121E82"/>
    <w:rsid w:val="00124F7B"/>
    <w:rsid w:val="001324D8"/>
    <w:rsid w:val="00136AA9"/>
    <w:rsid w:val="001377FB"/>
    <w:rsid w:val="00147B14"/>
    <w:rsid w:val="0015074E"/>
    <w:rsid w:val="00151F18"/>
    <w:rsid w:val="0015221B"/>
    <w:rsid w:val="00155E1A"/>
    <w:rsid w:val="00167534"/>
    <w:rsid w:val="001715AB"/>
    <w:rsid w:val="00184AE3"/>
    <w:rsid w:val="001857EC"/>
    <w:rsid w:val="001902D5"/>
    <w:rsid w:val="00190854"/>
    <w:rsid w:val="00190E24"/>
    <w:rsid w:val="00194CBB"/>
    <w:rsid w:val="00195849"/>
    <w:rsid w:val="00196115"/>
    <w:rsid w:val="001A0AC0"/>
    <w:rsid w:val="001A2D24"/>
    <w:rsid w:val="001A3132"/>
    <w:rsid w:val="001A39DA"/>
    <w:rsid w:val="001B2213"/>
    <w:rsid w:val="001B3ACD"/>
    <w:rsid w:val="001C3273"/>
    <w:rsid w:val="001C669B"/>
    <w:rsid w:val="001D2033"/>
    <w:rsid w:val="001D298E"/>
    <w:rsid w:val="001D357A"/>
    <w:rsid w:val="001E0D32"/>
    <w:rsid w:val="001E1685"/>
    <w:rsid w:val="001E1992"/>
    <w:rsid w:val="001E5FBB"/>
    <w:rsid w:val="001E6BD8"/>
    <w:rsid w:val="001F0E2E"/>
    <w:rsid w:val="001F0FC3"/>
    <w:rsid w:val="001F6FD3"/>
    <w:rsid w:val="00200428"/>
    <w:rsid w:val="002041F9"/>
    <w:rsid w:val="002044FA"/>
    <w:rsid w:val="00211109"/>
    <w:rsid w:val="00212E0B"/>
    <w:rsid w:val="0021752F"/>
    <w:rsid w:val="0022173F"/>
    <w:rsid w:val="002273B9"/>
    <w:rsid w:val="00231059"/>
    <w:rsid w:val="002313DA"/>
    <w:rsid w:val="00231B0F"/>
    <w:rsid w:val="00233286"/>
    <w:rsid w:val="00236B63"/>
    <w:rsid w:val="00237DE6"/>
    <w:rsid w:val="002401B0"/>
    <w:rsid w:val="0024109D"/>
    <w:rsid w:val="00244553"/>
    <w:rsid w:val="00244BBC"/>
    <w:rsid w:val="00245BCA"/>
    <w:rsid w:val="002513C8"/>
    <w:rsid w:val="00255F28"/>
    <w:rsid w:val="00257C3E"/>
    <w:rsid w:val="002610C4"/>
    <w:rsid w:val="00262ECC"/>
    <w:rsid w:val="00264184"/>
    <w:rsid w:val="00264B0D"/>
    <w:rsid w:val="002650DA"/>
    <w:rsid w:val="00265B25"/>
    <w:rsid w:val="00265B49"/>
    <w:rsid w:val="00266A1A"/>
    <w:rsid w:val="00272019"/>
    <w:rsid w:val="00272D2F"/>
    <w:rsid w:val="00273824"/>
    <w:rsid w:val="002848A7"/>
    <w:rsid w:val="0028741B"/>
    <w:rsid w:val="002924B3"/>
    <w:rsid w:val="00296B24"/>
    <w:rsid w:val="002A3C74"/>
    <w:rsid w:val="002A4A0B"/>
    <w:rsid w:val="002A78BE"/>
    <w:rsid w:val="002B0C70"/>
    <w:rsid w:val="002B2403"/>
    <w:rsid w:val="002B278A"/>
    <w:rsid w:val="002B2F5D"/>
    <w:rsid w:val="002C473A"/>
    <w:rsid w:val="002C4B3F"/>
    <w:rsid w:val="002C6C2D"/>
    <w:rsid w:val="002D25F4"/>
    <w:rsid w:val="002D32C3"/>
    <w:rsid w:val="002E08F0"/>
    <w:rsid w:val="002E4987"/>
    <w:rsid w:val="002E51C9"/>
    <w:rsid w:val="002F0ABF"/>
    <w:rsid w:val="002F11E5"/>
    <w:rsid w:val="002F462E"/>
    <w:rsid w:val="00302126"/>
    <w:rsid w:val="00302B37"/>
    <w:rsid w:val="0030574D"/>
    <w:rsid w:val="00306CA5"/>
    <w:rsid w:val="00312265"/>
    <w:rsid w:val="003138A8"/>
    <w:rsid w:val="00314321"/>
    <w:rsid w:val="00316EB4"/>
    <w:rsid w:val="00322577"/>
    <w:rsid w:val="00323F1B"/>
    <w:rsid w:val="0032739F"/>
    <w:rsid w:val="00331F5B"/>
    <w:rsid w:val="00332FE3"/>
    <w:rsid w:val="003360C8"/>
    <w:rsid w:val="0034313E"/>
    <w:rsid w:val="00352D19"/>
    <w:rsid w:val="00355802"/>
    <w:rsid w:val="003631F5"/>
    <w:rsid w:val="0036772E"/>
    <w:rsid w:val="0037514B"/>
    <w:rsid w:val="00375764"/>
    <w:rsid w:val="00376CA0"/>
    <w:rsid w:val="00380406"/>
    <w:rsid w:val="00381BB7"/>
    <w:rsid w:val="00391047"/>
    <w:rsid w:val="00392AC7"/>
    <w:rsid w:val="003972E5"/>
    <w:rsid w:val="003A38AC"/>
    <w:rsid w:val="003A3CBD"/>
    <w:rsid w:val="003A43BF"/>
    <w:rsid w:val="003A4533"/>
    <w:rsid w:val="003A6A6B"/>
    <w:rsid w:val="003B535C"/>
    <w:rsid w:val="003B69FA"/>
    <w:rsid w:val="003C4410"/>
    <w:rsid w:val="003C6CE1"/>
    <w:rsid w:val="003D16A1"/>
    <w:rsid w:val="003D1EDB"/>
    <w:rsid w:val="003D2B56"/>
    <w:rsid w:val="003D315D"/>
    <w:rsid w:val="003D685F"/>
    <w:rsid w:val="003D79C8"/>
    <w:rsid w:val="003E0CD3"/>
    <w:rsid w:val="003E758E"/>
    <w:rsid w:val="003F2619"/>
    <w:rsid w:val="003F34DF"/>
    <w:rsid w:val="003F3808"/>
    <w:rsid w:val="00400271"/>
    <w:rsid w:val="00402795"/>
    <w:rsid w:val="00412524"/>
    <w:rsid w:val="00415B38"/>
    <w:rsid w:val="00420EB4"/>
    <w:rsid w:val="004210BD"/>
    <w:rsid w:val="00431F07"/>
    <w:rsid w:val="004371DE"/>
    <w:rsid w:val="00437393"/>
    <w:rsid w:val="00445A24"/>
    <w:rsid w:val="00450867"/>
    <w:rsid w:val="00450FC3"/>
    <w:rsid w:val="004530C5"/>
    <w:rsid w:val="004533F2"/>
    <w:rsid w:val="00453D8F"/>
    <w:rsid w:val="00453FE7"/>
    <w:rsid w:val="00456970"/>
    <w:rsid w:val="00460561"/>
    <w:rsid w:val="00461469"/>
    <w:rsid w:val="0046288E"/>
    <w:rsid w:val="004631F4"/>
    <w:rsid w:val="004642B9"/>
    <w:rsid w:val="00465299"/>
    <w:rsid w:val="00465C3F"/>
    <w:rsid w:val="00466580"/>
    <w:rsid w:val="00474337"/>
    <w:rsid w:val="00476C44"/>
    <w:rsid w:val="004776CB"/>
    <w:rsid w:val="0048203B"/>
    <w:rsid w:val="00483F2D"/>
    <w:rsid w:val="004862EE"/>
    <w:rsid w:val="00490FE8"/>
    <w:rsid w:val="00493D99"/>
    <w:rsid w:val="004957CE"/>
    <w:rsid w:val="004978A6"/>
    <w:rsid w:val="004A19E5"/>
    <w:rsid w:val="004A2528"/>
    <w:rsid w:val="004A26F9"/>
    <w:rsid w:val="004A6134"/>
    <w:rsid w:val="004A708C"/>
    <w:rsid w:val="004A7B64"/>
    <w:rsid w:val="004B2916"/>
    <w:rsid w:val="004B2E5B"/>
    <w:rsid w:val="004B33D3"/>
    <w:rsid w:val="004B5A44"/>
    <w:rsid w:val="004B5BD0"/>
    <w:rsid w:val="004C0273"/>
    <w:rsid w:val="004C4038"/>
    <w:rsid w:val="004C5947"/>
    <w:rsid w:val="004C76AE"/>
    <w:rsid w:val="004D0FE1"/>
    <w:rsid w:val="004D278C"/>
    <w:rsid w:val="004D7EB2"/>
    <w:rsid w:val="004E34BD"/>
    <w:rsid w:val="004E410D"/>
    <w:rsid w:val="004E67DA"/>
    <w:rsid w:val="004E69CB"/>
    <w:rsid w:val="004F03B8"/>
    <w:rsid w:val="004F1EE3"/>
    <w:rsid w:val="004F27DB"/>
    <w:rsid w:val="004F3636"/>
    <w:rsid w:val="004F69C6"/>
    <w:rsid w:val="00500A97"/>
    <w:rsid w:val="00501729"/>
    <w:rsid w:val="00501F91"/>
    <w:rsid w:val="00502D95"/>
    <w:rsid w:val="00512491"/>
    <w:rsid w:val="00514FD9"/>
    <w:rsid w:val="005157A6"/>
    <w:rsid w:val="00516B77"/>
    <w:rsid w:val="00516F74"/>
    <w:rsid w:val="00517465"/>
    <w:rsid w:val="00522265"/>
    <w:rsid w:val="00526E74"/>
    <w:rsid w:val="005313A1"/>
    <w:rsid w:val="005325B5"/>
    <w:rsid w:val="00533168"/>
    <w:rsid w:val="00540B0D"/>
    <w:rsid w:val="0054212B"/>
    <w:rsid w:val="0054322A"/>
    <w:rsid w:val="00545353"/>
    <w:rsid w:val="00545363"/>
    <w:rsid w:val="00545864"/>
    <w:rsid w:val="0055625A"/>
    <w:rsid w:val="0056217C"/>
    <w:rsid w:val="00563F8E"/>
    <w:rsid w:val="00570DF5"/>
    <w:rsid w:val="0057294C"/>
    <w:rsid w:val="0058259B"/>
    <w:rsid w:val="0058510D"/>
    <w:rsid w:val="00586024"/>
    <w:rsid w:val="00596467"/>
    <w:rsid w:val="005A4907"/>
    <w:rsid w:val="005A4C3A"/>
    <w:rsid w:val="005A7289"/>
    <w:rsid w:val="005B1FD7"/>
    <w:rsid w:val="005B3968"/>
    <w:rsid w:val="005C0E79"/>
    <w:rsid w:val="005C4157"/>
    <w:rsid w:val="005D032B"/>
    <w:rsid w:val="005D17E1"/>
    <w:rsid w:val="005D7726"/>
    <w:rsid w:val="005E11EF"/>
    <w:rsid w:val="005E150C"/>
    <w:rsid w:val="005E18AC"/>
    <w:rsid w:val="005E3E2F"/>
    <w:rsid w:val="005F1664"/>
    <w:rsid w:val="005F360B"/>
    <w:rsid w:val="006020CC"/>
    <w:rsid w:val="00605139"/>
    <w:rsid w:val="006057F1"/>
    <w:rsid w:val="00605F9D"/>
    <w:rsid w:val="0060768F"/>
    <w:rsid w:val="006110F2"/>
    <w:rsid w:val="00614A99"/>
    <w:rsid w:val="00622D84"/>
    <w:rsid w:val="006239D5"/>
    <w:rsid w:val="006247E8"/>
    <w:rsid w:val="00624DAF"/>
    <w:rsid w:val="006309AD"/>
    <w:rsid w:val="00634B01"/>
    <w:rsid w:val="00644843"/>
    <w:rsid w:val="006551FA"/>
    <w:rsid w:val="00661857"/>
    <w:rsid w:val="00666770"/>
    <w:rsid w:val="00670A82"/>
    <w:rsid w:val="00672141"/>
    <w:rsid w:val="00675185"/>
    <w:rsid w:val="006751FB"/>
    <w:rsid w:val="00680B57"/>
    <w:rsid w:val="00680E72"/>
    <w:rsid w:val="00681109"/>
    <w:rsid w:val="00681462"/>
    <w:rsid w:val="00681988"/>
    <w:rsid w:val="00682BFF"/>
    <w:rsid w:val="0068484B"/>
    <w:rsid w:val="0069443E"/>
    <w:rsid w:val="00694E73"/>
    <w:rsid w:val="00695264"/>
    <w:rsid w:val="00696379"/>
    <w:rsid w:val="0069668C"/>
    <w:rsid w:val="006A3477"/>
    <w:rsid w:val="006A485F"/>
    <w:rsid w:val="006A562C"/>
    <w:rsid w:val="006A6545"/>
    <w:rsid w:val="006B1BCC"/>
    <w:rsid w:val="006B29BF"/>
    <w:rsid w:val="006C0484"/>
    <w:rsid w:val="006C06F9"/>
    <w:rsid w:val="006C0AF8"/>
    <w:rsid w:val="006C2FDA"/>
    <w:rsid w:val="006C4CC7"/>
    <w:rsid w:val="006D038B"/>
    <w:rsid w:val="006D1146"/>
    <w:rsid w:val="006D3305"/>
    <w:rsid w:val="006D7A04"/>
    <w:rsid w:val="006D7A60"/>
    <w:rsid w:val="006E21D4"/>
    <w:rsid w:val="006E776C"/>
    <w:rsid w:val="006F06A2"/>
    <w:rsid w:val="006F0F03"/>
    <w:rsid w:val="00701CB2"/>
    <w:rsid w:val="00701EB6"/>
    <w:rsid w:val="007022F4"/>
    <w:rsid w:val="007033BB"/>
    <w:rsid w:val="00707CAD"/>
    <w:rsid w:val="00716210"/>
    <w:rsid w:val="00727C0C"/>
    <w:rsid w:val="007304A3"/>
    <w:rsid w:val="00730972"/>
    <w:rsid w:val="00732237"/>
    <w:rsid w:val="00733076"/>
    <w:rsid w:val="00735F83"/>
    <w:rsid w:val="00736271"/>
    <w:rsid w:val="00736612"/>
    <w:rsid w:val="007419AA"/>
    <w:rsid w:val="00742772"/>
    <w:rsid w:val="00745C09"/>
    <w:rsid w:val="00756952"/>
    <w:rsid w:val="00756DA7"/>
    <w:rsid w:val="0076592B"/>
    <w:rsid w:val="007659B5"/>
    <w:rsid w:val="007702CE"/>
    <w:rsid w:val="00772C46"/>
    <w:rsid w:val="00773FD0"/>
    <w:rsid w:val="00780B39"/>
    <w:rsid w:val="0078318F"/>
    <w:rsid w:val="007834A0"/>
    <w:rsid w:val="00783C73"/>
    <w:rsid w:val="00787B00"/>
    <w:rsid w:val="00787D57"/>
    <w:rsid w:val="00790348"/>
    <w:rsid w:val="007A12D1"/>
    <w:rsid w:val="007A2BB7"/>
    <w:rsid w:val="007A3F9E"/>
    <w:rsid w:val="007B2EBA"/>
    <w:rsid w:val="007B5EA7"/>
    <w:rsid w:val="007C292D"/>
    <w:rsid w:val="007C4A3C"/>
    <w:rsid w:val="007C5663"/>
    <w:rsid w:val="007C6445"/>
    <w:rsid w:val="007D021C"/>
    <w:rsid w:val="007D0E3B"/>
    <w:rsid w:val="007D1AA7"/>
    <w:rsid w:val="007D22EC"/>
    <w:rsid w:val="007D363C"/>
    <w:rsid w:val="007D4747"/>
    <w:rsid w:val="007D4D56"/>
    <w:rsid w:val="007D7D37"/>
    <w:rsid w:val="007E047B"/>
    <w:rsid w:val="007E7B4D"/>
    <w:rsid w:val="007F0DB5"/>
    <w:rsid w:val="007F213C"/>
    <w:rsid w:val="007F429E"/>
    <w:rsid w:val="00803019"/>
    <w:rsid w:val="00812033"/>
    <w:rsid w:val="00815128"/>
    <w:rsid w:val="00825332"/>
    <w:rsid w:val="008346CA"/>
    <w:rsid w:val="00835DDC"/>
    <w:rsid w:val="00836C30"/>
    <w:rsid w:val="008423F4"/>
    <w:rsid w:val="008451AE"/>
    <w:rsid w:val="0084605F"/>
    <w:rsid w:val="008464ED"/>
    <w:rsid w:val="0084682D"/>
    <w:rsid w:val="008472DD"/>
    <w:rsid w:val="00853A5B"/>
    <w:rsid w:val="00860F12"/>
    <w:rsid w:val="008624B7"/>
    <w:rsid w:val="00866BF6"/>
    <w:rsid w:val="00870B63"/>
    <w:rsid w:val="008715D2"/>
    <w:rsid w:val="00871D47"/>
    <w:rsid w:val="008737E7"/>
    <w:rsid w:val="00874DC4"/>
    <w:rsid w:val="00876262"/>
    <w:rsid w:val="00877EA5"/>
    <w:rsid w:val="00880F13"/>
    <w:rsid w:val="00882D27"/>
    <w:rsid w:val="008837F6"/>
    <w:rsid w:val="00886900"/>
    <w:rsid w:val="00893B20"/>
    <w:rsid w:val="00894453"/>
    <w:rsid w:val="008A128D"/>
    <w:rsid w:val="008A1655"/>
    <w:rsid w:val="008A2B7C"/>
    <w:rsid w:val="008A6320"/>
    <w:rsid w:val="008A7F1D"/>
    <w:rsid w:val="008B0AF6"/>
    <w:rsid w:val="008B26CE"/>
    <w:rsid w:val="008B2E24"/>
    <w:rsid w:val="008B3474"/>
    <w:rsid w:val="008B6022"/>
    <w:rsid w:val="008C544D"/>
    <w:rsid w:val="008D02C3"/>
    <w:rsid w:val="008D2933"/>
    <w:rsid w:val="008D3C53"/>
    <w:rsid w:val="008E06C9"/>
    <w:rsid w:val="008E0A0D"/>
    <w:rsid w:val="008E1189"/>
    <w:rsid w:val="008E4D50"/>
    <w:rsid w:val="008E4D6D"/>
    <w:rsid w:val="008F1FFE"/>
    <w:rsid w:val="008F30FC"/>
    <w:rsid w:val="008F65B3"/>
    <w:rsid w:val="0090101B"/>
    <w:rsid w:val="0090164F"/>
    <w:rsid w:val="00904543"/>
    <w:rsid w:val="00904A90"/>
    <w:rsid w:val="00904B9F"/>
    <w:rsid w:val="009052F7"/>
    <w:rsid w:val="00905A77"/>
    <w:rsid w:val="00907031"/>
    <w:rsid w:val="0091345F"/>
    <w:rsid w:val="009138F2"/>
    <w:rsid w:val="00913C68"/>
    <w:rsid w:val="00915982"/>
    <w:rsid w:val="0092292D"/>
    <w:rsid w:val="009274D6"/>
    <w:rsid w:val="00930B4D"/>
    <w:rsid w:val="00933C35"/>
    <w:rsid w:val="009345FB"/>
    <w:rsid w:val="009354BE"/>
    <w:rsid w:val="0093652D"/>
    <w:rsid w:val="00937991"/>
    <w:rsid w:val="0094066A"/>
    <w:rsid w:val="00941063"/>
    <w:rsid w:val="009448FE"/>
    <w:rsid w:val="0095332D"/>
    <w:rsid w:val="0095524D"/>
    <w:rsid w:val="00956E84"/>
    <w:rsid w:val="0095703C"/>
    <w:rsid w:val="0095736C"/>
    <w:rsid w:val="00960B4E"/>
    <w:rsid w:val="00967C5E"/>
    <w:rsid w:val="00970C14"/>
    <w:rsid w:val="00970EDF"/>
    <w:rsid w:val="00971880"/>
    <w:rsid w:val="00971A3B"/>
    <w:rsid w:val="00971E06"/>
    <w:rsid w:val="00976A2C"/>
    <w:rsid w:val="00977784"/>
    <w:rsid w:val="009830C3"/>
    <w:rsid w:val="00983469"/>
    <w:rsid w:val="00984396"/>
    <w:rsid w:val="00985184"/>
    <w:rsid w:val="009852A1"/>
    <w:rsid w:val="00987104"/>
    <w:rsid w:val="0099150D"/>
    <w:rsid w:val="00992466"/>
    <w:rsid w:val="00992940"/>
    <w:rsid w:val="009A0EBC"/>
    <w:rsid w:val="009A2F2F"/>
    <w:rsid w:val="009A56BA"/>
    <w:rsid w:val="009A5F6F"/>
    <w:rsid w:val="009B03E6"/>
    <w:rsid w:val="009B05D6"/>
    <w:rsid w:val="009B1A7D"/>
    <w:rsid w:val="009B40DB"/>
    <w:rsid w:val="009C215A"/>
    <w:rsid w:val="009C4F77"/>
    <w:rsid w:val="009D000F"/>
    <w:rsid w:val="009D0271"/>
    <w:rsid w:val="009D08C5"/>
    <w:rsid w:val="009D1960"/>
    <w:rsid w:val="009D7E39"/>
    <w:rsid w:val="009E1C4C"/>
    <w:rsid w:val="009E2A9E"/>
    <w:rsid w:val="009F016F"/>
    <w:rsid w:val="009F2A05"/>
    <w:rsid w:val="009F2F88"/>
    <w:rsid w:val="009F3BD7"/>
    <w:rsid w:val="00A01E80"/>
    <w:rsid w:val="00A0751B"/>
    <w:rsid w:val="00A1088B"/>
    <w:rsid w:val="00A10E2B"/>
    <w:rsid w:val="00A128B7"/>
    <w:rsid w:val="00A13AFC"/>
    <w:rsid w:val="00A17660"/>
    <w:rsid w:val="00A17B63"/>
    <w:rsid w:val="00A25A0C"/>
    <w:rsid w:val="00A25D27"/>
    <w:rsid w:val="00A26B40"/>
    <w:rsid w:val="00A309DE"/>
    <w:rsid w:val="00A318DD"/>
    <w:rsid w:val="00A328DB"/>
    <w:rsid w:val="00A362F6"/>
    <w:rsid w:val="00A46239"/>
    <w:rsid w:val="00A50D0D"/>
    <w:rsid w:val="00A54649"/>
    <w:rsid w:val="00A54D91"/>
    <w:rsid w:val="00A56E90"/>
    <w:rsid w:val="00A622BD"/>
    <w:rsid w:val="00A6440F"/>
    <w:rsid w:val="00A67E39"/>
    <w:rsid w:val="00A759E7"/>
    <w:rsid w:val="00A77F44"/>
    <w:rsid w:val="00A80C02"/>
    <w:rsid w:val="00A810FC"/>
    <w:rsid w:val="00A82CDE"/>
    <w:rsid w:val="00A958C0"/>
    <w:rsid w:val="00A95C01"/>
    <w:rsid w:val="00A964AF"/>
    <w:rsid w:val="00AA03E7"/>
    <w:rsid w:val="00AA04F0"/>
    <w:rsid w:val="00AA527A"/>
    <w:rsid w:val="00AB188B"/>
    <w:rsid w:val="00AB2A9B"/>
    <w:rsid w:val="00AB2BF3"/>
    <w:rsid w:val="00AB361E"/>
    <w:rsid w:val="00AC14D4"/>
    <w:rsid w:val="00AC5E50"/>
    <w:rsid w:val="00AC7C30"/>
    <w:rsid w:val="00AD1120"/>
    <w:rsid w:val="00AD23C0"/>
    <w:rsid w:val="00AD25DB"/>
    <w:rsid w:val="00AD4C98"/>
    <w:rsid w:val="00AD7A14"/>
    <w:rsid w:val="00AE5043"/>
    <w:rsid w:val="00AF0AA1"/>
    <w:rsid w:val="00AF1C1E"/>
    <w:rsid w:val="00AF3516"/>
    <w:rsid w:val="00AF7878"/>
    <w:rsid w:val="00B00ACF"/>
    <w:rsid w:val="00B11DA7"/>
    <w:rsid w:val="00B12B04"/>
    <w:rsid w:val="00B148E9"/>
    <w:rsid w:val="00B1569C"/>
    <w:rsid w:val="00B224FA"/>
    <w:rsid w:val="00B23534"/>
    <w:rsid w:val="00B30DB4"/>
    <w:rsid w:val="00B31004"/>
    <w:rsid w:val="00B32DE5"/>
    <w:rsid w:val="00B33683"/>
    <w:rsid w:val="00B3547E"/>
    <w:rsid w:val="00B36000"/>
    <w:rsid w:val="00B41DB6"/>
    <w:rsid w:val="00B43A01"/>
    <w:rsid w:val="00B5119F"/>
    <w:rsid w:val="00B51870"/>
    <w:rsid w:val="00B54DC1"/>
    <w:rsid w:val="00B55784"/>
    <w:rsid w:val="00B605F6"/>
    <w:rsid w:val="00B7132F"/>
    <w:rsid w:val="00B73587"/>
    <w:rsid w:val="00B736FC"/>
    <w:rsid w:val="00B7463A"/>
    <w:rsid w:val="00B750B1"/>
    <w:rsid w:val="00B7704F"/>
    <w:rsid w:val="00B777F3"/>
    <w:rsid w:val="00B84205"/>
    <w:rsid w:val="00B85116"/>
    <w:rsid w:val="00B90292"/>
    <w:rsid w:val="00B92179"/>
    <w:rsid w:val="00B9315E"/>
    <w:rsid w:val="00B94F52"/>
    <w:rsid w:val="00B97540"/>
    <w:rsid w:val="00BA373E"/>
    <w:rsid w:val="00BB2B8F"/>
    <w:rsid w:val="00BB2DE6"/>
    <w:rsid w:val="00BB39EE"/>
    <w:rsid w:val="00BB796B"/>
    <w:rsid w:val="00BC070A"/>
    <w:rsid w:val="00BC079C"/>
    <w:rsid w:val="00BC0C15"/>
    <w:rsid w:val="00BC7500"/>
    <w:rsid w:val="00BC7EC5"/>
    <w:rsid w:val="00BD1319"/>
    <w:rsid w:val="00BD5A78"/>
    <w:rsid w:val="00BD5FA9"/>
    <w:rsid w:val="00BE175C"/>
    <w:rsid w:val="00BE70DC"/>
    <w:rsid w:val="00BF1578"/>
    <w:rsid w:val="00BF1AA7"/>
    <w:rsid w:val="00BF3DD7"/>
    <w:rsid w:val="00BF57ED"/>
    <w:rsid w:val="00BF5E65"/>
    <w:rsid w:val="00BF7A7B"/>
    <w:rsid w:val="00BF7A7F"/>
    <w:rsid w:val="00C028CD"/>
    <w:rsid w:val="00C030AE"/>
    <w:rsid w:val="00C0413C"/>
    <w:rsid w:val="00C04FCE"/>
    <w:rsid w:val="00C05B09"/>
    <w:rsid w:val="00C146BA"/>
    <w:rsid w:val="00C22AF8"/>
    <w:rsid w:val="00C27097"/>
    <w:rsid w:val="00C32944"/>
    <w:rsid w:val="00C33419"/>
    <w:rsid w:val="00C3411D"/>
    <w:rsid w:val="00C34DAE"/>
    <w:rsid w:val="00C36A4A"/>
    <w:rsid w:val="00C402A7"/>
    <w:rsid w:val="00C4421E"/>
    <w:rsid w:val="00C45380"/>
    <w:rsid w:val="00C504CA"/>
    <w:rsid w:val="00C52D28"/>
    <w:rsid w:val="00C536EF"/>
    <w:rsid w:val="00C53A34"/>
    <w:rsid w:val="00C55386"/>
    <w:rsid w:val="00C55C9F"/>
    <w:rsid w:val="00C63323"/>
    <w:rsid w:val="00C71DFC"/>
    <w:rsid w:val="00C72494"/>
    <w:rsid w:val="00C726E8"/>
    <w:rsid w:val="00C74D05"/>
    <w:rsid w:val="00C755F1"/>
    <w:rsid w:val="00C75852"/>
    <w:rsid w:val="00C76035"/>
    <w:rsid w:val="00C906EB"/>
    <w:rsid w:val="00C90AC5"/>
    <w:rsid w:val="00C91099"/>
    <w:rsid w:val="00C97D3A"/>
    <w:rsid w:val="00CA05CC"/>
    <w:rsid w:val="00CA3BE5"/>
    <w:rsid w:val="00CA41EB"/>
    <w:rsid w:val="00CB6919"/>
    <w:rsid w:val="00CC088E"/>
    <w:rsid w:val="00CD63B9"/>
    <w:rsid w:val="00CE0C9B"/>
    <w:rsid w:val="00CE1C66"/>
    <w:rsid w:val="00CE7837"/>
    <w:rsid w:val="00CF1A91"/>
    <w:rsid w:val="00CF3EE2"/>
    <w:rsid w:val="00CF5AB2"/>
    <w:rsid w:val="00D023D8"/>
    <w:rsid w:val="00D05EED"/>
    <w:rsid w:val="00D07514"/>
    <w:rsid w:val="00D13F71"/>
    <w:rsid w:val="00D25191"/>
    <w:rsid w:val="00D25ACF"/>
    <w:rsid w:val="00D37E73"/>
    <w:rsid w:val="00D40899"/>
    <w:rsid w:val="00D413B0"/>
    <w:rsid w:val="00D416A2"/>
    <w:rsid w:val="00D47D7D"/>
    <w:rsid w:val="00D543D4"/>
    <w:rsid w:val="00D56D74"/>
    <w:rsid w:val="00D57C34"/>
    <w:rsid w:val="00D754EB"/>
    <w:rsid w:val="00D75B62"/>
    <w:rsid w:val="00D77A62"/>
    <w:rsid w:val="00D8056E"/>
    <w:rsid w:val="00D92118"/>
    <w:rsid w:val="00DA02FD"/>
    <w:rsid w:val="00DA0AF4"/>
    <w:rsid w:val="00DA1570"/>
    <w:rsid w:val="00DA2416"/>
    <w:rsid w:val="00DA45EA"/>
    <w:rsid w:val="00DA6C34"/>
    <w:rsid w:val="00DA7695"/>
    <w:rsid w:val="00DB381C"/>
    <w:rsid w:val="00DB61D3"/>
    <w:rsid w:val="00DB6A83"/>
    <w:rsid w:val="00DC143B"/>
    <w:rsid w:val="00DC192E"/>
    <w:rsid w:val="00DC1C26"/>
    <w:rsid w:val="00DC27ED"/>
    <w:rsid w:val="00DC4163"/>
    <w:rsid w:val="00DC4C3C"/>
    <w:rsid w:val="00DD0D3E"/>
    <w:rsid w:val="00DD1A25"/>
    <w:rsid w:val="00DD5910"/>
    <w:rsid w:val="00DE11BA"/>
    <w:rsid w:val="00DE1224"/>
    <w:rsid w:val="00DE189D"/>
    <w:rsid w:val="00DE2A79"/>
    <w:rsid w:val="00DE554B"/>
    <w:rsid w:val="00DF103D"/>
    <w:rsid w:val="00DF7F2A"/>
    <w:rsid w:val="00E0137A"/>
    <w:rsid w:val="00E029BD"/>
    <w:rsid w:val="00E033EF"/>
    <w:rsid w:val="00E03BFA"/>
    <w:rsid w:val="00E047E7"/>
    <w:rsid w:val="00E07EF1"/>
    <w:rsid w:val="00E135E6"/>
    <w:rsid w:val="00E1730C"/>
    <w:rsid w:val="00E21B37"/>
    <w:rsid w:val="00E223E3"/>
    <w:rsid w:val="00E22C2F"/>
    <w:rsid w:val="00E27A99"/>
    <w:rsid w:val="00E30E13"/>
    <w:rsid w:val="00E3250D"/>
    <w:rsid w:val="00E335BC"/>
    <w:rsid w:val="00E335E0"/>
    <w:rsid w:val="00E342A0"/>
    <w:rsid w:val="00E35340"/>
    <w:rsid w:val="00E35367"/>
    <w:rsid w:val="00E5364C"/>
    <w:rsid w:val="00E55D4B"/>
    <w:rsid w:val="00E57494"/>
    <w:rsid w:val="00E57F31"/>
    <w:rsid w:val="00E60DED"/>
    <w:rsid w:val="00E662CA"/>
    <w:rsid w:val="00E70B10"/>
    <w:rsid w:val="00E72469"/>
    <w:rsid w:val="00E724C4"/>
    <w:rsid w:val="00E7548E"/>
    <w:rsid w:val="00E77043"/>
    <w:rsid w:val="00E80EE4"/>
    <w:rsid w:val="00E82B9E"/>
    <w:rsid w:val="00E9165C"/>
    <w:rsid w:val="00E91AD4"/>
    <w:rsid w:val="00E95163"/>
    <w:rsid w:val="00E95256"/>
    <w:rsid w:val="00EA3DF8"/>
    <w:rsid w:val="00EA6E24"/>
    <w:rsid w:val="00EB00DF"/>
    <w:rsid w:val="00EB0F35"/>
    <w:rsid w:val="00EB118C"/>
    <w:rsid w:val="00EB1473"/>
    <w:rsid w:val="00EB4B8E"/>
    <w:rsid w:val="00EB63C8"/>
    <w:rsid w:val="00EC0E06"/>
    <w:rsid w:val="00EC6B0A"/>
    <w:rsid w:val="00ED38A3"/>
    <w:rsid w:val="00ED672E"/>
    <w:rsid w:val="00ED7522"/>
    <w:rsid w:val="00EE21F6"/>
    <w:rsid w:val="00EE269C"/>
    <w:rsid w:val="00EE63F2"/>
    <w:rsid w:val="00EE6CAB"/>
    <w:rsid w:val="00EE6CD2"/>
    <w:rsid w:val="00EF0DCD"/>
    <w:rsid w:val="00EF24A6"/>
    <w:rsid w:val="00EF2A5D"/>
    <w:rsid w:val="00EF325C"/>
    <w:rsid w:val="00EF5C40"/>
    <w:rsid w:val="00F012DC"/>
    <w:rsid w:val="00F0219B"/>
    <w:rsid w:val="00F05CF7"/>
    <w:rsid w:val="00F079AC"/>
    <w:rsid w:val="00F07DB2"/>
    <w:rsid w:val="00F20C02"/>
    <w:rsid w:val="00F20DD2"/>
    <w:rsid w:val="00F22ACE"/>
    <w:rsid w:val="00F27E31"/>
    <w:rsid w:val="00F31055"/>
    <w:rsid w:val="00F34BD4"/>
    <w:rsid w:val="00F4555C"/>
    <w:rsid w:val="00F50CC4"/>
    <w:rsid w:val="00F50E6A"/>
    <w:rsid w:val="00F550EA"/>
    <w:rsid w:val="00F551B2"/>
    <w:rsid w:val="00F60E3D"/>
    <w:rsid w:val="00F639F3"/>
    <w:rsid w:val="00F65266"/>
    <w:rsid w:val="00F6625C"/>
    <w:rsid w:val="00F67854"/>
    <w:rsid w:val="00F72AE9"/>
    <w:rsid w:val="00F77EAC"/>
    <w:rsid w:val="00F84267"/>
    <w:rsid w:val="00F8566A"/>
    <w:rsid w:val="00F910E1"/>
    <w:rsid w:val="00F92A43"/>
    <w:rsid w:val="00F9333C"/>
    <w:rsid w:val="00F943C2"/>
    <w:rsid w:val="00F95483"/>
    <w:rsid w:val="00F96C16"/>
    <w:rsid w:val="00FA1468"/>
    <w:rsid w:val="00FA148E"/>
    <w:rsid w:val="00FA17F6"/>
    <w:rsid w:val="00FA3422"/>
    <w:rsid w:val="00FB39DE"/>
    <w:rsid w:val="00FB500E"/>
    <w:rsid w:val="00FC4C19"/>
    <w:rsid w:val="00FC577B"/>
    <w:rsid w:val="00FC692D"/>
    <w:rsid w:val="00FC7482"/>
    <w:rsid w:val="00FD0D25"/>
    <w:rsid w:val="00FD0ED8"/>
    <w:rsid w:val="00FD16A9"/>
    <w:rsid w:val="00FD2704"/>
    <w:rsid w:val="00FD4C44"/>
    <w:rsid w:val="00FD5519"/>
    <w:rsid w:val="00FD647E"/>
    <w:rsid w:val="00FD684E"/>
    <w:rsid w:val="00FD7235"/>
    <w:rsid w:val="00FE0BAC"/>
    <w:rsid w:val="00FE4B9E"/>
    <w:rsid w:val="00FE742E"/>
    <w:rsid w:val="00FE7F4F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37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37E7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37E7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37E7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37E7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37E7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37E7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37E7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37E7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7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737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737E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737E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737E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8737E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737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737E7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873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873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737E7"/>
  </w:style>
  <w:style w:type="paragraph" w:styleId="Nagwek">
    <w:name w:val="header"/>
    <w:basedOn w:val="Normalny"/>
    <w:link w:val="NagwekZnak"/>
    <w:rsid w:val="00873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737E7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737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73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37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8737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737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8737E7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8737E7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8737E7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8737E7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8737E7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8737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37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8737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737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737E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737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8737E7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8737E7"/>
    <w:rPr>
      <w:sz w:val="28"/>
    </w:rPr>
  </w:style>
  <w:style w:type="paragraph" w:customStyle="1" w:styleId="Rozdziay">
    <w:name w:val="Rozdziały"/>
    <w:basedOn w:val="Nagwek1"/>
    <w:rsid w:val="008737E7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8737E7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8737E7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8737E7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8737E7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737E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8737E7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8737E7"/>
    <w:rPr>
      <w:b/>
      <w:bCs/>
    </w:rPr>
  </w:style>
  <w:style w:type="paragraph" w:customStyle="1" w:styleId="western">
    <w:name w:val="western"/>
    <w:basedOn w:val="Normalny"/>
    <w:rsid w:val="008737E7"/>
    <w:pPr>
      <w:spacing w:before="100" w:beforeAutospacing="1" w:after="119"/>
    </w:pPr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1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1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1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37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37E7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37E7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37E7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37E7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37E7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37E7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37E7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37E7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7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737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737E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737E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737E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8737E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737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737E7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873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873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737E7"/>
  </w:style>
  <w:style w:type="paragraph" w:styleId="Nagwek">
    <w:name w:val="header"/>
    <w:basedOn w:val="Normalny"/>
    <w:link w:val="NagwekZnak"/>
    <w:rsid w:val="00873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737E7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737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73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37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8737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737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8737E7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8737E7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8737E7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8737E7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8737E7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8737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37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8737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737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737E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737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8737E7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8737E7"/>
    <w:rPr>
      <w:sz w:val="28"/>
    </w:rPr>
  </w:style>
  <w:style w:type="paragraph" w:customStyle="1" w:styleId="Rozdziay">
    <w:name w:val="Rozdziały"/>
    <w:basedOn w:val="Nagwek1"/>
    <w:rsid w:val="008737E7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8737E7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8737E7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8737E7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8737E7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737E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8737E7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8737E7"/>
    <w:rPr>
      <w:b/>
      <w:bCs/>
    </w:rPr>
  </w:style>
  <w:style w:type="paragraph" w:customStyle="1" w:styleId="western">
    <w:name w:val="western"/>
    <w:basedOn w:val="Normalny"/>
    <w:rsid w:val="008737E7"/>
    <w:pPr>
      <w:spacing w:before="100" w:beforeAutospacing="1" w:after="119"/>
    </w:pPr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1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1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1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50CEB-6E12-4C67-A754-0DA61794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11123</TotalTime>
  <Pages>1</Pages>
  <Words>22662</Words>
  <Characters>135974</Characters>
  <Application>Microsoft Office Word</Application>
  <DocSecurity>0</DocSecurity>
  <Lines>1133</Lines>
  <Paragraphs>316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mkachlicka</dc:creator>
  <cp:lastModifiedBy>mkachlicka</cp:lastModifiedBy>
  <cp:revision>244</cp:revision>
  <cp:lastPrinted>2017-03-16T17:20:00Z</cp:lastPrinted>
  <dcterms:created xsi:type="dcterms:W3CDTF">2016-02-15T05:47:00Z</dcterms:created>
  <dcterms:modified xsi:type="dcterms:W3CDTF">2017-03-16T17:30:00Z</dcterms:modified>
</cp:coreProperties>
</file>