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0E1" w:rsidRPr="003F57BD" w:rsidRDefault="00B400E1" w:rsidP="00B400E1">
      <w:pPr>
        <w:jc w:val="center"/>
        <w:rPr>
          <w:b/>
          <w:sz w:val="20"/>
          <w:szCs w:val="20"/>
        </w:rPr>
      </w:pPr>
      <w:r w:rsidRPr="003F57BD">
        <w:rPr>
          <w:b/>
          <w:sz w:val="20"/>
          <w:szCs w:val="20"/>
        </w:rPr>
        <w:t xml:space="preserve">Uzasadnienie </w:t>
      </w:r>
      <w:r w:rsidRPr="003F57BD">
        <w:rPr>
          <w:b/>
          <w:sz w:val="20"/>
          <w:szCs w:val="20"/>
        </w:rPr>
        <w:br/>
        <w:t>do Zarządzenia Nr OER.0050.1.93.2015</w:t>
      </w:r>
      <w:r w:rsidRPr="003F57BD">
        <w:rPr>
          <w:b/>
          <w:sz w:val="20"/>
          <w:szCs w:val="20"/>
        </w:rPr>
        <w:br/>
        <w:t xml:space="preserve">Burmistrza Rogoźna </w:t>
      </w:r>
      <w:r w:rsidRPr="003F57BD">
        <w:rPr>
          <w:b/>
          <w:sz w:val="20"/>
          <w:szCs w:val="20"/>
        </w:rPr>
        <w:br/>
        <w:t>z dnia 27 kwietnia 2015 roku</w:t>
      </w:r>
    </w:p>
    <w:p w:rsidR="00B400E1" w:rsidRPr="003F57BD" w:rsidRDefault="00B400E1" w:rsidP="00B400E1">
      <w:pPr>
        <w:rPr>
          <w:b/>
          <w:sz w:val="20"/>
          <w:szCs w:val="20"/>
        </w:rPr>
      </w:pPr>
      <w:r w:rsidRPr="003F57BD">
        <w:rPr>
          <w:b/>
          <w:sz w:val="20"/>
          <w:szCs w:val="20"/>
        </w:rPr>
        <w:t>w sprawie zmian w budżecie gminy na 2015 rok</w:t>
      </w:r>
    </w:p>
    <w:p w:rsidR="00575FAB" w:rsidRPr="003F57BD" w:rsidRDefault="00575FAB" w:rsidP="00B400E1">
      <w:pPr>
        <w:rPr>
          <w:b/>
          <w:sz w:val="20"/>
          <w:szCs w:val="20"/>
        </w:rPr>
      </w:pPr>
      <w:r w:rsidRPr="003F57BD">
        <w:rPr>
          <w:b/>
          <w:sz w:val="20"/>
          <w:szCs w:val="20"/>
        </w:rPr>
        <w:t>DOCHODY</w:t>
      </w:r>
    </w:p>
    <w:p w:rsidR="00B400E1" w:rsidRPr="003F57BD" w:rsidRDefault="00575FAB" w:rsidP="00575FAB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3F57BD">
        <w:rPr>
          <w:sz w:val="20"/>
          <w:szCs w:val="20"/>
        </w:rPr>
        <w:t xml:space="preserve">W dziale Rolnictwo i łowiectwo </w:t>
      </w:r>
      <w:r w:rsidRPr="003F57BD">
        <w:rPr>
          <w:b/>
          <w:sz w:val="20"/>
          <w:szCs w:val="20"/>
        </w:rPr>
        <w:t>zwiększa się dochody</w:t>
      </w:r>
      <w:r w:rsidRPr="003F57BD">
        <w:rPr>
          <w:sz w:val="20"/>
          <w:szCs w:val="20"/>
        </w:rPr>
        <w:t xml:space="preserve"> o kwotę</w:t>
      </w:r>
      <w:r w:rsidRPr="003F57BD">
        <w:rPr>
          <w:sz w:val="20"/>
          <w:szCs w:val="20"/>
        </w:rPr>
        <w:tab/>
      </w:r>
      <w:r w:rsidRPr="003F57BD">
        <w:rPr>
          <w:sz w:val="20"/>
          <w:szCs w:val="20"/>
        </w:rPr>
        <w:tab/>
      </w:r>
      <w:r w:rsidRPr="003F57BD">
        <w:rPr>
          <w:b/>
          <w:sz w:val="20"/>
          <w:szCs w:val="20"/>
        </w:rPr>
        <w:tab/>
        <w:t xml:space="preserve"> 456.052,37 zł</w:t>
      </w:r>
      <w:r w:rsidRPr="003F57BD">
        <w:rPr>
          <w:sz w:val="20"/>
          <w:szCs w:val="20"/>
        </w:rPr>
        <w:br/>
        <w:t xml:space="preserve">z tytułu otrzymanego zawiadomienia o przyznaniu dotacji na zadania zlecone </w:t>
      </w:r>
      <w:r w:rsidRPr="003F57BD">
        <w:rPr>
          <w:sz w:val="20"/>
          <w:szCs w:val="20"/>
        </w:rPr>
        <w:br/>
        <w:t xml:space="preserve">związane z wypłata podatku akcyzowego zawartego w cenie oleju napędowego </w:t>
      </w:r>
      <w:r w:rsidR="003F57BD">
        <w:rPr>
          <w:sz w:val="20"/>
          <w:szCs w:val="20"/>
        </w:rPr>
        <w:br/>
      </w:r>
      <w:r w:rsidRPr="003F57BD">
        <w:rPr>
          <w:sz w:val="20"/>
          <w:szCs w:val="20"/>
        </w:rPr>
        <w:t>wykorzystywanego do produkcji rolnej oraz pokrycie kosztów związanych z jego</w:t>
      </w:r>
      <w:r w:rsidR="003F57BD">
        <w:rPr>
          <w:sz w:val="20"/>
          <w:szCs w:val="20"/>
        </w:rPr>
        <w:t xml:space="preserve"> </w:t>
      </w:r>
      <w:r w:rsidRPr="003F57BD">
        <w:rPr>
          <w:sz w:val="20"/>
          <w:szCs w:val="20"/>
        </w:rPr>
        <w:t>wypłatą.</w:t>
      </w:r>
    </w:p>
    <w:p w:rsidR="00575FAB" w:rsidRPr="003F57BD" w:rsidRDefault="00575FAB" w:rsidP="00575FAB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3F57BD">
        <w:rPr>
          <w:sz w:val="20"/>
          <w:szCs w:val="20"/>
        </w:rPr>
        <w:t xml:space="preserve">W dziale Pomoc społeczna </w:t>
      </w:r>
      <w:r w:rsidRPr="003F57BD">
        <w:rPr>
          <w:b/>
          <w:sz w:val="20"/>
          <w:szCs w:val="20"/>
        </w:rPr>
        <w:t>zwiększa się dochody</w:t>
      </w:r>
      <w:r w:rsidRPr="003F57BD">
        <w:rPr>
          <w:sz w:val="20"/>
          <w:szCs w:val="20"/>
        </w:rPr>
        <w:t xml:space="preserve"> o kwotę</w:t>
      </w:r>
      <w:r w:rsidRPr="003F57BD">
        <w:rPr>
          <w:sz w:val="20"/>
          <w:szCs w:val="20"/>
        </w:rPr>
        <w:tab/>
      </w:r>
      <w:r w:rsidRPr="003F57BD">
        <w:rPr>
          <w:sz w:val="20"/>
          <w:szCs w:val="20"/>
        </w:rPr>
        <w:tab/>
      </w:r>
      <w:r w:rsidRPr="003F57BD">
        <w:rPr>
          <w:sz w:val="20"/>
          <w:szCs w:val="20"/>
        </w:rPr>
        <w:tab/>
      </w:r>
      <w:r w:rsidR="003F57BD">
        <w:rPr>
          <w:sz w:val="20"/>
          <w:szCs w:val="20"/>
        </w:rPr>
        <w:tab/>
        <w:t xml:space="preserve">     </w:t>
      </w:r>
      <w:r w:rsidRPr="003F57BD">
        <w:rPr>
          <w:b/>
          <w:sz w:val="20"/>
          <w:szCs w:val="20"/>
        </w:rPr>
        <w:t>7.000,00 zł</w:t>
      </w:r>
    </w:p>
    <w:p w:rsidR="00575FAB" w:rsidRPr="003F57BD" w:rsidRDefault="00575FAB" w:rsidP="00575FAB">
      <w:pPr>
        <w:pStyle w:val="Akapitzlist"/>
        <w:rPr>
          <w:sz w:val="20"/>
          <w:szCs w:val="20"/>
        </w:rPr>
      </w:pPr>
      <w:r w:rsidRPr="003F57BD">
        <w:rPr>
          <w:sz w:val="20"/>
          <w:szCs w:val="20"/>
        </w:rPr>
        <w:t>z tytułu:</w:t>
      </w:r>
    </w:p>
    <w:p w:rsidR="00575FAB" w:rsidRPr="003F57BD" w:rsidRDefault="00D60741" w:rsidP="00575FAB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3F57BD">
        <w:rPr>
          <w:sz w:val="20"/>
          <w:szCs w:val="20"/>
        </w:rPr>
        <w:t xml:space="preserve">dotacji celowej otrzymanej z powiatu na pomoc rzeczową  dla mieszkanki </w:t>
      </w:r>
      <w:r w:rsidRPr="003F57BD">
        <w:rPr>
          <w:sz w:val="20"/>
          <w:szCs w:val="20"/>
        </w:rPr>
        <w:br/>
        <w:t>wsi Grudna tj. zakup materiałów budowlanych do remontu domu po pożarze</w:t>
      </w:r>
      <w:r w:rsidRPr="003F57BD">
        <w:rPr>
          <w:sz w:val="20"/>
          <w:szCs w:val="20"/>
        </w:rPr>
        <w:br/>
        <w:t xml:space="preserve"> – 2.000 z</w:t>
      </w:r>
      <w:r w:rsidR="003F57BD">
        <w:rPr>
          <w:sz w:val="20"/>
          <w:szCs w:val="20"/>
        </w:rPr>
        <w:t xml:space="preserve"> (Uchwała Nr VI/34/15 Rady Powiatu Obornickiego z dnia 26 marca 2015 roku</w:t>
      </w:r>
      <w:r w:rsidR="0056224F">
        <w:rPr>
          <w:sz w:val="20"/>
          <w:szCs w:val="20"/>
        </w:rPr>
        <w:t>)</w:t>
      </w:r>
      <w:r w:rsidRPr="003F57BD">
        <w:rPr>
          <w:sz w:val="20"/>
          <w:szCs w:val="20"/>
        </w:rPr>
        <w:t>,</w:t>
      </w:r>
    </w:p>
    <w:p w:rsidR="00D60741" w:rsidRPr="003F57BD" w:rsidRDefault="00D60741" w:rsidP="00575FAB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3F57BD">
        <w:rPr>
          <w:sz w:val="20"/>
          <w:szCs w:val="20"/>
        </w:rPr>
        <w:t xml:space="preserve">dotacji celowej otrzymanej z budżetu państwa na zadania zlecone z przeznaczeniem  </w:t>
      </w:r>
      <w:r w:rsidR="003F57BD">
        <w:rPr>
          <w:sz w:val="20"/>
          <w:szCs w:val="20"/>
        </w:rPr>
        <w:br/>
      </w:r>
      <w:r w:rsidRPr="003F57BD">
        <w:rPr>
          <w:sz w:val="20"/>
          <w:szCs w:val="20"/>
        </w:rPr>
        <w:t>na wypłatę dodatków energetycznych osobom uprawnionym do dodatków mieszkaniowych – 5.000 zł.</w:t>
      </w:r>
    </w:p>
    <w:p w:rsidR="00D60741" w:rsidRPr="003F57BD" w:rsidRDefault="00D60741" w:rsidP="00D60741">
      <w:pPr>
        <w:rPr>
          <w:b/>
          <w:sz w:val="20"/>
          <w:szCs w:val="20"/>
        </w:rPr>
      </w:pPr>
      <w:r w:rsidRPr="003F57BD">
        <w:rPr>
          <w:b/>
          <w:sz w:val="20"/>
          <w:szCs w:val="20"/>
        </w:rPr>
        <w:t xml:space="preserve">Ogółem dochody zwiększono o kwotę </w:t>
      </w:r>
      <w:r w:rsidRPr="003F57BD">
        <w:rPr>
          <w:b/>
          <w:sz w:val="20"/>
          <w:szCs w:val="20"/>
        </w:rPr>
        <w:tab/>
      </w:r>
      <w:r w:rsidRPr="003F57BD">
        <w:rPr>
          <w:b/>
          <w:sz w:val="20"/>
          <w:szCs w:val="20"/>
        </w:rPr>
        <w:tab/>
        <w:t>463.052,37 zł</w:t>
      </w:r>
    </w:p>
    <w:p w:rsidR="00D60741" w:rsidRPr="003F57BD" w:rsidRDefault="00D60741" w:rsidP="00D60741">
      <w:pPr>
        <w:rPr>
          <w:b/>
          <w:sz w:val="20"/>
          <w:szCs w:val="20"/>
        </w:rPr>
      </w:pPr>
      <w:r w:rsidRPr="003F57BD">
        <w:rPr>
          <w:b/>
          <w:sz w:val="20"/>
          <w:szCs w:val="20"/>
        </w:rPr>
        <w:t>WYDATKI</w:t>
      </w:r>
    </w:p>
    <w:p w:rsidR="00D60741" w:rsidRPr="003F57BD" w:rsidRDefault="00D60741" w:rsidP="00D60741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3F57BD">
        <w:rPr>
          <w:sz w:val="20"/>
          <w:szCs w:val="20"/>
        </w:rPr>
        <w:t xml:space="preserve">W dziale </w:t>
      </w:r>
      <w:r w:rsidRPr="003F57BD">
        <w:rPr>
          <w:sz w:val="20"/>
          <w:szCs w:val="20"/>
        </w:rPr>
        <w:t xml:space="preserve">Rolnictwo i łowiectwo </w:t>
      </w:r>
      <w:r w:rsidRPr="003F57BD">
        <w:rPr>
          <w:b/>
          <w:sz w:val="20"/>
          <w:szCs w:val="20"/>
        </w:rPr>
        <w:t xml:space="preserve">zwiększa się </w:t>
      </w:r>
      <w:r w:rsidRPr="003F57BD">
        <w:rPr>
          <w:b/>
          <w:sz w:val="20"/>
          <w:szCs w:val="20"/>
        </w:rPr>
        <w:t xml:space="preserve">wydatki </w:t>
      </w:r>
      <w:r w:rsidRPr="003F57BD">
        <w:rPr>
          <w:sz w:val="20"/>
          <w:szCs w:val="20"/>
        </w:rPr>
        <w:t xml:space="preserve"> o kwotę</w:t>
      </w:r>
      <w:r w:rsidRPr="003F57BD">
        <w:rPr>
          <w:sz w:val="20"/>
          <w:szCs w:val="20"/>
        </w:rPr>
        <w:tab/>
      </w:r>
      <w:r w:rsidRPr="003F57BD">
        <w:rPr>
          <w:sz w:val="20"/>
          <w:szCs w:val="20"/>
        </w:rPr>
        <w:tab/>
      </w:r>
      <w:r w:rsidRPr="003F57BD">
        <w:rPr>
          <w:b/>
          <w:sz w:val="20"/>
          <w:szCs w:val="20"/>
        </w:rPr>
        <w:tab/>
        <w:t xml:space="preserve"> 456.052,37 zł</w:t>
      </w:r>
      <w:r w:rsidRPr="003F57BD">
        <w:rPr>
          <w:sz w:val="20"/>
          <w:szCs w:val="20"/>
        </w:rPr>
        <w:br/>
      </w:r>
      <w:r w:rsidRPr="003F57BD">
        <w:rPr>
          <w:sz w:val="20"/>
          <w:szCs w:val="20"/>
        </w:rPr>
        <w:t>z przeznaczeniem na zwrot rolnikom podatku akcyzowego zawartego w cenie oleju napędowego wykorzystanego do produkcji rolnej oraz pokrycie kosztów związanych z jego wypłatą.</w:t>
      </w:r>
    </w:p>
    <w:p w:rsidR="00D60741" w:rsidRPr="003F57BD" w:rsidRDefault="00D60741" w:rsidP="00D60741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3F57BD">
        <w:rPr>
          <w:sz w:val="20"/>
          <w:szCs w:val="20"/>
        </w:rPr>
        <w:t xml:space="preserve">W dziale Administracja publiczna dokonano przeniesienia wydatków między paragrafami </w:t>
      </w:r>
      <w:r w:rsidRPr="003F57BD">
        <w:rPr>
          <w:sz w:val="20"/>
          <w:szCs w:val="20"/>
        </w:rPr>
        <w:br/>
        <w:t>w ramach rozdziału na kwotę +/- 9.000 zł.</w:t>
      </w:r>
    </w:p>
    <w:p w:rsidR="00D60741" w:rsidRPr="003F57BD" w:rsidRDefault="00D60741" w:rsidP="00D60741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3F57BD">
        <w:rPr>
          <w:sz w:val="20"/>
          <w:szCs w:val="20"/>
        </w:rPr>
        <w:t>W dziale Urzędy naczelnych organów władzy państwowej, kontroli i ochrony prawa oraz sądownictwa dokonano przeniesienia wydatków na zadaniach zleconych  mi</w:t>
      </w:r>
      <w:r w:rsidR="00474AE7">
        <w:rPr>
          <w:sz w:val="20"/>
          <w:szCs w:val="20"/>
        </w:rPr>
        <w:t>ę</w:t>
      </w:r>
      <w:r w:rsidRPr="003F57BD">
        <w:rPr>
          <w:sz w:val="20"/>
          <w:szCs w:val="20"/>
        </w:rPr>
        <w:t xml:space="preserve">dzy paragrafami w ramach rozdziału </w:t>
      </w:r>
      <w:r w:rsidR="00474AE7">
        <w:rPr>
          <w:sz w:val="20"/>
          <w:szCs w:val="20"/>
        </w:rPr>
        <w:br/>
      </w:r>
      <w:r w:rsidRPr="003F57BD">
        <w:rPr>
          <w:sz w:val="20"/>
          <w:szCs w:val="20"/>
        </w:rPr>
        <w:t>na kwotę +/- 492 zł.</w:t>
      </w:r>
    </w:p>
    <w:p w:rsidR="003F57BD" w:rsidRPr="003F57BD" w:rsidRDefault="003F57BD" w:rsidP="003F57BD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3F57BD">
        <w:rPr>
          <w:sz w:val="20"/>
          <w:szCs w:val="20"/>
        </w:rPr>
        <w:t xml:space="preserve">W dziale Pomoc społeczna </w:t>
      </w:r>
      <w:r w:rsidRPr="003F57BD">
        <w:rPr>
          <w:b/>
          <w:sz w:val="20"/>
          <w:szCs w:val="20"/>
        </w:rPr>
        <w:t xml:space="preserve">zwiększa się </w:t>
      </w:r>
      <w:r w:rsidRPr="003F57BD">
        <w:rPr>
          <w:b/>
          <w:sz w:val="20"/>
          <w:szCs w:val="20"/>
        </w:rPr>
        <w:t>wydatki</w:t>
      </w:r>
      <w:r w:rsidRPr="003F57BD">
        <w:rPr>
          <w:sz w:val="20"/>
          <w:szCs w:val="20"/>
        </w:rPr>
        <w:t xml:space="preserve"> o kwotę</w:t>
      </w:r>
      <w:r w:rsidRPr="003F57BD">
        <w:rPr>
          <w:sz w:val="20"/>
          <w:szCs w:val="20"/>
        </w:rPr>
        <w:tab/>
      </w:r>
      <w:r w:rsidRPr="003F57BD">
        <w:rPr>
          <w:sz w:val="20"/>
          <w:szCs w:val="20"/>
        </w:rPr>
        <w:tab/>
      </w:r>
      <w:r w:rsidRPr="003F57BD">
        <w:rPr>
          <w:sz w:val="20"/>
          <w:szCs w:val="20"/>
        </w:rPr>
        <w:tab/>
      </w:r>
      <w:r w:rsidRPr="003F57BD">
        <w:rPr>
          <w:b/>
          <w:sz w:val="20"/>
          <w:szCs w:val="20"/>
        </w:rPr>
        <w:t>7.000,00 zł</w:t>
      </w:r>
    </w:p>
    <w:p w:rsidR="00D60741" w:rsidRPr="003F57BD" w:rsidRDefault="003F57BD" w:rsidP="003F57BD">
      <w:pPr>
        <w:pStyle w:val="Akapitzlist"/>
        <w:rPr>
          <w:sz w:val="20"/>
          <w:szCs w:val="20"/>
        </w:rPr>
      </w:pPr>
      <w:r w:rsidRPr="003F57BD">
        <w:rPr>
          <w:sz w:val="20"/>
          <w:szCs w:val="20"/>
        </w:rPr>
        <w:t>z przeznaczeniem na:</w:t>
      </w:r>
    </w:p>
    <w:p w:rsidR="003F57BD" w:rsidRPr="003F57BD" w:rsidRDefault="003F57BD" w:rsidP="003F57BD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003F57BD">
        <w:rPr>
          <w:sz w:val="20"/>
          <w:szCs w:val="20"/>
        </w:rPr>
        <w:t>świadczenia społeczne – 2.000 zł</w:t>
      </w:r>
      <w:r w:rsidR="00474AE7">
        <w:rPr>
          <w:sz w:val="20"/>
          <w:szCs w:val="20"/>
        </w:rPr>
        <w:t>,</w:t>
      </w:r>
    </w:p>
    <w:p w:rsidR="003F57BD" w:rsidRPr="003F57BD" w:rsidRDefault="003F57BD" w:rsidP="003F57BD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003F57BD">
        <w:rPr>
          <w:sz w:val="20"/>
          <w:szCs w:val="20"/>
        </w:rPr>
        <w:t xml:space="preserve">wypłaty dodatków energetycznych  w II kwartale oraz pokrycie kosztów </w:t>
      </w:r>
      <w:r w:rsidRPr="003F57BD">
        <w:rPr>
          <w:sz w:val="20"/>
          <w:szCs w:val="20"/>
        </w:rPr>
        <w:br/>
        <w:t>związanych z ich wypłatą.</w:t>
      </w:r>
    </w:p>
    <w:p w:rsidR="003F57BD" w:rsidRPr="003F57BD" w:rsidRDefault="003F57BD" w:rsidP="003F57BD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3F57BD">
        <w:rPr>
          <w:sz w:val="20"/>
          <w:szCs w:val="20"/>
        </w:rPr>
        <w:t>W dziale Kultura i ochrona dziedzictwa narodowego dokonano przeniesienia zaplanowanych środków między paragrafami w ramach rozdziału na kwotę +/- 2.000 zł.</w:t>
      </w:r>
    </w:p>
    <w:p w:rsidR="003F57BD" w:rsidRPr="003F57BD" w:rsidRDefault="003F57BD" w:rsidP="003F57BD">
      <w:pPr>
        <w:ind w:left="360"/>
        <w:rPr>
          <w:b/>
          <w:sz w:val="20"/>
          <w:szCs w:val="20"/>
        </w:rPr>
      </w:pPr>
      <w:r w:rsidRPr="003F57BD">
        <w:rPr>
          <w:b/>
          <w:sz w:val="20"/>
          <w:szCs w:val="20"/>
        </w:rPr>
        <w:t>Ogółem wydatki zwiększono o kwotę</w:t>
      </w:r>
      <w:r w:rsidRPr="003F57BD">
        <w:rPr>
          <w:b/>
          <w:sz w:val="20"/>
          <w:szCs w:val="20"/>
        </w:rPr>
        <w:tab/>
      </w:r>
      <w:r w:rsidRPr="003F57BD">
        <w:rPr>
          <w:b/>
          <w:sz w:val="20"/>
          <w:szCs w:val="20"/>
        </w:rPr>
        <w:tab/>
        <w:t>463.052,37 zł</w:t>
      </w:r>
    </w:p>
    <w:p w:rsidR="003F57BD" w:rsidRPr="003F57BD" w:rsidRDefault="003F57BD" w:rsidP="003F57BD">
      <w:pPr>
        <w:ind w:left="360"/>
        <w:rPr>
          <w:b/>
          <w:sz w:val="20"/>
          <w:szCs w:val="20"/>
        </w:rPr>
      </w:pPr>
      <w:r w:rsidRPr="003F57BD">
        <w:rPr>
          <w:b/>
          <w:sz w:val="20"/>
          <w:szCs w:val="20"/>
        </w:rPr>
        <w:t>Dokonano zmian w załączniku:</w:t>
      </w:r>
    </w:p>
    <w:p w:rsidR="003F57BD" w:rsidRPr="003F57BD" w:rsidRDefault="003F57BD" w:rsidP="003F57BD">
      <w:pPr>
        <w:ind w:left="360"/>
        <w:rPr>
          <w:sz w:val="20"/>
          <w:szCs w:val="20"/>
        </w:rPr>
      </w:pPr>
      <w:r w:rsidRPr="003F57BD">
        <w:rPr>
          <w:b/>
          <w:sz w:val="20"/>
          <w:szCs w:val="20"/>
        </w:rPr>
        <w:t xml:space="preserve">Nr 3 „ Plan dochodów i wydatków związanych z realizacją zadań z zakresu administracji rządowej </w:t>
      </w:r>
      <w:r w:rsidR="00474AE7">
        <w:rPr>
          <w:b/>
          <w:sz w:val="20"/>
          <w:szCs w:val="20"/>
        </w:rPr>
        <w:br/>
      </w:r>
      <w:r w:rsidRPr="003F57BD">
        <w:rPr>
          <w:b/>
          <w:sz w:val="20"/>
          <w:szCs w:val="20"/>
        </w:rPr>
        <w:t xml:space="preserve">i innych zadań zleconych gminie ustawami na 2015 rok </w:t>
      </w:r>
      <w:r w:rsidRPr="003F57BD">
        <w:rPr>
          <w:sz w:val="20"/>
          <w:szCs w:val="20"/>
        </w:rPr>
        <w:t xml:space="preserve"> dokonano zwiększenia o kwotę 461.052,37 zł</w:t>
      </w:r>
      <w:r w:rsidR="00474AE7">
        <w:rPr>
          <w:sz w:val="20"/>
          <w:szCs w:val="20"/>
        </w:rPr>
        <w:t>.</w:t>
      </w:r>
      <w:bookmarkStart w:id="0" w:name="_GoBack"/>
      <w:bookmarkEnd w:id="0"/>
    </w:p>
    <w:sectPr w:rsidR="003F57BD" w:rsidRPr="003F57BD" w:rsidSect="003F57B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81038"/>
    <w:multiLevelType w:val="hybridMultilevel"/>
    <w:tmpl w:val="907C8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C4BC5"/>
    <w:multiLevelType w:val="hybridMultilevel"/>
    <w:tmpl w:val="52A4B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2F190A"/>
    <w:multiLevelType w:val="hybridMultilevel"/>
    <w:tmpl w:val="8A96FFF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78C7612"/>
    <w:multiLevelType w:val="hybridMultilevel"/>
    <w:tmpl w:val="E738008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0E1"/>
    <w:rsid w:val="003F57BD"/>
    <w:rsid w:val="00474AE7"/>
    <w:rsid w:val="0056224F"/>
    <w:rsid w:val="00575FAB"/>
    <w:rsid w:val="00B400E1"/>
    <w:rsid w:val="00BC5FAE"/>
    <w:rsid w:val="00D6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00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0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2015-04-27T07:21:00Z</dcterms:created>
  <dcterms:modified xsi:type="dcterms:W3CDTF">2015-04-27T08:27:00Z</dcterms:modified>
</cp:coreProperties>
</file>