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99E" w:rsidRDefault="0013099E" w:rsidP="0013099E">
      <w:pPr>
        <w:jc w:val="center"/>
        <w:rPr>
          <w:b/>
        </w:rPr>
      </w:pPr>
      <w:r w:rsidRPr="0013099E">
        <w:rPr>
          <w:b/>
        </w:rPr>
        <w:t>Uzasadnienie do Uchwały Nr XV/</w:t>
      </w:r>
      <w:r w:rsidR="000379D0">
        <w:rPr>
          <w:b/>
        </w:rPr>
        <w:t>135</w:t>
      </w:r>
      <w:r w:rsidRPr="0013099E">
        <w:rPr>
          <w:b/>
        </w:rPr>
        <w:t>/2015</w:t>
      </w:r>
      <w:r w:rsidRPr="0013099E">
        <w:rPr>
          <w:b/>
        </w:rPr>
        <w:br/>
        <w:t>Rady Miejskiej w Rogoźnie</w:t>
      </w:r>
      <w:r w:rsidRPr="0013099E">
        <w:rPr>
          <w:b/>
        </w:rPr>
        <w:br/>
        <w:t>z dnia 26 sierpnia 2015 roku</w:t>
      </w:r>
    </w:p>
    <w:p w:rsidR="0013099E" w:rsidRDefault="0013099E" w:rsidP="0013099E">
      <w:pPr>
        <w:rPr>
          <w:b/>
        </w:rPr>
      </w:pPr>
      <w:r>
        <w:rPr>
          <w:b/>
        </w:rPr>
        <w:t>w sprawie zmian w budżecie gminy</w:t>
      </w:r>
    </w:p>
    <w:p w:rsidR="0013099E" w:rsidRDefault="0013099E" w:rsidP="0013099E">
      <w:pPr>
        <w:rPr>
          <w:b/>
        </w:rPr>
      </w:pPr>
      <w:r>
        <w:rPr>
          <w:b/>
        </w:rPr>
        <w:t>DOCHODY</w:t>
      </w:r>
    </w:p>
    <w:p w:rsidR="0013099E" w:rsidRDefault="0013099E" w:rsidP="0013099E">
      <w:pPr>
        <w:pStyle w:val="Akapitzlist"/>
        <w:numPr>
          <w:ilvl w:val="0"/>
          <w:numId w:val="1"/>
        </w:numPr>
      </w:pPr>
      <w:r w:rsidRPr="0013099E">
        <w:t xml:space="preserve">W dziale Rolnictwo i łowiectwo </w:t>
      </w:r>
      <w:r>
        <w:rPr>
          <w:b/>
        </w:rPr>
        <w:t xml:space="preserve">zwiększa się dochody </w:t>
      </w:r>
      <w:r>
        <w:t>o kwotę</w:t>
      </w:r>
      <w:r>
        <w:tab/>
      </w:r>
      <w:r>
        <w:tab/>
      </w:r>
      <w:r>
        <w:tab/>
      </w:r>
      <w:r>
        <w:rPr>
          <w:b/>
        </w:rPr>
        <w:t>30.522,00 zł</w:t>
      </w:r>
      <w:r>
        <w:rPr>
          <w:b/>
        </w:rPr>
        <w:br/>
      </w:r>
      <w:r w:rsidRPr="0013099E">
        <w:t>z tytułu</w:t>
      </w:r>
      <w:r>
        <w:t xml:space="preserve"> otrzymanej pomocy finansowej z Województwa Wielkopolskiego</w:t>
      </w:r>
      <w:r>
        <w:br/>
        <w:t>w ramach V edycji konkursu „Pięknieje Wielkopolska wieś” z tego dla:</w:t>
      </w:r>
    </w:p>
    <w:p w:rsidR="0013099E" w:rsidRPr="00C90FDF" w:rsidRDefault="00F65C47" w:rsidP="0013099E">
      <w:pPr>
        <w:pStyle w:val="Akapitzlist"/>
        <w:numPr>
          <w:ilvl w:val="0"/>
          <w:numId w:val="2"/>
        </w:numPr>
        <w:rPr>
          <w:i/>
        </w:rPr>
      </w:pPr>
      <w:r w:rsidRPr="00C90FDF">
        <w:rPr>
          <w:i/>
        </w:rPr>
        <w:t>s</w:t>
      </w:r>
      <w:r w:rsidR="0013099E" w:rsidRPr="00C90FDF">
        <w:rPr>
          <w:i/>
        </w:rPr>
        <w:t xml:space="preserve">ołectwa Parkowo </w:t>
      </w:r>
      <w:r w:rsidRPr="00C90FDF">
        <w:rPr>
          <w:i/>
        </w:rPr>
        <w:t>– 10.522 zł (na zadania majątkowe),</w:t>
      </w:r>
    </w:p>
    <w:p w:rsidR="00F65C47" w:rsidRPr="00C90FDF" w:rsidRDefault="00F65C47" w:rsidP="0013099E">
      <w:pPr>
        <w:pStyle w:val="Akapitzlist"/>
        <w:numPr>
          <w:ilvl w:val="0"/>
          <w:numId w:val="2"/>
        </w:numPr>
        <w:rPr>
          <w:i/>
        </w:rPr>
      </w:pPr>
      <w:r w:rsidRPr="00C90FDF">
        <w:rPr>
          <w:i/>
        </w:rPr>
        <w:t>sołectwa Gościejewo – 20.000 zł (na zadanie bieżące).</w:t>
      </w:r>
    </w:p>
    <w:p w:rsidR="00F65C47" w:rsidRDefault="00F65C47" w:rsidP="00F65C47">
      <w:pPr>
        <w:pStyle w:val="Akapitzlist"/>
        <w:numPr>
          <w:ilvl w:val="0"/>
          <w:numId w:val="1"/>
        </w:numPr>
      </w:pPr>
      <w:r>
        <w:t>W dziale Gospodarka mieszkanio</w:t>
      </w:r>
      <w:r w:rsidR="00DD3694">
        <w:t>wa dokonano korekty dochodów mię</w:t>
      </w:r>
      <w:r>
        <w:t xml:space="preserve">dzy paragrafami </w:t>
      </w:r>
      <w:r>
        <w:br/>
        <w:t>w ramach rozdziału na kwotę +/- 4.000 zł biorąc pod uwagę wykonanie na 31.07.2015</w:t>
      </w:r>
      <w:r w:rsidR="00FA19C9">
        <w:t xml:space="preserve"> </w:t>
      </w:r>
      <w:r>
        <w:t>roku.</w:t>
      </w:r>
    </w:p>
    <w:p w:rsidR="00F65C47" w:rsidRPr="00F65C47" w:rsidRDefault="00F65C47" w:rsidP="00F65C47">
      <w:pPr>
        <w:pStyle w:val="Akapitzlist"/>
        <w:numPr>
          <w:ilvl w:val="0"/>
          <w:numId w:val="1"/>
        </w:numPr>
      </w:pPr>
      <w:r>
        <w:t xml:space="preserve">W dziale Rożne rozliczenia </w:t>
      </w:r>
      <w:r>
        <w:rPr>
          <w:b/>
        </w:rPr>
        <w:t xml:space="preserve">dokonano zwiększenia dochodów </w:t>
      </w:r>
      <w:r w:rsidRPr="00F65C47">
        <w:t>o kwotę</w:t>
      </w:r>
      <w:r>
        <w:tab/>
      </w:r>
      <w:r>
        <w:tab/>
      </w:r>
      <w:r>
        <w:rPr>
          <w:b/>
        </w:rPr>
        <w:t>49.000,00 zł</w:t>
      </w:r>
    </w:p>
    <w:p w:rsidR="00F65C47" w:rsidRDefault="00F65C47" w:rsidP="00F65C47">
      <w:pPr>
        <w:pStyle w:val="Akapitzlist"/>
      </w:pPr>
      <w:r>
        <w:t>z tytułu otrzymanych środków z rezerwy części oświatowej subwencji ogólnej</w:t>
      </w:r>
      <w:r>
        <w:br/>
        <w:t>z przeznaczeniem na wyposażenie:</w:t>
      </w:r>
    </w:p>
    <w:p w:rsidR="00F65C47" w:rsidRPr="00C90FDF" w:rsidRDefault="00F65C47" w:rsidP="00F65C47">
      <w:pPr>
        <w:pStyle w:val="Akapitzlist"/>
        <w:numPr>
          <w:ilvl w:val="0"/>
          <w:numId w:val="3"/>
        </w:numPr>
        <w:rPr>
          <w:i/>
        </w:rPr>
      </w:pPr>
      <w:r w:rsidRPr="00C90FDF">
        <w:rPr>
          <w:i/>
        </w:rPr>
        <w:t>stołówek w szkołach podstawowych (+) 14.000 zł</w:t>
      </w:r>
    </w:p>
    <w:p w:rsidR="00F65C47" w:rsidRDefault="00F65C47" w:rsidP="00F65C47">
      <w:pPr>
        <w:pStyle w:val="Akapitzlist"/>
        <w:numPr>
          <w:ilvl w:val="0"/>
          <w:numId w:val="3"/>
        </w:numPr>
        <w:rPr>
          <w:i/>
        </w:rPr>
      </w:pPr>
      <w:r w:rsidRPr="00C90FDF">
        <w:rPr>
          <w:i/>
        </w:rPr>
        <w:t>gabinetów profilaktyki zdrowotnej i pomocy przedlekarskiej</w:t>
      </w:r>
      <w:r w:rsidR="007B3A87" w:rsidRPr="00C90FDF">
        <w:rPr>
          <w:i/>
        </w:rPr>
        <w:t xml:space="preserve"> w szkołach, które mają zagwarantowane godziny płatne przez NFZ dla pielęgniarek (+) 35.000 zł.</w:t>
      </w:r>
    </w:p>
    <w:p w:rsidR="00C60DC5" w:rsidRPr="00C60DC5" w:rsidRDefault="00C60DC5" w:rsidP="00C60DC5">
      <w:pPr>
        <w:pStyle w:val="Akapitzlist"/>
        <w:numPr>
          <w:ilvl w:val="0"/>
          <w:numId w:val="1"/>
        </w:numPr>
      </w:pPr>
      <w:r>
        <w:t xml:space="preserve">W dziale Edukacyjna opieka wychowawcza </w:t>
      </w:r>
      <w:r>
        <w:rPr>
          <w:b/>
        </w:rPr>
        <w:t xml:space="preserve">zwiększa się dochody </w:t>
      </w:r>
      <w:r w:rsidRPr="00C60DC5">
        <w:t>o kwotę</w:t>
      </w:r>
      <w:r>
        <w:tab/>
      </w:r>
      <w:r w:rsidRPr="00C60DC5">
        <w:rPr>
          <w:b/>
        </w:rPr>
        <w:t>18</w:t>
      </w:r>
      <w:r>
        <w:rPr>
          <w:b/>
        </w:rPr>
        <w:t>.674,00 zł</w:t>
      </w:r>
    </w:p>
    <w:p w:rsidR="00C60DC5" w:rsidRPr="00C60DC5" w:rsidRDefault="00C60DC5" w:rsidP="00C60DC5">
      <w:pPr>
        <w:pStyle w:val="Akapitzlist"/>
      </w:pPr>
      <w:r>
        <w:t>z tytułu  otrzymanego dofinansowania do zakupu podręczników i materiałów edukacyjnych dla uczniów w ramach Rządowego programu pomocy uczniom w 2015 r. – „Wyprawka szkolna”</w:t>
      </w:r>
    </w:p>
    <w:p w:rsidR="007B3A87" w:rsidRPr="007B3A87" w:rsidRDefault="007B3A87" w:rsidP="007B3A87">
      <w:pPr>
        <w:pStyle w:val="Akapitzlist"/>
        <w:numPr>
          <w:ilvl w:val="0"/>
          <w:numId w:val="1"/>
        </w:numPr>
      </w:pPr>
      <w:r>
        <w:t xml:space="preserve">W dziale Gospodarka komunalna i ochrona środowiska </w:t>
      </w:r>
      <w:r>
        <w:rPr>
          <w:b/>
        </w:rPr>
        <w:t>zwiększa się dochody</w:t>
      </w:r>
      <w:r>
        <w:rPr>
          <w:b/>
        </w:rPr>
        <w:br/>
      </w:r>
      <w:r w:rsidRPr="007B3A87">
        <w:t>o kwotę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175.000,00 zł</w:t>
      </w:r>
    </w:p>
    <w:p w:rsidR="007B3A87" w:rsidRDefault="007B3A87" w:rsidP="007B3A87">
      <w:pPr>
        <w:pStyle w:val="Akapitzlist"/>
      </w:pPr>
      <w:r>
        <w:t>z tytułu wykonanych ponad plan wpływów z opłat i kar za korzystanie ze środowiska.</w:t>
      </w:r>
    </w:p>
    <w:p w:rsidR="007B3A87" w:rsidRDefault="007B3A87" w:rsidP="007B3A87">
      <w:pPr>
        <w:rPr>
          <w:b/>
        </w:rPr>
      </w:pPr>
      <w:r>
        <w:rPr>
          <w:b/>
        </w:rPr>
        <w:t>Ogółem dochody zwiększono o kwotę</w:t>
      </w:r>
      <w:r>
        <w:rPr>
          <w:b/>
        </w:rPr>
        <w:tab/>
      </w:r>
      <w:r>
        <w:rPr>
          <w:b/>
        </w:rPr>
        <w:tab/>
      </w:r>
      <w:r w:rsidR="00C60DC5">
        <w:rPr>
          <w:b/>
        </w:rPr>
        <w:t>273.196</w:t>
      </w:r>
      <w:r>
        <w:rPr>
          <w:b/>
        </w:rPr>
        <w:t xml:space="preserve"> zł</w:t>
      </w:r>
    </w:p>
    <w:p w:rsidR="007B3A87" w:rsidRDefault="007B3A87" w:rsidP="007B3A87">
      <w:pPr>
        <w:rPr>
          <w:b/>
        </w:rPr>
      </w:pPr>
      <w:r>
        <w:rPr>
          <w:b/>
        </w:rPr>
        <w:t>WYDATKI</w:t>
      </w:r>
    </w:p>
    <w:p w:rsidR="007B3A87" w:rsidRDefault="007B3A87" w:rsidP="007B3A87">
      <w:pPr>
        <w:pStyle w:val="Akapitzlist"/>
        <w:numPr>
          <w:ilvl w:val="0"/>
          <w:numId w:val="4"/>
        </w:numPr>
        <w:rPr>
          <w:b/>
        </w:rPr>
      </w:pPr>
      <w:r w:rsidRPr="0013099E">
        <w:t xml:space="preserve">W dziale Rolnictwo i łowiectwo </w:t>
      </w:r>
      <w:r>
        <w:rPr>
          <w:b/>
        </w:rPr>
        <w:t>zwiększa się wydatki o kwotę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D233D6">
        <w:rPr>
          <w:b/>
        </w:rPr>
        <w:t>48</w:t>
      </w:r>
      <w:r>
        <w:rPr>
          <w:b/>
        </w:rPr>
        <w:t>.522,00 zł</w:t>
      </w:r>
    </w:p>
    <w:p w:rsidR="003C40BE" w:rsidRDefault="007B3A87" w:rsidP="007B3A87">
      <w:pPr>
        <w:pStyle w:val="Akapitzlist"/>
      </w:pPr>
      <w:r>
        <w:t xml:space="preserve">z przeznaczeniem na zwiększenie środków </w:t>
      </w:r>
      <w:r w:rsidR="003C40BE">
        <w:t>przy realizacji</w:t>
      </w:r>
      <w:r>
        <w:t xml:space="preserve"> projektów </w:t>
      </w:r>
      <w:r w:rsidR="003C40BE">
        <w:br/>
      </w:r>
      <w:r>
        <w:t>zgłoszonych do V konkursu „Pięknieje wielkopolska wieś”</w:t>
      </w:r>
      <w:r w:rsidR="003C40BE">
        <w:t>.</w:t>
      </w:r>
    </w:p>
    <w:p w:rsidR="007B3A87" w:rsidRDefault="003C40BE" w:rsidP="007B3A87">
      <w:pPr>
        <w:pStyle w:val="Akapitzlist"/>
      </w:pPr>
      <w:r>
        <w:t>Sołectwa, które otrzymały dofinansowanie do zadania</w:t>
      </w:r>
      <w:r w:rsidR="007B3A87">
        <w:t>:</w:t>
      </w:r>
    </w:p>
    <w:p w:rsidR="007B3A87" w:rsidRPr="00C90FDF" w:rsidRDefault="007B3A87" w:rsidP="007B3A87">
      <w:pPr>
        <w:pStyle w:val="Akapitzlist"/>
        <w:numPr>
          <w:ilvl w:val="0"/>
          <w:numId w:val="5"/>
        </w:numPr>
        <w:rPr>
          <w:b/>
          <w:i/>
        </w:rPr>
      </w:pPr>
      <w:r w:rsidRPr="00C90FDF">
        <w:rPr>
          <w:i/>
        </w:rPr>
        <w:t>Parkowo</w:t>
      </w:r>
      <w:r w:rsidR="003C40BE" w:rsidRPr="00C90FDF">
        <w:rPr>
          <w:i/>
        </w:rPr>
        <w:t xml:space="preserve"> –  „Modernizacji terenu przeznaczonego na cele kulturalne przy stawie </w:t>
      </w:r>
      <w:r w:rsidR="003C40BE" w:rsidRPr="00C90FDF">
        <w:rPr>
          <w:i/>
        </w:rPr>
        <w:br/>
        <w:t>w Parkowie – etap II” (+) 10.522 zł (zadanie majątkowe)</w:t>
      </w:r>
      <w:r w:rsidRPr="00C90FDF">
        <w:rPr>
          <w:i/>
        </w:rPr>
        <w:t xml:space="preserve">, </w:t>
      </w:r>
    </w:p>
    <w:p w:rsidR="003C40BE" w:rsidRPr="00D233D6" w:rsidRDefault="003C40BE" w:rsidP="007B3A87">
      <w:pPr>
        <w:pStyle w:val="Akapitzlist"/>
        <w:numPr>
          <w:ilvl w:val="0"/>
          <w:numId w:val="5"/>
        </w:numPr>
        <w:rPr>
          <w:b/>
          <w:i/>
        </w:rPr>
      </w:pPr>
      <w:r w:rsidRPr="00C90FDF">
        <w:rPr>
          <w:i/>
        </w:rPr>
        <w:t xml:space="preserve">Gościejewo – „Centrum sportowo – rekreacyjne na stadionie </w:t>
      </w:r>
      <w:r w:rsidR="00FA19C9">
        <w:rPr>
          <w:i/>
        </w:rPr>
        <w:t xml:space="preserve">„ </w:t>
      </w:r>
      <w:r w:rsidRPr="00C90FDF">
        <w:rPr>
          <w:i/>
        </w:rPr>
        <w:t xml:space="preserve">– </w:t>
      </w:r>
      <w:r w:rsidR="00D233D6">
        <w:rPr>
          <w:i/>
        </w:rPr>
        <w:t xml:space="preserve">20.000 zł </w:t>
      </w:r>
      <w:r w:rsidR="00D233D6">
        <w:rPr>
          <w:i/>
        </w:rPr>
        <w:br/>
        <w:t>(zadanie bieżące)</w:t>
      </w:r>
    </w:p>
    <w:p w:rsidR="00D233D6" w:rsidRPr="00C90FDF" w:rsidRDefault="00D233D6" w:rsidP="007B3A87">
      <w:pPr>
        <w:pStyle w:val="Akapitzlist"/>
        <w:numPr>
          <w:ilvl w:val="0"/>
          <w:numId w:val="5"/>
        </w:numPr>
        <w:rPr>
          <w:b/>
          <w:i/>
        </w:rPr>
      </w:pPr>
      <w:r>
        <w:rPr>
          <w:i/>
        </w:rPr>
        <w:t>oraz wykonanie ogrodzenia boiska sportowego w m. Budziszewko – 18.000 zł.</w:t>
      </w:r>
    </w:p>
    <w:p w:rsidR="00A94CCF" w:rsidRPr="000379D0" w:rsidRDefault="00F8711C" w:rsidP="00A94CCF">
      <w:pPr>
        <w:pStyle w:val="Akapitzlist"/>
        <w:numPr>
          <w:ilvl w:val="0"/>
          <w:numId w:val="4"/>
        </w:numPr>
      </w:pPr>
      <w:r w:rsidRPr="00F8711C">
        <w:t xml:space="preserve">Transport </w:t>
      </w:r>
      <w:r>
        <w:t xml:space="preserve">i łączność </w:t>
      </w:r>
      <w:r>
        <w:rPr>
          <w:b/>
        </w:rPr>
        <w:t xml:space="preserve">zwiększa się wydatki </w:t>
      </w:r>
      <w:r>
        <w:t>o kwotę</w:t>
      </w:r>
      <w:r>
        <w:tab/>
      </w:r>
      <w:r>
        <w:tab/>
      </w:r>
      <w:r>
        <w:tab/>
      </w:r>
      <w:r>
        <w:tab/>
      </w:r>
      <w:r w:rsidRPr="00F8711C">
        <w:rPr>
          <w:b/>
        </w:rPr>
        <w:t>5.800,00 zł</w:t>
      </w:r>
      <w:r>
        <w:rPr>
          <w:b/>
        </w:rPr>
        <w:br/>
      </w:r>
      <w:r w:rsidRPr="00F8711C">
        <w:t xml:space="preserve">z tytułu pomocy finansowej </w:t>
      </w:r>
      <w:r>
        <w:t xml:space="preserve">dla Powiatu obornickiego  z przeznaczeniem na </w:t>
      </w:r>
      <w:r>
        <w:br/>
        <w:t xml:space="preserve">dofinansowanie w ramach opracowywanej  dokumentacji przebudowy drogi powiatowej 2029P oświetlenia na odcinku od ulicy </w:t>
      </w:r>
      <w:proofErr w:type="spellStart"/>
      <w:r>
        <w:t>Boguniewski</w:t>
      </w:r>
      <w:r w:rsidR="002C1D61">
        <w:t>ej</w:t>
      </w:r>
      <w:proofErr w:type="spellEnd"/>
      <w:r w:rsidR="002C1D61">
        <w:t xml:space="preserve"> do ulicy Plażowej w Rogoźnie oraz </w:t>
      </w:r>
      <w:r w:rsidR="002C1D61" w:rsidRPr="000379D0">
        <w:t xml:space="preserve">przeniesiono wydatki między zadaniami  bieżącymi </w:t>
      </w:r>
      <w:r w:rsidR="00931162" w:rsidRPr="000379D0">
        <w:t>(</w:t>
      </w:r>
      <w:r w:rsidR="002C1D61" w:rsidRPr="000379D0">
        <w:t>wniosek radnego</w:t>
      </w:r>
      <w:r w:rsidR="00931162" w:rsidRPr="000379D0">
        <w:t>)</w:t>
      </w:r>
      <w:r w:rsidR="002C1D61" w:rsidRPr="000379D0">
        <w:t xml:space="preserve"> </w:t>
      </w:r>
      <w:r w:rsidR="000019F6" w:rsidRPr="000379D0">
        <w:t>częś</w:t>
      </w:r>
      <w:r w:rsidR="000379D0" w:rsidRPr="000379D0">
        <w:t xml:space="preserve">ć </w:t>
      </w:r>
      <w:r w:rsidR="000019F6" w:rsidRPr="000379D0">
        <w:t xml:space="preserve">wydatków </w:t>
      </w:r>
      <w:r w:rsidR="000379D0" w:rsidRPr="000379D0">
        <w:br/>
      </w:r>
      <w:r w:rsidR="002C1D61" w:rsidRPr="000379D0">
        <w:t xml:space="preserve">z utwardzenia ulicy Różanej na ulicę Reja </w:t>
      </w:r>
      <w:r w:rsidR="000379D0" w:rsidRPr="000379D0">
        <w:t xml:space="preserve">w </w:t>
      </w:r>
      <w:r w:rsidR="00931162" w:rsidRPr="000379D0">
        <w:t>ramach zaplanowanych środków</w:t>
      </w:r>
      <w:r w:rsidR="000379D0">
        <w:t xml:space="preserve"> w budżecie.</w:t>
      </w:r>
    </w:p>
    <w:p w:rsidR="001B218A" w:rsidRDefault="00C43BEB" w:rsidP="00D233D6">
      <w:pPr>
        <w:pStyle w:val="Akapitzlist"/>
        <w:numPr>
          <w:ilvl w:val="0"/>
          <w:numId w:val="4"/>
        </w:numPr>
      </w:pPr>
      <w:r>
        <w:t xml:space="preserve">W dziale Turystyka dokonano przeniesienia wydatków między paragrafami w ramach rozdziału na kwotę +/- 3.546,77 zł.  Zmiana związana jest z koniecznością zwrotu części </w:t>
      </w:r>
      <w:r>
        <w:lastRenderedPageBreak/>
        <w:t xml:space="preserve">płatności wraz z odsetkami liczonymi jak od zaległości podatkowych za „Budowę promenady nad Jeziorem Rogozińskim” zadanie  majątkowe wykonane w 2014 roku. W wyniku kontroli przypisano do zwrotu dotację w części kosztów kwalifikowalnych wykorzystanych </w:t>
      </w:r>
      <w:r w:rsidR="001B218A">
        <w:br/>
      </w:r>
      <w:r>
        <w:t>z naruszeniem procedur, o których mowa w art. 184 ustawy.</w:t>
      </w:r>
    </w:p>
    <w:p w:rsidR="00F8711C" w:rsidRPr="00F8711C" w:rsidRDefault="00F8711C" w:rsidP="00A94CCF">
      <w:pPr>
        <w:pStyle w:val="Akapitzlist"/>
        <w:numPr>
          <w:ilvl w:val="0"/>
          <w:numId w:val="4"/>
        </w:numPr>
      </w:pPr>
      <w:r>
        <w:t xml:space="preserve">W dziale Gospodarka mieszkaniowa  </w:t>
      </w:r>
      <w:r>
        <w:rPr>
          <w:b/>
        </w:rPr>
        <w:t xml:space="preserve">zwiększa się wydatki </w:t>
      </w:r>
      <w:r w:rsidRPr="00F8711C">
        <w:t>o kwotę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  <w:t>106.124,00 zł</w:t>
      </w:r>
    </w:p>
    <w:p w:rsidR="00C12EB0" w:rsidRDefault="00C12EB0" w:rsidP="00F8711C">
      <w:pPr>
        <w:pStyle w:val="Akapitzlist"/>
      </w:pPr>
      <w:r>
        <w:t>z</w:t>
      </w:r>
      <w:r w:rsidR="00F8711C">
        <w:t xml:space="preserve"> </w:t>
      </w:r>
      <w:r>
        <w:t xml:space="preserve">tytułu dotacji przedmiotowej dla samorządowego zakładu budżetowego </w:t>
      </w:r>
      <w:r>
        <w:br/>
        <w:t>z przeznaczeniem na wykonanie remontu czterech lokali do ponownego zasiedlenia w:</w:t>
      </w:r>
    </w:p>
    <w:p w:rsidR="00C12EB0" w:rsidRPr="00C90FDF" w:rsidRDefault="00C12EB0" w:rsidP="00C12EB0">
      <w:pPr>
        <w:pStyle w:val="Akapitzlist"/>
        <w:numPr>
          <w:ilvl w:val="0"/>
          <w:numId w:val="6"/>
        </w:numPr>
        <w:rPr>
          <w:i/>
        </w:rPr>
      </w:pPr>
      <w:r w:rsidRPr="00C90FDF">
        <w:rPr>
          <w:i/>
        </w:rPr>
        <w:t>Gościejewie nr 13/1 o powierzchni 24,5m</w:t>
      </w:r>
      <w:r w:rsidRPr="00C90FDF">
        <w:rPr>
          <w:i/>
          <w:vertAlign w:val="superscript"/>
        </w:rPr>
        <w:t>2</w:t>
      </w:r>
      <w:r w:rsidRPr="00C90FDF">
        <w:rPr>
          <w:i/>
        </w:rPr>
        <w:t>;</w:t>
      </w:r>
    </w:p>
    <w:p w:rsidR="00C12EB0" w:rsidRPr="00C90FDF" w:rsidRDefault="00C12EB0" w:rsidP="00C12EB0">
      <w:pPr>
        <w:pStyle w:val="Akapitzlist"/>
        <w:numPr>
          <w:ilvl w:val="0"/>
          <w:numId w:val="6"/>
        </w:numPr>
        <w:rPr>
          <w:i/>
        </w:rPr>
      </w:pPr>
      <w:r w:rsidRPr="00C90FDF">
        <w:rPr>
          <w:i/>
        </w:rPr>
        <w:t>Rogoźnie przy ul. Kościuszki 34/4 o powierzchni 23,25m</w:t>
      </w:r>
      <w:r w:rsidRPr="00C90FDF">
        <w:rPr>
          <w:i/>
          <w:vertAlign w:val="superscript"/>
        </w:rPr>
        <w:t>2</w:t>
      </w:r>
      <w:r w:rsidRPr="00C90FDF">
        <w:rPr>
          <w:i/>
        </w:rPr>
        <w:t>;</w:t>
      </w:r>
    </w:p>
    <w:p w:rsidR="002D7492" w:rsidRPr="00C90FDF" w:rsidRDefault="002D7492" w:rsidP="00C12EB0">
      <w:pPr>
        <w:pStyle w:val="Akapitzlist"/>
        <w:numPr>
          <w:ilvl w:val="0"/>
          <w:numId w:val="6"/>
        </w:numPr>
        <w:rPr>
          <w:i/>
        </w:rPr>
      </w:pPr>
      <w:r w:rsidRPr="00C90FDF">
        <w:rPr>
          <w:i/>
        </w:rPr>
        <w:t>Rogoźnie przy ul. Kościuszki 39/1 o powierzchni 62,80m</w:t>
      </w:r>
      <w:r w:rsidRPr="00C90FDF">
        <w:rPr>
          <w:i/>
          <w:vertAlign w:val="superscript"/>
        </w:rPr>
        <w:t>2</w:t>
      </w:r>
      <w:r w:rsidRPr="00C90FDF">
        <w:rPr>
          <w:i/>
        </w:rPr>
        <w:t>;</w:t>
      </w:r>
    </w:p>
    <w:p w:rsidR="002D7492" w:rsidRPr="00C90FDF" w:rsidRDefault="002D7492" w:rsidP="00C12EB0">
      <w:pPr>
        <w:pStyle w:val="Akapitzlist"/>
        <w:numPr>
          <w:ilvl w:val="0"/>
          <w:numId w:val="6"/>
        </w:numPr>
        <w:rPr>
          <w:i/>
        </w:rPr>
      </w:pPr>
      <w:r w:rsidRPr="00C90FDF">
        <w:rPr>
          <w:i/>
        </w:rPr>
        <w:t>Rogoźnie przy ul. Kościuszki 39/7 o powierzchni 54,18m</w:t>
      </w:r>
      <w:r w:rsidRPr="00C90FDF">
        <w:rPr>
          <w:i/>
          <w:vertAlign w:val="superscript"/>
        </w:rPr>
        <w:t>2</w:t>
      </w:r>
      <w:r w:rsidRPr="00C90FDF">
        <w:rPr>
          <w:i/>
        </w:rPr>
        <w:t>.</w:t>
      </w:r>
    </w:p>
    <w:p w:rsidR="002D7492" w:rsidRDefault="002D7492" w:rsidP="002D7492">
      <w:pPr>
        <w:pStyle w:val="Akapitzlist"/>
      </w:pPr>
      <w:r>
        <w:t>oraz dokonano przeniesienia kwoty +/- 14 zł między paragrafami w ramach rozdziału.</w:t>
      </w:r>
    </w:p>
    <w:p w:rsidR="009D0136" w:rsidRPr="009D0136" w:rsidRDefault="002D7492" w:rsidP="002D7492">
      <w:pPr>
        <w:pStyle w:val="Akapitzlist"/>
        <w:numPr>
          <w:ilvl w:val="0"/>
          <w:numId w:val="4"/>
        </w:numPr>
      </w:pPr>
      <w:r>
        <w:t xml:space="preserve">W dziale Bezpieczeństwo publiczne i ochrona przeciwpożarowa </w:t>
      </w:r>
      <w:r>
        <w:rPr>
          <w:b/>
        </w:rPr>
        <w:t>zwiększa się wyda</w:t>
      </w:r>
      <w:r w:rsidR="009D0136">
        <w:rPr>
          <w:b/>
        </w:rPr>
        <w:t>t</w:t>
      </w:r>
      <w:r>
        <w:rPr>
          <w:b/>
        </w:rPr>
        <w:t xml:space="preserve">ki </w:t>
      </w:r>
      <w:r w:rsidR="009D0136">
        <w:rPr>
          <w:b/>
        </w:rPr>
        <w:br/>
      </w:r>
      <w:r>
        <w:t>o kwotę</w:t>
      </w:r>
      <w:r w:rsidR="009D0136">
        <w:tab/>
      </w:r>
      <w:r w:rsidR="009D0136">
        <w:tab/>
      </w:r>
      <w:r w:rsidR="009D0136">
        <w:tab/>
      </w:r>
      <w:r w:rsidR="009D0136">
        <w:tab/>
      </w:r>
      <w:r w:rsidR="009D0136">
        <w:tab/>
      </w:r>
      <w:r w:rsidR="009D0136">
        <w:tab/>
      </w:r>
      <w:r w:rsidR="009D0136">
        <w:tab/>
      </w:r>
      <w:r w:rsidR="009D0136">
        <w:tab/>
      </w:r>
      <w:r w:rsidR="009D0136">
        <w:tab/>
      </w:r>
      <w:r w:rsidR="009D0136">
        <w:rPr>
          <w:b/>
        </w:rPr>
        <w:t>15.000,00 zł</w:t>
      </w:r>
    </w:p>
    <w:p w:rsidR="009D0136" w:rsidRDefault="009D0136" w:rsidP="009D0136">
      <w:pPr>
        <w:pStyle w:val="Akapitzlist"/>
      </w:pPr>
      <w:r>
        <w:t>z przeznaczeniem na wykonanie remontu garażu w OSP Rogoźno.</w:t>
      </w:r>
    </w:p>
    <w:p w:rsidR="009D0136" w:rsidRDefault="009D0136" w:rsidP="009D0136">
      <w:pPr>
        <w:pStyle w:val="Akapitzlist"/>
        <w:numPr>
          <w:ilvl w:val="0"/>
          <w:numId w:val="4"/>
        </w:numPr>
        <w:ind w:hanging="294"/>
      </w:pPr>
      <w:r>
        <w:t xml:space="preserve">W dziale Oświata i wychowanie </w:t>
      </w:r>
      <w:r w:rsidRPr="009D0136">
        <w:rPr>
          <w:b/>
        </w:rPr>
        <w:t>zwiększa się wydatki</w:t>
      </w:r>
      <w:r>
        <w:t xml:space="preserve"> o kwotę</w:t>
      </w:r>
      <w:r>
        <w:tab/>
      </w:r>
      <w:r>
        <w:tab/>
      </w:r>
      <w:r>
        <w:tab/>
      </w:r>
      <w:r w:rsidRPr="009D0136">
        <w:rPr>
          <w:b/>
        </w:rPr>
        <w:t>49.000,00 zł</w:t>
      </w:r>
      <w:r>
        <w:rPr>
          <w:b/>
        </w:rPr>
        <w:br/>
      </w:r>
      <w:r>
        <w:t>z przeznaczeniem na wyposażenie:</w:t>
      </w:r>
    </w:p>
    <w:p w:rsidR="009D0136" w:rsidRPr="00C90FDF" w:rsidRDefault="009D0136" w:rsidP="009D0136">
      <w:pPr>
        <w:pStyle w:val="Akapitzlist"/>
        <w:numPr>
          <w:ilvl w:val="0"/>
          <w:numId w:val="7"/>
        </w:numPr>
        <w:rPr>
          <w:i/>
        </w:rPr>
      </w:pPr>
      <w:r w:rsidRPr="00C90FDF">
        <w:rPr>
          <w:i/>
        </w:rPr>
        <w:t>stołówek w szkołach podstawowych (+) 14.000 zł</w:t>
      </w:r>
    </w:p>
    <w:p w:rsidR="00F8711C" w:rsidRPr="00C90FDF" w:rsidRDefault="009D0136" w:rsidP="009D0136">
      <w:pPr>
        <w:pStyle w:val="Akapitzlist"/>
        <w:numPr>
          <w:ilvl w:val="0"/>
          <w:numId w:val="7"/>
        </w:numPr>
        <w:rPr>
          <w:i/>
        </w:rPr>
      </w:pPr>
      <w:r w:rsidRPr="00C90FDF">
        <w:rPr>
          <w:i/>
        </w:rPr>
        <w:t>gabinetów profilaktyki zdrowotnej i pomocy przedlekarskiej w szkołach, które mają zagwarantowane godziny płatne przez NFZ dla pielęgniarek (+) 35.000 zł</w:t>
      </w:r>
    </w:p>
    <w:p w:rsidR="009D0136" w:rsidRDefault="009D0136" w:rsidP="009D0136">
      <w:pPr>
        <w:ind w:left="708"/>
      </w:pPr>
      <w:r>
        <w:t>oraz dokonano przeniesień między rozdziałami i paragrafami na kwotę +/-</w:t>
      </w:r>
      <w:r w:rsidR="00FA3C9E">
        <w:t>24.281</w:t>
      </w:r>
      <w:r>
        <w:t xml:space="preserve"> zł.</w:t>
      </w:r>
    </w:p>
    <w:p w:rsidR="00FA3C9E" w:rsidRPr="00FA3C9E" w:rsidRDefault="00FA3C9E" w:rsidP="00FA3C9E">
      <w:pPr>
        <w:pStyle w:val="Akapitzlist"/>
        <w:numPr>
          <w:ilvl w:val="0"/>
          <w:numId w:val="4"/>
        </w:numPr>
      </w:pPr>
      <w:r>
        <w:t xml:space="preserve">W dziale Edukacyjna opieka wychowawcza </w:t>
      </w:r>
      <w:r>
        <w:rPr>
          <w:b/>
        </w:rPr>
        <w:t>zwiększa się wydatki</w:t>
      </w:r>
      <w:r>
        <w:t xml:space="preserve"> o kwotę </w:t>
      </w:r>
      <w:r>
        <w:tab/>
      </w:r>
      <w:r w:rsidRPr="00FA3C9E">
        <w:rPr>
          <w:b/>
        </w:rPr>
        <w:t>18.674</w:t>
      </w:r>
      <w:r>
        <w:rPr>
          <w:b/>
        </w:rPr>
        <w:t>,00</w:t>
      </w:r>
      <w:r w:rsidRPr="00FA3C9E">
        <w:rPr>
          <w:b/>
        </w:rPr>
        <w:t xml:space="preserve"> zł</w:t>
      </w:r>
      <w:r>
        <w:rPr>
          <w:b/>
        </w:rPr>
        <w:br/>
      </w:r>
      <w:r w:rsidRPr="00FA3C9E">
        <w:t>z przeznaczeniem na zakup</w:t>
      </w:r>
      <w:r>
        <w:t xml:space="preserve"> dla uczniów</w:t>
      </w:r>
      <w:r w:rsidRPr="00FA3C9E">
        <w:t xml:space="preserve"> „Wyprawki szkolnej”</w:t>
      </w:r>
      <w:r>
        <w:t>.</w:t>
      </w:r>
    </w:p>
    <w:p w:rsidR="009D0136" w:rsidRPr="009D0136" w:rsidRDefault="009D0136" w:rsidP="009D0136">
      <w:pPr>
        <w:pStyle w:val="Akapitzlist"/>
        <w:numPr>
          <w:ilvl w:val="0"/>
          <w:numId w:val="4"/>
        </w:numPr>
      </w:pPr>
      <w:r>
        <w:t xml:space="preserve">W dziale Gospodarka komunalna i ochrona środowiska </w:t>
      </w:r>
      <w:r>
        <w:rPr>
          <w:b/>
        </w:rPr>
        <w:t xml:space="preserve"> zwiększa się wydatki </w:t>
      </w:r>
      <w:r>
        <w:rPr>
          <w:b/>
        </w:rPr>
        <w:br/>
      </w:r>
      <w:r w:rsidRPr="009D0136">
        <w:t>o kwotę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FA3C9E">
        <w:rPr>
          <w:b/>
        </w:rPr>
        <w:t>33.07</w:t>
      </w:r>
      <w:r w:rsidR="008C1BB0">
        <w:rPr>
          <w:b/>
        </w:rPr>
        <w:t>6</w:t>
      </w:r>
      <w:r>
        <w:rPr>
          <w:b/>
        </w:rPr>
        <w:t>,00 zł</w:t>
      </w:r>
    </w:p>
    <w:p w:rsidR="009D0136" w:rsidRDefault="009D0136" w:rsidP="009D0136">
      <w:pPr>
        <w:pStyle w:val="Akapitzlist"/>
      </w:pPr>
      <w:r>
        <w:t>z tytułu:</w:t>
      </w:r>
    </w:p>
    <w:p w:rsidR="009D0136" w:rsidRDefault="009D0136" w:rsidP="009D0136">
      <w:pPr>
        <w:pStyle w:val="Akapitzlist"/>
        <w:numPr>
          <w:ilvl w:val="0"/>
          <w:numId w:val="8"/>
        </w:numPr>
        <w:rPr>
          <w:b/>
          <w:i/>
        </w:rPr>
      </w:pPr>
      <w:r w:rsidRPr="00C90FDF">
        <w:rPr>
          <w:i/>
        </w:rPr>
        <w:t>przeniesienia wydatków między zadaniami w budżecie</w:t>
      </w:r>
      <w:r w:rsidRPr="00C90FDF">
        <w:rPr>
          <w:b/>
          <w:i/>
        </w:rPr>
        <w:t xml:space="preserve"> (-) 120.000 zł </w:t>
      </w:r>
      <w:r w:rsidRPr="00C90FDF">
        <w:rPr>
          <w:i/>
        </w:rPr>
        <w:t>(z własnych)</w:t>
      </w:r>
      <w:r w:rsidRPr="00C90FDF">
        <w:rPr>
          <w:b/>
          <w:i/>
        </w:rPr>
        <w:t>;</w:t>
      </w:r>
    </w:p>
    <w:p w:rsidR="00C90FDF" w:rsidRPr="00FA3C9E" w:rsidRDefault="00C90FDF" w:rsidP="009D0136">
      <w:pPr>
        <w:pStyle w:val="Akapitzlist"/>
        <w:numPr>
          <w:ilvl w:val="0"/>
          <w:numId w:val="8"/>
        </w:numPr>
        <w:rPr>
          <w:b/>
          <w:i/>
        </w:rPr>
      </w:pPr>
      <w:r>
        <w:rPr>
          <w:i/>
        </w:rPr>
        <w:t xml:space="preserve">zmniejszenia wydatków na oczyszczanie miasta i wsi </w:t>
      </w:r>
      <w:r w:rsidRPr="00F47FBD">
        <w:rPr>
          <w:b/>
          <w:i/>
        </w:rPr>
        <w:t>(-) 6.924 zł</w:t>
      </w:r>
      <w:r w:rsidR="00F47FBD">
        <w:rPr>
          <w:i/>
        </w:rPr>
        <w:t>;</w:t>
      </w:r>
    </w:p>
    <w:p w:rsidR="00FA3C9E" w:rsidRPr="00C90FDF" w:rsidRDefault="00FA3C9E" w:rsidP="009D0136">
      <w:pPr>
        <w:pStyle w:val="Akapitzlist"/>
        <w:numPr>
          <w:ilvl w:val="0"/>
          <w:numId w:val="8"/>
        </w:numPr>
        <w:rPr>
          <w:b/>
          <w:i/>
        </w:rPr>
      </w:pPr>
      <w:r>
        <w:rPr>
          <w:i/>
        </w:rPr>
        <w:t xml:space="preserve">zmniejszenia wydatków z usług remontowych na targowisku miejskim </w:t>
      </w:r>
      <w:r w:rsidRPr="00FA3C9E">
        <w:rPr>
          <w:b/>
          <w:i/>
        </w:rPr>
        <w:t>(-) 15.000 zł</w:t>
      </w:r>
      <w:r>
        <w:rPr>
          <w:b/>
          <w:i/>
        </w:rPr>
        <w:t>;</w:t>
      </w:r>
    </w:p>
    <w:p w:rsidR="009D0136" w:rsidRDefault="009D0136" w:rsidP="009D0136">
      <w:pPr>
        <w:pStyle w:val="Akapitzlist"/>
        <w:numPr>
          <w:ilvl w:val="0"/>
          <w:numId w:val="8"/>
        </w:numPr>
      </w:pPr>
      <w:r w:rsidRPr="00C90FDF">
        <w:rPr>
          <w:i/>
        </w:rPr>
        <w:t>realizacji zadań z ochrony środowiska</w:t>
      </w:r>
      <w:r w:rsidR="00C90FDF" w:rsidRPr="00C90FDF">
        <w:rPr>
          <w:i/>
        </w:rPr>
        <w:t xml:space="preserve"> na łączną kwotę</w:t>
      </w:r>
      <w:r w:rsidR="00C90FDF" w:rsidRPr="00C90FDF">
        <w:rPr>
          <w:b/>
          <w:i/>
        </w:rPr>
        <w:t xml:space="preserve"> 175.000 zł</w:t>
      </w:r>
      <w:r w:rsidR="00C90FDF">
        <w:t xml:space="preserve"> w tym</w:t>
      </w:r>
      <w:r>
        <w:t>:</w:t>
      </w:r>
    </w:p>
    <w:p w:rsidR="009D0136" w:rsidRPr="00C90FDF" w:rsidRDefault="00C90FDF" w:rsidP="009D0136">
      <w:pPr>
        <w:pStyle w:val="Akapitzlist"/>
        <w:numPr>
          <w:ilvl w:val="0"/>
          <w:numId w:val="9"/>
        </w:numPr>
        <w:ind w:left="1843" w:hanging="425"/>
        <w:rPr>
          <w:i/>
        </w:rPr>
      </w:pPr>
      <w:r w:rsidRPr="00C90FDF">
        <w:rPr>
          <w:i/>
        </w:rPr>
        <w:t>czyszczeni</w:t>
      </w:r>
      <w:r>
        <w:rPr>
          <w:i/>
        </w:rPr>
        <w:t>e</w:t>
      </w:r>
      <w:r w:rsidRPr="00C90FDF">
        <w:rPr>
          <w:i/>
        </w:rPr>
        <w:t xml:space="preserve"> piaskowników  +22.500 zł;</w:t>
      </w:r>
    </w:p>
    <w:p w:rsidR="00C90FDF" w:rsidRPr="00C90FDF" w:rsidRDefault="00C90FDF" w:rsidP="009D0136">
      <w:pPr>
        <w:pStyle w:val="Akapitzlist"/>
        <w:numPr>
          <w:ilvl w:val="0"/>
          <w:numId w:val="9"/>
        </w:numPr>
        <w:ind w:left="1843" w:hanging="425"/>
        <w:rPr>
          <w:i/>
        </w:rPr>
      </w:pPr>
      <w:r>
        <w:rPr>
          <w:i/>
        </w:rPr>
        <w:t>wykonanie</w:t>
      </w:r>
      <w:r w:rsidRPr="00C90FDF">
        <w:rPr>
          <w:i/>
        </w:rPr>
        <w:t xml:space="preserve"> kanalizacji +70.000 zł (podłączenie obiektów KS Wełna, 2 posesji przy Garbatce 1, posesji przy Norwida, studni przyłączeniowej przy Rolnej 1a);</w:t>
      </w:r>
    </w:p>
    <w:p w:rsidR="00C90FDF" w:rsidRPr="00C90FDF" w:rsidRDefault="00C90FDF" w:rsidP="009D0136">
      <w:pPr>
        <w:pStyle w:val="Akapitzlist"/>
        <w:numPr>
          <w:ilvl w:val="0"/>
          <w:numId w:val="9"/>
        </w:numPr>
        <w:ind w:left="1843" w:hanging="425"/>
        <w:rPr>
          <w:i/>
        </w:rPr>
      </w:pPr>
      <w:r w:rsidRPr="00C90FDF">
        <w:rPr>
          <w:i/>
        </w:rPr>
        <w:t xml:space="preserve">wykonanie dokumentacji zamykania gminnego składowiska odpadów </w:t>
      </w:r>
      <w:r w:rsidRPr="00C90FDF">
        <w:rPr>
          <w:i/>
        </w:rPr>
        <w:br/>
        <w:t>w Studzieńcu (+) 40.000 zł;</w:t>
      </w:r>
    </w:p>
    <w:p w:rsidR="00C90FDF" w:rsidRPr="00C90FDF" w:rsidRDefault="00C90FDF" w:rsidP="009D0136">
      <w:pPr>
        <w:pStyle w:val="Akapitzlist"/>
        <w:numPr>
          <w:ilvl w:val="0"/>
          <w:numId w:val="9"/>
        </w:numPr>
        <w:ind w:left="1843" w:hanging="425"/>
      </w:pPr>
      <w:r>
        <w:rPr>
          <w:i/>
        </w:rPr>
        <w:t>likwidacja dzikich wysypisk na terenie gminy (+) 22.500 zł;</w:t>
      </w:r>
    </w:p>
    <w:p w:rsidR="00C90FDF" w:rsidRPr="00FA3C9E" w:rsidRDefault="00C90FDF" w:rsidP="009D0136">
      <w:pPr>
        <w:pStyle w:val="Akapitzlist"/>
        <w:numPr>
          <w:ilvl w:val="0"/>
          <w:numId w:val="9"/>
        </w:numPr>
        <w:ind w:left="1843" w:hanging="425"/>
      </w:pPr>
      <w:r>
        <w:rPr>
          <w:i/>
        </w:rPr>
        <w:t>zakładanie nowych skwerów (+) 20.000 zł.</w:t>
      </w:r>
    </w:p>
    <w:p w:rsidR="00FA3C9E" w:rsidRPr="00FA3C9E" w:rsidRDefault="00FA3C9E" w:rsidP="00FA3C9E">
      <w:pPr>
        <w:pStyle w:val="Akapitzlist"/>
        <w:numPr>
          <w:ilvl w:val="0"/>
          <w:numId w:val="4"/>
        </w:numPr>
      </w:pPr>
      <w:r>
        <w:t xml:space="preserve">W dziale Kultura fizyczna </w:t>
      </w:r>
      <w:r>
        <w:rPr>
          <w:b/>
        </w:rPr>
        <w:t xml:space="preserve">zmniejsza się wydatki </w:t>
      </w:r>
      <w:r>
        <w:t>o kwotę</w:t>
      </w:r>
      <w:r>
        <w:tab/>
      </w:r>
      <w:r>
        <w:tab/>
      </w:r>
      <w:r>
        <w:tab/>
      </w:r>
      <w:r>
        <w:rPr>
          <w:b/>
        </w:rPr>
        <w:t>3.000,00 zł</w:t>
      </w:r>
    </w:p>
    <w:p w:rsidR="00FA3C9E" w:rsidRDefault="00FA3C9E" w:rsidP="00FA3C9E">
      <w:pPr>
        <w:pStyle w:val="Akapitzlist"/>
      </w:pPr>
      <w:r>
        <w:t>ze środków przeznczonych na ub</w:t>
      </w:r>
      <w:r w:rsidR="00DD3694">
        <w:t>ezpieczenie obiektów sportowych</w:t>
      </w:r>
      <w:r w:rsidR="008C1BB0">
        <w:t>.</w:t>
      </w:r>
    </w:p>
    <w:p w:rsidR="009D0136" w:rsidRDefault="00F47FBD" w:rsidP="009D0136">
      <w:pPr>
        <w:rPr>
          <w:b/>
        </w:rPr>
      </w:pPr>
      <w:r w:rsidRPr="00F47FBD">
        <w:rPr>
          <w:b/>
        </w:rPr>
        <w:t xml:space="preserve">Ogółem </w:t>
      </w:r>
      <w:r>
        <w:rPr>
          <w:b/>
        </w:rPr>
        <w:t>wydatki zwiększono o kwotę</w:t>
      </w:r>
      <w:r>
        <w:rPr>
          <w:b/>
        </w:rPr>
        <w:tab/>
      </w:r>
      <w:r>
        <w:rPr>
          <w:b/>
        </w:rPr>
        <w:tab/>
      </w:r>
      <w:r w:rsidR="008C1BB0">
        <w:rPr>
          <w:b/>
        </w:rPr>
        <w:t>273.196</w:t>
      </w:r>
      <w:r>
        <w:rPr>
          <w:b/>
        </w:rPr>
        <w:t xml:space="preserve"> zł</w:t>
      </w:r>
    </w:p>
    <w:p w:rsidR="00F47FBD" w:rsidRDefault="00F47FBD" w:rsidP="009D0136">
      <w:pPr>
        <w:rPr>
          <w:b/>
        </w:rPr>
      </w:pPr>
      <w:r>
        <w:rPr>
          <w:b/>
        </w:rPr>
        <w:t>Dokonano zmian w n/w załącznikach:</w:t>
      </w:r>
    </w:p>
    <w:p w:rsidR="00F47FBD" w:rsidRDefault="00B24EAF" w:rsidP="009D0136">
      <w:r w:rsidRPr="0086643B">
        <w:rPr>
          <w:b/>
        </w:rPr>
        <w:t xml:space="preserve">Nr </w:t>
      </w:r>
      <w:r>
        <w:rPr>
          <w:b/>
        </w:rPr>
        <w:t xml:space="preserve">3 </w:t>
      </w:r>
      <w:r w:rsidRPr="0086643B">
        <w:rPr>
          <w:b/>
        </w:rPr>
        <w:t xml:space="preserve">„Wykaz wydatków majątkowych gminy ujętych w planie budżetu na rok 2015” </w:t>
      </w:r>
      <w:r w:rsidRPr="0086643B">
        <w:t xml:space="preserve">zwiększono planowane wydatki o kwotę </w:t>
      </w:r>
      <w:r>
        <w:t xml:space="preserve"> </w:t>
      </w:r>
      <w:r w:rsidR="00DD3694">
        <w:t>19.608,77</w:t>
      </w:r>
      <w:bookmarkStart w:id="0" w:name="_GoBack"/>
      <w:bookmarkEnd w:id="0"/>
      <w:r>
        <w:t xml:space="preserve"> zł na zadaniach wymienionych w poz. 3 </w:t>
      </w:r>
      <w:r w:rsidR="00DD3694">
        <w:t>,</w:t>
      </w:r>
      <w:r>
        <w:t xml:space="preserve">7 </w:t>
      </w:r>
      <w:r w:rsidR="00DD3694">
        <w:t xml:space="preserve"> i 16 </w:t>
      </w:r>
      <w:r>
        <w:t>załącznika.</w:t>
      </w:r>
    </w:p>
    <w:p w:rsidR="00B24EAF" w:rsidRDefault="00B24EAF" w:rsidP="009D0136">
      <w:r>
        <w:rPr>
          <w:b/>
        </w:rPr>
        <w:lastRenderedPageBreak/>
        <w:t>Nr 4 „Zestawienie planowanych kwot dotacji w 2015 roku”</w:t>
      </w:r>
      <w:r>
        <w:t xml:space="preserve"> zwiększono dotacje na zadania bieżące </w:t>
      </w:r>
      <w:r w:rsidR="00FA19C9">
        <w:br/>
      </w:r>
      <w:r>
        <w:t>o kwotę</w:t>
      </w:r>
      <w:r w:rsidR="00FA19C9">
        <w:t xml:space="preserve"> </w:t>
      </w:r>
      <w:r w:rsidR="008C1BB0">
        <w:t>106.124 zł,</w:t>
      </w:r>
      <w:r>
        <w:t xml:space="preserve"> majątkowe o kwotę 5.800 zł</w:t>
      </w:r>
      <w:r w:rsidR="008C1BB0">
        <w:t xml:space="preserve"> oraz dokonano przeniesienia kwoty +/- 7.152 zł miedzy rozdziałami .</w:t>
      </w:r>
    </w:p>
    <w:p w:rsidR="00B24EAF" w:rsidRDefault="00B24EAF" w:rsidP="009D0136">
      <w:r w:rsidRPr="0086643B">
        <w:rPr>
          <w:b/>
        </w:rPr>
        <w:t xml:space="preserve">Nr </w:t>
      </w:r>
      <w:r>
        <w:rPr>
          <w:b/>
        </w:rPr>
        <w:t xml:space="preserve">5 „Plan przychodów i kosztów zakładu budżetowego gminy Rogoźno oraz zakres i kwota dotacji przedmiotowej na 2015 rok” </w:t>
      </w:r>
      <w:r>
        <w:t xml:space="preserve"> zwiększono o kwotę 106.124 zł.</w:t>
      </w:r>
    </w:p>
    <w:p w:rsidR="00B24EAF" w:rsidRPr="00B24EAF" w:rsidRDefault="00B24EAF" w:rsidP="009D0136">
      <w:pPr>
        <w:rPr>
          <w:b/>
        </w:rPr>
      </w:pPr>
      <w:r w:rsidRPr="00B24EAF">
        <w:rPr>
          <w:b/>
        </w:rPr>
        <w:t xml:space="preserve">Nr 6 „Plan dochodów i wydatków z opłat i kar za korzystanie ze środowiska na 2015 rok” </w:t>
      </w:r>
      <w:r>
        <w:t>zwiększono o kwotę 175.000 zł.</w:t>
      </w:r>
    </w:p>
    <w:sectPr w:rsidR="00B24EAF" w:rsidRPr="00B24EAF" w:rsidSect="00C12EB0">
      <w:pgSz w:w="11906" w:h="16838"/>
      <w:pgMar w:top="1418" w:right="1418" w:bottom="62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372C2"/>
    <w:multiLevelType w:val="hybridMultilevel"/>
    <w:tmpl w:val="9DCE85AE"/>
    <w:lvl w:ilvl="0" w:tplc="0415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">
    <w:nsid w:val="218E0910"/>
    <w:multiLevelType w:val="hybridMultilevel"/>
    <w:tmpl w:val="B086991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00E365B"/>
    <w:multiLevelType w:val="hybridMultilevel"/>
    <w:tmpl w:val="9BCEDB0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9717C7C"/>
    <w:multiLevelType w:val="hybridMultilevel"/>
    <w:tmpl w:val="CFEC231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E1B7E98"/>
    <w:multiLevelType w:val="hybridMultilevel"/>
    <w:tmpl w:val="C5EA37C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0212C25"/>
    <w:multiLevelType w:val="hybridMultilevel"/>
    <w:tmpl w:val="F7BA1D6A"/>
    <w:lvl w:ilvl="0" w:tplc="BA3AB1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D1105D"/>
    <w:multiLevelType w:val="hybridMultilevel"/>
    <w:tmpl w:val="C6FADB5C"/>
    <w:lvl w:ilvl="0" w:tplc="F91E86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F40DC6"/>
    <w:multiLevelType w:val="hybridMultilevel"/>
    <w:tmpl w:val="4D508D9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0455A43"/>
    <w:multiLevelType w:val="hybridMultilevel"/>
    <w:tmpl w:val="296A10B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6"/>
  </w:num>
  <w:num w:numId="5">
    <w:abstractNumId w:val="7"/>
  </w:num>
  <w:num w:numId="6">
    <w:abstractNumId w:val="1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99E"/>
    <w:rsid w:val="000019F6"/>
    <w:rsid w:val="000379D0"/>
    <w:rsid w:val="0013099E"/>
    <w:rsid w:val="001B218A"/>
    <w:rsid w:val="002C1D61"/>
    <w:rsid w:val="002D7492"/>
    <w:rsid w:val="003C40BE"/>
    <w:rsid w:val="00470083"/>
    <w:rsid w:val="007B3A87"/>
    <w:rsid w:val="008C1BB0"/>
    <w:rsid w:val="00931162"/>
    <w:rsid w:val="009D0136"/>
    <w:rsid w:val="00A94CCF"/>
    <w:rsid w:val="00B24EAF"/>
    <w:rsid w:val="00C12EB0"/>
    <w:rsid w:val="00C43BEB"/>
    <w:rsid w:val="00C60DC5"/>
    <w:rsid w:val="00C90FDF"/>
    <w:rsid w:val="00D233D6"/>
    <w:rsid w:val="00DD3694"/>
    <w:rsid w:val="00F47FBD"/>
    <w:rsid w:val="00F65C47"/>
    <w:rsid w:val="00F8711C"/>
    <w:rsid w:val="00FA19C9"/>
    <w:rsid w:val="00FA3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309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309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22D78-EC43-4EF9-8C78-53D6F6397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843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mkachlicka</cp:lastModifiedBy>
  <cp:revision>12</cp:revision>
  <cp:lastPrinted>2015-08-10T17:57:00Z</cp:lastPrinted>
  <dcterms:created xsi:type="dcterms:W3CDTF">2015-08-10T16:16:00Z</dcterms:created>
  <dcterms:modified xsi:type="dcterms:W3CDTF">2015-08-27T07:13:00Z</dcterms:modified>
</cp:coreProperties>
</file>