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F71" w:rsidRPr="006E6671" w:rsidRDefault="003F2F71" w:rsidP="003F2F71">
      <w:pPr>
        <w:rPr>
          <w:rFonts w:ascii="Arial" w:hAnsi="Arial" w:cs="Arial"/>
          <w:b/>
          <w:sz w:val="28"/>
          <w:szCs w:val="28"/>
        </w:rPr>
      </w:pPr>
      <w:r w:rsidRPr="006E6671">
        <w:rPr>
          <w:rFonts w:ascii="Arial" w:hAnsi="Arial" w:cs="Arial"/>
          <w:b/>
          <w:sz w:val="28"/>
          <w:szCs w:val="28"/>
        </w:rPr>
        <w:t>Objaśnienia przyjętych wartości</w:t>
      </w:r>
      <w:r>
        <w:rPr>
          <w:rFonts w:ascii="Arial" w:hAnsi="Arial" w:cs="Arial"/>
          <w:b/>
          <w:sz w:val="28"/>
          <w:szCs w:val="28"/>
        </w:rPr>
        <w:t xml:space="preserve"> do wieloletniej prognozy finansowej</w:t>
      </w:r>
    </w:p>
    <w:p w:rsidR="003F2F71" w:rsidRDefault="003F2F71" w:rsidP="003F2F71">
      <w:pPr>
        <w:ind w:right="1"/>
        <w:jc w:val="both"/>
        <w:rPr>
          <w:rFonts w:ascii="Arial" w:hAnsi="Arial" w:cs="Arial"/>
        </w:rPr>
      </w:pPr>
      <w:r w:rsidRPr="006E6671">
        <w:rPr>
          <w:rFonts w:ascii="Arial" w:hAnsi="Arial" w:cs="Arial"/>
        </w:rPr>
        <w:t xml:space="preserve">W stosunku do uchwalonej Wieloletniej Prognozy </w:t>
      </w:r>
      <w:r>
        <w:rPr>
          <w:rFonts w:ascii="Arial" w:hAnsi="Arial" w:cs="Arial"/>
        </w:rPr>
        <w:t>F</w:t>
      </w:r>
      <w:r w:rsidRPr="006E6671">
        <w:rPr>
          <w:rFonts w:ascii="Arial" w:hAnsi="Arial" w:cs="Arial"/>
        </w:rPr>
        <w:t>inansowej Gminy Rogoźno na lata 201</w:t>
      </w:r>
      <w:r>
        <w:rPr>
          <w:rFonts w:ascii="Arial" w:hAnsi="Arial" w:cs="Arial"/>
        </w:rPr>
        <w:t>4-2025 w dniu 18</w:t>
      </w:r>
      <w:r w:rsidRPr="006E6671">
        <w:rPr>
          <w:rFonts w:ascii="Arial" w:hAnsi="Arial" w:cs="Arial"/>
        </w:rPr>
        <w:t xml:space="preserve"> grudnia 201</w:t>
      </w:r>
      <w:r>
        <w:rPr>
          <w:rFonts w:ascii="Arial" w:hAnsi="Arial" w:cs="Arial"/>
        </w:rPr>
        <w:t>3</w:t>
      </w:r>
      <w:r w:rsidRPr="006E6671">
        <w:rPr>
          <w:rFonts w:ascii="Arial" w:hAnsi="Arial" w:cs="Arial"/>
        </w:rPr>
        <w:t xml:space="preserve"> roku</w:t>
      </w:r>
      <w:r>
        <w:rPr>
          <w:rFonts w:ascii="Arial" w:hAnsi="Arial" w:cs="Arial"/>
        </w:rPr>
        <w:t xml:space="preserve">, dokonano zmian wynikających ze zwiększenia dochodów i wydatków wprowadzonych w okresie od 20.01.2014 roku do 26 marca 2014 roku. </w:t>
      </w:r>
      <w:r>
        <w:rPr>
          <w:rFonts w:ascii="Arial" w:hAnsi="Arial" w:cs="Arial"/>
        </w:rPr>
        <w:br/>
        <w:t xml:space="preserve">Dokonano zmiany danych w WPF wykazanych </w:t>
      </w:r>
      <w:r w:rsidRPr="00F37607">
        <w:rPr>
          <w:rFonts w:ascii="Arial" w:hAnsi="Arial" w:cs="Arial"/>
          <w:u w:val="single"/>
        </w:rPr>
        <w:t>w kolumnie rok 201</w:t>
      </w:r>
      <w:r>
        <w:rPr>
          <w:rFonts w:ascii="Arial" w:hAnsi="Arial" w:cs="Arial"/>
          <w:u w:val="single"/>
        </w:rPr>
        <w:t>4</w:t>
      </w:r>
      <w:r>
        <w:rPr>
          <w:rFonts w:ascii="Arial" w:hAnsi="Arial" w:cs="Arial"/>
        </w:rPr>
        <w:t xml:space="preserve"> za wskazany w/w okres na podstawie wprowadzonych zmian w budżecie gminy n/w dokumentami:</w:t>
      </w:r>
    </w:p>
    <w:p w:rsidR="003F2F71" w:rsidRPr="00974C62" w:rsidRDefault="003F2F71" w:rsidP="003F2F71">
      <w:pPr>
        <w:pStyle w:val="Akapitzlist"/>
        <w:numPr>
          <w:ilvl w:val="0"/>
          <w:numId w:val="4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Zarządzeniem Nr OR.0050.1.15.2014 Burmistrza Rogoźna z dnia 20 stycznia </w:t>
      </w:r>
      <w:r>
        <w:rPr>
          <w:rFonts w:ascii="Arial" w:hAnsi="Arial" w:cs="Arial"/>
        </w:rPr>
        <w:br/>
        <w:t>2014 roku,</w:t>
      </w:r>
    </w:p>
    <w:p w:rsidR="003F2F71" w:rsidRDefault="003F2F71" w:rsidP="003F2F71">
      <w:pPr>
        <w:pStyle w:val="Akapitzlist"/>
        <w:numPr>
          <w:ilvl w:val="0"/>
          <w:numId w:val="4"/>
        </w:numPr>
        <w:ind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Uchwałą Nr XL</w:t>
      </w:r>
      <w:r w:rsidRPr="00974C62">
        <w:rPr>
          <w:rFonts w:ascii="Arial" w:hAnsi="Arial" w:cs="Arial"/>
        </w:rPr>
        <w:t>I/</w:t>
      </w:r>
      <w:r>
        <w:rPr>
          <w:rFonts w:ascii="Arial" w:hAnsi="Arial" w:cs="Arial"/>
        </w:rPr>
        <w:t>305</w:t>
      </w:r>
      <w:r w:rsidRPr="00974C62">
        <w:rPr>
          <w:rFonts w:ascii="Arial" w:hAnsi="Arial" w:cs="Arial"/>
        </w:rPr>
        <w:t>/201</w:t>
      </w:r>
      <w:r>
        <w:rPr>
          <w:rFonts w:ascii="Arial" w:hAnsi="Arial" w:cs="Arial"/>
        </w:rPr>
        <w:t>4</w:t>
      </w:r>
      <w:r w:rsidRPr="00974C62">
        <w:rPr>
          <w:rFonts w:ascii="Arial" w:hAnsi="Arial" w:cs="Arial"/>
        </w:rPr>
        <w:t xml:space="preserve"> Rady Miejskiej w Rogoźnie z dnia </w:t>
      </w:r>
      <w:r>
        <w:rPr>
          <w:rFonts w:ascii="Arial" w:hAnsi="Arial" w:cs="Arial"/>
        </w:rPr>
        <w:t>29 stycznia 2014</w:t>
      </w:r>
      <w:r w:rsidRPr="00974C62">
        <w:rPr>
          <w:rFonts w:ascii="Arial" w:hAnsi="Arial" w:cs="Arial"/>
        </w:rPr>
        <w:t xml:space="preserve"> roku</w:t>
      </w:r>
      <w:r>
        <w:rPr>
          <w:rFonts w:ascii="Arial" w:hAnsi="Arial" w:cs="Arial"/>
        </w:rPr>
        <w:t>,</w:t>
      </w:r>
    </w:p>
    <w:p w:rsidR="003F2F71" w:rsidRDefault="003F2F71" w:rsidP="003F2F71">
      <w:pPr>
        <w:pStyle w:val="Akapitzlist"/>
        <w:numPr>
          <w:ilvl w:val="0"/>
          <w:numId w:val="4"/>
        </w:numPr>
        <w:ind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Zarządzeniem Nr Or.0050.1.34.2014 Burmistrza Rogoźna z dnia 28 lutego 2014 roku,</w:t>
      </w:r>
    </w:p>
    <w:p w:rsidR="003F2F71" w:rsidRPr="00974C62" w:rsidRDefault="001D1BFB" w:rsidP="003F2F71">
      <w:pPr>
        <w:pStyle w:val="Akapitzlist"/>
        <w:numPr>
          <w:ilvl w:val="0"/>
          <w:numId w:val="4"/>
        </w:numPr>
        <w:ind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Uchwałą Nr XLIII/321</w:t>
      </w:r>
      <w:r w:rsidR="003F2F71">
        <w:rPr>
          <w:rFonts w:ascii="Arial" w:hAnsi="Arial" w:cs="Arial"/>
        </w:rPr>
        <w:t>/2014 Rady Miejskiej w Rogoźnie z dnia 26 marca 2014 roku.</w:t>
      </w:r>
    </w:p>
    <w:p w:rsidR="003F2F71" w:rsidRDefault="003F2F71" w:rsidP="003F2F71">
      <w:pPr>
        <w:ind w:left="360" w:right="1"/>
        <w:jc w:val="both"/>
        <w:rPr>
          <w:rFonts w:ascii="Arial" w:hAnsi="Arial" w:cs="Arial"/>
        </w:rPr>
      </w:pPr>
      <w:r w:rsidRPr="00FC4BBA">
        <w:rPr>
          <w:rFonts w:ascii="Arial" w:hAnsi="Arial" w:cs="Arial"/>
          <w:u w:val="single"/>
        </w:rPr>
        <w:t>w pozycj</w:t>
      </w:r>
      <w:r w:rsidRPr="00F65864">
        <w:rPr>
          <w:rFonts w:ascii="Arial" w:hAnsi="Arial" w:cs="Arial"/>
          <w:u w:val="single"/>
        </w:rPr>
        <w:t>ach:</w:t>
      </w:r>
    </w:p>
    <w:p w:rsidR="003F2F71" w:rsidRDefault="003F2F71" w:rsidP="003F2F71">
      <w:pPr>
        <w:ind w:right="1"/>
        <w:jc w:val="both"/>
        <w:rPr>
          <w:rFonts w:ascii="Arial" w:hAnsi="Arial" w:cs="Arial"/>
        </w:rPr>
      </w:pPr>
      <w:r w:rsidRPr="00486DAB">
        <w:rPr>
          <w:rFonts w:ascii="Arial" w:hAnsi="Arial" w:cs="Arial"/>
          <w:b/>
          <w:u w:val="single"/>
        </w:rPr>
        <w:t>1 Dochody ogółem</w:t>
      </w:r>
      <w:r>
        <w:rPr>
          <w:rFonts w:ascii="Arial" w:hAnsi="Arial" w:cs="Arial"/>
        </w:rPr>
        <w:t xml:space="preserve"> oraz </w:t>
      </w:r>
      <w:r w:rsidRPr="00742F67">
        <w:rPr>
          <w:rFonts w:ascii="Arial" w:hAnsi="Arial" w:cs="Arial"/>
          <w:b/>
          <w:u w:val="single"/>
        </w:rPr>
        <w:t>1.1 dochody bieżące</w:t>
      </w:r>
      <w:r>
        <w:rPr>
          <w:rFonts w:ascii="Arial" w:hAnsi="Arial" w:cs="Arial"/>
        </w:rPr>
        <w:t xml:space="preserve"> zwiększono o kwotę </w:t>
      </w:r>
      <w:r w:rsidR="001D1BFB">
        <w:rPr>
          <w:rFonts w:ascii="Arial" w:hAnsi="Arial" w:cs="Arial"/>
        </w:rPr>
        <w:t>908.351</w:t>
      </w:r>
      <w:r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br/>
        <w:t>i po zmianie wynoszą  dochody ogółem 49.</w:t>
      </w:r>
      <w:r w:rsidR="001D1BFB">
        <w:rPr>
          <w:rFonts w:ascii="Arial" w:hAnsi="Arial" w:cs="Arial"/>
        </w:rPr>
        <w:t>849.638</w:t>
      </w:r>
      <w:r>
        <w:rPr>
          <w:rFonts w:ascii="Arial" w:hAnsi="Arial" w:cs="Arial"/>
        </w:rPr>
        <w:t xml:space="preserve"> zł, dochody bieżące 44.</w:t>
      </w:r>
      <w:r w:rsidR="001D1BFB">
        <w:rPr>
          <w:rFonts w:ascii="Arial" w:hAnsi="Arial" w:cs="Arial"/>
        </w:rPr>
        <w:t>653.929</w:t>
      </w:r>
      <w:r>
        <w:rPr>
          <w:rFonts w:ascii="Arial" w:hAnsi="Arial" w:cs="Arial"/>
        </w:rPr>
        <w:t xml:space="preserve"> zł.</w:t>
      </w:r>
      <w:r>
        <w:rPr>
          <w:rFonts w:ascii="Arial" w:hAnsi="Arial" w:cs="Arial"/>
        </w:rPr>
        <w:br/>
        <w:t>Zmiana dochodów związana jest ze zmianami w budżecie wprowadzonymi n/w dokumentami:</w:t>
      </w:r>
    </w:p>
    <w:p w:rsidR="003F2F71" w:rsidRDefault="003F2F71" w:rsidP="003F2F71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Zarządzeniem Nr OR.0050.1.15.2014 Burmistrza Rogoźn</w:t>
      </w:r>
      <w:r w:rsidR="001D1BFB">
        <w:rPr>
          <w:rFonts w:ascii="Arial" w:hAnsi="Arial" w:cs="Arial"/>
        </w:rPr>
        <w:t xml:space="preserve">a z dnia 20 stycznia 2014 roku </w:t>
      </w:r>
      <w:r>
        <w:rPr>
          <w:rFonts w:ascii="Arial" w:hAnsi="Arial" w:cs="Arial"/>
        </w:rPr>
        <w:t>(+) 29.198 zł zwiększono dochody bieżące,</w:t>
      </w:r>
    </w:p>
    <w:p w:rsidR="003F2F71" w:rsidRPr="00FC4BBA" w:rsidRDefault="003F2F71" w:rsidP="003F2F71">
      <w:pPr>
        <w:pStyle w:val="Akapitzlist"/>
        <w:numPr>
          <w:ilvl w:val="0"/>
          <w:numId w:val="1"/>
        </w:numPr>
        <w:ind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Uchwałą Nr XLI/305/2014 Rady Miejskiej w Rogoźnie z dnia </w:t>
      </w:r>
      <w:r w:rsidR="0002585A">
        <w:rPr>
          <w:rFonts w:ascii="Arial" w:hAnsi="Arial" w:cs="Arial"/>
        </w:rPr>
        <w:t>29 stycznia 2014</w:t>
      </w:r>
      <w:r>
        <w:rPr>
          <w:rFonts w:ascii="Arial" w:hAnsi="Arial" w:cs="Arial"/>
        </w:rPr>
        <w:t xml:space="preserve"> roku</w:t>
      </w:r>
    </w:p>
    <w:p w:rsidR="003F2F71" w:rsidRDefault="003F2F71" w:rsidP="003F2F71">
      <w:pPr>
        <w:pStyle w:val="Akapitzlist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zwiększono dochody bieżące o kwotę</w:t>
      </w:r>
      <w:r w:rsidR="007A7263">
        <w:rPr>
          <w:rFonts w:ascii="Arial" w:hAnsi="Arial" w:cs="Arial"/>
        </w:rPr>
        <w:t xml:space="preserve"> (+)</w:t>
      </w:r>
      <w:r>
        <w:rPr>
          <w:rFonts w:ascii="Arial" w:hAnsi="Arial" w:cs="Arial"/>
        </w:rPr>
        <w:t xml:space="preserve"> </w:t>
      </w:r>
      <w:r w:rsidR="0002585A">
        <w:rPr>
          <w:rFonts w:ascii="Arial" w:hAnsi="Arial" w:cs="Arial"/>
        </w:rPr>
        <w:t>808.364</w:t>
      </w:r>
      <w:r>
        <w:rPr>
          <w:rFonts w:ascii="Arial" w:hAnsi="Arial" w:cs="Arial"/>
        </w:rPr>
        <w:t xml:space="preserve"> zł, </w:t>
      </w:r>
    </w:p>
    <w:p w:rsidR="0002585A" w:rsidRDefault="0002585A" w:rsidP="0002585A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Zarządzeniem Nr OR.0050.1.34.2014 Burmistrza Rogoźna z dnia 28 lutego 2014 roku zwiększono dochody bieżące o kwotę (+) 20.000 zł,</w:t>
      </w:r>
    </w:p>
    <w:p w:rsidR="0002585A" w:rsidRDefault="009365A7" w:rsidP="0002585A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Uchwałą</w:t>
      </w:r>
      <w:r w:rsidR="0002585A">
        <w:rPr>
          <w:rFonts w:ascii="Arial" w:hAnsi="Arial" w:cs="Arial"/>
        </w:rPr>
        <w:t xml:space="preserve"> Nr XLIII/</w:t>
      </w:r>
      <w:r w:rsidR="001D1BFB">
        <w:rPr>
          <w:rFonts w:ascii="Arial" w:hAnsi="Arial" w:cs="Arial"/>
        </w:rPr>
        <w:t>321</w:t>
      </w:r>
      <w:r w:rsidR="0002585A">
        <w:rPr>
          <w:rFonts w:ascii="Arial" w:hAnsi="Arial" w:cs="Arial"/>
        </w:rPr>
        <w:t xml:space="preserve">/2014 Rady Miejskiej w Rogoźnie z dnia 26 marca 2014 roku zwiększono dochody o kwotę </w:t>
      </w:r>
      <w:r w:rsidR="007A7263">
        <w:rPr>
          <w:rFonts w:ascii="Arial" w:hAnsi="Arial" w:cs="Arial"/>
        </w:rPr>
        <w:t xml:space="preserve">(+) </w:t>
      </w:r>
      <w:r w:rsidR="001D1BFB">
        <w:rPr>
          <w:rFonts w:ascii="Arial" w:hAnsi="Arial" w:cs="Arial"/>
        </w:rPr>
        <w:t>50.789</w:t>
      </w:r>
      <w:r w:rsidR="0002585A">
        <w:rPr>
          <w:rFonts w:ascii="Arial" w:hAnsi="Arial" w:cs="Arial"/>
        </w:rPr>
        <w:t xml:space="preserve"> zł.</w:t>
      </w:r>
    </w:p>
    <w:p w:rsidR="0002585A" w:rsidRPr="0002585A" w:rsidRDefault="0002585A" w:rsidP="0002585A">
      <w:pPr>
        <w:ind w:right="1"/>
        <w:jc w:val="both"/>
        <w:rPr>
          <w:rFonts w:ascii="Arial" w:hAnsi="Arial" w:cs="Arial"/>
          <w:b/>
        </w:rPr>
      </w:pPr>
      <w:r w:rsidRPr="0002585A">
        <w:rPr>
          <w:rFonts w:ascii="Arial" w:hAnsi="Arial" w:cs="Arial"/>
          <w:b/>
          <w:u w:val="single"/>
        </w:rPr>
        <w:t>1.1.4 dochody z subwencji ogólnej</w:t>
      </w:r>
      <w:r w:rsidRPr="002165D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zmniejszono o kwotę 190.491 zł i po zmianie wynos</w:t>
      </w:r>
      <w:r w:rsidR="007A7263">
        <w:rPr>
          <w:rFonts w:ascii="Arial" w:hAnsi="Arial" w:cs="Arial"/>
          <w:b/>
        </w:rPr>
        <w:t>zą</w:t>
      </w:r>
      <w:bookmarkStart w:id="0" w:name="_GoBack"/>
      <w:bookmarkEnd w:id="0"/>
      <w:r>
        <w:rPr>
          <w:rFonts w:ascii="Arial" w:hAnsi="Arial" w:cs="Arial"/>
          <w:b/>
        </w:rPr>
        <w:t xml:space="preserve"> 15.636.850 zł.</w:t>
      </w:r>
    </w:p>
    <w:p w:rsidR="003F2F71" w:rsidRDefault="003F2F71" w:rsidP="003F2F71">
      <w:pPr>
        <w:ind w:right="1"/>
        <w:jc w:val="both"/>
        <w:rPr>
          <w:rFonts w:ascii="Arial" w:hAnsi="Arial" w:cs="Arial"/>
        </w:rPr>
      </w:pPr>
      <w:r w:rsidRPr="00486DAB">
        <w:rPr>
          <w:rFonts w:ascii="Arial" w:hAnsi="Arial" w:cs="Arial"/>
          <w:b/>
          <w:u w:val="single"/>
        </w:rPr>
        <w:t>1.1.5 dochody z tytułu dotacji i środków przeznaczonych na cele bieżące</w:t>
      </w:r>
      <w:r>
        <w:rPr>
          <w:rFonts w:ascii="Arial" w:hAnsi="Arial" w:cs="Arial"/>
        </w:rPr>
        <w:t xml:space="preserve"> zwiększono </w:t>
      </w:r>
      <w:r>
        <w:rPr>
          <w:rFonts w:ascii="Arial" w:hAnsi="Arial" w:cs="Arial"/>
        </w:rPr>
        <w:br/>
        <w:t xml:space="preserve">o kwotę </w:t>
      </w:r>
      <w:r w:rsidR="00197919">
        <w:rPr>
          <w:rFonts w:ascii="Arial" w:hAnsi="Arial" w:cs="Arial"/>
        </w:rPr>
        <w:t>9</w:t>
      </w:r>
      <w:r w:rsidR="0036302A">
        <w:rPr>
          <w:rFonts w:ascii="Arial" w:hAnsi="Arial" w:cs="Arial"/>
        </w:rPr>
        <w:t>7</w:t>
      </w:r>
      <w:r w:rsidR="00197919">
        <w:rPr>
          <w:rFonts w:ascii="Arial" w:hAnsi="Arial" w:cs="Arial"/>
        </w:rPr>
        <w:t>0.392</w:t>
      </w:r>
      <w:r w:rsidR="0002585A">
        <w:rPr>
          <w:rFonts w:ascii="Arial" w:hAnsi="Arial" w:cs="Arial"/>
        </w:rPr>
        <w:t xml:space="preserve"> zł</w:t>
      </w:r>
      <w:r>
        <w:rPr>
          <w:rFonts w:ascii="Arial" w:hAnsi="Arial" w:cs="Arial"/>
        </w:rPr>
        <w:t xml:space="preserve"> i po zmianie wynoszą </w:t>
      </w:r>
      <w:r w:rsidR="0002585A">
        <w:rPr>
          <w:rFonts w:ascii="Arial" w:hAnsi="Arial" w:cs="Arial"/>
        </w:rPr>
        <w:t>7.3</w:t>
      </w:r>
      <w:r w:rsidR="0036302A">
        <w:rPr>
          <w:rFonts w:ascii="Arial" w:hAnsi="Arial" w:cs="Arial"/>
        </w:rPr>
        <w:t>1</w:t>
      </w:r>
      <w:r w:rsidR="0002585A">
        <w:rPr>
          <w:rFonts w:ascii="Arial" w:hAnsi="Arial" w:cs="Arial"/>
        </w:rPr>
        <w:t>6.</w:t>
      </w:r>
      <w:r w:rsidR="00197919">
        <w:rPr>
          <w:rFonts w:ascii="Arial" w:hAnsi="Arial" w:cs="Arial"/>
        </w:rPr>
        <w:t>656</w:t>
      </w:r>
      <w:r>
        <w:rPr>
          <w:rFonts w:ascii="Arial" w:hAnsi="Arial" w:cs="Arial"/>
        </w:rPr>
        <w:t xml:space="preserve"> zł. Zmiana dochodów związana jest ze zmianami w budżecie wprowadzonymi n/w dokumentami:</w:t>
      </w:r>
    </w:p>
    <w:p w:rsidR="003F2F71" w:rsidRDefault="003F2F71" w:rsidP="003F2F71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Zarządzeniem Nr OR.0050.1.</w:t>
      </w:r>
      <w:r w:rsidR="0002585A">
        <w:rPr>
          <w:rFonts w:ascii="Arial" w:hAnsi="Arial" w:cs="Arial"/>
        </w:rPr>
        <w:t>15</w:t>
      </w:r>
      <w:r>
        <w:rPr>
          <w:rFonts w:ascii="Arial" w:hAnsi="Arial" w:cs="Arial"/>
        </w:rPr>
        <w:t>.201</w:t>
      </w:r>
      <w:r w:rsidR="0002585A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Burmistrza Rogoźna z dnia </w:t>
      </w:r>
      <w:r w:rsidR="0002585A">
        <w:rPr>
          <w:rFonts w:ascii="Arial" w:hAnsi="Arial" w:cs="Arial"/>
        </w:rPr>
        <w:t>20 stycznia 2014</w:t>
      </w:r>
      <w:r w:rsidR="00197919">
        <w:rPr>
          <w:rFonts w:ascii="Arial" w:hAnsi="Arial" w:cs="Arial"/>
        </w:rPr>
        <w:t xml:space="preserve"> roku </w:t>
      </w:r>
      <w:r>
        <w:rPr>
          <w:rFonts w:ascii="Arial" w:hAnsi="Arial" w:cs="Arial"/>
        </w:rPr>
        <w:t xml:space="preserve">(+) </w:t>
      </w:r>
      <w:r w:rsidR="0002585A">
        <w:rPr>
          <w:rFonts w:ascii="Arial" w:hAnsi="Arial" w:cs="Arial"/>
        </w:rPr>
        <w:t>29.198</w:t>
      </w:r>
      <w:r>
        <w:rPr>
          <w:rFonts w:ascii="Arial" w:hAnsi="Arial" w:cs="Arial"/>
        </w:rPr>
        <w:t xml:space="preserve"> zł (dotacja celowa z budżetu państwa związana z realizacją zadań zleconych),</w:t>
      </w:r>
    </w:p>
    <w:p w:rsidR="003F2F71" w:rsidRDefault="003F2F71" w:rsidP="003F2F71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Uchwałą Nr </w:t>
      </w:r>
      <w:r w:rsidR="00AA2BC8">
        <w:rPr>
          <w:rFonts w:ascii="Arial" w:hAnsi="Arial" w:cs="Arial"/>
        </w:rPr>
        <w:t>XLI/305/2014</w:t>
      </w:r>
      <w:r>
        <w:rPr>
          <w:rFonts w:ascii="Arial" w:hAnsi="Arial" w:cs="Arial"/>
        </w:rPr>
        <w:t xml:space="preserve"> Rady Miejskiej w Rogoźnie z dnia </w:t>
      </w:r>
      <w:r w:rsidR="00AA2BC8">
        <w:rPr>
          <w:rFonts w:ascii="Arial" w:hAnsi="Arial" w:cs="Arial"/>
        </w:rPr>
        <w:t>29 stycznia 2014</w:t>
      </w:r>
      <w:r>
        <w:rPr>
          <w:rFonts w:ascii="Arial" w:hAnsi="Arial" w:cs="Arial"/>
        </w:rPr>
        <w:t xml:space="preserve"> roku </w:t>
      </w:r>
      <w:r w:rsidR="00AA2BC8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kwotę </w:t>
      </w:r>
      <w:r w:rsidR="00AA2BC8">
        <w:rPr>
          <w:rFonts w:ascii="Arial" w:hAnsi="Arial" w:cs="Arial"/>
        </w:rPr>
        <w:t>(+) 808.364</w:t>
      </w:r>
      <w:r>
        <w:rPr>
          <w:rFonts w:ascii="Arial" w:hAnsi="Arial" w:cs="Arial"/>
        </w:rPr>
        <w:t xml:space="preserve"> zł</w:t>
      </w:r>
      <w:r w:rsidR="00AA2BC8">
        <w:rPr>
          <w:rFonts w:ascii="Arial" w:hAnsi="Arial" w:cs="Arial"/>
        </w:rPr>
        <w:t xml:space="preserve"> ( dotacje na zadania zlecone 11.210 zł; dotacja na zadania własne 791.154 zł, środki pozyskane z innych źródeł 6.000 zł)</w:t>
      </w:r>
      <w:r>
        <w:rPr>
          <w:rFonts w:ascii="Arial" w:hAnsi="Arial" w:cs="Arial"/>
        </w:rPr>
        <w:t>.</w:t>
      </w:r>
    </w:p>
    <w:p w:rsidR="00AA2BC8" w:rsidRDefault="00AA2BC8" w:rsidP="003F2F71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Zarządzeniem Nr OR.0050.1.34.2014 Burmistrza Rogoźna z dnia 28 lutego 2014 roku o kwotę (+) 20.000 zł (dotacja na zadnia zlecone),</w:t>
      </w:r>
    </w:p>
    <w:p w:rsidR="00AA2BC8" w:rsidRDefault="009365A7" w:rsidP="003F2F71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Uchwałą</w:t>
      </w:r>
      <w:r w:rsidR="00AA2BC8">
        <w:rPr>
          <w:rFonts w:ascii="Arial" w:hAnsi="Arial" w:cs="Arial"/>
        </w:rPr>
        <w:t xml:space="preserve"> Nr XLIII/</w:t>
      </w:r>
      <w:r w:rsidR="00197919">
        <w:rPr>
          <w:rFonts w:ascii="Arial" w:hAnsi="Arial" w:cs="Arial"/>
        </w:rPr>
        <w:t>321</w:t>
      </w:r>
      <w:r w:rsidR="00AA2BC8">
        <w:rPr>
          <w:rFonts w:ascii="Arial" w:hAnsi="Arial" w:cs="Arial"/>
        </w:rPr>
        <w:t xml:space="preserve">/2014 Rady Miejskiej w Rogoźnie z dnia 26 marca 2014 roku </w:t>
      </w:r>
      <w:r w:rsidR="00AA2BC8">
        <w:rPr>
          <w:rFonts w:ascii="Arial" w:hAnsi="Arial" w:cs="Arial"/>
        </w:rPr>
        <w:br/>
        <w:t>o kwotę (+) 1</w:t>
      </w:r>
      <w:r w:rsidR="0036302A">
        <w:rPr>
          <w:rFonts w:ascii="Arial" w:hAnsi="Arial" w:cs="Arial"/>
        </w:rPr>
        <w:t>1</w:t>
      </w:r>
      <w:r w:rsidR="00AA2BC8">
        <w:rPr>
          <w:rFonts w:ascii="Arial" w:hAnsi="Arial" w:cs="Arial"/>
        </w:rPr>
        <w:t>2.</w:t>
      </w:r>
      <w:r w:rsidR="00197919">
        <w:rPr>
          <w:rFonts w:ascii="Arial" w:hAnsi="Arial" w:cs="Arial"/>
        </w:rPr>
        <w:t>830</w:t>
      </w:r>
      <w:r w:rsidR="00AA2BC8">
        <w:rPr>
          <w:rFonts w:ascii="Arial" w:hAnsi="Arial" w:cs="Arial"/>
        </w:rPr>
        <w:t xml:space="preserve"> zł (dotacja na zadania własne </w:t>
      </w:r>
      <w:r w:rsidR="00197919">
        <w:rPr>
          <w:rFonts w:ascii="Arial" w:hAnsi="Arial" w:cs="Arial"/>
        </w:rPr>
        <w:t>41.380</w:t>
      </w:r>
      <w:r w:rsidR="00AA2BC8">
        <w:rPr>
          <w:rFonts w:ascii="Arial" w:hAnsi="Arial" w:cs="Arial"/>
        </w:rPr>
        <w:t xml:space="preserve"> zł i środki pozyskane </w:t>
      </w:r>
      <w:r w:rsidR="00AA2BC8">
        <w:rPr>
          <w:rFonts w:ascii="Arial" w:hAnsi="Arial" w:cs="Arial"/>
        </w:rPr>
        <w:br/>
        <w:t xml:space="preserve">z innych źródeł </w:t>
      </w:r>
      <w:r w:rsidR="0036302A">
        <w:rPr>
          <w:rFonts w:ascii="Arial" w:hAnsi="Arial" w:cs="Arial"/>
        </w:rPr>
        <w:t>7</w:t>
      </w:r>
      <w:r w:rsidR="00AA2BC8">
        <w:rPr>
          <w:rFonts w:ascii="Arial" w:hAnsi="Arial" w:cs="Arial"/>
        </w:rPr>
        <w:t>1.450 zł)</w:t>
      </w:r>
    </w:p>
    <w:p w:rsidR="003F2F71" w:rsidRDefault="003F2F71" w:rsidP="003F2F71">
      <w:pPr>
        <w:ind w:right="1"/>
        <w:jc w:val="both"/>
        <w:rPr>
          <w:rFonts w:ascii="Arial" w:hAnsi="Arial" w:cs="Arial"/>
        </w:rPr>
      </w:pPr>
      <w:r w:rsidRPr="00486DAB">
        <w:rPr>
          <w:rFonts w:ascii="Arial" w:hAnsi="Arial" w:cs="Arial"/>
          <w:b/>
          <w:u w:val="single"/>
        </w:rPr>
        <w:lastRenderedPageBreak/>
        <w:t>2 Wydatki ogółem</w:t>
      </w:r>
      <w:r>
        <w:rPr>
          <w:rFonts w:ascii="Arial" w:hAnsi="Arial" w:cs="Arial"/>
        </w:rPr>
        <w:t xml:space="preserve"> </w:t>
      </w:r>
      <w:r w:rsidR="009365A7">
        <w:rPr>
          <w:rFonts w:ascii="Arial" w:hAnsi="Arial" w:cs="Arial"/>
        </w:rPr>
        <w:t>zwiększono</w:t>
      </w:r>
      <w:r>
        <w:rPr>
          <w:rFonts w:ascii="Arial" w:hAnsi="Arial" w:cs="Arial"/>
        </w:rPr>
        <w:t xml:space="preserve"> o kwotę </w:t>
      </w:r>
      <w:r w:rsidR="00197919">
        <w:rPr>
          <w:rFonts w:ascii="Arial" w:hAnsi="Arial" w:cs="Arial"/>
        </w:rPr>
        <w:t>908.351</w:t>
      </w:r>
      <w:r>
        <w:rPr>
          <w:rFonts w:ascii="Arial" w:hAnsi="Arial" w:cs="Arial"/>
        </w:rPr>
        <w:t xml:space="preserve"> zł i po zmianie wynoszą </w:t>
      </w:r>
      <w:r>
        <w:rPr>
          <w:rFonts w:ascii="Arial" w:hAnsi="Arial" w:cs="Arial"/>
        </w:rPr>
        <w:br/>
      </w:r>
      <w:r w:rsidR="00AA2BC8">
        <w:rPr>
          <w:rFonts w:ascii="Arial" w:hAnsi="Arial" w:cs="Arial"/>
        </w:rPr>
        <w:t>49.</w:t>
      </w:r>
      <w:r w:rsidR="00197919">
        <w:rPr>
          <w:rFonts w:ascii="Arial" w:hAnsi="Arial" w:cs="Arial"/>
        </w:rPr>
        <w:t>445.088</w:t>
      </w:r>
      <w:r w:rsidR="00AA2BC8">
        <w:rPr>
          <w:rFonts w:ascii="Arial" w:hAnsi="Arial" w:cs="Arial"/>
        </w:rPr>
        <w:t>,02</w:t>
      </w:r>
      <w:r>
        <w:rPr>
          <w:rFonts w:ascii="Arial" w:hAnsi="Arial" w:cs="Arial"/>
        </w:rPr>
        <w:t xml:space="preserve"> zł. Zmiany wprowadzono w/w dokumentami w tym:</w:t>
      </w:r>
    </w:p>
    <w:p w:rsidR="003F2F71" w:rsidRDefault="003F2F71" w:rsidP="003F2F71">
      <w:pPr>
        <w:pStyle w:val="Akapitzlist"/>
        <w:numPr>
          <w:ilvl w:val="0"/>
          <w:numId w:val="2"/>
        </w:numPr>
        <w:ind w:right="1"/>
        <w:jc w:val="both"/>
        <w:rPr>
          <w:rFonts w:ascii="Arial" w:hAnsi="Arial" w:cs="Arial"/>
        </w:rPr>
      </w:pPr>
      <w:r w:rsidRPr="00486DAB">
        <w:rPr>
          <w:rFonts w:ascii="Arial" w:hAnsi="Arial" w:cs="Arial"/>
          <w:b/>
          <w:u w:val="single"/>
        </w:rPr>
        <w:t>2.1 wydatki bieżące</w:t>
      </w:r>
      <w:r w:rsidRPr="001A3AD4">
        <w:rPr>
          <w:rFonts w:ascii="Arial" w:hAnsi="Arial" w:cs="Arial"/>
          <w:u w:val="single"/>
        </w:rPr>
        <w:t xml:space="preserve"> </w:t>
      </w:r>
      <w:r w:rsidRPr="001A3AD4">
        <w:rPr>
          <w:rFonts w:ascii="Arial" w:hAnsi="Arial" w:cs="Arial"/>
        </w:rPr>
        <w:t xml:space="preserve"> zwiększono o kwotę </w:t>
      </w:r>
      <w:r w:rsidR="00197919">
        <w:rPr>
          <w:rFonts w:ascii="Arial" w:hAnsi="Arial" w:cs="Arial"/>
        </w:rPr>
        <w:t>908.351</w:t>
      </w:r>
      <w:r w:rsidRPr="001A3AD4">
        <w:rPr>
          <w:rFonts w:ascii="Arial" w:hAnsi="Arial" w:cs="Arial"/>
        </w:rPr>
        <w:t xml:space="preserve"> zł i po zmianie wynoszą </w:t>
      </w:r>
      <w:r w:rsidR="00AA2BC8">
        <w:rPr>
          <w:rFonts w:ascii="Arial" w:hAnsi="Arial" w:cs="Arial"/>
        </w:rPr>
        <w:t>43.</w:t>
      </w:r>
      <w:r w:rsidR="00197919">
        <w:rPr>
          <w:rFonts w:ascii="Arial" w:hAnsi="Arial" w:cs="Arial"/>
        </w:rPr>
        <w:t>758.119</w:t>
      </w:r>
      <w:r w:rsidR="00AA2BC8">
        <w:rPr>
          <w:rFonts w:ascii="Arial" w:hAnsi="Arial" w:cs="Arial"/>
        </w:rPr>
        <w:t>,02</w:t>
      </w:r>
      <w:r w:rsidRPr="001A3AD4">
        <w:rPr>
          <w:rFonts w:ascii="Arial" w:hAnsi="Arial" w:cs="Arial"/>
        </w:rPr>
        <w:t xml:space="preserve"> zł,</w:t>
      </w:r>
    </w:p>
    <w:p w:rsidR="003F2F71" w:rsidRDefault="003F2F71" w:rsidP="003F2F71">
      <w:p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W informacji uzupełniającej o wybranych rodzajach wydatków budżetowych dokonano następujących zmian:</w:t>
      </w:r>
    </w:p>
    <w:p w:rsidR="004B67B3" w:rsidRDefault="004B67B3" w:rsidP="004B67B3">
      <w:pPr>
        <w:pStyle w:val="Akapitzlist"/>
        <w:numPr>
          <w:ilvl w:val="0"/>
          <w:numId w:val="8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w</w:t>
      </w:r>
      <w:r w:rsidRPr="004B67B3">
        <w:rPr>
          <w:rFonts w:ascii="Arial" w:hAnsi="Arial" w:cs="Arial"/>
          <w:u w:val="single"/>
        </w:rPr>
        <w:t xml:space="preserve"> poz. 11.1 Wydatki bieżące na wynagrodzenia i pochodne od nich naliczone</w:t>
      </w:r>
      <w:r>
        <w:rPr>
          <w:rFonts w:ascii="Arial" w:hAnsi="Arial" w:cs="Arial"/>
          <w:u w:val="single"/>
        </w:rPr>
        <w:t xml:space="preserve"> </w:t>
      </w:r>
      <w:r w:rsidRPr="004B67B3">
        <w:rPr>
          <w:rFonts w:ascii="Arial" w:hAnsi="Arial" w:cs="Arial"/>
        </w:rPr>
        <w:t>zwiększono o kwotę 379.882,52 zł</w:t>
      </w:r>
      <w:r>
        <w:rPr>
          <w:rFonts w:ascii="Arial" w:hAnsi="Arial" w:cs="Arial"/>
        </w:rPr>
        <w:t>.</w:t>
      </w:r>
    </w:p>
    <w:p w:rsidR="004B67B3" w:rsidRPr="004B67B3" w:rsidRDefault="004B67B3" w:rsidP="004B67B3">
      <w:pPr>
        <w:pStyle w:val="Akapitzlist"/>
        <w:numPr>
          <w:ilvl w:val="0"/>
          <w:numId w:val="8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W poz. 11.2. Wydatki związane z funkcjonowaniem organów jednostki samorządu terytorialnego</w:t>
      </w:r>
      <w:r>
        <w:rPr>
          <w:rFonts w:ascii="Arial" w:hAnsi="Arial" w:cs="Arial"/>
        </w:rPr>
        <w:t xml:space="preserve"> zmniejszono o kwotę 3.000 zł,</w:t>
      </w:r>
    </w:p>
    <w:p w:rsidR="003F2F71" w:rsidRPr="005B7365" w:rsidRDefault="003F2F71" w:rsidP="003F2F71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w poz. 11.3 wydatki objęte limitem art.226 ust.3</w:t>
      </w:r>
      <w:r w:rsidRPr="005B7365">
        <w:rPr>
          <w:rFonts w:ascii="Arial" w:hAnsi="Arial" w:cs="Arial"/>
        </w:rPr>
        <w:t xml:space="preserve"> </w:t>
      </w:r>
      <w:r w:rsidR="009365A7">
        <w:rPr>
          <w:rFonts w:ascii="Arial" w:hAnsi="Arial" w:cs="Arial"/>
        </w:rPr>
        <w:t>zwiększono</w:t>
      </w:r>
      <w:r>
        <w:rPr>
          <w:rFonts w:ascii="Arial" w:hAnsi="Arial" w:cs="Arial"/>
        </w:rPr>
        <w:t xml:space="preserve"> o kwotę </w:t>
      </w:r>
      <w:r w:rsidR="00D00594">
        <w:rPr>
          <w:rFonts w:ascii="Arial" w:hAnsi="Arial" w:cs="Arial"/>
        </w:rPr>
        <w:t>2.544</w:t>
      </w:r>
      <w:r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br/>
        <w:t xml:space="preserve">i po zmianie wynoszą </w:t>
      </w:r>
      <w:r w:rsidR="00D00594">
        <w:rPr>
          <w:rFonts w:ascii="Arial" w:hAnsi="Arial" w:cs="Arial"/>
        </w:rPr>
        <w:t>4.990.013</w:t>
      </w:r>
      <w:r>
        <w:rPr>
          <w:rFonts w:ascii="Arial" w:hAnsi="Arial" w:cs="Arial"/>
        </w:rPr>
        <w:t xml:space="preserve"> zł (zmiana wprowadzona w dniu </w:t>
      </w:r>
      <w:r w:rsidR="00D00594">
        <w:rPr>
          <w:rFonts w:ascii="Arial" w:hAnsi="Arial" w:cs="Arial"/>
        </w:rPr>
        <w:t>26.03.2014r</w:t>
      </w:r>
      <w:r>
        <w:rPr>
          <w:rFonts w:ascii="Arial" w:hAnsi="Arial" w:cs="Arial"/>
        </w:rPr>
        <w:t>.),</w:t>
      </w:r>
    </w:p>
    <w:p w:rsidR="003F2F71" w:rsidRPr="005B7365" w:rsidRDefault="003F2F71" w:rsidP="003F2F71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w poz. 11.4  wydatki inwestycyjne kontynuowane</w:t>
      </w:r>
      <w:r>
        <w:rPr>
          <w:rFonts w:ascii="Arial" w:hAnsi="Arial" w:cs="Arial"/>
        </w:rPr>
        <w:t xml:space="preserve"> </w:t>
      </w:r>
      <w:r w:rsidR="00D00594">
        <w:rPr>
          <w:rFonts w:ascii="Arial" w:hAnsi="Arial" w:cs="Arial"/>
        </w:rPr>
        <w:t>zwiększono</w:t>
      </w:r>
      <w:r>
        <w:rPr>
          <w:rFonts w:ascii="Arial" w:hAnsi="Arial" w:cs="Arial"/>
        </w:rPr>
        <w:t xml:space="preserve"> o kwotę </w:t>
      </w:r>
      <w:r w:rsidR="00D00594">
        <w:rPr>
          <w:rFonts w:ascii="Arial" w:hAnsi="Arial" w:cs="Arial"/>
        </w:rPr>
        <w:t>1.544</w:t>
      </w:r>
      <w:r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br/>
        <w:t xml:space="preserve">i po zmianie wynoszą </w:t>
      </w:r>
      <w:r w:rsidR="00D00594">
        <w:rPr>
          <w:rFonts w:ascii="Arial" w:hAnsi="Arial" w:cs="Arial"/>
        </w:rPr>
        <w:t>4.989.013</w:t>
      </w:r>
      <w:r>
        <w:rPr>
          <w:rFonts w:ascii="Arial" w:hAnsi="Arial" w:cs="Arial"/>
        </w:rPr>
        <w:t xml:space="preserve"> zł (zmiana wprowadzona w dniu </w:t>
      </w:r>
      <w:r w:rsidR="00D00594">
        <w:rPr>
          <w:rFonts w:ascii="Arial" w:hAnsi="Arial" w:cs="Arial"/>
        </w:rPr>
        <w:t>26.03.2014r.</w:t>
      </w:r>
      <w:r>
        <w:rPr>
          <w:rFonts w:ascii="Arial" w:hAnsi="Arial" w:cs="Arial"/>
        </w:rPr>
        <w:t>),</w:t>
      </w:r>
    </w:p>
    <w:p w:rsidR="0013173A" w:rsidRDefault="003F2F71" w:rsidP="0013173A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w poz. 11.5 nowe wydatki inwestycyjne </w:t>
      </w:r>
      <w:r w:rsidR="00D00594">
        <w:rPr>
          <w:rFonts w:ascii="Arial" w:hAnsi="Arial" w:cs="Arial"/>
          <w:u w:val="single"/>
        </w:rPr>
        <w:t>zmniejszono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 xml:space="preserve">o kwotę </w:t>
      </w:r>
      <w:r w:rsidR="00D00594">
        <w:rPr>
          <w:rFonts w:ascii="Arial" w:hAnsi="Arial" w:cs="Arial"/>
        </w:rPr>
        <w:t>1.544</w:t>
      </w:r>
      <w:r>
        <w:rPr>
          <w:rFonts w:ascii="Arial" w:hAnsi="Arial" w:cs="Arial"/>
        </w:rPr>
        <w:t xml:space="preserve"> zł i po zmianie wynoszą </w:t>
      </w:r>
      <w:r w:rsidR="00D00594">
        <w:rPr>
          <w:rFonts w:ascii="Arial" w:hAnsi="Arial" w:cs="Arial"/>
        </w:rPr>
        <w:t>257.956</w:t>
      </w:r>
      <w:r>
        <w:rPr>
          <w:rFonts w:ascii="Arial" w:hAnsi="Arial" w:cs="Arial"/>
        </w:rPr>
        <w:t xml:space="preserve"> zł</w:t>
      </w:r>
      <w:r w:rsidR="001F786E">
        <w:rPr>
          <w:rFonts w:ascii="Arial" w:hAnsi="Arial" w:cs="Arial"/>
        </w:rPr>
        <w:t>,</w:t>
      </w:r>
    </w:p>
    <w:p w:rsidR="001F786E" w:rsidRDefault="001F786E" w:rsidP="0013173A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w poz. 12.4.2 Wydatki majątkowe na realizację programu, projektu lub zadania wynikające wyłącznie z zawartych umów z podmiotem dysponującym środkami, </w:t>
      </w:r>
      <w:r>
        <w:rPr>
          <w:rFonts w:ascii="Arial" w:hAnsi="Arial" w:cs="Arial"/>
          <w:u w:val="single"/>
        </w:rPr>
        <w:br/>
        <w:t>o których mowa w art. 5 ust.1 pkt 2 ustawy</w:t>
      </w:r>
      <w:r w:rsidRPr="001F78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wykazano kwotę </w:t>
      </w:r>
      <w:r w:rsidR="007F7D62">
        <w:rPr>
          <w:rFonts w:ascii="Arial" w:hAnsi="Arial" w:cs="Arial"/>
        </w:rPr>
        <w:t>1.000.000</w:t>
      </w:r>
      <w:r>
        <w:rPr>
          <w:rFonts w:ascii="Arial" w:hAnsi="Arial" w:cs="Arial"/>
        </w:rPr>
        <w:t xml:space="preserve"> zł</w:t>
      </w:r>
      <w:r w:rsidR="007F7D62">
        <w:rPr>
          <w:rFonts w:ascii="Arial" w:hAnsi="Arial" w:cs="Arial"/>
        </w:rPr>
        <w:t xml:space="preserve">, na którą popisano umowę z Samorządem Województwa Wielkopolskiego </w:t>
      </w:r>
      <w:r w:rsidR="007A7263">
        <w:rPr>
          <w:rFonts w:ascii="Arial" w:hAnsi="Arial" w:cs="Arial"/>
        </w:rPr>
        <w:br/>
        <w:t>N</w:t>
      </w:r>
      <w:r w:rsidR="007F7D62">
        <w:rPr>
          <w:rFonts w:ascii="Arial" w:hAnsi="Arial" w:cs="Arial"/>
        </w:rPr>
        <w:t>r 00007-6921-UM1560025/12</w:t>
      </w:r>
      <w:r w:rsidR="0036302A">
        <w:rPr>
          <w:rFonts w:ascii="Arial" w:hAnsi="Arial" w:cs="Arial"/>
        </w:rPr>
        <w:t xml:space="preserve"> w</w:t>
      </w:r>
      <w:r w:rsidR="007F7D62">
        <w:rPr>
          <w:rFonts w:ascii="Arial" w:hAnsi="Arial" w:cs="Arial"/>
        </w:rPr>
        <w:t xml:space="preserve"> dni</w:t>
      </w:r>
      <w:r w:rsidR="0036302A">
        <w:rPr>
          <w:rFonts w:ascii="Arial" w:hAnsi="Arial" w:cs="Arial"/>
        </w:rPr>
        <w:t>u</w:t>
      </w:r>
      <w:r w:rsidR="007F7D62">
        <w:rPr>
          <w:rFonts w:ascii="Arial" w:hAnsi="Arial" w:cs="Arial"/>
        </w:rPr>
        <w:t xml:space="preserve"> </w:t>
      </w:r>
      <w:r w:rsidR="00347948">
        <w:rPr>
          <w:rFonts w:ascii="Arial" w:hAnsi="Arial" w:cs="Arial"/>
        </w:rPr>
        <w:t xml:space="preserve">26 lutego 2013 roku z dofinansowaniem </w:t>
      </w:r>
      <w:r w:rsidR="003E2BB1">
        <w:rPr>
          <w:rFonts w:ascii="Arial" w:hAnsi="Arial" w:cs="Arial"/>
        </w:rPr>
        <w:t>kwotowym, które stanowi 53,01% kosztów kwalifikowalnych</w:t>
      </w:r>
      <w:r w:rsidR="00347948">
        <w:rPr>
          <w:rFonts w:ascii="Arial" w:hAnsi="Arial" w:cs="Arial"/>
        </w:rPr>
        <w:t xml:space="preserve"> na zadanie „Budowa targowiska miejskiego w rejonie ulicy Nowej w Rogoźnie”.</w:t>
      </w:r>
    </w:p>
    <w:p w:rsidR="00347948" w:rsidRDefault="00347948" w:rsidP="0013173A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W poz. 12.5 </w:t>
      </w:r>
      <w:r w:rsidR="007A7263">
        <w:rPr>
          <w:rFonts w:ascii="Arial" w:hAnsi="Arial" w:cs="Arial"/>
          <w:u w:val="single"/>
        </w:rPr>
        <w:t>i 12.5.1</w:t>
      </w:r>
      <w:r w:rsidR="007A7263" w:rsidRPr="007A7263">
        <w:rPr>
          <w:rFonts w:ascii="Arial" w:hAnsi="Arial" w:cs="Arial"/>
        </w:rPr>
        <w:t xml:space="preserve"> </w:t>
      </w:r>
      <w:r w:rsidRPr="00347948">
        <w:rPr>
          <w:rFonts w:ascii="Arial" w:hAnsi="Arial" w:cs="Arial"/>
        </w:rPr>
        <w:t>wykazano kwotę udziału krajowego</w:t>
      </w:r>
      <w:r>
        <w:rPr>
          <w:rFonts w:ascii="Arial" w:hAnsi="Arial" w:cs="Arial"/>
        </w:rPr>
        <w:t xml:space="preserve"> w wysokości 1.279.812,89 zł na które zawarto umowy z wykonawcami na zadanie opisane </w:t>
      </w:r>
      <w:r>
        <w:rPr>
          <w:rFonts w:ascii="Arial" w:hAnsi="Arial" w:cs="Arial"/>
        </w:rPr>
        <w:br/>
        <w:t>w poz. 12.4.2.</w:t>
      </w:r>
    </w:p>
    <w:p w:rsidR="003F2F71" w:rsidRDefault="003F2F71" w:rsidP="003F2F71">
      <w:p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Korekta WPF w latach następnych objętych prognozą związana jest </w:t>
      </w:r>
      <w:r w:rsidR="004B67B3">
        <w:rPr>
          <w:rFonts w:ascii="Arial" w:hAnsi="Arial" w:cs="Arial"/>
        </w:rPr>
        <w:t>z wprowadzeniem przedsięwzięcia na lata 2014-2016.</w:t>
      </w:r>
    </w:p>
    <w:p w:rsidR="003F2F71" w:rsidRPr="00FD1947" w:rsidRDefault="003F2F71" w:rsidP="003F2F71">
      <w:pPr>
        <w:ind w:right="1"/>
        <w:jc w:val="both"/>
        <w:rPr>
          <w:rFonts w:ascii="Arial" w:hAnsi="Arial" w:cs="Arial"/>
          <w:b/>
          <w:u w:val="single"/>
        </w:rPr>
      </w:pPr>
      <w:r w:rsidRPr="00FD1947">
        <w:rPr>
          <w:rFonts w:ascii="Arial" w:hAnsi="Arial" w:cs="Arial"/>
          <w:b/>
          <w:u w:val="single"/>
        </w:rPr>
        <w:t xml:space="preserve">Zmiany w przedsięwzięciach w </w:t>
      </w:r>
      <w:r w:rsidR="00927C7C">
        <w:rPr>
          <w:rFonts w:ascii="Arial" w:hAnsi="Arial" w:cs="Arial"/>
          <w:b/>
          <w:u w:val="single"/>
        </w:rPr>
        <w:t xml:space="preserve"> latach </w:t>
      </w:r>
      <w:r w:rsidRPr="00FD1947">
        <w:rPr>
          <w:rFonts w:ascii="Arial" w:hAnsi="Arial" w:cs="Arial"/>
          <w:b/>
          <w:u w:val="single"/>
        </w:rPr>
        <w:t>201</w:t>
      </w:r>
      <w:r w:rsidR="004B67B3">
        <w:rPr>
          <w:rFonts w:ascii="Arial" w:hAnsi="Arial" w:cs="Arial"/>
          <w:b/>
          <w:u w:val="single"/>
        </w:rPr>
        <w:t>4</w:t>
      </w:r>
      <w:r w:rsidRPr="00FD1947">
        <w:rPr>
          <w:rFonts w:ascii="Arial" w:hAnsi="Arial" w:cs="Arial"/>
          <w:b/>
          <w:u w:val="single"/>
        </w:rPr>
        <w:t xml:space="preserve"> </w:t>
      </w:r>
      <w:r w:rsidR="00927C7C">
        <w:rPr>
          <w:rFonts w:ascii="Arial" w:hAnsi="Arial" w:cs="Arial"/>
          <w:b/>
          <w:u w:val="single"/>
        </w:rPr>
        <w:t>do 2016</w:t>
      </w:r>
    </w:p>
    <w:p w:rsidR="00927C7C" w:rsidRDefault="003F2F71" w:rsidP="003F2F71">
      <w:pPr>
        <w:spacing w:after="0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Łączne nakłady finansowe </w:t>
      </w:r>
      <w:r w:rsidR="004B67B3">
        <w:rPr>
          <w:rFonts w:ascii="Arial" w:hAnsi="Arial" w:cs="Arial"/>
        </w:rPr>
        <w:t>zwiększono o kwotę 1.038.696 zł</w:t>
      </w:r>
      <w:r>
        <w:rPr>
          <w:rFonts w:ascii="Arial" w:hAnsi="Arial" w:cs="Arial"/>
        </w:rPr>
        <w:t xml:space="preserve"> i po zmianie będą wynosić </w:t>
      </w:r>
      <w:r w:rsidR="004B67B3">
        <w:rPr>
          <w:rFonts w:ascii="Arial" w:hAnsi="Arial" w:cs="Arial"/>
        </w:rPr>
        <w:t>6.158.760 zł</w:t>
      </w:r>
      <w:r w:rsidR="00927C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tym</w:t>
      </w:r>
      <w:r w:rsidR="00927C7C">
        <w:rPr>
          <w:rFonts w:ascii="Arial" w:hAnsi="Arial" w:cs="Arial"/>
        </w:rPr>
        <w:t>:</w:t>
      </w:r>
    </w:p>
    <w:p w:rsidR="003F2F71" w:rsidRDefault="003F2F71" w:rsidP="003F2F71">
      <w:pPr>
        <w:pStyle w:val="Akapitzlist"/>
        <w:numPr>
          <w:ilvl w:val="0"/>
          <w:numId w:val="9"/>
        </w:numPr>
        <w:spacing w:after="0"/>
        <w:ind w:right="1"/>
        <w:jc w:val="both"/>
        <w:rPr>
          <w:rFonts w:ascii="Arial" w:hAnsi="Arial" w:cs="Arial"/>
        </w:rPr>
      </w:pPr>
      <w:r w:rsidRPr="00927C7C">
        <w:rPr>
          <w:rFonts w:ascii="Arial" w:hAnsi="Arial" w:cs="Arial"/>
        </w:rPr>
        <w:t>w pkt 1.</w:t>
      </w:r>
      <w:r w:rsidR="004B67B3" w:rsidRPr="00927C7C">
        <w:rPr>
          <w:rFonts w:ascii="Arial" w:hAnsi="Arial" w:cs="Arial"/>
        </w:rPr>
        <w:t>1.2.1</w:t>
      </w:r>
      <w:r w:rsidRPr="00927C7C">
        <w:rPr>
          <w:rFonts w:ascii="Arial" w:hAnsi="Arial" w:cs="Arial"/>
        </w:rPr>
        <w:t xml:space="preserve"> „Budowy targowiska miejskiego w Rogoźnie” łączne nakłady finansowe oraz limit wydatków roku 2014 zwiększono o kwotę </w:t>
      </w:r>
      <w:r w:rsidR="00927C7C" w:rsidRPr="00927C7C">
        <w:rPr>
          <w:rFonts w:ascii="Arial" w:hAnsi="Arial" w:cs="Arial"/>
        </w:rPr>
        <w:t>1.544</w:t>
      </w:r>
      <w:r w:rsidRPr="00927C7C">
        <w:rPr>
          <w:rFonts w:ascii="Arial" w:hAnsi="Arial" w:cs="Arial"/>
        </w:rPr>
        <w:t xml:space="preserve"> zł i po zmianie wynoszą </w:t>
      </w:r>
      <w:r w:rsidR="00927C7C" w:rsidRPr="00927C7C">
        <w:rPr>
          <w:rFonts w:ascii="Arial" w:hAnsi="Arial" w:cs="Arial"/>
        </w:rPr>
        <w:t>2.279.813</w:t>
      </w:r>
      <w:r w:rsidRPr="00927C7C">
        <w:rPr>
          <w:rFonts w:ascii="Arial" w:hAnsi="Arial" w:cs="Arial"/>
        </w:rPr>
        <w:t xml:space="preserve"> zł.</w:t>
      </w:r>
      <w:r w:rsidR="00927C7C" w:rsidRPr="00927C7C">
        <w:rPr>
          <w:rFonts w:ascii="Arial" w:hAnsi="Arial" w:cs="Arial"/>
        </w:rPr>
        <w:t xml:space="preserve"> </w:t>
      </w:r>
      <w:r w:rsidRPr="00927C7C">
        <w:rPr>
          <w:rFonts w:ascii="Arial" w:hAnsi="Arial" w:cs="Arial"/>
        </w:rPr>
        <w:t xml:space="preserve">Zmiana spowodowana jest </w:t>
      </w:r>
      <w:r w:rsidR="00927C7C" w:rsidRPr="00927C7C">
        <w:rPr>
          <w:rFonts w:ascii="Arial" w:hAnsi="Arial" w:cs="Arial"/>
        </w:rPr>
        <w:t xml:space="preserve">koniecznością uregulowania opłaty przyłączeniowej </w:t>
      </w:r>
      <w:r w:rsidR="00927C7C">
        <w:rPr>
          <w:rFonts w:ascii="Arial" w:hAnsi="Arial" w:cs="Arial"/>
        </w:rPr>
        <w:t>energii,</w:t>
      </w:r>
    </w:p>
    <w:p w:rsidR="00927C7C" w:rsidRPr="00927C7C" w:rsidRDefault="00927C7C" w:rsidP="003F2F71">
      <w:pPr>
        <w:pStyle w:val="Akapitzlist"/>
        <w:numPr>
          <w:ilvl w:val="0"/>
          <w:numId w:val="9"/>
        </w:numPr>
        <w:spacing w:after="0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pkt 1.3.1 Wydatki na zadnia pozostałe  wprowadzono zadania na lata 2014-2016 pn. „Zakup nieruchomości zabudowanej, położonej w Rogoźnie – działki nr 1508/2; 1512/3” (budynki po Agrobiznesie), którego całkowita wartość wraz z odsetkami od ratalnego zakupu w wysokości obowiązującego redyskonta weksli wynosi </w:t>
      </w:r>
      <w:r w:rsidR="008B285C">
        <w:rPr>
          <w:rFonts w:ascii="Arial" w:hAnsi="Arial" w:cs="Arial"/>
        </w:rPr>
        <w:br/>
      </w:r>
      <w:r>
        <w:rPr>
          <w:rFonts w:ascii="Arial" w:hAnsi="Arial" w:cs="Arial"/>
        </w:rPr>
        <w:t xml:space="preserve">1.037.152 zł do poniesienia w latach: 2014 – 1.000 zł; w 2015 roku   – 780.000 zł; 2016 roku </w:t>
      </w:r>
      <w:r w:rsidR="00347948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56.152 zł. </w:t>
      </w:r>
    </w:p>
    <w:p w:rsidR="003F2F71" w:rsidRPr="002E5D4C" w:rsidRDefault="003F2F71" w:rsidP="003F2F71">
      <w:pPr>
        <w:jc w:val="both"/>
        <w:rPr>
          <w:rFonts w:ascii="Arial" w:hAnsi="Arial" w:cs="Arial"/>
          <w:b/>
          <w:u w:val="single"/>
        </w:rPr>
      </w:pPr>
      <w:r w:rsidRPr="002E5D4C">
        <w:rPr>
          <w:rFonts w:ascii="Arial" w:hAnsi="Arial" w:cs="Arial"/>
          <w:b/>
          <w:u w:val="single"/>
        </w:rPr>
        <w:t xml:space="preserve">Korekta  limitu zobowiązań wynika z zawartych umów i kwot pozostających </w:t>
      </w:r>
      <w:r>
        <w:rPr>
          <w:rFonts w:ascii="Arial" w:hAnsi="Arial" w:cs="Arial"/>
          <w:b/>
          <w:u w:val="single"/>
        </w:rPr>
        <w:br/>
      </w:r>
      <w:r w:rsidRPr="002E5D4C">
        <w:rPr>
          <w:rFonts w:ascii="Arial" w:hAnsi="Arial" w:cs="Arial"/>
          <w:b/>
          <w:u w:val="single"/>
        </w:rPr>
        <w:t xml:space="preserve">do zaciągnięcia zobowiązań na </w:t>
      </w:r>
      <w:r w:rsidR="009365A7">
        <w:rPr>
          <w:rFonts w:ascii="Arial" w:hAnsi="Arial" w:cs="Arial"/>
          <w:b/>
          <w:u w:val="single"/>
        </w:rPr>
        <w:t>podstawie zaplanowanych środków.</w:t>
      </w:r>
    </w:p>
    <w:sectPr w:rsidR="003F2F71" w:rsidRPr="002E5D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87F" w:rsidRDefault="007E287F">
      <w:pPr>
        <w:spacing w:after="0" w:line="240" w:lineRule="auto"/>
      </w:pPr>
      <w:r>
        <w:separator/>
      </w:r>
    </w:p>
  </w:endnote>
  <w:endnote w:type="continuationSeparator" w:id="0">
    <w:p w:rsidR="007E287F" w:rsidRDefault="007E2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7E28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232479"/>
      <w:docPartObj>
        <w:docPartGallery w:val="Page Numbers (Bottom of Page)"/>
        <w:docPartUnique/>
      </w:docPartObj>
    </w:sdtPr>
    <w:sdtEndPr/>
    <w:sdtContent>
      <w:p w:rsidR="0049143A" w:rsidRDefault="009365A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263">
          <w:rPr>
            <w:noProof/>
          </w:rPr>
          <w:t>1</w:t>
        </w:r>
        <w:r>
          <w:fldChar w:fldCharType="end"/>
        </w:r>
      </w:p>
    </w:sdtContent>
  </w:sdt>
  <w:p w:rsidR="0049143A" w:rsidRDefault="007E287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7E28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87F" w:rsidRDefault="007E287F">
      <w:pPr>
        <w:spacing w:after="0" w:line="240" w:lineRule="auto"/>
      </w:pPr>
      <w:r>
        <w:separator/>
      </w:r>
    </w:p>
  </w:footnote>
  <w:footnote w:type="continuationSeparator" w:id="0">
    <w:p w:rsidR="007E287F" w:rsidRDefault="007E2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7E287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7E287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7E28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53021"/>
    <w:multiLevelType w:val="hybridMultilevel"/>
    <w:tmpl w:val="396AFA4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A44C6"/>
    <w:multiLevelType w:val="hybridMultilevel"/>
    <w:tmpl w:val="5BA05D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B572B8"/>
    <w:multiLevelType w:val="hybridMultilevel"/>
    <w:tmpl w:val="739A5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E1B64"/>
    <w:multiLevelType w:val="hybridMultilevel"/>
    <w:tmpl w:val="02A6E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220476"/>
    <w:multiLevelType w:val="hybridMultilevel"/>
    <w:tmpl w:val="B354246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09533FB"/>
    <w:multiLevelType w:val="hybridMultilevel"/>
    <w:tmpl w:val="E018A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3528A6"/>
    <w:multiLevelType w:val="hybridMultilevel"/>
    <w:tmpl w:val="08829FA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CB69DE"/>
    <w:multiLevelType w:val="hybridMultilevel"/>
    <w:tmpl w:val="8E4EC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2023B6"/>
    <w:multiLevelType w:val="hybridMultilevel"/>
    <w:tmpl w:val="C896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F71"/>
    <w:rsid w:val="0002585A"/>
    <w:rsid w:val="0013173A"/>
    <w:rsid w:val="001519B0"/>
    <w:rsid w:val="00197919"/>
    <w:rsid w:val="001D1BFB"/>
    <w:rsid w:val="001F786E"/>
    <w:rsid w:val="002165D5"/>
    <w:rsid w:val="00347948"/>
    <w:rsid w:val="0036302A"/>
    <w:rsid w:val="003E2BB1"/>
    <w:rsid w:val="003F2F71"/>
    <w:rsid w:val="0041765C"/>
    <w:rsid w:val="004B67B3"/>
    <w:rsid w:val="007A7263"/>
    <w:rsid w:val="007E287F"/>
    <w:rsid w:val="007F7D62"/>
    <w:rsid w:val="008B285C"/>
    <w:rsid w:val="00927C7C"/>
    <w:rsid w:val="009365A7"/>
    <w:rsid w:val="00A0610A"/>
    <w:rsid w:val="00AA2BC8"/>
    <w:rsid w:val="00D0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2F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2F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2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F71"/>
  </w:style>
  <w:style w:type="paragraph" w:styleId="Stopka">
    <w:name w:val="footer"/>
    <w:basedOn w:val="Normalny"/>
    <w:link w:val="StopkaZnak"/>
    <w:uiPriority w:val="99"/>
    <w:unhideWhenUsed/>
    <w:rsid w:val="003F2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2F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2F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2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F71"/>
  </w:style>
  <w:style w:type="paragraph" w:styleId="Stopka">
    <w:name w:val="footer"/>
    <w:basedOn w:val="Normalny"/>
    <w:link w:val="StopkaZnak"/>
    <w:uiPriority w:val="99"/>
    <w:unhideWhenUsed/>
    <w:rsid w:val="003F2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751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2014-03-27T10:48:00Z</cp:lastPrinted>
  <dcterms:created xsi:type="dcterms:W3CDTF">2014-03-11T14:06:00Z</dcterms:created>
  <dcterms:modified xsi:type="dcterms:W3CDTF">2014-03-27T10:50:00Z</dcterms:modified>
</cp:coreProperties>
</file>