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05A" w:rsidRDefault="006A705A" w:rsidP="00FA1EBA">
      <w:pPr>
        <w:spacing w:after="0"/>
        <w:rPr>
          <w:b/>
        </w:rPr>
      </w:pPr>
      <w:r>
        <w:rPr>
          <w:b/>
        </w:rPr>
        <w:t>Część IV</w:t>
      </w:r>
      <w:bookmarkStart w:id="0" w:name="_GoBack"/>
      <w:bookmarkEnd w:id="0"/>
    </w:p>
    <w:p w:rsidR="0088432E" w:rsidRDefault="0088432E" w:rsidP="00FA1EBA">
      <w:pPr>
        <w:spacing w:after="0"/>
        <w:rPr>
          <w:b/>
        </w:rPr>
      </w:pPr>
      <w:r>
        <w:rPr>
          <w:b/>
        </w:rPr>
        <w:t>WYPOSAŻENIE GABINETU</w:t>
      </w:r>
    </w:p>
    <w:p w:rsidR="00FA1EBA" w:rsidRPr="00DF12A6" w:rsidRDefault="00FA1EBA" w:rsidP="00FA1EBA">
      <w:pPr>
        <w:spacing w:after="0"/>
        <w:rPr>
          <w:b/>
        </w:rPr>
      </w:pPr>
      <w:r w:rsidRPr="00DF12A6">
        <w:rPr>
          <w:b/>
        </w:rPr>
        <w:t>Maseczka do sztucznego oddychania – 10 szt.:</w:t>
      </w:r>
    </w:p>
    <w:p w:rsidR="00FA1EBA" w:rsidRDefault="00FA1EBA" w:rsidP="00FA1EBA">
      <w:pPr>
        <w:spacing w:after="0"/>
      </w:pPr>
      <w:r w:rsidRPr="009B02EA">
        <w:t>Maseczka do sztucznego oddychania z plastikowym ustnikiem.</w:t>
      </w:r>
    </w:p>
    <w:p w:rsidR="00FA1EBA" w:rsidRDefault="00FA1EBA" w:rsidP="00FA1EBA">
      <w:pPr>
        <w:spacing w:after="0"/>
      </w:pPr>
    </w:p>
    <w:p w:rsidR="00FA1EBA" w:rsidRPr="00DF12A6" w:rsidRDefault="00FA1EBA" w:rsidP="00FA1EBA">
      <w:pPr>
        <w:spacing w:after="0"/>
        <w:rPr>
          <w:b/>
        </w:rPr>
      </w:pPr>
      <w:r w:rsidRPr="00DF12A6">
        <w:rPr>
          <w:b/>
        </w:rPr>
        <w:t>Stetoskop – 1 szt.:</w:t>
      </w:r>
    </w:p>
    <w:p w:rsidR="00FA1EBA" w:rsidRDefault="00FA1EBA" w:rsidP="00FA1EBA">
      <w:pPr>
        <w:spacing w:after="0"/>
      </w:pPr>
      <w:r w:rsidRPr="009B02EA">
        <w:t>Dwustronna głowica ze stali szlachetne</w:t>
      </w:r>
      <w:r>
        <w:t>j.</w:t>
      </w:r>
    </w:p>
    <w:p w:rsidR="00FA1EBA" w:rsidRDefault="00FA1EBA" w:rsidP="00FA1EBA">
      <w:pPr>
        <w:spacing w:after="0"/>
      </w:pPr>
    </w:p>
    <w:p w:rsidR="00FA1EBA" w:rsidRPr="00DF12A6" w:rsidRDefault="00FA1EBA" w:rsidP="00FA1EBA">
      <w:pPr>
        <w:spacing w:after="0"/>
        <w:rPr>
          <w:b/>
        </w:rPr>
      </w:pPr>
      <w:r w:rsidRPr="00DF12A6">
        <w:rPr>
          <w:b/>
        </w:rPr>
        <w:t>Rękawiczki ochronne opakowanie – 5 szt.:</w:t>
      </w:r>
    </w:p>
    <w:p w:rsidR="00FA1EBA" w:rsidRDefault="00FA1EBA" w:rsidP="00FA1EBA">
      <w:pPr>
        <w:spacing w:after="0"/>
      </w:pPr>
      <w:r>
        <w:t>Rękawiczki nitrylowe pakowane po 100 szt.</w:t>
      </w:r>
    </w:p>
    <w:p w:rsidR="00FA1EBA" w:rsidRDefault="00FA1EBA" w:rsidP="00FA1EBA">
      <w:pPr>
        <w:spacing w:after="0"/>
      </w:pPr>
    </w:p>
    <w:p w:rsidR="00FA1EBA" w:rsidRPr="00DF12A6" w:rsidRDefault="00FA1EBA" w:rsidP="00FA1EBA">
      <w:pPr>
        <w:spacing w:after="0"/>
        <w:rPr>
          <w:b/>
        </w:rPr>
      </w:pPr>
      <w:proofErr w:type="spellStart"/>
      <w:r w:rsidRPr="00DF12A6">
        <w:rPr>
          <w:b/>
        </w:rPr>
        <w:t>Skoliometr</w:t>
      </w:r>
      <w:proofErr w:type="spellEnd"/>
      <w:r w:rsidRPr="00DF12A6">
        <w:rPr>
          <w:b/>
        </w:rPr>
        <w:t xml:space="preserve"> – 1 szt.:</w:t>
      </w:r>
    </w:p>
    <w:p w:rsidR="00FA1EBA" w:rsidRDefault="00FA1EBA" w:rsidP="00FA1EBA">
      <w:pPr>
        <w:spacing w:after="0"/>
      </w:pPr>
      <w:proofErr w:type="spellStart"/>
      <w:r>
        <w:t>Skoliometr</w:t>
      </w:r>
      <w:proofErr w:type="spellEnd"/>
      <w:r>
        <w:t xml:space="preserve"> to przyrząd medyczny umożliwiający obiektywną ocenę wielkości asymetrii tułowia.</w:t>
      </w:r>
    </w:p>
    <w:p w:rsidR="00FA1EBA" w:rsidRDefault="00FA1EBA" w:rsidP="00FA1EBA">
      <w:pPr>
        <w:spacing w:after="0"/>
      </w:pPr>
      <w:r>
        <w:t>Urządzenie wykonane z tworzywa sztucznego ze wskaźnikiem umieszczonym w rurce wypełnionej powietrzem.</w:t>
      </w:r>
    </w:p>
    <w:p w:rsidR="00FA1EBA" w:rsidRDefault="00FA1EBA" w:rsidP="00FA1EBA">
      <w:pPr>
        <w:spacing w:after="0"/>
      </w:pPr>
    </w:p>
    <w:p w:rsidR="00FA1EBA" w:rsidRPr="00DF12A6" w:rsidRDefault="00FA1EBA" w:rsidP="00FA1EBA">
      <w:pPr>
        <w:spacing w:after="0"/>
        <w:rPr>
          <w:b/>
        </w:rPr>
      </w:pPr>
      <w:r w:rsidRPr="00DF12A6">
        <w:rPr>
          <w:b/>
        </w:rPr>
        <w:t xml:space="preserve">Tablice typu </w:t>
      </w:r>
      <w:proofErr w:type="spellStart"/>
      <w:r w:rsidRPr="00DF12A6">
        <w:rPr>
          <w:b/>
        </w:rPr>
        <w:t>ishihary</w:t>
      </w:r>
      <w:proofErr w:type="spellEnd"/>
      <w:r w:rsidRPr="00DF12A6">
        <w:rPr>
          <w:b/>
        </w:rPr>
        <w:t xml:space="preserve"> dla dzieci – 1 szt.:</w:t>
      </w:r>
    </w:p>
    <w:p w:rsidR="00FA1EBA" w:rsidRDefault="00FA1EBA" w:rsidP="00FA1EBA">
      <w:pPr>
        <w:spacing w:after="0"/>
      </w:pPr>
      <w:r w:rsidRPr="009B02EA">
        <w:t xml:space="preserve">38 tablic (test typu </w:t>
      </w:r>
      <w:proofErr w:type="spellStart"/>
      <w:r w:rsidRPr="009B02EA">
        <w:t>Ishihary</w:t>
      </w:r>
      <w:proofErr w:type="spellEnd"/>
      <w:r w:rsidRPr="009B02EA">
        <w:t xml:space="preserve">, tablica </w:t>
      </w:r>
      <w:proofErr w:type="spellStart"/>
      <w:r w:rsidRPr="009B02EA">
        <w:t>pseudoizochromatyczna</w:t>
      </w:r>
      <w:proofErr w:type="spellEnd"/>
      <w:r w:rsidRPr="009B02EA">
        <w:t>)</w:t>
      </w:r>
      <w:r>
        <w:t>.</w:t>
      </w:r>
    </w:p>
    <w:p w:rsidR="00FA1EBA" w:rsidRDefault="00FA1EBA" w:rsidP="00FA1EBA">
      <w:pPr>
        <w:spacing w:after="0"/>
      </w:pPr>
    </w:p>
    <w:p w:rsidR="00FA1EBA" w:rsidRPr="00DF12A6" w:rsidRDefault="00FA1EBA" w:rsidP="00FA1EBA">
      <w:pPr>
        <w:spacing w:after="0"/>
        <w:rPr>
          <w:b/>
        </w:rPr>
      </w:pPr>
      <w:r w:rsidRPr="00DF12A6">
        <w:rPr>
          <w:b/>
        </w:rPr>
        <w:t>Podkład medyczny w rolce – 1 szt.</w:t>
      </w:r>
      <w:r>
        <w:rPr>
          <w:b/>
        </w:rPr>
        <w:t>:</w:t>
      </w:r>
    </w:p>
    <w:p w:rsidR="00FA1EBA" w:rsidRDefault="00FA1EBA" w:rsidP="00FA1EBA">
      <w:pPr>
        <w:spacing w:after="0"/>
      </w:pPr>
      <w:r w:rsidRPr="009B02EA">
        <w:t>Podkłady wykonane są od strony wierzchniej, z jednej warstwy jest bibuła higieniczna (100% celuloza).</w:t>
      </w:r>
    </w:p>
    <w:p w:rsidR="00FA1EBA" w:rsidRDefault="00FA1EBA" w:rsidP="00FA1EBA">
      <w:pPr>
        <w:spacing w:after="0"/>
      </w:pPr>
      <w:r>
        <w:t>Rolka 60m x 50cm</w:t>
      </w:r>
    </w:p>
    <w:p w:rsidR="00FA1EBA" w:rsidRDefault="00FA1EBA" w:rsidP="00FA1EBA">
      <w:pPr>
        <w:spacing w:after="0"/>
      </w:pPr>
    </w:p>
    <w:p w:rsidR="00FA1EBA" w:rsidRPr="00DF12A6" w:rsidRDefault="00FA1EBA" w:rsidP="00FA1EBA">
      <w:pPr>
        <w:spacing w:after="0"/>
        <w:rPr>
          <w:b/>
        </w:rPr>
      </w:pPr>
      <w:r w:rsidRPr="00DF12A6">
        <w:rPr>
          <w:b/>
        </w:rPr>
        <w:t>Ciśnieniomierz – 1 szt.:</w:t>
      </w:r>
    </w:p>
    <w:p w:rsidR="00FA1EBA" w:rsidRDefault="00FA1EBA" w:rsidP="00FA1EBA">
      <w:pPr>
        <w:spacing w:after="0"/>
      </w:pPr>
      <w:r>
        <w:t xml:space="preserve">Ciśnieniomierz </w:t>
      </w:r>
      <w:proofErr w:type="spellStart"/>
      <w:r>
        <w:t>pediatrczny</w:t>
      </w:r>
      <w:proofErr w:type="spellEnd"/>
      <w:r>
        <w:t>.</w:t>
      </w:r>
    </w:p>
    <w:p w:rsidR="00FA1EBA" w:rsidRDefault="00FA1EBA" w:rsidP="00FA1EBA">
      <w:pPr>
        <w:spacing w:after="0"/>
      </w:pPr>
      <w:r>
        <w:t>Zegarowy aparat pediatryczny do pomiaru ciśnienia tętniczego krwi na ramieniu.</w:t>
      </w:r>
    </w:p>
    <w:p w:rsidR="00FA1EBA" w:rsidRDefault="00FA1EBA" w:rsidP="00FA1EBA">
      <w:pPr>
        <w:spacing w:after="0"/>
      </w:pPr>
      <w:r>
        <w:t>Zakres pomiaru ciśnienia od 0 do 300 mmHg</w:t>
      </w:r>
    </w:p>
    <w:p w:rsidR="00FA1EBA" w:rsidRDefault="00FA1EBA" w:rsidP="00FA1EBA">
      <w:pPr>
        <w:spacing w:after="0"/>
      </w:pPr>
      <w:r>
        <w:t>Zalecany do badania ciśnienia krwi przy arytmii serca.</w:t>
      </w:r>
    </w:p>
    <w:p w:rsidR="00FA1EBA" w:rsidRDefault="00FA1EBA" w:rsidP="00FA1EBA">
      <w:pPr>
        <w:spacing w:after="0"/>
      </w:pPr>
      <w:r>
        <w:t>Obsługa w pełni manualna.</w:t>
      </w:r>
    </w:p>
    <w:p w:rsidR="00FA1EBA" w:rsidRDefault="00FA1EBA" w:rsidP="00FA1EBA">
      <w:pPr>
        <w:spacing w:after="0"/>
      </w:pPr>
      <w:r>
        <w:t>2 mankiety w zestawie (rozmiar dla dzieci 35x10cm i noworodków 19x5,5cm)</w:t>
      </w:r>
    </w:p>
    <w:p w:rsidR="00FA1EBA" w:rsidRDefault="00FA1EBA" w:rsidP="00FA1EBA">
      <w:pPr>
        <w:spacing w:after="0"/>
      </w:pPr>
    </w:p>
    <w:p w:rsidR="00FA1EBA" w:rsidRPr="00DF12A6" w:rsidRDefault="00FA1EBA" w:rsidP="00FA1EBA">
      <w:pPr>
        <w:spacing w:after="0"/>
        <w:rPr>
          <w:b/>
        </w:rPr>
      </w:pPr>
      <w:r w:rsidRPr="00DF12A6">
        <w:rPr>
          <w:b/>
        </w:rPr>
        <w:t>Waga osobowo-lekarska ze wzrostomierzem – 1 szt.:</w:t>
      </w:r>
    </w:p>
    <w:p w:rsidR="00FA1EBA" w:rsidRDefault="00FA1EBA" w:rsidP="00FA1EBA">
      <w:pPr>
        <w:spacing w:after="0"/>
      </w:pPr>
      <w:r>
        <w:t>wytrzymała obudowa z tworzywa ABS</w:t>
      </w:r>
    </w:p>
    <w:p w:rsidR="00FA1EBA" w:rsidRDefault="00FA1EBA" w:rsidP="00FA1EBA">
      <w:pPr>
        <w:spacing w:after="0"/>
      </w:pPr>
      <w:r>
        <w:t>wyświetlacz LED – wysokość cyfr 14 mm</w:t>
      </w:r>
    </w:p>
    <w:p w:rsidR="00FA1EBA" w:rsidRDefault="00FA1EBA" w:rsidP="00FA1EBA">
      <w:pPr>
        <w:spacing w:after="0"/>
      </w:pPr>
      <w:r>
        <w:t>stopień ochrony IP-40</w:t>
      </w:r>
    </w:p>
    <w:p w:rsidR="00FA1EBA" w:rsidRDefault="00FA1EBA" w:rsidP="00FA1EBA">
      <w:pPr>
        <w:spacing w:after="0"/>
      </w:pPr>
      <w:r>
        <w:t>Obciążenie maksymalne [Max]  150 kg</w:t>
      </w:r>
      <w:r>
        <w:br/>
        <w:t>Działka legalizacyjna [e]  50 g</w:t>
      </w:r>
      <w:r>
        <w:br/>
        <w:t>Wyświetlacz   LED</w:t>
      </w:r>
      <w:r>
        <w:br/>
        <w:t>Stopień ochrony       konstrukcja: IP-65</w:t>
      </w:r>
      <w:r>
        <w:br/>
        <w:t>miernik: IP-40</w:t>
      </w:r>
      <w:r>
        <w:br/>
        <w:t>Klasa dokładności     III</w:t>
      </w:r>
      <w:r>
        <w:br/>
        <w:t>Interfejsy      RS-232</w:t>
      </w:r>
      <w:r>
        <w:br/>
        <w:t xml:space="preserve">Zasilanie        </w:t>
      </w:r>
      <w:proofErr w:type="spellStart"/>
      <w:r>
        <w:t>Zas</w:t>
      </w:r>
      <w:proofErr w:type="spellEnd"/>
      <w:r>
        <w:t xml:space="preserve">. 230 V AC/10,5 V AC, 0.6 A; 230/12 V DC, 1.2 A, opcja: baterie 6xAA (R6), </w:t>
      </w:r>
      <w:r>
        <w:lastRenderedPageBreak/>
        <w:t>akumulatory 6xAA (R6)</w:t>
      </w:r>
      <w:r>
        <w:br/>
        <w:t>Temperatura pracy   -10 ºC do 40 ºC</w:t>
      </w:r>
    </w:p>
    <w:p w:rsidR="00FA1EBA" w:rsidRPr="00DF12A6" w:rsidRDefault="00FA1EBA" w:rsidP="00FA1EBA">
      <w:pPr>
        <w:spacing w:after="0"/>
        <w:rPr>
          <w:b/>
        </w:rPr>
      </w:pPr>
      <w:r w:rsidRPr="00DF12A6">
        <w:rPr>
          <w:b/>
        </w:rPr>
        <w:t>Termometr bezdotykowy – 1 szt.:</w:t>
      </w:r>
    </w:p>
    <w:p w:rsidR="00FA1EBA" w:rsidRDefault="00FA1EBA" w:rsidP="00FA1EBA">
      <w:pPr>
        <w:spacing w:after="0"/>
      </w:pPr>
      <w:r>
        <w:t xml:space="preserve">Wielofunkcyjny termometr na podczerwień. </w:t>
      </w:r>
    </w:p>
    <w:p w:rsidR="00FA1EBA" w:rsidRDefault="00FA1EBA" w:rsidP="00FA1EBA">
      <w:pPr>
        <w:spacing w:after="0"/>
      </w:pPr>
      <w:r>
        <w:t>Zakres pomiaru 32-42,9 stopni Celsjusza</w:t>
      </w:r>
    </w:p>
    <w:p w:rsidR="0088432E" w:rsidRDefault="0088432E" w:rsidP="00FA1EBA">
      <w:pPr>
        <w:spacing w:after="0"/>
        <w:rPr>
          <w:b/>
        </w:rPr>
      </w:pPr>
    </w:p>
    <w:p w:rsidR="00FA1EBA" w:rsidRPr="00123CDF" w:rsidRDefault="00FA1EBA" w:rsidP="00FA1EBA">
      <w:pPr>
        <w:spacing w:after="0"/>
        <w:rPr>
          <w:b/>
        </w:rPr>
      </w:pPr>
      <w:r w:rsidRPr="00123CDF">
        <w:rPr>
          <w:b/>
        </w:rPr>
        <w:t>Apteczka – 2 szt.:</w:t>
      </w:r>
    </w:p>
    <w:p w:rsidR="00FA1EBA" w:rsidRDefault="00FA1EBA" w:rsidP="00FA1EBA">
      <w:pPr>
        <w:spacing w:after="0"/>
      </w:pPr>
      <w:r>
        <w:t>Skład apteczki:</w:t>
      </w:r>
      <w:r>
        <w:br/>
        <w:t xml:space="preserve">1. Opaska elastyczna 10 cm x 4 m </w:t>
      </w:r>
      <w:proofErr w:type="spellStart"/>
      <w:r>
        <w:t>Matoban</w:t>
      </w:r>
      <w:proofErr w:type="spellEnd"/>
      <w:r>
        <w:t xml:space="preserve"> - 5 szt.</w:t>
      </w:r>
    </w:p>
    <w:p w:rsidR="00FA1EBA" w:rsidRDefault="00FA1EBA" w:rsidP="00FA1EBA">
      <w:pPr>
        <w:spacing w:after="0"/>
      </w:pPr>
      <w:r>
        <w:t xml:space="preserve">2. Opaska elastyczna 12 cm x 4 m </w:t>
      </w:r>
      <w:proofErr w:type="spellStart"/>
      <w:r>
        <w:t>Matoban</w:t>
      </w:r>
      <w:proofErr w:type="spellEnd"/>
      <w:r>
        <w:t xml:space="preserve"> - 5 szt.</w:t>
      </w:r>
    </w:p>
    <w:p w:rsidR="00FA1EBA" w:rsidRDefault="00FA1EBA" w:rsidP="00FA1EBA">
      <w:pPr>
        <w:spacing w:after="0"/>
      </w:pPr>
      <w:r>
        <w:t>3. Bandaż dziany 4 cm x 5 m - 5 szt.</w:t>
      </w:r>
    </w:p>
    <w:p w:rsidR="00FA1EBA" w:rsidRDefault="00FA1EBA" w:rsidP="00FA1EBA">
      <w:pPr>
        <w:spacing w:after="0"/>
      </w:pPr>
      <w:r>
        <w:t>4. Kompres gazowy 1 m2 - 2 szt.</w:t>
      </w:r>
    </w:p>
    <w:p w:rsidR="00FA1EBA" w:rsidRDefault="00FA1EBA" w:rsidP="00FA1EBA">
      <w:pPr>
        <w:spacing w:after="0"/>
      </w:pPr>
      <w:r>
        <w:t>5. Kompres gazowy 1/2 m2 - 5 szt.</w:t>
      </w:r>
    </w:p>
    <w:p w:rsidR="00FA1EBA" w:rsidRDefault="00FA1EBA" w:rsidP="00FA1EBA">
      <w:pPr>
        <w:spacing w:after="0"/>
      </w:pPr>
      <w:r>
        <w:t>6. Kompres gazowy 1/4 m2 - 10 szt.</w:t>
      </w:r>
    </w:p>
    <w:p w:rsidR="00FA1EBA" w:rsidRDefault="00FA1EBA" w:rsidP="00FA1EBA">
      <w:pPr>
        <w:spacing w:after="0"/>
      </w:pPr>
      <w:r>
        <w:t xml:space="preserve">7. Plaster z gazą 6 cm x 1 m </w:t>
      </w:r>
      <w:proofErr w:type="spellStart"/>
      <w:r>
        <w:t>Prestovis</w:t>
      </w:r>
      <w:proofErr w:type="spellEnd"/>
      <w:r>
        <w:t xml:space="preserve"> Plus - 2 szt.</w:t>
      </w:r>
    </w:p>
    <w:p w:rsidR="00FA1EBA" w:rsidRDefault="00FA1EBA" w:rsidP="00FA1EBA">
      <w:pPr>
        <w:spacing w:after="0"/>
      </w:pPr>
      <w:r>
        <w:t xml:space="preserve">8. Plaster na szpuli 1,25 cm x 5 m </w:t>
      </w:r>
      <w:proofErr w:type="spellStart"/>
      <w:r>
        <w:t>Polovis</w:t>
      </w:r>
      <w:proofErr w:type="spellEnd"/>
      <w:r>
        <w:t xml:space="preserve"> - 2 szt.</w:t>
      </w:r>
    </w:p>
    <w:p w:rsidR="00FA1EBA" w:rsidRDefault="00FA1EBA" w:rsidP="00FA1EBA">
      <w:pPr>
        <w:spacing w:after="0"/>
      </w:pPr>
      <w:r>
        <w:t xml:space="preserve">9. Plaster 5 cm x 5 m </w:t>
      </w:r>
      <w:proofErr w:type="spellStart"/>
      <w:r>
        <w:t>Polopor</w:t>
      </w:r>
      <w:proofErr w:type="spellEnd"/>
      <w:r>
        <w:t xml:space="preserve"> - 2 szt.</w:t>
      </w:r>
    </w:p>
    <w:p w:rsidR="00FA1EBA" w:rsidRDefault="00FA1EBA" w:rsidP="00FA1EBA">
      <w:pPr>
        <w:spacing w:after="0"/>
      </w:pPr>
      <w:r>
        <w:t xml:space="preserve">10. Paski do zamykania ran </w:t>
      </w:r>
      <w:proofErr w:type="spellStart"/>
      <w:r>
        <w:t>Steri-Strip</w:t>
      </w:r>
      <w:proofErr w:type="spellEnd"/>
      <w:r>
        <w:t xml:space="preserve"> 6 x 75 mm - 10 szt.</w:t>
      </w:r>
    </w:p>
    <w:p w:rsidR="00FA1EBA" w:rsidRDefault="00FA1EBA" w:rsidP="00FA1EBA">
      <w:pPr>
        <w:spacing w:after="0"/>
      </w:pPr>
      <w:r>
        <w:t>11. Chusty trójkątne włókninowa - 1 szt.</w:t>
      </w:r>
    </w:p>
    <w:p w:rsidR="00FA1EBA" w:rsidRDefault="00FA1EBA" w:rsidP="00FA1EBA">
      <w:pPr>
        <w:spacing w:after="0"/>
      </w:pPr>
      <w:r>
        <w:t>12. Siatka opatrunkowa nr 6 - 1 szt.</w:t>
      </w:r>
    </w:p>
    <w:p w:rsidR="00FA1EBA" w:rsidRDefault="00FA1EBA" w:rsidP="00FA1EBA">
      <w:pPr>
        <w:spacing w:after="0"/>
      </w:pPr>
      <w:r>
        <w:t>13. Siatka opatrunkowa nr 3 - 1 szt.</w:t>
      </w:r>
    </w:p>
    <w:p w:rsidR="00FA1EBA" w:rsidRDefault="00FA1EBA" w:rsidP="00FA1EBA">
      <w:pPr>
        <w:spacing w:after="0"/>
      </w:pPr>
      <w:r>
        <w:t>14. Koc ratunkowy 160 x 210 cm - 2 szt.</w:t>
      </w:r>
    </w:p>
    <w:p w:rsidR="00FA1EBA" w:rsidRDefault="00FA1EBA" w:rsidP="00FA1EBA">
      <w:pPr>
        <w:spacing w:after="0"/>
      </w:pPr>
      <w:r>
        <w:t>15. Rękawiczki ambulatoryjne (pary) - 10 szt.</w:t>
      </w:r>
    </w:p>
    <w:p w:rsidR="00FA1EBA" w:rsidRDefault="00FA1EBA" w:rsidP="00FA1EBA">
      <w:pPr>
        <w:spacing w:after="0"/>
      </w:pPr>
      <w:r>
        <w:t>16. Nożyczki ratownicze ze stopką - 1 szt.</w:t>
      </w:r>
    </w:p>
    <w:p w:rsidR="00FA1EBA" w:rsidRDefault="00FA1EBA" w:rsidP="00FA1EBA">
      <w:pPr>
        <w:spacing w:after="0"/>
      </w:pPr>
      <w:r>
        <w:t>17. Maseczka do sztucznego oddychania 1 szt.</w:t>
      </w:r>
    </w:p>
    <w:p w:rsidR="00FA1EBA" w:rsidRDefault="00FA1EBA" w:rsidP="00FA1EBA">
      <w:pPr>
        <w:spacing w:after="0"/>
      </w:pPr>
      <w:r>
        <w:t xml:space="preserve">18. Kołnierz ortopedyczny składany </w:t>
      </w:r>
      <w:proofErr w:type="spellStart"/>
      <w:r>
        <w:t>NeXsplint</w:t>
      </w:r>
      <w:proofErr w:type="spellEnd"/>
      <w:r>
        <w:t xml:space="preserve"> - 1 szt.</w:t>
      </w:r>
    </w:p>
    <w:p w:rsidR="00FA1EBA" w:rsidRDefault="00FA1EBA" w:rsidP="00FA1EBA">
      <w:pPr>
        <w:spacing w:after="0"/>
      </w:pPr>
      <w:r>
        <w:t xml:space="preserve">19. Szyna stabilizująca typu Sam </w:t>
      </w:r>
      <w:proofErr w:type="spellStart"/>
      <w:r>
        <w:t>Splint</w:t>
      </w:r>
      <w:proofErr w:type="spellEnd"/>
      <w:r>
        <w:t xml:space="preserve"> długa - 1 szt.</w:t>
      </w:r>
    </w:p>
    <w:p w:rsidR="00FA1EBA" w:rsidRDefault="00FA1EBA" w:rsidP="00FA1EBA">
      <w:pPr>
        <w:spacing w:after="0"/>
      </w:pPr>
      <w:r>
        <w:t>20. Szyna Kramera 50 x 8 cm</w:t>
      </w:r>
    </w:p>
    <w:p w:rsidR="00FA1EBA" w:rsidRDefault="00FA1EBA" w:rsidP="00FA1EBA">
      <w:pPr>
        <w:spacing w:after="0"/>
      </w:pPr>
      <w:r>
        <w:t xml:space="preserve">21. Suchy lód </w:t>
      </w:r>
      <w:proofErr w:type="spellStart"/>
      <w:r>
        <w:t>Ice</w:t>
      </w:r>
      <w:proofErr w:type="spellEnd"/>
      <w:r>
        <w:t xml:space="preserve"> Mix - Preparat przeznaczony na stłuczenia,</w:t>
      </w:r>
    </w:p>
    <w:p w:rsidR="00FA1EBA" w:rsidRDefault="00FA1EBA" w:rsidP="00FA1EBA">
      <w:pPr>
        <w:spacing w:after="0"/>
      </w:pPr>
      <w:r>
        <w:t>uśmierza ból, łagodzi skutki kontuzji, zwichnięcia stawów,</w:t>
      </w:r>
    </w:p>
    <w:p w:rsidR="00FA1EBA" w:rsidRDefault="00FA1EBA" w:rsidP="00FA1EBA">
      <w:pPr>
        <w:spacing w:after="0"/>
      </w:pPr>
      <w:r>
        <w:t>stłuczenia mięśni jak i innych urazów - 1 szt.</w:t>
      </w:r>
    </w:p>
    <w:p w:rsidR="00FA1EBA" w:rsidRDefault="00FA1EBA" w:rsidP="00FA1EBA">
      <w:pPr>
        <w:spacing w:after="0"/>
      </w:pPr>
      <w:r>
        <w:t>22. Zimny kompres - kompres samochłodzący, przynoszący ulgę przy</w:t>
      </w:r>
    </w:p>
    <w:p w:rsidR="00FA1EBA" w:rsidRDefault="00FA1EBA" w:rsidP="00FA1EBA">
      <w:pPr>
        <w:spacing w:after="0"/>
      </w:pPr>
      <w:r>
        <w:t>stłuczeniach i naciągnięciu mięśni - 1 szt.</w:t>
      </w:r>
    </w:p>
    <w:p w:rsidR="00FA1EBA" w:rsidRDefault="00FA1EBA" w:rsidP="00FA1EBA">
      <w:pPr>
        <w:spacing w:after="0"/>
      </w:pPr>
      <w:r>
        <w:t xml:space="preserve">23. Opaska elastyczna </w:t>
      </w:r>
      <w:proofErr w:type="spellStart"/>
      <w:r>
        <w:t>Coban</w:t>
      </w:r>
      <w:proofErr w:type="spellEnd"/>
      <w:r>
        <w:t xml:space="preserve"> 5 cm x 4,6 m - samoprzylepna - 1 szt.</w:t>
      </w:r>
    </w:p>
    <w:p w:rsidR="00FA1EBA" w:rsidRDefault="00FA1EBA" w:rsidP="00FA1EBA">
      <w:pPr>
        <w:spacing w:after="0"/>
      </w:pPr>
      <w:r>
        <w:t xml:space="preserve">24. Opaska elastyczna </w:t>
      </w:r>
      <w:proofErr w:type="spellStart"/>
      <w:r>
        <w:t>Coban</w:t>
      </w:r>
      <w:proofErr w:type="spellEnd"/>
      <w:r>
        <w:t xml:space="preserve"> 7,5 cm x 4,6 m - samoprzylepna - 1 szt.</w:t>
      </w:r>
    </w:p>
    <w:p w:rsidR="00FA1EBA" w:rsidRDefault="00FA1EBA" w:rsidP="00FA1EBA">
      <w:pPr>
        <w:spacing w:after="0"/>
      </w:pPr>
      <w:r>
        <w:t>25. Woda utleniona 3%</w:t>
      </w:r>
    </w:p>
    <w:p w:rsidR="00FA1EBA" w:rsidRDefault="00FA1EBA" w:rsidP="00FA1EBA">
      <w:pPr>
        <w:spacing w:after="0"/>
      </w:pPr>
      <w:r>
        <w:t>26. Torba - 1 szt.</w:t>
      </w:r>
    </w:p>
    <w:p w:rsidR="00FA1EBA" w:rsidRDefault="00FA1EBA" w:rsidP="00FA1EBA">
      <w:pPr>
        <w:spacing w:after="0"/>
      </w:pPr>
    </w:p>
    <w:p w:rsidR="00FA1EBA" w:rsidRPr="00123CDF" w:rsidRDefault="00FA1EBA" w:rsidP="00FA1EBA">
      <w:pPr>
        <w:spacing w:after="0"/>
        <w:rPr>
          <w:b/>
        </w:rPr>
      </w:pPr>
      <w:r w:rsidRPr="00123CDF">
        <w:rPr>
          <w:b/>
        </w:rPr>
        <w:t>Gaśnica – 4 szt.:</w:t>
      </w:r>
    </w:p>
    <w:p w:rsidR="00FA1EBA" w:rsidRDefault="00FA1EBA" w:rsidP="00FA1EBA">
      <w:pPr>
        <w:spacing w:after="0"/>
      </w:pPr>
      <w:r>
        <w:t>Typ ABC</w:t>
      </w:r>
    </w:p>
    <w:p w:rsidR="00FA1EBA" w:rsidRDefault="00FA1EBA" w:rsidP="00FA1EBA">
      <w:pPr>
        <w:spacing w:after="0"/>
      </w:pPr>
      <w:r>
        <w:t>Minimalne dane techniczne:</w:t>
      </w:r>
    </w:p>
    <w:p w:rsidR="00FA1EBA" w:rsidRDefault="00FA1EBA" w:rsidP="00FA1EBA">
      <w:pPr>
        <w:spacing w:after="0"/>
      </w:pPr>
      <w:r>
        <w:t>skuteczność gaśnicza: 27A 183B C</w:t>
      </w:r>
    </w:p>
    <w:p w:rsidR="00FA1EBA" w:rsidRDefault="00FA1EBA" w:rsidP="00FA1EBA">
      <w:pPr>
        <w:spacing w:after="0"/>
      </w:pPr>
      <w:r>
        <w:t>masa środka gaśniczego: 6 kg</w:t>
      </w:r>
    </w:p>
    <w:p w:rsidR="00FA1EBA" w:rsidRDefault="00FA1EBA" w:rsidP="00FA1EBA">
      <w:pPr>
        <w:spacing w:after="0"/>
      </w:pPr>
      <w:r>
        <w:t>masa całkowita: min. 9,4 kg</w:t>
      </w:r>
    </w:p>
    <w:p w:rsidR="00FA1EBA" w:rsidRDefault="00FA1EBA" w:rsidP="00FA1EBA">
      <w:pPr>
        <w:spacing w:after="0"/>
      </w:pPr>
      <w:r>
        <w:t>czas działania: min. 15 s</w:t>
      </w:r>
    </w:p>
    <w:p w:rsidR="00FA1EBA" w:rsidRDefault="00FA1EBA" w:rsidP="00FA1EBA">
      <w:pPr>
        <w:spacing w:after="0"/>
      </w:pPr>
      <w:r>
        <w:lastRenderedPageBreak/>
        <w:t>ciśnienie robocze: 16 bar w temp. 20°C</w:t>
      </w:r>
    </w:p>
    <w:p w:rsidR="00FA1EBA" w:rsidRDefault="00FA1EBA" w:rsidP="00FA1EBA">
      <w:pPr>
        <w:spacing w:after="0"/>
      </w:pPr>
      <w:r>
        <w:t>zakres temperatur stosowania: -30°C - +60°C</w:t>
      </w:r>
    </w:p>
    <w:p w:rsidR="00FA1EBA" w:rsidRDefault="00FA1EBA" w:rsidP="00FA1EBA">
      <w:pPr>
        <w:spacing w:after="0"/>
      </w:pPr>
      <w:r>
        <w:t>gwarancja: 3 lat</w:t>
      </w:r>
    </w:p>
    <w:p w:rsidR="00FA1EBA" w:rsidRDefault="00FA1EBA" w:rsidP="00FA1EBA">
      <w:pPr>
        <w:spacing w:after="0"/>
      </w:pPr>
    </w:p>
    <w:p w:rsidR="00FA1EBA" w:rsidRPr="00123CDF" w:rsidRDefault="00FA1EBA" w:rsidP="00FA1EBA">
      <w:pPr>
        <w:spacing w:after="0"/>
        <w:rPr>
          <w:b/>
        </w:rPr>
      </w:pPr>
      <w:r w:rsidRPr="00123CDF">
        <w:rPr>
          <w:b/>
        </w:rPr>
        <w:t>Termometr zaokienny – 2 szt.:</w:t>
      </w:r>
    </w:p>
    <w:p w:rsidR="00FA1EBA" w:rsidRDefault="00FA1EBA" w:rsidP="00FA1EBA">
      <w:pPr>
        <w:spacing w:after="0"/>
      </w:pPr>
      <w:r>
        <w:t>Zakres pomiaru temperatury od -40° do + 50° C</w:t>
      </w:r>
    </w:p>
    <w:p w:rsidR="00FA1EBA" w:rsidRDefault="00FA1EBA" w:rsidP="00FA1EBA">
      <w:pPr>
        <w:spacing w:after="0"/>
      </w:pPr>
      <w:r>
        <w:t>Wymiary minimalne 40 x 6 x 1 cm.</w:t>
      </w:r>
    </w:p>
    <w:p w:rsidR="00FA1EBA" w:rsidRDefault="00FA1EBA"/>
    <w:p w:rsidR="00FA1EBA" w:rsidRDefault="00FA1EBA"/>
    <w:sectPr w:rsidR="00FA1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341"/>
    <w:rsid w:val="006A705A"/>
    <w:rsid w:val="006F3341"/>
    <w:rsid w:val="0088432E"/>
    <w:rsid w:val="00923641"/>
    <w:rsid w:val="00FA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Andrzejczak</dc:creator>
  <cp:keywords/>
  <dc:description/>
  <cp:lastModifiedBy>Paweł Andrzejczak</cp:lastModifiedBy>
  <cp:revision>5</cp:revision>
  <cp:lastPrinted>2021-09-20T06:02:00Z</cp:lastPrinted>
  <dcterms:created xsi:type="dcterms:W3CDTF">2021-09-20T05:58:00Z</dcterms:created>
  <dcterms:modified xsi:type="dcterms:W3CDTF">2021-09-21T12:11:00Z</dcterms:modified>
</cp:coreProperties>
</file>