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6A" w:rsidRPr="004541F3" w:rsidRDefault="00C95B6A" w:rsidP="00C95B6A">
      <w:pPr>
        <w:spacing w:line="200" w:lineRule="atLeast"/>
        <w:ind w:left="600"/>
        <w:jc w:val="right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Załącznik nr 1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Nazwa Wykonawcy:……………………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Siedziba:……………………………….......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Nr telefonu/faksu:………………………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lang w:val="de-DE"/>
        </w:rPr>
      </w:pPr>
      <w:proofErr w:type="spellStart"/>
      <w:r w:rsidRPr="004541F3">
        <w:rPr>
          <w:rFonts w:cstheme="minorHAnsi"/>
          <w:lang w:val="de-DE"/>
        </w:rPr>
        <w:t>adres</w:t>
      </w:r>
      <w:proofErr w:type="spellEnd"/>
      <w:r w:rsidRPr="004541F3">
        <w:rPr>
          <w:rFonts w:cstheme="minorHAnsi"/>
          <w:lang w:val="de-DE"/>
        </w:rPr>
        <w:t xml:space="preserve"> </w:t>
      </w:r>
      <w:proofErr w:type="spellStart"/>
      <w:r w:rsidRPr="004541F3">
        <w:rPr>
          <w:rFonts w:cstheme="minorHAnsi"/>
          <w:lang w:val="de-DE"/>
        </w:rPr>
        <w:t>e-mail</w:t>
      </w:r>
      <w:proofErr w:type="spellEnd"/>
      <w:r w:rsidRPr="004541F3">
        <w:rPr>
          <w:rFonts w:cstheme="minorHAnsi"/>
          <w:lang w:val="de-DE"/>
        </w:rPr>
        <w:t>: …………………………....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NIP 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REGON …………………………………..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jc w:val="center"/>
        <w:rPr>
          <w:rFonts w:cstheme="minorHAnsi"/>
          <w:b/>
        </w:rPr>
      </w:pPr>
      <w:r w:rsidRPr="004541F3">
        <w:rPr>
          <w:rFonts w:cstheme="minorHAnsi"/>
          <w:b/>
        </w:rPr>
        <w:t>FORMULARZ OFERTOWY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Gmina Rogoźno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ul. Nowa 2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64-610 Rogoźno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C95B6A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Nawiązując do ogłoszenia o udzielenie zamówienia publicznego w trybie przetargu nieograniczonego na wykonanie zadania pn. </w:t>
      </w:r>
      <w:r w:rsidRPr="004541F3">
        <w:rPr>
          <w:rFonts w:cstheme="minorHAnsi"/>
          <w:b/>
        </w:rPr>
        <w:t>„</w:t>
      </w:r>
      <w:r w:rsidR="00F00267">
        <w:rPr>
          <w:b/>
        </w:rPr>
        <w:t xml:space="preserve">Budowa </w:t>
      </w:r>
      <w:r w:rsidR="00431960">
        <w:rPr>
          <w:b/>
        </w:rPr>
        <w:t>oświetlenia w miejscowości Parkowo- Jaracz</w:t>
      </w:r>
      <w:r>
        <w:rPr>
          <w:b/>
        </w:rPr>
        <w:t>”</w:t>
      </w:r>
      <w:r>
        <w:t>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</w:rPr>
      </w:pPr>
    </w:p>
    <w:p w:rsidR="00C95B6A" w:rsidRPr="00431960" w:rsidRDefault="00C95B6A" w:rsidP="00C95B6A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>Oferujemy wykonanie przedmiotu zamówienia w pełnym zakresie rzeczowym objętym specyfikacją istotnych warunków zamówienia, dokumentacją techniczną:</w:t>
      </w:r>
      <w:r w:rsidRPr="004541F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 pełnym </w:t>
      </w:r>
      <w:r w:rsidRPr="00431960">
        <w:rPr>
          <w:rFonts w:ascii="Times New Roman" w:hAnsi="Times New Roman"/>
          <w:sz w:val="24"/>
          <w:szCs w:val="24"/>
        </w:rPr>
        <w:t>zakresie przedmiotu zamówienia</w:t>
      </w:r>
    </w:p>
    <w:p w:rsidR="00C95B6A" w:rsidRPr="00431960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sz w:val="24"/>
          <w:szCs w:val="24"/>
        </w:rPr>
        <w:t>za cenę jednostkową netto: ……………….. zł</w:t>
      </w:r>
    </w:p>
    <w:p w:rsidR="00C95B6A" w:rsidRPr="00431960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sz w:val="24"/>
          <w:szCs w:val="24"/>
        </w:rPr>
        <w:t>podatek VAT …. %: ……………………. zł</w:t>
      </w:r>
    </w:p>
    <w:p w:rsidR="00C95B6A" w:rsidRPr="00431960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>łącznie brutto: ………………………. zł</w:t>
      </w:r>
    </w:p>
    <w:p w:rsidR="00C95B6A" w:rsidRPr="00431960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>słownie: …………………………………………………..</w:t>
      </w:r>
    </w:p>
    <w:p w:rsidR="00C95B6A" w:rsidRPr="00431960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Pr="004541F3" w:rsidRDefault="00C95B6A" w:rsidP="00C95B6A">
      <w:pPr>
        <w:spacing w:line="200" w:lineRule="atLeast"/>
        <w:ind w:right="15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2. Oświadczenia Wykonawcy:</w:t>
      </w:r>
    </w:p>
    <w:p w:rsidR="00C95B6A" w:rsidRPr="004541F3" w:rsidRDefault="00C95B6A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1. Wyrażam zgodę na termin odroczonej płatności: </w:t>
      </w:r>
      <w:r w:rsidR="00431960">
        <w:rPr>
          <w:rFonts w:cstheme="minorHAnsi"/>
          <w:b/>
        </w:rPr>
        <w:t xml:space="preserve">……. </w:t>
      </w:r>
      <w:r w:rsidR="00431960" w:rsidRPr="00431960">
        <w:rPr>
          <w:rFonts w:cstheme="minorHAnsi"/>
        </w:rPr>
        <w:t>dni</w:t>
      </w:r>
      <w:r w:rsidRPr="00431960">
        <w:rPr>
          <w:rFonts w:cstheme="minorHAnsi"/>
        </w:rPr>
        <w:t xml:space="preserve"> </w:t>
      </w:r>
    </w:p>
    <w:p w:rsidR="00C95B6A" w:rsidRPr="004541F3" w:rsidRDefault="00C95B6A" w:rsidP="00C95B6A">
      <w:pPr>
        <w:tabs>
          <w:tab w:val="left" w:pos="577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2. Zobowiązuję się wykonać zamówienie w terminie: </w:t>
      </w:r>
      <w:r w:rsidR="00431960">
        <w:rPr>
          <w:rFonts w:cstheme="minorHAnsi"/>
        </w:rPr>
        <w:t>……..</w:t>
      </w:r>
      <w:r w:rsidRPr="00431960">
        <w:rPr>
          <w:rFonts w:cstheme="minorHAnsi"/>
        </w:rPr>
        <w:t>.</w:t>
      </w:r>
    </w:p>
    <w:p w:rsidR="00C95B6A" w:rsidRPr="004541F3" w:rsidRDefault="00C95B6A" w:rsidP="00C95B6A">
      <w:pPr>
        <w:tabs>
          <w:tab w:val="left" w:pos="576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3. Uważam się za związanego niniejszą ofertą do dnia:</w:t>
      </w:r>
      <w:r>
        <w:rPr>
          <w:rFonts w:cstheme="minorHAnsi"/>
        </w:rPr>
        <w:t xml:space="preserve"> </w:t>
      </w:r>
      <w:r w:rsidRPr="005E50D4">
        <w:rPr>
          <w:rFonts w:cstheme="minorHAnsi"/>
          <w:b/>
        </w:rPr>
        <w:t>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4. Oświadczam, że zapoznałem się ze specyfikacją istotnych warunków zamówienia i nie wnoszę do niej zastrzeżeń oraz przyjmuję warunki w niej zawarte.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5. Oświadczam, że przedstawione postanowienia w projekcie umowy zostały przeze mnie zaakceptowane. Zobowiązuję się do zawarcia umowy w warunkach tam określonych.</w:t>
      </w:r>
    </w:p>
    <w:p w:rsidR="00C95B6A" w:rsidRPr="004541F3" w:rsidRDefault="00C95B6A" w:rsidP="00C95B6A">
      <w:pPr>
        <w:pStyle w:val="Bezodstpw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6. Oświadczamy, że następujące usługi (jeśli dotyczy) zostaną wykonane przez podwykonawców…………………………………..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3.Na potwierdzenie spełnienia wymagań do oferty załączam następujące oświadczenia i dokumenty: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1……………………………………………………………………………………………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2……………………………………………………………………………………………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3……………………………………………………………………………………………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4……………………………………………………………………………………………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5……………………………………………………………………………………………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6……………………………………………………………………………………………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7……………………………………………………………………………………………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8……………………………………………………………………………………………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 w:hanging="360"/>
        <w:rPr>
          <w:rFonts w:cstheme="minorHAnsi"/>
          <w:b/>
        </w:rPr>
      </w:pPr>
    </w:p>
    <w:p w:rsidR="00C95B6A" w:rsidRDefault="00C95B6A" w:rsidP="00C95B6A">
      <w:pPr>
        <w:spacing w:line="200" w:lineRule="atLeast"/>
        <w:ind w:right="15"/>
        <w:rPr>
          <w:rFonts w:cstheme="minorHAnsi"/>
        </w:rPr>
      </w:pPr>
      <w:r w:rsidRPr="004541F3">
        <w:rPr>
          <w:rFonts w:cstheme="minorHAnsi"/>
          <w:b/>
        </w:rPr>
        <w:lastRenderedPageBreak/>
        <w:t xml:space="preserve">4. Oferta wspólna </w:t>
      </w:r>
      <w:r w:rsidRPr="004541F3">
        <w:rPr>
          <w:rFonts w:cstheme="minorHAnsi"/>
        </w:rPr>
        <w:t>( jeżeli występuje ).</w:t>
      </w:r>
    </w:p>
    <w:p w:rsidR="00C95B6A" w:rsidRPr="00C95B6A" w:rsidRDefault="00C95B6A" w:rsidP="00C95B6A">
      <w:pPr>
        <w:spacing w:line="200" w:lineRule="atLeast"/>
        <w:ind w:right="15"/>
        <w:rPr>
          <w:rFonts w:cstheme="minorHAnsi"/>
        </w:rPr>
      </w:pPr>
      <w:r w:rsidRPr="00C95B6A">
        <w:rPr>
          <w:rFonts w:cs="Times New Roman"/>
        </w:rPr>
        <w:t>Pełnomocnik Wykonawców wspólnie składających ofertę 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Nazwisko, imię …..…………………………………………………………………………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Stanowisko ……………………………………......…………………………………………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Telefon.....………………… Fax ……………………….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Zakres umocowania: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C95B6A" w:rsidRDefault="00C95B6A" w:rsidP="00C95B6A">
      <w:pPr>
        <w:pStyle w:val="Nagwek1"/>
        <w:spacing w:line="200" w:lineRule="atLeast"/>
        <w:ind w:firstLine="15"/>
        <w:rPr>
          <w:rFonts w:ascii="Times New Roman" w:hAnsi="Times New Roman" w:cs="Times New Roman"/>
          <w:color w:val="auto"/>
          <w:sz w:val="24"/>
          <w:szCs w:val="24"/>
        </w:rPr>
      </w:pPr>
      <w:r w:rsidRPr="00C95B6A">
        <w:rPr>
          <w:rFonts w:ascii="Times New Roman" w:hAnsi="Times New Roman" w:cs="Times New Roman"/>
          <w:color w:val="auto"/>
          <w:sz w:val="24"/>
          <w:szCs w:val="24"/>
        </w:rPr>
        <w:t xml:space="preserve">5. Zastrzeżenie Wykonawcy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15" w:hanging="15"/>
        <w:rPr>
          <w:rFonts w:cstheme="minorHAnsi"/>
          <w:b/>
        </w:rPr>
      </w:pPr>
      <w:r w:rsidRPr="004541F3">
        <w:rPr>
          <w:rFonts w:cstheme="minorHAnsi"/>
          <w:b/>
        </w:rPr>
        <w:t xml:space="preserve">6. Inne informacje Wykonawcy: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                                                                                           ………………..........…………………………</w:t>
      </w:r>
    </w:p>
    <w:p w:rsidR="00C95B6A" w:rsidRPr="004541F3" w:rsidRDefault="00C95B6A" w:rsidP="00C95B6A">
      <w:pPr>
        <w:spacing w:line="200" w:lineRule="atLeast"/>
        <w:ind w:left="708" w:right="23"/>
        <w:jc w:val="right"/>
        <w:rPr>
          <w:rFonts w:cstheme="minorHAnsi"/>
        </w:rPr>
      </w:pPr>
      <w:r w:rsidRPr="004541F3">
        <w:rPr>
          <w:rFonts w:cstheme="minorHAnsi"/>
        </w:rPr>
        <w:t>(imię i nazwisko podpis uprawnionego przedstawiciela Wykonawcy)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Arial"/>
          <w:bCs/>
          <w:color w:val="FF0000"/>
        </w:rPr>
        <w:br w:type="page"/>
      </w:r>
      <w:r w:rsidRPr="00DB046B">
        <w:rPr>
          <w:rFonts w:cs="Times New Roman"/>
          <w:b/>
        </w:rPr>
        <w:lastRenderedPageBreak/>
        <w:t>Załącznik Nr 2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spełnieniu warunków wynikających z art. 22 ust. 1 Ustawy z dnia 29 stycznia 2004 r. Prawo Zamówień Publicznych (tj. </w:t>
      </w:r>
      <w:r w:rsidR="00DB1458" w:rsidRPr="00DB1458">
        <w:rPr>
          <w:rFonts w:cs="Times New Roman"/>
          <w:b/>
        </w:rPr>
        <w:t>Dz. U. z 2013 r. poz. 907, poz. 984, poz. 1047, poz. 1473  z 2014 r. poz.423,poz.768,poz.811,poz.915,poz.1146 i poz.1232 oraz z 2015r. poz.349</w:t>
      </w:r>
      <w:r w:rsidRPr="00DB046B">
        <w:rPr>
          <w:rFonts w:cs="Times New Roman"/>
          <w:b/>
        </w:rPr>
        <w:t>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F00267" w:rsidP="007F38E1">
      <w:pPr>
        <w:pStyle w:val="Standard"/>
        <w:rPr>
          <w:rFonts w:cs="Times New Roman"/>
        </w:rPr>
      </w:pPr>
      <w:r w:rsidRPr="004541F3">
        <w:rPr>
          <w:rFonts w:cstheme="minorHAnsi"/>
          <w:b/>
        </w:rPr>
        <w:t>„</w:t>
      </w:r>
      <w:r>
        <w:rPr>
          <w:b/>
        </w:rPr>
        <w:t xml:space="preserve">Budowa </w:t>
      </w:r>
      <w:r w:rsidR="00431960">
        <w:rPr>
          <w:b/>
        </w:rPr>
        <w:t>oświetlenia w miejscowości Parkowo - Jaracz</w:t>
      </w:r>
      <w:r>
        <w:rPr>
          <w:b/>
        </w:rPr>
        <w:t>”</w:t>
      </w:r>
      <w:r w:rsidR="00671C2A" w:rsidRPr="00DB046B">
        <w:rPr>
          <w:rFonts w:cs="Times New Roman"/>
        </w:rPr>
        <w:t>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oświadczam, że:</w:t>
      </w:r>
    </w:p>
    <w:p w:rsidR="00671C2A" w:rsidRPr="00DB046B" w:rsidRDefault="00671C2A" w:rsidP="00671C2A">
      <w:pPr>
        <w:pStyle w:val="Standard"/>
        <w:numPr>
          <w:ilvl w:val="0"/>
          <w:numId w:val="20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671C2A" w:rsidRPr="00DB046B" w:rsidRDefault="00671C2A" w:rsidP="00671C2A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</w:t>
      </w:r>
      <w:r w:rsidR="00431960">
        <w:rPr>
          <w:rFonts w:cs="Times New Roman"/>
        </w:rPr>
        <w:t>....., dnia …...............2015</w:t>
      </w:r>
      <w:r w:rsidRPr="00DB046B">
        <w:rPr>
          <w:rFonts w:cs="Times New Roman"/>
        </w:rPr>
        <w:t xml:space="preserve">  r.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Pr="00DB046B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F00267" w:rsidRDefault="00F00267">
      <w:pPr>
        <w:widowControl/>
        <w:suppressAutoHyphens w:val="0"/>
        <w:spacing w:line="276" w:lineRule="auto"/>
        <w:textAlignment w:val="auto"/>
        <w:rPr>
          <w:rFonts w:cs="Times New Roman"/>
          <w:b/>
          <w:kern w:val="3"/>
          <w:lang w:eastAsia="pl-PL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t>Załącznik Nr 3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niepodleganiu wykluczeniu z postępowania na podstawie art. 24 ust. 1 i 2 Ustawy z dnia 29 stycznia 2004 r. Prawo Zamówień Publicznych (tj. </w:t>
      </w:r>
      <w:r w:rsidR="00DB1458" w:rsidRPr="00DB1458">
        <w:rPr>
          <w:rFonts w:cs="Times New Roman"/>
          <w:b/>
        </w:rPr>
        <w:t>Dz. U. z 2013 r. poz. 907, poz. 984, poz. 1047, poz. 1473  z 2014 r. poz.423,poz.768,poz.811,poz.915,poz.1146 i poz.1232 oraz z 2015r. poz.349</w:t>
      </w:r>
      <w:r w:rsidRPr="00DB046B">
        <w:rPr>
          <w:rFonts w:cs="Times New Roman"/>
          <w:b/>
        </w:rPr>
        <w:t>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F00267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4541F3">
        <w:rPr>
          <w:rFonts w:cstheme="minorHAnsi"/>
          <w:b/>
        </w:rPr>
        <w:t>„</w:t>
      </w:r>
      <w:r>
        <w:rPr>
          <w:b/>
        </w:rPr>
        <w:t xml:space="preserve">Budowa </w:t>
      </w:r>
      <w:r w:rsidR="00AF4D03">
        <w:rPr>
          <w:b/>
        </w:rPr>
        <w:t xml:space="preserve">oświetlenia w miejscowości </w:t>
      </w:r>
      <w:r w:rsidR="00DB1458">
        <w:rPr>
          <w:b/>
        </w:rPr>
        <w:t>P</w:t>
      </w:r>
      <w:r w:rsidR="003B4B41">
        <w:rPr>
          <w:b/>
        </w:rPr>
        <w:t>arkowo - Jaracz</w:t>
      </w:r>
      <w:r>
        <w:rPr>
          <w:b/>
        </w:rPr>
        <w:t>”</w:t>
      </w:r>
      <w:r w:rsidR="00671C2A" w:rsidRPr="00DB046B">
        <w:rPr>
          <w:rFonts w:eastAsia="Arial" w:cs="Times New Roman"/>
          <w:b/>
          <w:color w:val="000000"/>
        </w:rPr>
        <w:t xml:space="preserve"> </w:t>
      </w:r>
      <w:r w:rsidR="00671C2A" w:rsidRPr="00DB046B">
        <w:rPr>
          <w:rFonts w:cs="Times New Roman"/>
        </w:rPr>
        <w:t>oświadczam, że nie podlegam wykluczeniu z postępowania na podstawie art. 24 ust. 1 i 2 Ustawy z dnia 29 stycznia 2004 r. Prawo Zamówień Publicznych (tj. Dz. U. z 2013 r., poz. 907, poz. 984, poz. 1047, poz. 1473)</w:t>
      </w:r>
      <w:r w:rsidR="00671C2A" w:rsidRPr="00DB046B">
        <w:rPr>
          <w:rFonts w:cs="Times New Roman"/>
          <w:b/>
        </w:rPr>
        <w:t xml:space="preserve"> </w:t>
      </w:r>
      <w:r w:rsidR="00671C2A" w:rsidRPr="00DB046B">
        <w:rPr>
          <w:rFonts w:eastAsia="Times New Roman" w:cs="Times New Roman"/>
        </w:rPr>
        <w:t>zgodnie, z którym: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8814A9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1)</w:t>
      </w:r>
      <w:r w:rsidR="008814A9">
        <w:rPr>
          <w:rFonts w:eastAsia="Times New Roman" w:cs="Times New Roman"/>
          <w:color w:val="000000"/>
        </w:rPr>
        <w:t xml:space="preserve"> uchylony;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 xml:space="preserve">1a) </w:t>
      </w:r>
      <w:r w:rsidR="008814A9">
        <w:rPr>
          <w:rFonts w:cs="Times New Roman"/>
        </w:rPr>
        <w:t>uchylony</w:t>
      </w:r>
      <w:r w:rsidRPr="00DB046B">
        <w:rPr>
          <w:rFonts w:cs="Times New Roman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przypadków gdy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671C2A" w:rsidRPr="00DB046B" w:rsidRDefault="00671C2A" w:rsidP="00671C2A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rodowisku, przestępstwo przekupstwa, przestępstwo przeciwko obrotowi </w:t>
      </w:r>
      <w:r w:rsidRPr="00DB046B">
        <w:rPr>
          <w:rFonts w:eastAsia="Times New Roman" w:cs="Times New Roman"/>
          <w:color w:val="000000"/>
        </w:rPr>
        <w:lastRenderedPageBreak/>
        <w:t>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71C2A" w:rsidRPr="00DB046B" w:rsidRDefault="00671C2A" w:rsidP="00671C2A">
      <w:pPr>
        <w:pStyle w:val="Standard"/>
        <w:autoSpaceDE w:val="0"/>
        <w:ind w:left="72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671C2A" w:rsidRPr="00DB046B" w:rsidRDefault="00671C2A" w:rsidP="00671C2A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zane z przygotowaniem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</w:t>
      </w:r>
      <w:r w:rsidR="008814A9">
        <w:rPr>
          <w:rFonts w:eastAsia="Times New Roman" w:cs="Times New Roman"/>
          <w:color w:val="000000"/>
        </w:rPr>
        <w:t>, z wyłączeniem czynności wykonywanych podczas dialogu technicznego, o którym mowa w art. 31a ust.1,</w:t>
      </w:r>
      <w:r w:rsidRPr="00DB046B">
        <w:rPr>
          <w:rFonts w:eastAsia="Times New Roman" w:cs="Times New Roman"/>
          <w:color w:val="000000"/>
        </w:rPr>
        <w:t xml:space="preserve">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671C2A" w:rsidRPr="00DB046B" w:rsidRDefault="00671C2A" w:rsidP="00671C2A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671C2A" w:rsidRPr="003B4B41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Należąc do tej samej grupy kapitałowej, w rozumieniu ustawy z dnia 16 lutego 2007r. o ochronie konkurencji konsumentów (Dz. U. Nr 50, poz. 331 z późn.zm.) złożyli odrębne oferty lub wnioski o dopuszczenie do udziału w tym samym postepowaniu, chyba że </w:t>
      </w:r>
      <w:r w:rsidRPr="00DB046B">
        <w:rPr>
          <w:rFonts w:eastAsia="Times New Roman" w:cs="Times New Roman"/>
          <w:color w:val="000000"/>
        </w:rPr>
        <w:lastRenderedPageBreak/>
        <w:t>wykażą, że istniejące miedzy nimi powiazania nie prowadzą do zachwiania uczciwej konkurencji pomiędzy Wykonawcami w postępowaniu o udzielenie zamówienia.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="003B4B41">
        <w:rPr>
          <w:rFonts w:eastAsia="Times New Roman" w:cs="Times New Roman"/>
          <w:color w:val="000000"/>
        </w:rPr>
        <w:t xml:space="preserve">2a.  </w:t>
      </w:r>
      <w:r w:rsidRPr="00DB77BF">
        <w:rPr>
          <w:rFonts w:eastAsia="Times New Roman" w:cs="Times New Roman"/>
          <w:color w:val="000000"/>
        </w:rPr>
        <w:t xml:space="preserve">Zamawiający wyklucza z postępowania o udzielenie zamówienia Wykonawcę, który w </w:t>
      </w:r>
      <w:r>
        <w:rPr>
          <w:rFonts w:eastAsia="Times New Roman" w:cs="Times New Roman"/>
          <w:color w:val="000000"/>
        </w:rPr>
        <w:t xml:space="preserve">  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okresie 3 lat przed wszczęciem postępowania, w sposób zawiniony poważnie naruszył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obowiązki zawodowe, w szczególności, gdy Wykonawca w wyniku zamierzonego działania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lub rażącego niedbalstwa nie wykonał lub nienależycie wykonał zamówienie, co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zamawiający jest w stanie wykazać za pomocą dowolnych środków dowodowych, jeżeli </w:t>
      </w:r>
      <w:r>
        <w:rPr>
          <w:rFonts w:eastAsia="Times New Roman" w:cs="Times New Roman"/>
          <w:color w:val="000000"/>
        </w:rPr>
        <w:t xml:space="preserve">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zamawiający przewidział taką możliwość wykluczenia Wykonawcy w ogłoszeniu 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zamówieniu, w specyfikacji istotnych warunków zamówienia lub w zaproszeniu do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negocjacji. Zamawiający nie wyklucza z postępowania o udzielenie zamówienia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Wykonawcy, który udowodni, że podjął konkretne środki techniczne, organizacyjne i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kadrowe, które mają zapobiec zawinionemu i poważnemu naruszaniu obowiązków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zawodowych w przyszłości oraz naprawił szkody powstałe w wyniku naruszenia </w:t>
      </w:r>
    </w:p>
    <w:p w:rsidR="00BF2B48" w:rsidRPr="00DB77BF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>obowiązków zawodowych lub zobowiązał się do ich naprawienia.</w:t>
      </w:r>
    </w:p>
    <w:p w:rsidR="003B4B41" w:rsidRPr="00DB046B" w:rsidRDefault="003B4B41" w:rsidP="003B4B41">
      <w:pPr>
        <w:pStyle w:val="Standard"/>
        <w:autoSpaceDE w:val="0"/>
        <w:ind w:left="720"/>
        <w:jc w:val="both"/>
        <w:textAlignment w:val="auto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</w:t>
      </w:r>
      <w:r w:rsidR="00BF2B48">
        <w:rPr>
          <w:rFonts w:cs="Times New Roman"/>
        </w:rPr>
        <w:t>..., dnia ..................2015</w:t>
      </w:r>
      <w:r w:rsidRPr="00DB046B">
        <w:rPr>
          <w:rFonts w:cs="Times New Roman"/>
        </w:rPr>
        <w:t xml:space="preserve">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BF2B48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Załącznik Nr 4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0267" w:rsidRPr="00F00267" w:rsidRDefault="00F00267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267">
        <w:rPr>
          <w:rFonts w:ascii="Times New Roman" w:hAnsi="Times New Roman" w:cs="Times New Roman"/>
          <w:b/>
          <w:sz w:val="24"/>
          <w:szCs w:val="24"/>
        </w:rPr>
        <w:t xml:space="preserve">„Budowa </w:t>
      </w:r>
      <w:r w:rsidR="00BF2B48">
        <w:rPr>
          <w:rFonts w:ascii="Times New Roman" w:hAnsi="Times New Roman" w:cs="Times New Roman"/>
          <w:b/>
          <w:sz w:val="24"/>
          <w:szCs w:val="24"/>
        </w:rPr>
        <w:t>oświetlenia w miejscowości Parkowo - Jaracz</w:t>
      </w:r>
      <w:r w:rsidRPr="00F00267">
        <w:rPr>
          <w:rFonts w:ascii="Times New Roman" w:hAnsi="Times New Roman" w:cs="Times New Roman"/>
          <w:b/>
          <w:sz w:val="24"/>
          <w:szCs w:val="24"/>
        </w:rPr>
        <w:t>”</w:t>
      </w: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</w:tbl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pStyle w:val="Tekstpodstawowy"/>
      </w:pPr>
      <w:r w:rsidRPr="00DB046B">
        <w:t>........................</w:t>
      </w:r>
      <w:r w:rsidR="00BF2B48">
        <w:t>..., dnia ................. 2015</w:t>
      </w:r>
      <w:r w:rsidRPr="00DB046B">
        <w:t xml:space="preserve"> r.     </w:t>
      </w:r>
    </w:p>
    <w:p w:rsidR="00671C2A" w:rsidRPr="00DB046B" w:rsidRDefault="00671C2A" w:rsidP="00671C2A">
      <w:pPr>
        <w:jc w:val="right"/>
        <w:rPr>
          <w:rFonts w:cs="Times New Roman"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7F38E1" w:rsidRPr="00DB046B" w:rsidRDefault="007F38E1" w:rsidP="007F38E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0267" w:rsidRDefault="00F00267" w:rsidP="007F38E1">
      <w:pPr>
        <w:pStyle w:val="Tekstpodstawowyzwciciem2"/>
        <w:jc w:val="center"/>
        <w:rPr>
          <w:b/>
        </w:rPr>
      </w:pPr>
      <w:r w:rsidRPr="004541F3">
        <w:rPr>
          <w:rFonts w:cstheme="minorHAnsi"/>
          <w:b/>
        </w:rPr>
        <w:t>„</w:t>
      </w:r>
      <w:r>
        <w:rPr>
          <w:b/>
        </w:rPr>
        <w:t xml:space="preserve">Budowa </w:t>
      </w:r>
      <w:r w:rsidR="00BF2B48">
        <w:rPr>
          <w:b/>
        </w:rPr>
        <w:t>oświetlenia w miejscowości Parkowo - Jaracz</w:t>
      </w:r>
      <w:r>
        <w:rPr>
          <w:b/>
        </w:rPr>
        <w:t>”</w:t>
      </w:r>
    </w:p>
    <w:p w:rsidR="007F38E1" w:rsidRPr="00DB046B" w:rsidRDefault="007F38E1" w:rsidP="007F38E1">
      <w:pPr>
        <w:pStyle w:val="Tekstpodstawowyzwciciem2"/>
        <w:jc w:val="center"/>
        <w:rPr>
          <w:b/>
        </w:rPr>
      </w:pPr>
      <w:r w:rsidRPr="00DB046B">
        <w:rPr>
          <w:b/>
        </w:rPr>
        <w:t>Wykaz niezbędnego sprzętu i narzędzi niezbędnych do realizacji przedmiotu zamówienia</w:t>
      </w:r>
    </w:p>
    <w:p w:rsidR="007F38E1" w:rsidRPr="00DB046B" w:rsidRDefault="007F38E1" w:rsidP="007F38E1">
      <w:pPr>
        <w:pStyle w:val="Tekstpodstawowyzwciciem2"/>
        <w:rPr>
          <w:b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7F38E1" w:rsidRPr="00DB046B" w:rsidRDefault="007F38E1" w:rsidP="007D62F7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</w:tbl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pStyle w:val="Tekstpodstawowy"/>
      </w:pPr>
      <w:r w:rsidRPr="00DB046B">
        <w:t>.........................</w:t>
      </w:r>
      <w:r w:rsidR="00BF2B48">
        <w:t>.., dnia .................  2015</w:t>
      </w:r>
      <w:r w:rsidRPr="00DB046B">
        <w:t xml:space="preserve"> r.     </w:t>
      </w:r>
    </w:p>
    <w:p w:rsidR="007F38E1" w:rsidRPr="00DB046B" w:rsidRDefault="007F38E1" w:rsidP="007F38E1">
      <w:pPr>
        <w:pStyle w:val="Tekstpodstawowy"/>
        <w:rPr>
          <w:i/>
        </w:rPr>
      </w:pPr>
    </w:p>
    <w:p w:rsidR="007F38E1" w:rsidRPr="00DB046B" w:rsidRDefault="007F38E1" w:rsidP="007F38E1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7F38E1" w:rsidRPr="00DB046B" w:rsidRDefault="007F38E1" w:rsidP="007F38E1">
      <w:pPr>
        <w:pStyle w:val="Tekstpodstawowy"/>
        <w:spacing w:after="0"/>
        <w:jc w:val="right"/>
      </w:pPr>
      <w:r w:rsidRPr="00DB046B">
        <w:t>( podpis i pieczęć osoby upoważnionej)</w:t>
      </w: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Pr="00DB046B">
        <w:rPr>
          <w:rFonts w:ascii="Times New Roman" w:hAnsi="Times New Roman"/>
          <w:b/>
          <w:sz w:val="24"/>
          <w:szCs w:val="24"/>
        </w:rPr>
        <w:t>6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F00267" w:rsidP="00671C2A">
      <w:pPr>
        <w:pStyle w:val="Textbody"/>
        <w:jc w:val="center"/>
        <w:rPr>
          <w:rFonts w:cs="Times New Roman"/>
          <w:b/>
        </w:rPr>
      </w:pPr>
      <w:r w:rsidRPr="004541F3">
        <w:rPr>
          <w:rFonts w:cstheme="minorHAnsi"/>
          <w:b/>
        </w:rPr>
        <w:t>„</w:t>
      </w:r>
      <w:r>
        <w:rPr>
          <w:b/>
        </w:rPr>
        <w:t xml:space="preserve">Budowa </w:t>
      </w:r>
      <w:r w:rsidR="00BF2B48">
        <w:rPr>
          <w:b/>
        </w:rPr>
        <w:t>oświetlenia w miejscowości Parkowo - Jaracz</w:t>
      </w:r>
      <w:r>
        <w:rPr>
          <w:b/>
        </w:rPr>
        <w:t>”</w:t>
      </w:r>
    </w:p>
    <w:p w:rsidR="00671C2A" w:rsidRPr="00DB046B" w:rsidRDefault="00671C2A" w:rsidP="00671C2A">
      <w:pPr>
        <w:pStyle w:val="Textbody"/>
        <w:rPr>
          <w:rFonts w:cs="Times New Roman"/>
        </w:rPr>
      </w:pPr>
    </w:p>
    <w:p w:rsidR="00671C2A" w:rsidRPr="00DB046B" w:rsidRDefault="00671C2A" w:rsidP="00671C2A">
      <w:pPr>
        <w:pStyle w:val="Tekstpodstawowyzwciciem2"/>
        <w:jc w:val="center"/>
        <w:rPr>
          <w:b/>
        </w:rPr>
      </w:pPr>
      <w:r w:rsidRPr="00DB046B">
        <w:rPr>
          <w:b/>
        </w:rPr>
        <w:t>Wykaz osób, które będą uczestniczyć w realizacji przedmiotu zamówienia</w:t>
      </w:r>
    </w:p>
    <w:p w:rsidR="00671C2A" w:rsidRDefault="00671C2A" w:rsidP="00D44D00">
      <w:pPr>
        <w:pStyle w:val="Tekstpodstawowyzwciciem2"/>
      </w:pPr>
      <w:r w:rsidRPr="00DB046B">
        <w:t>Oświadczam, że na dzień …………….. dysponujemy/ będziemy dysponować os</w:t>
      </w:r>
      <w:r w:rsidR="00D44D00">
        <w:t xml:space="preserve">obami, które </w:t>
      </w:r>
      <w:r w:rsidRPr="00DB046B">
        <w:t>będą uczestniczyć w wykonaniu zamówienia</w:t>
      </w:r>
      <w:r w:rsidR="0036146D">
        <w:t>.</w:t>
      </w:r>
    </w:p>
    <w:p w:rsidR="00D44D00" w:rsidRPr="00DB046B" w:rsidRDefault="00D44D00" w:rsidP="00D44D00">
      <w:pPr>
        <w:pStyle w:val="Tekstpodstawowyzwciciem2"/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1"/>
        <w:gridCol w:w="1912"/>
        <w:gridCol w:w="1903"/>
        <w:gridCol w:w="1914"/>
      </w:tblGrid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Lp.</w:t>
            </w: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Imię i nazwisko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Zawód - wykształcenie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Planowana funkcja przy realizacji zamówienia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Podstawa dysponowania</w:t>
            </w: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</w:tbl>
    <w:p w:rsidR="00671C2A" w:rsidRPr="00DB046B" w:rsidRDefault="00671C2A" w:rsidP="00671C2A">
      <w:pPr>
        <w:pStyle w:val="Tekstpodstawowyzwciciem2"/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r w:rsidR="00BF2B48">
        <w:t>dnia .................  2015</w:t>
      </w:r>
      <w:r w:rsidRPr="00DB046B">
        <w:t xml:space="preserve"> r.     </w:t>
      </w:r>
    </w:p>
    <w:p w:rsidR="00671C2A" w:rsidRPr="00DB046B" w:rsidRDefault="00671C2A" w:rsidP="00671C2A">
      <w:pPr>
        <w:pStyle w:val="Tekstpodstawowy"/>
        <w:rPr>
          <w:i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671C2A">
      <w:pPr>
        <w:widowControl/>
        <w:suppressAutoHyphens w:val="0"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>
        <w:rPr>
          <w:rFonts w:cs="Times New Roman"/>
          <w:bCs/>
        </w:rPr>
        <w:t>7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F00267" w:rsidP="00671C2A">
      <w:pPr>
        <w:jc w:val="center"/>
        <w:rPr>
          <w:rFonts w:cs="Times New Roman"/>
          <w:b/>
        </w:rPr>
      </w:pPr>
      <w:r w:rsidRPr="004541F3">
        <w:rPr>
          <w:rFonts w:cstheme="minorHAnsi"/>
          <w:b/>
        </w:rPr>
        <w:t>„</w:t>
      </w:r>
      <w:r>
        <w:rPr>
          <w:b/>
        </w:rPr>
        <w:t xml:space="preserve">Budowa </w:t>
      </w:r>
      <w:r w:rsidR="00BF2B48">
        <w:rPr>
          <w:b/>
        </w:rPr>
        <w:t>oświetlenia w miejscowości Parkowo - Jaracz</w:t>
      </w:r>
      <w:r>
        <w:rPr>
          <w:b/>
        </w:rPr>
        <w:t>”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671C2A" w:rsidRPr="00DB046B" w:rsidRDefault="00671C2A" w:rsidP="00671C2A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671C2A" w:rsidRPr="00DB046B" w:rsidRDefault="00671C2A" w:rsidP="00671C2A">
      <w:pPr>
        <w:rPr>
          <w:rFonts w:cs="Times New Roman"/>
        </w:rPr>
      </w:pPr>
    </w:p>
    <w:p w:rsidR="00671C2A" w:rsidRPr="00BF2B48" w:rsidRDefault="00671C2A" w:rsidP="00671C2A">
      <w:pPr>
        <w:spacing w:line="200" w:lineRule="atLeast"/>
        <w:rPr>
          <w:rFonts w:cs="Times New Roman"/>
        </w:rPr>
      </w:pPr>
      <w:r w:rsidRPr="00BF2B48">
        <w:rPr>
          <w:rFonts w:cs="Times New Roman"/>
        </w:rPr>
        <w:t>..........................., dnia .....</w:t>
      </w:r>
      <w:r w:rsidR="00BF2B48">
        <w:rPr>
          <w:rFonts w:cs="Times New Roman"/>
        </w:rPr>
        <w:t>.............2015</w:t>
      </w:r>
      <w:r w:rsidRPr="00BF2B48">
        <w:rPr>
          <w:rFonts w:cs="Times New Roman"/>
        </w:rPr>
        <w:t xml:space="preserve"> r.     </w:t>
      </w: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671C2A" w:rsidRDefault="00671C2A">
      <w:pPr>
        <w:widowControl/>
        <w:suppressAutoHyphens w:val="0"/>
        <w:spacing w:line="276" w:lineRule="auto"/>
        <w:textAlignment w:val="auto"/>
        <w:rPr>
          <w:rFonts w:cs="Arial"/>
          <w:b/>
          <w:bCs/>
          <w:color w:val="FF0000"/>
        </w:rPr>
      </w:pPr>
    </w:p>
    <w:p w:rsidR="00671C2A" w:rsidRPr="004F52D0" w:rsidRDefault="00671C2A" w:rsidP="00671C2A">
      <w:pPr>
        <w:pStyle w:val="Nagwek2"/>
        <w:numPr>
          <w:ilvl w:val="0"/>
          <w:numId w:val="0"/>
        </w:numPr>
        <w:ind w:left="7090" w:firstLine="709"/>
        <w:jc w:val="left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Załącznik nr </w:t>
      </w:r>
      <w:r w:rsidR="004D49FF">
        <w:rPr>
          <w:rFonts w:cs="Times New Roman"/>
          <w:bCs/>
        </w:rPr>
        <w:t>8</w:t>
      </w:r>
      <w:r w:rsidRPr="004F52D0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Nagwek5"/>
        <w:numPr>
          <w:ilvl w:val="1"/>
          <w:numId w:val="1"/>
        </w:numPr>
        <w:jc w:val="center"/>
        <w:rPr>
          <w:rFonts w:cs="Times New Roman"/>
        </w:rPr>
      </w:pPr>
    </w:p>
    <w:p w:rsidR="00671C2A" w:rsidRPr="004F52D0" w:rsidRDefault="00774A56" w:rsidP="00671C2A">
      <w:pPr>
        <w:pStyle w:val="Nagwek5"/>
        <w:tabs>
          <w:tab w:val="left" w:pos="0"/>
        </w:tabs>
        <w:jc w:val="center"/>
        <w:rPr>
          <w:rFonts w:cs="Times New Roman"/>
        </w:rPr>
      </w:pPr>
      <w:r>
        <w:rPr>
          <w:rFonts w:cs="Times New Roman"/>
        </w:rPr>
        <w:t>UMOWA INTZ.272.........2015</w:t>
      </w:r>
      <w:r w:rsidR="00671C2A" w:rsidRPr="004F52D0">
        <w:rPr>
          <w:rFonts w:cs="Times New Roman"/>
        </w:rPr>
        <w:t xml:space="preserve"> – projekt umowy</w:t>
      </w:r>
    </w:p>
    <w:p w:rsidR="00671C2A" w:rsidRPr="004F52D0" w:rsidRDefault="00671C2A" w:rsidP="00671C2A">
      <w:pPr>
        <w:rPr>
          <w:rFonts w:cs="Times New Roman"/>
          <w:b/>
          <w:bCs/>
        </w:rPr>
      </w:pPr>
    </w:p>
    <w:p w:rsidR="00671C2A" w:rsidRPr="004F52D0" w:rsidRDefault="00671C2A" w:rsidP="00671C2A">
      <w:pPr>
        <w:rPr>
          <w:rFonts w:cs="Times New Roman"/>
        </w:rPr>
      </w:pPr>
    </w:p>
    <w:p w:rsidR="00AF34DB" w:rsidRPr="004F52D0" w:rsidRDefault="00671C2A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>zawarta</w:t>
      </w:r>
      <w:r w:rsidR="00774A56">
        <w:rPr>
          <w:rFonts w:cs="Times New Roman"/>
        </w:rPr>
        <w:t xml:space="preserve"> w dniu  …..................2015</w:t>
      </w:r>
      <w:r w:rsidRPr="004F52D0">
        <w:rPr>
          <w:rFonts w:cs="Times New Roman"/>
        </w:rPr>
        <w:t xml:space="preserve"> roku w Rogoźnie </w:t>
      </w:r>
    </w:p>
    <w:p w:rsidR="00671C2A" w:rsidRPr="004F52D0" w:rsidRDefault="00AF34DB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 xml:space="preserve">po przeprowadzeniu postępowania o udzielenie zamówienia publicznego w trybie przetargu nieograniczonego zgodnie z przepisami Ustawy z dnia 29 stycznia 2004 r. Prawo Zamówień Publicznych (tj. </w:t>
      </w:r>
      <w:r w:rsidR="00DB1458" w:rsidRPr="00DB1458">
        <w:rPr>
          <w:rFonts w:cs="Times New Roman"/>
        </w:rPr>
        <w:t>Dz. U. z 2013 r. poz. 907, poz. 984, poz. 1047, poz. 1473  z 2014 r. poz.423,poz.768,poz.811,poz.915,poz.1146 i poz.1232 oraz z 2015r. poz.349</w:t>
      </w:r>
      <w:r w:rsidRPr="004F52D0">
        <w:rPr>
          <w:rFonts w:cs="Times New Roman"/>
        </w:rPr>
        <w:t xml:space="preserve">) </w:t>
      </w:r>
      <w:r w:rsidR="00671C2A" w:rsidRPr="004F52D0">
        <w:rPr>
          <w:rFonts w:cs="Times New Roman"/>
        </w:rPr>
        <w:t>pomiędzy: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</w:rPr>
      </w:pP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Gminą Rogoźno ul. Nowa 2, 64-610 Rogoźno</w:t>
      </w:r>
      <w:r w:rsidRPr="004F52D0">
        <w:rPr>
          <w:rFonts w:cs="Times New Roman"/>
        </w:rPr>
        <w:t xml:space="preserve"> zwaną dalej Zamawiającym reprezentowaną przez:</w:t>
      </w:r>
    </w:p>
    <w:p w:rsidR="00671C2A" w:rsidRDefault="00671C2A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 xml:space="preserve">Burmistrza Rogoźna </w:t>
      </w:r>
      <w:r w:rsidR="00774A56">
        <w:rPr>
          <w:rFonts w:cs="Times New Roman"/>
          <w:b/>
          <w:bCs/>
        </w:rPr>
        <w:t>–</w:t>
      </w:r>
      <w:r w:rsidRPr="004F52D0">
        <w:rPr>
          <w:rFonts w:cs="Times New Roman"/>
          <w:b/>
          <w:bCs/>
        </w:rPr>
        <w:t xml:space="preserve"> </w:t>
      </w:r>
      <w:r w:rsidR="00774A56">
        <w:rPr>
          <w:rFonts w:cs="Times New Roman"/>
          <w:b/>
          <w:bCs/>
        </w:rPr>
        <w:t xml:space="preserve">Romana </w:t>
      </w:r>
      <w:proofErr w:type="spellStart"/>
      <w:r w:rsidR="00774A56">
        <w:rPr>
          <w:rFonts w:cs="Times New Roman"/>
          <w:b/>
          <w:bCs/>
        </w:rPr>
        <w:t>Szuberskiego</w:t>
      </w:r>
      <w:proofErr w:type="spellEnd"/>
    </w:p>
    <w:p w:rsidR="00C86001" w:rsidRPr="004F52D0" w:rsidRDefault="00C86001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</w:p>
    <w:p w:rsidR="00671C2A" w:rsidRDefault="00C86001" w:rsidP="00671C2A">
      <w:pPr>
        <w:spacing w:line="24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</w:t>
      </w:r>
    </w:p>
    <w:p w:rsidR="00C86001" w:rsidRPr="004F52D0" w:rsidRDefault="00C86001" w:rsidP="00671C2A">
      <w:pPr>
        <w:spacing w:line="240" w:lineRule="auto"/>
        <w:jc w:val="both"/>
        <w:rPr>
          <w:rFonts w:cs="Times New Roman"/>
          <w:b/>
          <w:bCs/>
        </w:rPr>
      </w:pPr>
    </w:p>
    <w:p w:rsidR="00C86001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….................</w:t>
      </w:r>
      <w:r w:rsidR="00C86001">
        <w:rPr>
          <w:rStyle w:val="Domylnaczcionkaakapitu1"/>
          <w:rFonts w:cs="Times New Roman"/>
          <w:b/>
          <w:bCs/>
        </w:rPr>
        <w:t>.....................................................................</w:t>
      </w:r>
      <w:r w:rsidR="00C86001">
        <w:rPr>
          <w:rFonts w:cs="Times New Roman"/>
        </w:rPr>
        <w:t xml:space="preserve"> zwanym dalej Wykonawcą reprezentowaną </w:t>
      </w:r>
    </w:p>
    <w:p w:rsidR="00C86001" w:rsidRDefault="00C86001" w:rsidP="00671C2A">
      <w:pPr>
        <w:pStyle w:val="Tekstpodstawowy"/>
        <w:spacing w:after="0" w:line="240" w:lineRule="auto"/>
        <w:jc w:val="both"/>
        <w:rPr>
          <w:rFonts w:cs="Times New Roman"/>
        </w:rPr>
      </w:pPr>
    </w:p>
    <w:p w:rsidR="00671C2A" w:rsidRPr="004F52D0" w:rsidRDefault="00C86001" w:rsidP="00671C2A">
      <w:pPr>
        <w:pStyle w:val="Tekstpodstawowy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przez .................................................. o następującej treści:</w:t>
      </w:r>
    </w:p>
    <w:p w:rsidR="00671C2A" w:rsidRPr="004F52D0" w:rsidRDefault="00671C2A" w:rsidP="00671C2A">
      <w:pPr>
        <w:pStyle w:val="Standard"/>
        <w:rPr>
          <w:rFonts w:cs="Times New Roman"/>
        </w:rPr>
      </w:pPr>
      <w:r w:rsidRPr="004F52D0">
        <w:rPr>
          <w:rFonts w:cs="Times New Roman"/>
          <w:color w:val="FF0000"/>
        </w:rPr>
        <w:tab/>
      </w:r>
    </w:p>
    <w:p w:rsidR="00671C2A" w:rsidRPr="004F52D0" w:rsidRDefault="00671C2A" w:rsidP="00671C2A">
      <w:pPr>
        <w:tabs>
          <w:tab w:val="left" w:pos="397"/>
          <w:tab w:val="left" w:pos="1780"/>
        </w:tabs>
        <w:spacing w:line="240" w:lineRule="auto"/>
        <w:ind w:hanging="397"/>
        <w:jc w:val="both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 </w:t>
      </w:r>
      <w:r w:rsidRPr="004F52D0">
        <w:rPr>
          <w:rStyle w:val="Domylnaczcionkaakapitu1"/>
          <w:rFonts w:cs="Times New Roman"/>
          <w:b/>
        </w:rPr>
        <w:t>Przedmiot umowy</w:t>
      </w:r>
    </w:p>
    <w:p w:rsidR="00671C2A" w:rsidRPr="004F52D0" w:rsidRDefault="00671C2A" w:rsidP="00671C2A">
      <w:pPr>
        <w:numPr>
          <w:ilvl w:val="0"/>
          <w:numId w:val="3"/>
        </w:numPr>
        <w:rPr>
          <w:rFonts w:cs="Times New Roman"/>
          <w:b/>
        </w:rPr>
      </w:pPr>
      <w:r w:rsidRPr="004F52D0">
        <w:rPr>
          <w:rFonts w:cs="Times New Roman"/>
        </w:rPr>
        <w:t xml:space="preserve">Przedmiotem niniejszej umowy jest </w:t>
      </w:r>
      <w:r w:rsidR="00860CBC" w:rsidRPr="004541F3">
        <w:rPr>
          <w:rFonts w:cstheme="minorHAnsi"/>
          <w:b/>
        </w:rPr>
        <w:t>„</w:t>
      </w:r>
      <w:r w:rsidR="00860CBC">
        <w:rPr>
          <w:b/>
        </w:rPr>
        <w:t xml:space="preserve">Budowa </w:t>
      </w:r>
      <w:r w:rsidR="00774A56">
        <w:rPr>
          <w:b/>
        </w:rPr>
        <w:t>oświetlenia w miejscowości Parkowo - Jaracz</w:t>
      </w:r>
      <w:r w:rsidR="00860CBC">
        <w:rPr>
          <w:b/>
        </w:rPr>
        <w:t>”</w:t>
      </w:r>
      <w:r w:rsidRPr="004F52D0">
        <w:rPr>
          <w:rFonts w:cs="Times New Roman"/>
          <w:b/>
        </w:rPr>
        <w:t>.</w:t>
      </w:r>
    </w:p>
    <w:p w:rsidR="00671C2A" w:rsidRPr="009E54A3" w:rsidRDefault="00671C2A" w:rsidP="009E54A3">
      <w:pPr>
        <w:tabs>
          <w:tab w:val="left" w:pos="0"/>
        </w:tabs>
        <w:jc w:val="both"/>
        <w:rPr>
          <w:rFonts w:cs="Times New Roman"/>
          <w:b/>
        </w:rPr>
      </w:pPr>
      <w:r w:rsidRPr="009E54A3">
        <w:rPr>
          <w:rFonts w:cs="Times New Roman"/>
          <w:b/>
        </w:rPr>
        <w:t xml:space="preserve">Opis przedmiotu zamówienia: </w:t>
      </w:r>
    </w:p>
    <w:p w:rsidR="00482A04" w:rsidRPr="009E54A3" w:rsidRDefault="00774A56" w:rsidP="009E54A3">
      <w:pPr>
        <w:rPr>
          <w:iCs/>
        </w:rPr>
      </w:pPr>
      <w:r w:rsidRPr="009E54A3">
        <w:rPr>
          <w:iCs/>
        </w:rPr>
        <w:t xml:space="preserve"> </w:t>
      </w:r>
    </w:p>
    <w:p w:rsidR="009E54A3" w:rsidRDefault="00774A56" w:rsidP="009E54A3">
      <w:pPr>
        <w:rPr>
          <w:iCs/>
        </w:rPr>
      </w:pPr>
      <w:r>
        <w:rPr>
          <w:iCs/>
        </w:rPr>
        <w:t xml:space="preserve"> </w:t>
      </w:r>
      <w:r w:rsidR="009E54A3" w:rsidRPr="00AF5DAF">
        <w:rPr>
          <w:iCs/>
        </w:rPr>
        <w:t xml:space="preserve">Przedmiot zamówienia </w:t>
      </w:r>
      <w:r w:rsidR="009E54A3">
        <w:rPr>
          <w:iCs/>
        </w:rPr>
        <w:t>dotyczy budowy oświetlenia drogowego drogi powiatowej nr 2038P dz. 197/1 w miejscowości Parkowo-Jaracz. Zadanie obejmuje montaż słupów o numerach nieparzystych, a w miejscach słupów o numerach parzystych należy zostawić w ziemi 5 metrów rezerwy kabla (pętlę).</w:t>
      </w:r>
    </w:p>
    <w:p w:rsidR="00F72078" w:rsidRDefault="00F72078" w:rsidP="00F72078">
      <w:pPr>
        <w:rPr>
          <w:iCs/>
        </w:rPr>
      </w:pPr>
      <w:r>
        <w:rPr>
          <w:iCs/>
        </w:rPr>
        <w:t>Oświetlenie zaprojektowano oprawami  LED o  parametrach technicznych:</w:t>
      </w:r>
    </w:p>
    <w:p w:rsidR="00F72078" w:rsidRPr="005251CD" w:rsidRDefault="00F72078" w:rsidP="00F72078">
      <w:pPr>
        <w:rPr>
          <w:iCs/>
          <w:color w:val="FF0000"/>
        </w:rPr>
      </w:pPr>
      <w:r w:rsidRPr="005251CD">
        <w:rPr>
          <w:iCs/>
          <w:color w:val="FF0000"/>
        </w:rPr>
        <w:t>- strumień świetlny            -  min. 8340 lm,</w:t>
      </w:r>
    </w:p>
    <w:p w:rsidR="00F72078" w:rsidRPr="005251CD" w:rsidRDefault="00F72078" w:rsidP="00F72078">
      <w:pPr>
        <w:rPr>
          <w:iCs/>
          <w:color w:val="FF0000"/>
        </w:rPr>
      </w:pPr>
      <w:r w:rsidRPr="005251CD">
        <w:rPr>
          <w:iCs/>
          <w:color w:val="FF0000"/>
        </w:rPr>
        <w:t>- skuteczność świetlna       -  min. 103 lm/W,</w:t>
      </w:r>
    </w:p>
    <w:p w:rsidR="00F72078" w:rsidRPr="005251CD" w:rsidRDefault="00F72078" w:rsidP="00F72078">
      <w:pPr>
        <w:rPr>
          <w:iCs/>
          <w:color w:val="FF0000"/>
        </w:rPr>
      </w:pPr>
      <w:r w:rsidRPr="005251CD">
        <w:rPr>
          <w:iCs/>
          <w:color w:val="FF0000"/>
        </w:rPr>
        <w:t>- zasilanie                           -  PSU zasilacz uniwersalny z automatyczną regulacją, regulacją mocy,</w:t>
      </w:r>
    </w:p>
    <w:p w:rsidR="00F72078" w:rsidRDefault="00F72078" w:rsidP="00F72078">
      <w:pPr>
        <w:rPr>
          <w:iCs/>
        </w:rPr>
      </w:pPr>
      <w:r>
        <w:rPr>
          <w:iCs/>
        </w:rPr>
        <w:t xml:space="preserve">- napięcie sieciowe            -  220-240 V / 50-60 </w:t>
      </w:r>
      <w:proofErr w:type="spellStart"/>
      <w:r>
        <w:rPr>
          <w:iCs/>
        </w:rPr>
        <w:t>Hz</w:t>
      </w:r>
      <w:proofErr w:type="spellEnd"/>
      <w:r>
        <w:rPr>
          <w:iCs/>
        </w:rPr>
        <w:t>,</w:t>
      </w:r>
    </w:p>
    <w:p w:rsidR="00F72078" w:rsidRDefault="00F72078" w:rsidP="00F72078">
      <w:pPr>
        <w:rPr>
          <w:iCs/>
        </w:rPr>
      </w:pPr>
      <w:r>
        <w:rPr>
          <w:iCs/>
        </w:rPr>
        <w:t>- kolor                                -  szary RAL7035,</w:t>
      </w:r>
    </w:p>
    <w:p w:rsidR="00F72078" w:rsidRDefault="00F72078" w:rsidP="00F72078">
      <w:pPr>
        <w:rPr>
          <w:iCs/>
        </w:rPr>
      </w:pPr>
      <w:r>
        <w:rPr>
          <w:iCs/>
        </w:rPr>
        <w:t>- zakres temperatur pracy  -  od – 30 do + 35,</w:t>
      </w:r>
    </w:p>
    <w:p w:rsidR="00F72078" w:rsidRDefault="00F72078" w:rsidP="00F72078">
      <w:pPr>
        <w:rPr>
          <w:iCs/>
        </w:rPr>
      </w:pPr>
      <w:r>
        <w:rPr>
          <w:iCs/>
        </w:rPr>
        <w:t>- kod barwy lampy             - zimny</w:t>
      </w:r>
    </w:p>
    <w:p w:rsidR="00F72078" w:rsidRPr="005251CD" w:rsidRDefault="00F72078" w:rsidP="00F72078">
      <w:pPr>
        <w:rPr>
          <w:iCs/>
          <w:color w:val="FF0000"/>
        </w:rPr>
      </w:pPr>
      <w:r w:rsidRPr="005251CD">
        <w:rPr>
          <w:iCs/>
          <w:color w:val="FF0000"/>
        </w:rPr>
        <w:t>Minimalne utrzymanie światła 50 000 h</w:t>
      </w:r>
    </w:p>
    <w:p w:rsidR="00F72078" w:rsidRPr="005251CD" w:rsidRDefault="00F72078" w:rsidP="00F72078">
      <w:pPr>
        <w:rPr>
          <w:iCs/>
          <w:color w:val="FF0000"/>
        </w:rPr>
      </w:pPr>
      <w:r w:rsidRPr="005251CD">
        <w:rPr>
          <w:iCs/>
          <w:color w:val="FF0000"/>
        </w:rPr>
        <w:t xml:space="preserve">Oprawa w I klasie ochronności, pyłoszczelna, wodoszczelna min. IP66, </w:t>
      </w:r>
      <w:proofErr w:type="spellStart"/>
      <w:r w:rsidRPr="005251CD">
        <w:rPr>
          <w:iCs/>
          <w:color w:val="FF0000"/>
        </w:rPr>
        <w:t>wandaloodporna</w:t>
      </w:r>
      <w:proofErr w:type="spellEnd"/>
      <w:r w:rsidRPr="005251CD">
        <w:rPr>
          <w:iCs/>
          <w:color w:val="FF0000"/>
        </w:rPr>
        <w:t xml:space="preserve"> min. IK08</w:t>
      </w:r>
      <w:r>
        <w:rPr>
          <w:iCs/>
          <w:color w:val="FF0000"/>
        </w:rPr>
        <w:t>.</w:t>
      </w:r>
    </w:p>
    <w:p w:rsidR="009E54A3" w:rsidRDefault="00F72078" w:rsidP="009E54A3">
      <w:pPr>
        <w:rPr>
          <w:iCs/>
        </w:rPr>
      </w:pPr>
      <w:r>
        <w:rPr>
          <w:iCs/>
        </w:rPr>
        <w:t xml:space="preserve">Montaż opraw </w:t>
      </w:r>
      <w:r w:rsidR="009E54A3">
        <w:rPr>
          <w:iCs/>
        </w:rPr>
        <w:t>na słupach stalowych ocynkowanych cylindrycznych S-90 z wysięgnikami ST W-1,0 m. Słupy należy ustawić na fundamentach betonowych typu F 150/200.</w:t>
      </w:r>
    </w:p>
    <w:p w:rsidR="009E54A3" w:rsidRDefault="009E54A3" w:rsidP="009E54A3">
      <w:pPr>
        <w:rPr>
          <w:iCs/>
        </w:rPr>
      </w:pPr>
      <w:r>
        <w:rPr>
          <w:iCs/>
        </w:rPr>
        <w:t>We wnękach słupów zamontować złącza oświetleniowe IZO składające się z:</w:t>
      </w:r>
    </w:p>
    <w:p w:rsidR="009E54A3" w:rsidRDefault="009E54A3" w:rsidP="009E54A3">
      <w:pPr>
        <w:rPr>
          <w:iCs/>
        </w:rPr>
      </w:pPr>
      <w:r>
        <w:rPr>
          <w:iCs/>
        </w:rPr>
        <w:t xml:space="preserve">    złącza zerowego ZK-2-03                                        1 szt. </w:t>
      </w:r>
    </w:p>
    <w:p w:rsidR="009E54A3" w:rsidRDefault="009E54A3" w:rsidP="009E54A3">
      <w:pPr>
        <w:rPr>
          <w:iCs/>
        </w:rPr>
      </w:pPr>
      <w:r>
        <w:rPr>
          <w:iCs/>
        </w:rPr>
        <w:t xml:space="preserve">    izolacyjnego złącza fazowego  IZK-2-02                2 szt.</w:t>
      </w:r>
    </w:p>
    <w:p w:rsidR="009E54A3" w:rsidRDefault="009E54A3" w:rsidP="009E54A3">
      <w:pPr>
        <w:rPr>
          <w:iCs/>
        </w:rPr>
      </w:pPr>
      <w:r>
        <w:rPr>
          <w:iCs/>
        </w:rPr>
        <w:t xml:space="preserve">    izolacyjnego złącza bezpiecznikowego IZK-2-01   1 szt. </w:t>
      </w:r>
    </w:p>
    <w:p w:rsidR="009E54A3" w:rsidRDefault="009E54A3" w:rsidP="009E54A3">
      <w:pPr>
        <w:rPr>
          <w:iCs/>
        </w:rPr>
      </w:pPr>
      <w:r>
        <w:rPr>
          <w:iCs/>
        </w:rPr>
        <w:t>Dopuszcza się zastosowanie w słupach tabliczek bezpiecznikowych zamiast złącz IZO.</w:t>
      </w:r>
    </w:p>
    <w:p w:rsidR="009E54A3" w:rsidRDefault="009E54A3" w:rsidP="009E54A3">
      <w:pPr>
        <w:rPr>
          <w:iCs/>
        </w:rPr>
      </w:pPr>
    </w:p>
    <w:p w:rsidR="009E54A3" w:rsidRDefault="009E54A3" w:rsidP="009E54A3">
      <w:pPr>
        <w:rPr>
          <w:iCs/>
        </w:rPr>
      </w:pPr>
      <w:r>
        <w:rPr>
          <w:iCs/>
        </w:rPr>
        <w:lastRenderedPageBreak/>
        <w:t>Połączenie opraw od złącz umieszczonych we wnękach słupów wykonać przewodem YDY 3x2,5/750V. Zasilanie oświetlenia drogi zaprojektowano linią kablową wykonaną kablem YAKY 4x25 mm</w:t>
      </w:r>
      <w:r>
        <w:rPr>
          <w:iCs/>
          <w:vertAlign w:val="superscript"/>
        </w:rPr>
        <w:t xml:space="preserve">2  </w:t>
      </w:r>
      <w:r>
        <w:rPr>
          <w:iCs/>
        </w:rPr>
        <w:t>ułożonym w ziemi na głębokości 70 cm. W rowie kabel ułożyć na 10 cm warstwie piasku, a następnie po nasypaniu 10 cm warstwy piasku i 15 cm gruntu rodzimego oznaczyć folia koloru niebieskiego. Skrzyżowanie kabli energetycznych z kablami telekomunikacji, rurociągami, drogami oraz podjazdami do posesji wykonać w rurze osłonowej. Zachować odległość kabla ułożonego w ziemi od innych kabli i urządzeń  podziemnych zgodnie  z normą N-SEP-E-004. Wykopy  należy wykonać ręcznie zachowując szczególną ostrożność  przy skrzyżowaniu kabli z innymi urządzeniami podziemnymi.</w:t>
      </w:r>
    </w:p>
    <w:p w:rsidR="009E54A3" w:rsidRPr="007F2648" w:rsidRDefault="009E54A3" w:rsidP="009E54A3">
      <w:pPr>
        <w:rPr>
          <w:iCs/>
        </w:rPr>
      </w:pPr>
      <w:r>
        <w:rPr>
          <w:iCs/>
        </w:rPr>
        <w:t>Aparaturę do zabezpieczenia i sterowania oświetleniem należy zamontować w szafce SO  ustawionej bezpośrednio przy złączu kablowo-pomiarowym ZKI-1P. Połączenie szafki ze złączem wykonać kablem YAKY 4x25 mm</w:t>
      </w:r>
      <w:r>
        <w:rPr>
          <w:iCs/>
          <w:vertAlign w:val="superscript"/>
        </w:rPr>
        <w:t>2</w:t>
      </w:r>
      <w:r>
        <w:rPr>
          <w:iCs/>
        </w:rPr>
        <w:t>.</w:t>
      </w:r>
    </w:p>
    <w:p w:rsidR="009E54A3" w:rsidRDefault="009E54A3" w:rsidP="009E54A3">
      <w:pPr>
        <w:rPr>
          <w:iCs/>
        </w:rPr>
      </w:pPr>
      <w:r>
        <w:rPr>
          <w:iCs/>
        </w:rPr>
        <w:t>Trasę linii kablowej, lokalizację słupów i szafki SO powinien wyznaczyć uprawniony geodeta.</w:t>
      </w:r>
    </w:p>
    <w:p w:rsidR="009E54A3" w:rsidRDefault="009E54A3" w:rsidP="009E54A3">
      <w:pPr>
        <w:rPr>
          <w:iCs/>
        </w:rPr>
      </w:pPr>
      <w:r>
        <w:rPr>
          <w:iCs/>
        </w:rPr>
        <w:t>Wykonawca zobowiązany jest do opracowania projektu organizacji ruchu na czas budowy w  uzgodnieniu z właściwymi zarządcami.</w:t>
      </w:r>
    </w:p>
    <w:p w:rsidR="009E54A3" w:rsidRPr="00E86503" w:rsidRDefault="009E54A3" w:rsidP="009E54A3">
      <w:pPr>
        <w:rPr>
          <w:iCs/>
        </w:rPr>
      </w:pPr>
      <w:r>
        <w:rPr>
          <w:iCs/>
        </w:rPr>
        <w:t xml:space="preserve">Po wybudowaniu wykonać inwentaryzację geodezyjną linii kablowej, słupów  i innych urządzeń elektrycznych. </w:t>
      </w:r>
    </w:p>
    <w:p w:rsidR="00482A04" w:rsidRPr="009E54A3" w:rsidRDefault="00774A56" w:rsidP="009E54A3">
      <w:pPr>
        <w:jc w:val="both"/>
        <w:rPr>
          <w:iCs/>
        </w:rPr>
      </w:pPr>
      <w:r w:rsidRPr="009E54A3">
        <w:rPr>
          <w:iCs/>
        </w:rPr>
        <w:t xml:space="preserve"> </w:t>
      </w:r>
    </w:p>
    <w:p w:rsidR="00482A04" w:rsidRPr="009E54A3" w:rsidRDefault="00482A04" w:rsidP="009E54A3">
      <w:pPr>
        <w:jc w:val="both"/>
        <w:rPr>
          <w:b/>
          <w:iCs/>
        </w:rPr>
      </w:pPr>
      <w:r w:rsidRPr="009E54A3">
        <w:rPr>
          <w:b/>
          <w:iCs/>
        </w:rPr>
        <w:t>Wszystki</w:t>
      </w:r>
      <w:r w:rsidR="009E54A3">
        <w:rPr>
          <w:b/>
          <w:iCs/>
        </w:rPr>
        <w:t>e elementy związane z realizacją</w:t>
      </w:r>
      <w:r w:rsidRPr="009E54A3">
        <w:rPr>
          <w:b/>
          <w:iCs/>
        </w:rPr>
        <w:t xml:space="preserve"> przedmiotu zamówienia, parametry, wielkości, wymiary zawiera dokumentacja technicz</w:t>
      </w:r>
      <w:r w:rsidR="00774A56" w:rsidRPr="009E54A3">
        <w:rPr>
          <w:b/>
          <w:iCs/>
        </w:rPr>
        <w:t>na będąca załącznikiem do SIWZ.</w:t>
      </w:r>
    </w:p>
    <w:p w:rsidR="00AD7DEE" w:rsidRPr="009E54A3" w:rsidRDefault="00AD7DEE" w:rsidP="009E54A3">
      <w:pPr>
        <w:jc w:val="both"/>
        <w:rPr>
          <w:b/>
        </w:rPr>
      </w:pPr>
      <w:bookmarkStart w:id="0" w:name="_GoBack"/>
      <w:bookmarkEnd w:id="0"/>
    </w:p>
    <w:p w:rsidR="00671C2A" w:rsidRPr="004F52D0" w:rsidRDefault="00671C2A" w:rsidP="00671C2A">
      <w:pPr>
        <w:numPr>
          <w:ilvl w:val="0"/>
          <w:numId w:val="3"/>
        </w:numPr>
        <w:jc w:val="both"/>
        <w:rPr>
          <w:rFonts w:cs="Times New Roman"/>
        </w:rPr>
      </w:pPr>
      <w:r w:rsidRPr="004F52D0">
        <w:rPr>
          <w:rFonts w:cs="Times New Roman"/>
        </w:rPr>
        <w:t>Przedmiot umowy zostanie wykonany na warunkach określonych w postanowieniach niniejszej umowy oraz w dokumentacji technicznej, specyfikacji technicznej wykonania i odbioru robót budowlanych, złożonej ofercie</w:t>
      </w:r>
      <w:r w:rsidR="003619A9" w:rsidRPr="004F52D0">
        <w:rPr>
          <w:rFonts w:cs="Times New Roman"/>
        </w:rPr>
        <w:t xml:space="preserve"> oraz zgodnie z decyzją pozwolenia na budowę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Wykonawca zobowiązuje się do prowadzenia robót zgodnie obowiązującymi przepisami, normami technicznymi, zasadami wiedzy technicznej oraz na warunkach określonych w niniejszej umowie.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 zakresie obowiązujących przepisów materiały, wyroby i urządzenia powinny być oznaczone znakiem bezpieczeństwa. Zamawiający ma prawo żądać sprawdzenia jakości materiałów używanych do wykonania prac.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2 </w:t>
      </w:r>
      <w:r w:rsidRPr="004F52D0">
        <w:rPr>
          <w:rStyle w:val="Domylnaczcionkaakapitu1"/>
          <w:rFonts w:cs="Times New Roman"/>
          <w:b/>
        </w:rPr>
        <w:t>Obowiązki stron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</w:rPr>
      </w:pPr>
      <w:r w:rsidRPr="004F52D0">
        <w:rPr>
          <w:rFonts w:cs="Times New Roman"/>
        </w:rPr>
        <w:t>Poza innymi obowiązkami wynikającymi z treści umowy, do obowiązków Zamawiającego należy: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protokolarne przekazanie Wykonawcy terenu budowy w terminie do 7 dni od dnia podpisania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zapewnienie nadzoru inwestorskiego,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dokonanie odbiorów częściowych oraz odbioru końcowego.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  <w:bCs/>
        </w:rPr>
      </w:pPr>
      <w:r w:rsidRPr="004F52D0">
        <w:rPr>
          <w:rFonts w:cs="Times New Roman"/>
          <w:bCs/>
        </w:rPr>
        <w:t>Poza innymi obowiązkami wynikającymi z treści niniejszej umowy, do obowiązków Wykonawcy należy: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realizacja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 xml:space="preserve">zorganizowanie placu budowy, w tym wykonanie ogrodzeń, zabudowań prowizorycznych, niezbędnych zabezpieczeń i wszystkich innych czynności </w:t>
      </w:r>
      <w:r w:rsidRPr="004F52D0">
        <w:rPr>
          <w:rStyle w:val="Domylnaczcionkaakapitu1"/>
          <w:rFonts w:cs="Times New Roman"/>
          <w:bCs/>
        </w:rPr>
        <w:lastRenderedPageBreak/>
        <w:t>koniecznych do zrealizowania robót. Wykonawca jest zobowiązany zabezpieczyć i oznakować prowadzone roboty oraz dbać o stan techniczny i prawidłowość oznakowania przez cały czas trwania realizacji przedmiotu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zapewnienie ochrony mienia znajdującego się na terenie budowy, w szczególności pod względem przeciwpożarowym,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utrzymanie porządku na terenie budowy oraz ponoszenie kosztów wywozu odpadów,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</w:rPr>
      </w:pPr>
      <w:r w:rsidRPr="004F52D0">
        <w:rPr>
          <w:rStyle w:val="Domylnaczcionkaakapitu1"/>
          <w:rFonts w:cs="Times New Roman"/>
          <w:bCs/>
        </w:rPr>
        <w:t xml:space="preserve">po zakończeniu realizacji przedmiotu umowy przekazanie Zamawiającemu dokumentacji powykonawczej oraz </w:t>
      </w:r>
      <w:r w:rsidRPr="004F52D0">
        <w:rPr>
          <w:rFonts w:cs="Times New Roman"/>
        </w:rPr>
        <w:t>uporządkowanego terenu budowy,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jc w:val="both"/>
        <w:rPr>
          <w:rFonts w:cs="Times New Roman"/>
          <w:bCs/>
        </w:rPr>
      </w:pPr>
      <w:r w:rsidRPr="004F52D0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671C2A" w:rsidRPr="004F52D0" w:rsidRDefault="00671C2A" w:rsidP="00671C2A">
      <w:pPr>
        <w:jc w:val="both"/>
        <w:rPr>
          <w:rFonts w:cs="Times New Roman"/>
          <w:b/>
          <w:color w:val="FF0000"/>
        </w:rPr>
      </w:pPr>
    </w:p>
    <w:p w:rsidR="00671C2A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F461C">
        <w:rPr>
          <w:rStyle w:val="Domylnaczcionkaakapitu1"/>
          <w:rFonts w:cs="Times New Roman"/>
          <w:b/>
          <w:bCs/>
        </w:rPr>
        <w:t xml:space="preserve">§ 3 </w:t>
      </w:r>
      <w:r w:rsidRPr="005F461C">
        <w:rPr>
          <w:rStyle w:val="Domylnaczcionkaakapitu1"/>
          <w:rFonts w:cs="Times New Roman"/>
          <w:b/>
        </w:rPr>
        <w:t>Podwykonawcy</w:t>
      </w:r>
    </w:p>
    <w:p w:rsidR="0021476B" w:rsidRDefault="0021476B" w:rsidP="0021476B">
      <w:pPr>
        <w:pStyle w:val="Tekstpodstawowywcity"/>
        <w:ind w:left="397" w:hanging="397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  <w:b/>
        </w:rPr>
        <w:t xml:space="preserve"> </w:t>
      </w:r>
      <w:r w:rsidRPr="0021476B">
        <w:rPr>
          <w:rStyle w:val="Domylnaczcionkaakapitu1"/>
          <w:rFonts w:cs="Times New Roman"/>
        </w:rPr>
        <w:t>1.</w:t>
      </w:r>
      <w:r>
        <w:rPr>
          <w:rStyle w:val="Domylnaczcionkaakapitu1"/>
          <w:rFonts w:cs="Times New Roman"/>
        </w:rPr>
        <w:t xml:space="preserve"> Zgodnie ze złożoną ofertą Wykonawca oświadcza, że do realizacji przedmiotu zamówienia ……będzie korzystał z usług podwykonawców.</w:t>
      </w:r>
    </w:p>
    <w:p w:rsidR="0021476B" w:rsidRPr="0021476B" w:rsidRDefault="0021476B" w:rsidP="0021476B">
      <w:pPr>
        <w:pStyle w:val="Tekstpodstawowywcity"/>
        <w:ind w:left="397" w:hanging="397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2. Wykonawca może powierzyć wykonanie części zamówienia podwykonawcy.</w:t>
      </w:r>
    </w:p>
    <w:p w:rsidR="00F75F16" w:rsidRPr="00F75F16" w:rsidRDefault="00F75F16" w:rsidP="00F75F16">
      <w:pPr>
        <w:rPr>
          <w:rFonts w:eastAsia="Times New Roman" w:cs="Times New Roman"/>
          <w:kern w:val="0"/>
          <w:lang w:eastAsia="pl-PL"/>
        </w:rPr>
      </w:pPr>
      <w:r w:rsidRPr="00F75F16">
        <w:rPr>
          <w:rFonts w:cs="Times New Roman"/>
          <w:bCs/>
        </w:rPr>
        <w:t xml:space="preserve"> </w:t>
      </w:r>
      <w:r w:rsidR="0021476B">
        <w:rPr>
          <w:rFonts w:eastAsia="Times New Roman" w:cs="Times New Roman"/>
          <w:kern w:val="0"/>
          <w:lang w:eastAsia="pl-PL"/>
        </w:rPr>
        <w:t>3</w:t>
      </w:r>
      <w:r w:rsidRPr="00F75F16">
        <w:rPr>
          <w:rFonts w:eastAsia="Times New Roman" w:cs="Times New Roman"/>
          <w:kern w:val="0"/>
          <w:lang w:eastAsia="pl-PL"/>
        </w:rPr>
        <w:t xml:space="preserve">. Wykonawca, podwykonawca lub dalszy podwykonawca zamówienia na roboty </w:t>
      </w:r>
    </w:p>
    <w:p w:rsidR="003A024A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 zamierzający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zawrzeć umowę o podwykonawstwo, której przedmiotem są roboty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budowlane, jest obowiązany, w trakcie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realizacji zamówienia publicznego na roboty budowlane,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do przedłożenia zamawiającemu projektu tej umowy, przy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czym podwykonawca lub dalszy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podwykonawca jest obowiązany dołączyć zgodę wykonawcy na zawarcie umowy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</w:t>
      </w:r>
    </w:p>
    <w:p w:rsidR="003A024A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podwykonawstwo o treści zgodnej z projektem umowy.</w:t>
      </w:r>
    </w:p>
    <w:p w:rsidR="0021476B" w:rsidRDefault="0021476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4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Termin zapłaty wynagrodzenia podwykonawcy lub dalszemu podwykonawcy przewidziany w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446D37" w:rsidRDefault="0021476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umowie o podwykonawstwo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3A024A"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nie może być dłuższy niż 30 dni od dnia doręczenia wykonawcy, </w:t>
      </w:r>
      <w:r w:rsidR="00446D37">
        <w:rPr>
          <w:rFonts w:eastAsia="Times New Roman" w:cs="Times New Roman"/>
          <w:kern w:val="0"/>
          <w:lang w:eastAsia="pl-PL"/>
        </w:rPr>
        <w:t xml:space="preserve">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podwyk</w:t>
      </w:r>
      <w:r>
        <w:rPr>
          <w:rFonts w:eastAsia="Times New Roman" w:cs="Times New Roman"/>
          <w:kern w:val="0"/>
          <w:lang w:eastAsia="pl-PL"/>
        </w:rPr>
        <w:t xml:space="preserve">onawcy lub dalszemu 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podwykonawcy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faktury lub rachunku,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potwierdzających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wykonanie zleconej podwykonawcy lub dalszemu podwykonawcy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dostawy, usługi lub roboty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budowlanej.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5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Zamawiający, w terminie </w:t>
      </w:r>
      <w:r>
        <w:rPr>
          <w:rFonts w:eastAsia="Times New Roman" w:cs="Times New Roman"/>
          <w:kern w:val="0"/>
          <w:lang w:eastAsia="pl-PL"/>
        </w:rPr>
        <w:t xml:space="preserve"> 14 dni od przedłożenia projektu umowy, o której mowa w ust.3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,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zgłasza pisemne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zastrzeżenia do projektu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umowy o podwykonawstwo, której przedmiotem są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roboty budowlane: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niespełniającej wymagań określonych w specyfikacji istotnych warunków zamówienia;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gdy przewiduje termin zapłaty wynagrodzeni</w:t>
      </w:r>
      <w:r>
        <w:rPr>
          <w:rFonts w:eastAsia="Times New Roman" w:cs="Times New Roman"/>
          <w:kern w:val="0"/>
          <w:lang w:eastAsia="pl-PL"/>
        </w:rPr>
        <w:t>a dłuższy niż określony w ust. 4</w:t>
      </w:r>
      <w:r w:rsidR="00F75F16" w:rsidRPr="00F75F16">
        <w:rPr>
          <w:rFonts w:eastAsia="Times New Roman" w:cs="Times New Roman"/>
          <w:kern w:val="0"/>
          <w:lang w:eastAsia="pl-PL"/>
        </w:rPr>
        <w:t>.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Niezgłoszenie pisemnych zastrzeżeń do przedłożonego projektu umowy o podwykonawstwo,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="00F75F16" w:rsidRPr="00F75F16">
        <w:rPr>
          <w:rFonts w:eastAsia="Times New Roman" w:cs="Times New Roman"/>
          <w:kern w:val="0"/>
          <w:lang w:eastAsia="pl-PL"/>
        </w:rPr>
        <w:t>której przedmiotem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są roboty budowlane, w</w:t>
      </w:r>
      <w:r>
        <w:rPr>
          <w:rFonts w:eastAsia="Times New Roman" w:cs="Times New Roman"/>
          <w:kern w:val="0"/>
          <w:lang w:eastAsia="pl-PL"/>
        </w:rPr>
        <w:t xml:space="preserve">e wskazanym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terminie  uważa się za akceptację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p</w:t>
      </w:r>
      <w:r w:rsidR="00F75F16" w:rsidRPr="00F75F16">
        <w:rPr>
          <w:rFonts w:eastAsia="Times New Roman" w:cs="Times New Roman"/>
          <w:kern w:val="0"/>
          <w:lang w:eastAsia="pl-PL"/>
        </w:rPr>
        <w:t>rojektu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umowy przez zamawiającego.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6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Wykonawca, podwykonawca lub dalszy podwykonawca zamówienia na roboty budowlane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przedkłada zamawiającemu</w:t>
      </w: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poświadczoną za zgodność z oryginałem kopię zawartej umowy o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lastRenderedPageBreak/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podwykonawstwo, której </w:t>
      </w:r>
      <w:r>
        <w:rPr>
          <w:rFonts w:eastAsia="Times New Roman" w:cs="Times New Roman"/>
          <w:kern w:val="0"/>
          <w:lang w:eastAsia="pl-PL"/>
        </w:rPr>
        <w:t xml:space="preserve">  </w:t>
      </w:r>
      <w:r w:rsidR="00F75F16" w:rsidRPr="00F75F16">
        <w:rPr>
          <w:rFonts w:eastAsia="Times New Roman" w:cs="Times New Roman"/>
          <w:kern w:val="0"/>
          <w:lang w:eastAsia="pl-PL"/>
        </w:rPr>
        <w:t>przedmiotem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są roboty budowlane, w terminie 7 dni od dnia jej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F75F16" w:rsidRPr="00F75F16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zawarcia.</w:t>
      </w:r>
    </w:p>
    <w:p w:rsidR="008520F1" w:rsidRDefault="00AC17BD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7</w:t>
      </w:r>
      <w:r w:rsidR="00F75F16" w:rsidRPr="00F75F16">
        <w:rPr>
          <w:rFonts w:eastAsia="Times New Roman" w:cs="Times New Roman"/>
          <w:kern w:val="0"/>
          <w:lang w:eastAsia="pl-PL"/>
        </w:rPr>
        <w:t>. Zama</w:t>
      </w:r>
      <w:r>
        <w:rPr>
          <w:rFonts w:eastAsia="Times New Roman" w:cs="Times New Roman"/>
          <w:kern w:val="0"/>
          <w:lang w:eastAsia="pl-PL"/>
        </w:rPr>
        <w:t>wiający, w terminie 14 dni od przedłożenia umowy</w:t>
      </w:r>
      <w:r w:rsidR="008520F1">
        <w:rPr>
          <w:rFonts w:eastAsia="Times New Roman" w:cs="Times New Roman"/>
          <w:kern w:val="0"/>
          <w:lang w:eastAsia="pl-PL"/>
        </w:rPr>
        <w:t xml:space="preserve"> o której mowa w ust.6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zgłasza pisemny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sprzeciw do umowy</w:t>
      </w:r>
      <w:r w:rsidR="00AC17BD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o podwykonawstwo, której prz</w:t>
      </w:r>
      <w:r>
        <w:rPr>
          <w:rFonts w:eastAsia="Times New Roman" w:cs="Times New Roman"/>
          <w:kern w:val="0"/>
          <w:lang w:eastAsia="pl-PL"/>
        </w:rPr>
        <w:t>edmiotem są roboty budowlane.</w:t>
      </w:r>
    </w:p>
    <w:p w:rsidR="008520F1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 </w:t>
      </w:r>
      <w:r w:rsidRPr="00F75F16">
        <w:rPr>
          <w:rFonts w:eastAsia="Times New Roman" w:cs="Times New Roman"/>
          <w:kern w:val="0"/>
          <w:lang w:eastAsia="pl-PL"/>
        </w:rPr>
        <w:t xml:space="preserve"> niespełniającej wymagań określonych w specyfikacji istotnych warunków zamówienia;</w:t>
      </w:r>
    </w:p>
    <w:p w:rsidR="008520F1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</w:t>
      </w:r>
      <w:r w:rsidRPr="00F75F16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gdy przewiduje termin zapłaty wynagrodzeni</w:t>
      </w:r>
      <w:r>
        <w:rPr>
          <w:rFonts w:eastAsia="Times New Roman" w:cs="Times New Roman"/>
          <w:kern w:val="0"/>
          <w:lang w:eastAsia="pl-PL"/>
        </w:rPr>
        <w:t>a dłuższy niż określony w ust. 4</w:t>
      </w:r>
      <w:r w:rsidRPr="00F75F16">
        <w:rPr>
          <w:rFonts w:eastAsia="Times New Roman" w:cs="Times New Roman"/>
          <w:kern w:val="0"/>
          <w:lang w:eastAsia="pl-PL"/>
        </w:rPr>
        <w:t>.</w:t>
      </w:r>
    </w:p>
    <w:p w:rsidR="008520F1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Pr="00F75F16">
        <w:rPr>
          <w:rFonts w:eastAsia="Times New Roman" w:cs="Times New Roman"/>
          <w:kern w:val="0"/>
          <w:lang w:eastAsia="pl-PL"/>
        </w:rPr>
        <w:t xml:space="preserve">Niezgłoszenie pisemnych zastrzeżeń do przedłożonego projektu umowy o podwykonawstwo, </w:t>
      </w:r>
    </w:p>
    <w:p w:rsidR="008520F1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Pr="00F75F16">
        <w:rPr>
          <w:rFonts w:eastAsia="Times New Roman" w:cs="Times New Roman"/>
          <w:kern w:val="0"/>
          <w:lang w:eastAsia="pl-PL"/>
        </w:rPr>
        <w:t>której przedmiotem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są roboty budowlane, w</w:t>
      </w:r>
      <w:r>
        <w:rPr>
          <w:rFonts w:eastAsia="Times New Roman" w:cs="Times New Roman"/>
          <w:kern w:val="0"/>
          <w:lang w:eastAsia="pl-PL"/>
        </w:rPr>
        <w:t xml:space="preserve">e wskazanym </w:t>
      </w:r>
      <w:r w:rsidRPr="00F75F16">
        <w:rPr>
          <w:rFonts w:eastAsia="Times New Roman" w:cs="Times New Roman"/>
          <w:kern w:val="0"/>
          <w:lang w:eastAsia="pl-PL"/>
        </w:rPr>
        <w:t xml:space="preserve"> terminie  uważa się za akceptację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p</w:t>
      </w:r>
      <w:r w:rsidRPr="00F75F16">
        <w:rPr>
          <w:rFonts w:eastAsia="Times New Roman" w:cs="Times New Roman"/>
          <w:kern w:val="0"/>
          <w:lang w:eastAsia="pl-PL"/>
        </w:rPr>
        <w:t>rojektu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umowy przez zamawiającego.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8. Wykonawca, podwykonawca lub dalszy podwykonawca zamówienia na roboty 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 przedkłada zamawiającemu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poświadczoną za zgodność z oryginałem kopię zawartej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umowy o podwykonawstwo, której przedmiotem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są dostawy lub usługi, w terminie 7 dni od dnia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jej zawarcia, z wyłączeniem umów o podwykonawstwo o wartości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mniejszej niż 0,5% wartości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umowy w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sprawie zamówienia publicznego oraz umów o podwykonawstwo, których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przedmiot został wskazany przez zamawiającego w specyfikacji istotnych warunków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zamówienia, jako niepodlegający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niniejszemu obowiązkowi. Wyłączenie, o którym mowa w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zdaniu pierwszym, nie dotyczy umów o podwykonawstwo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wartości większej niż 50 000 zł.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9. W przypadku, o którym mowa w ust. 8, jeżeli termin zapłaty wynagrodzenia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jest dłuższy 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niż określony w ust. 2,zamawiający informuje o tym wykonawcę i wzywa go do doprowadzenia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do zmiany tej umowy pod rygorem wystąpienia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o zapłatę kary umownej.</w:t>
      </w:r>
    </w:p>
    <w:p w:rsidR="00584D43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10. Przepisy ust. 3</w:t>
      </w:r>
      <w:r w:rsidR="00584D43">
        <w:rPr>
          <w:rFonts w:eastAsia="Times New Roman" w:cs="Times New Roman"/>
          <w:kern w:val="0"/>
          <w:lang w:eastAsia="pl-PL"/>
        </w:rPr>
        <w:t>-</w:t>
      </w:r>
      <w:r w:rsidR="00F75F16" w:rsidRPr="00F75F16">
        <w:rPr>
          <w:rFonts w:eastAsia="Times New Roman" w:cs="Times New Roman"/>
          <w:kern w:val="0"/>
          <w:lang w:eastAsia="pl-PL"/>
        </w:rPr>
        <w:t>9 stosuje się odpowiednio do zmian tej umowy o podwykonawstwo.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D403CE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11.</w:t>
      </w:r>
      <w:r w:rsidR="009552C6">
        <w:rPr>
          <w:rFonts w:eastAsia="Times New Roman" w:cs="Times New Roman"/>
          <w:kern w:val="0"/>
          <w:lang w:eastAsia="pl-PL"/>
        </w:rPr>
        <w:t xml:space="preserve"> </w:t>
      </w:r>
      <w:r w:rsidR="00D403CE">
        <w:rPr>
          <w:rFonts w:eastAsia="Times New Roman" w:cs="Times New Roman"/>
          <w:kern w:val="0"/>
          <w:lang w:eastAsia="pl-PL"/>
        </w:rPr>
        <w:t xml:space="preserve">Wykonawca w pełni odpowiada za jakość i terminowość wykonywanych robót i dostaw siłami 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własnymi i przez podwykonawców lub dalszych podwykonawców, w tym Wykonawca jest 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odpowiedzialny za działania, zaniechanie działań, uchybienia i zaniedbania dostawców oraz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podwykonawców lub dalszych podwykonawców i ich pracowników, w takim stopniu jakby to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były działania względnie uchybienia jego własne. Na roboty i dostawy wykonywane przez </w:t>
      </w:r>
    </w:p>
    <w:p w:rsidR="008520F1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podwykonawców lub dalszych podwykonawców gwarancji udziela Wykonawca.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Wykonawca we własnym zakresie i na swój koszt pełni funkcję koordynacyjną w stosunku do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robót realizowanych przez podwykonawców i dalszych podwykonawców.</w:t>
      </w:r>
    </w:p>
    <w:p w:rsidR="00751FEB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12.Rozliczenia z podwykonawcami lub dalszymi podwykonawcami z tytułu wykonywanych robót prowadzi Wykonawca jednakże: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1. Zamawiający dokonuje bezpośredniej zapłaty wymagalnego wynagrodzenia przysługującego podwykonawcy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lub dalszemu podwykonawcy, który zawarł zaakceptowaną przez zamawiającego umowę o podwykonawstwo,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której przedmiotem są roboty budowlane, lub który zawarł przedłożoną zamawiającemu umowę o podwykonawstwo,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której przedmiotem są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dostawy lub usługi, w przypadku uchylenia się od obowiązku zapłaty odpowiednio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przez wykonawcę, podwykonawcę lub dalszego podwykonawcę zamówienia na roboty budowlane.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2. Wyn</w:t>
      </w:r>
      <w:r w:rsidR="00751FEB">
        <w:rPr>
          <w:rFonts w:eastAsia="Times New Roman" w:cs="Times New Roman"/>
          <w:kern w:val="0"/>
          <w:lang w:eastAsia="pl-PL"/>
        </w:rPr>
        <w:t>agrodzenie, o którym mowa w pkt</w:t>
      </w:r>
      <w:r w:rsidRPr="00F75F16">
        <w:rPr>
          <w:rFonts w:eastAsia="Times New Roman" w:cs="Times New Roman"/>
          <w:kern w:val="0"/>
          <w:lang w:eastAsia="pl-PL"/>
        </w:rPr>
        <w:t xml:space="preserve">. 1, dotyczy wyłącznie należności powstałych po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zaakceptowaniu przez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zamawiającego umowy o podwykonawstwo, której przedmiotem są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roboty budowlane, lub po przedłożeniu zamawiającemu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poświadczonej za zgodność z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oryginałem kopii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umowy o podwykonawstwo, której przedmiotem są dostawy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lub usługi.</w:t>
      </w:r>
    </w:p>
    <w:p w:rsidR="00751FEB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3. Bezpośrednia zapłata obejmuje wyłącznie należne wynagrodzenie, bez odsetek, należnych </w:t>
      </w:r>
      <w:r w:rsidR="00751FEB">
        <w:rPr>
          <w:rFonts w:eastAsia="Times New Roman" w:cs="Times New Roman"/>
          <w:kern w:val="0"/>
          <w:lang w:eastAsia="pl-PL"/>
        </w:rPr>
        <w:t xml:space="preserve">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podwykonawcy lub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dalszemu podwykonawcy.</w:t>
      </w:r>
    </w:p>
    <w:p w:rsidR="00751FEB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4. Przed dokonaniem bezpośredniej zapłaty zamawiający jest obowiązany umożliwić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wykonawcy </w:t>
      </w:r>
      <w:r w:rsidR="00751FEB">
        <w:rPr>
          <w:rFonts w:eastAsia="Times New Roman" w:cs="Times New Roman"/>
          <w:kern w:val="0"/>
          <w:lang w:eastAsia="pl-PL"/>
        </w:rPr>
        <w:t xml:space="preserve">  </w:t>
      </w:r>
    </w:p>
    <w:p w:rsidR="00751FEB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zgłoszenie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pisemnych uwag dotyczących zasadności bezpośredniej zapłaty wynagrodzenia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podwykonawcy lub dalszemu podwykonawcy,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których mowa w ust. 1.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Zamawiający informuje o terminie zgłaszania uwag, nie krótszym niż 7 dni od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dnia doręczenia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tej informacji.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5. W przypadku zgłoszenia uwag, o których mowa w ust. 4, w terminie wskazanym przez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Z</w:t>
      </w:r>
      <w:r w:rsidR="00F75F16" w:rsidRPr="00F75F16">
        <w:rPr>
          <w:rFonts w:eastAsia="Times New Roman" w:cs="Times New Roman"/>
          <w:kern w:val="0"/>
          <w:lang w:eastAsia="pl-PL"/>
        </w:rPr>
        <w:t>amawiającego, zamawiający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może: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lastRenderedPageBreak/>
        <w:t>a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) nie dokonać bezpośredniej zapłaty wynagrodzenia podwykonawcy lub dalszemu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podwykonawcy, jeżeli wykonawca</w:t>
      </w:r>
      <w:r w:rsidR="00751FEB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wykaże niezasadność takiej zapłaty albo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b</w:t>
      </w:r>
      <w:r w:rsidR="00F75F16" w:rsidRPr="00F75F16">
        <w:rPr>
          <w:rFonts w:eastAsia="Times New Roman" w:cs="Times New Roman"/>
          <w:kern w:val="0"/>
          <w:lang w:eastAsia="pl-PL"/>
        </w:rPr>
        <w:t>) złożyć do depozytu sądowego kwotę potrzebną na pokrycie wynagrodzenia podwykonawcy lub dalszego podwykonawcy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w przypadku istnienia zasadniczej wątpliwości zamawiającego co do wysokości należnej zapłaty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lub podmiotu, któremu płatność się należy, albo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c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) dokonać bezpośredniej zapłaty wynagrodzenia podwykonawcy lub dalszemu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podwykonawcy, jeżeli podwykonawca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lub dalszy podwykonawca wykaże zasadność takiej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zapłaty.</w:t>
      </w:r>
    </w:p>
    <w:p w:rsidR="00751FEB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6. W przypadku dokonania bezpośredniej zapłaty podwykonawcy lub dalszemu podwykonawcy,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751FEB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>o których mowa</w:t>
      </w:r>
      <w:r>
        <w:rPr>
          <w:rFonts w:eastAsia="Times New Roman" w:cs="Times New Roman"/>
          <w:kern w:val="0"/>
          <w:lang w:eastAsia="pl-PL"/>
        </w:rPr>
        <w:t xml:space="preserve"> w pkt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1, zamawiający potrąca kwotę wypłaconego wynagrodzenia z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>wynagrodzenia należnego wykonawcy.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13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Konieczność wielokrotnego dokonywania bezpośredniej zapłaty podwykonawcy lub 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dalszemu podwykonawcy,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o których mowa w ust. 1</w:t>
      </w:r>
      <w:r w:rsidR="00CF7699">
        <w:rPr>
          <w:rFonts w:eastAsia="Times New Roman" w:cs="Times New Roman"/>
          <w:kern w:val="0"/>
          <w:lang w:eastAsia="pl-PL"/>
        </w:rPr>
        <w:t>2 pkt. 1</w:t>
      </w:r>
      <w:r w:rsidRPr="00F75F16">
        <w:rPr>
          <w:rFonts w:eastAsia="Times New Roman" w:cs="Times New Roman"/>
          <w:kern w:val="0"/>
          <w:lang w:eastAsia="pl-PL"/>
        </w:rPr>
        <w:t>, lub konieczność dokonania bezpośrednich zapłat na sumę większą niż 5% wartości umowy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w sprawie zamówienia publicznego może stanowić podstawę do odstąpienia od umowy w sprawie zamówienia publicznego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przez </w:t>
      </w:r>
    </w:p>
    <w:p w:rsid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zamawiającego.</w:t>
      </w:r>
    </w:p>
    <w:p w:rsidR="00CF7699" w:rsidRPr="00F75F16" w:rsidRDefault="00CF7699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14. Niezależnie od powyższego i innych warunków opisanych w art.647 Kodeksu Cywilnego umowa Wykonawcy z</w:t>
      </w:r>
      <w:r w:rsidR="005669BA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>podwykonawcami oraz umowa podwykonawcy z dalszym podwykonawca lub między dalszymi podwykonawcami musi zawierać następujące zapisy dotyczące płatności</w:t>
      </w:r>
      <w:r w:rsidR="005669BA">
        <w:rPr>
          <w:rFonts w:eastAsia="Times New Roman" w:cs="Times New Roman"/>
          <w:kern w:val="0"/>
          <w:lang w:eastAsia="pl-PL"/>
        </w:rPr>
        <w:t xml:space="preserve"> „ podwykonawca po każdorazowym wystawieniu faktury na rzecz Wykonawcy dalszego podwykonawcy zawiadomi o tym Zamawiającego, przesyłając mu do wiadomości kopię faktury potwierdzoną za zgodność z oryginałem”</w:t>
      </w:r>
    </w:p>
    <w:p w:rsidR="00F75F16" w:rsidRDefault="005669B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15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</w:t>
      </w:r>
      <w:r>
        <w:rPr>
          <w:rFonts w:eastAsia="Times New Roman" w:cs="Times New Roman"/>
          <w:kern w:val="0"/>
          <w:lang w:eastAsia="pl-PL"/>
        </w:rPr>
        <w:t>Przekładane Zamawiającemu kopie umów o podwykonawstwo, o których mowa w art.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1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43</w:t>
      </w:r>
      <w:r>
        <w:rPr>
          <w:rFonts w:eastAsia="Times New Roman" w:cs="Times New Roman"/>
          <w:kern w:val="0"/>
          <w:lang w:eastAsia="pl-PL"/>
        </w:rPr>
        <w:t>b ust.5 i 8  oraz w art.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143d </w:t>
      </w:r>
      <w:r>
        <w:rPr>
          <w:rFonts w:eastAsia="Times New Roman" w:cs="Times New Roman"/>
          <w:kern w:val="0"/>
          <w:lang w:eastAsia="pl-PL"/>
        </w:rPr>
        <w:t xml:space="preserve"> ust.1 pkt.1 i3 ustawy PZP mogą być poświadczone za zgodność z oryginałem przez przekładającego.</w:t>
      </w:r>
    </w:p>
    <w:p w:rsidR="005669BA" w:rsidRPr="00F75F16" w:rsidRDefault="005669B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16. W przypadku nieprzedstawienia przez Wykonawcę wszystkich dowodów zapłaty o których mowa w niniejszej umowie wstrzymuje się wypłatę należnego wynagrodzenia za odebrane roboty budowlane w części równej sumie kwot wynikających z nieprzedstawionych dowodów </w:t>
      </w:r>
      <w:proofErr w:type="spellStart"/>
      <w:r>
        <w:rPr>
          <w:rFonts w:eastAsia="Times New Roman" w:cs="Times New Roman"/>
          <w:kern w:val="0"/>
          <w:lang w:eastAsia="pl-PL"/>
        </w:rPr>
        <w:t>zaplaty</w:t>
      </w:r>
      <w:proofErr w:type="spellEnd"/>
      <w:r>
        <w:rPr>
          <w:rFonts w:eastAsia="Times New Roman" w:cs="Times New Roman"/>
          <w:kern w:val="0"/>
          <w:lang w:eastAsia="pl-PL"/>
        </w:rPr>
        <w:t>.</w:t>
      </w:r>
    </w:p>
    <w:p w:rsidR="00671C2A" w:rsidRPr="00F75F16" w:rsidRDefault="00671C2A" w:rsidP="003A024A">
      <w:pPr>
        <w:pStyle w:val="Tekstpodstawowywcity"/>
        <w:rPr>
          <w:rFonts w:cs="Times New Roman"/>
          <w:bCs/>
        </w:rPr>
      </w:pPr>
    </w:p>
    <w:p w:rsidR="00671C2A" w:rsidRPr="00F75F16" w:rsidRDefault="00671C2A" w:rsidP="00671C2A">
      <w:pPr>
        <w:pStyle w:val="Tekstpodstawowywcity"/>
        <w:rPr>
          <w:rFonts w:cs="Times New Roman"/>
          <w:bCs/>
          <w:color w:val="FF0000"/>
        </w:rPr>
      </w:pPr>
    </w:p>
    <w:p w:rsidR="00671C2A" w:rsidRPr="00F75F16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F75F16">
        <w:rPr>
          <w:rStyle w:val="Domylnaczcionkaakapitu1"/>
          <w:rFonts w:cs="Times New Roman"/>
          <w:b/>
          <w:bCs/>
        </w:rPr>
        <w:t xml:space="preserve">§ 4 </w:t>
      </w:r>
      <w:r w:rsidRPr="00F75F16">
        <w:rPr>
          <w:rStyle w:val="Domylnaczcionkaakapitu1"/>
          <w:rFonts w:cs="Times New Roman"/>
          <w:b/>
        </w:rPr>
        <w:t>Termin realizacji zamówienia</w:t>
      </w:r>
    </w:p>
    <w:p w:rsidR="00671C2A" w:rsidRPr="00AA06E0" w:rsidRDefault="00671C2A" w:rsidP="00AA06E0">
      <w:pPr>
        <w:pStyle w:val="Tekstpodstawowy"/>
        <w:numPr>
          <w:ilvl w:val="0"/>
          <w:numId w:val="14"/>
        </w:numPr>
        <w:rPr>
          <w:rFonts w:cs="Times New Roman"/>
        </w:rPr>
      </w:pPr>
      <w:r w:rsidRPr="00F75F16">
        <w:rPr>
          <w:rFonts w:cs="Times New Roman"/>
        </w:rPr>
        <w:t>Wykonaw</w:t>
      </w:r>
      <w:r w:rsidR="00AA06E0">
        <w:rPr>
          <w:rFonts w:cs="Times New Roman"/>
        </w:rPr>
        <w:t xml:space="preserve">ca zobowiązuje się do </w:t>
      </w:r>
      <w:r w:rsidRPr="00F75F16">
        <w:rPr>
          <w:rFonts w:cs="Times New Roman"/>
        </w:rPr>
        <w:t xml:space="preserve"> realiz</w:t>
      </w:r>
      <w:r w:rsidR="003619A9" w:rsidRPr="00F75F16">
        <w:rPr>
          <w:rFonts w:cs="Times New Roman"/>
        </w:rPr>
        <w:t>acji</w:t>
      </w:r>
      <w:r w:rsidRPr="00F75F16">
        <w:rPr>
          <w:rFonts w:cs="Times New Roman"/>
        </w:rPr>
        <w:t xml:space="preserve"> przedmiotu niniejszej umowy, niezwłocznie po podpisaniu niniejszej umowy i przekazaniu przez Zamawiającego placu budowy</w:t>
      </w:r>
      <w:r w:rsidR="00AA06E0">
        <w:rPr>
          <w:rFonts w:cs="Times New Roman"/>
        </w:rPr>
        <w:t xml:space="preserve"> do dnia </w:t>
      </w:r>
      <w:r w:rsidR="00AA06E0" w:rsidRPr="00AA06E0">
        <w:rPr>
          <w:rFonts w:cs="Times New Roman"/>
          <w:b/>
        </w:rPr>
        <w:t>15.08.2015</w:t>
      </w:r>
      <w:r w:rsidRPr="00AA06E0">
        <w:rPr>
          <w:rFonts w:cs="Times New Roman"/>
          <w:b/>
        </w:rPr>
        <w:t xml:space="preserve"> r</w:t>
      </w:r>
      <w:r w:rsidRPr="00AA06E0">
        <w:rPr>
          <w:rFonts w:cs="Times New Roman"/>
        </w:rPr>
        <w:t>.</w:t>
      </w:r>
    </w:p>
    <w:p w:rsidR="00671C2A" w:rsidRPr="00F75F16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F75F16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F75F16">
        <w:rPr>
          <w:rStyle w:val="Domylnaczcionkaakapitu1"/>
          <w:rFonts w:cs="Times New Roman"/>
          <w:b/>
          <w:bCs/>
        </w:rPr>
        <w:t xml:space="preserve">§ 5 </w:t>
      </w:r>
      <w:r w:rsidRPr="00F75F16">
        <w:rPr>
          <w:rStyle w:val="Domylnaczcionkaakapitu1"/>
          <w:rFonts w:cs="Times New Roman"/>
          <w:b/>
        </w:rPr>
        <w:t>Czynności odbiorowe</w:t>
      </w:r>
    </w:p>
    <w:p w:rsidR="00502F7E" w:rsidRDefault="00502F7E" w:rsidP="00502F7E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1.   Odbiór zleconych i wykonanych prac nastąpi po ich wykonaniu i zgłoszeniu przez  </w:t>
      </w:r>
    </w:p>
    <w:p w:rsidR="00671C2A" w:rsidRDefault="00502F7E" w:rsidP="00502F7E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 Wykonawcę .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</w:rPr>
        <w:t>2.</w:t>
      </w:r>
      <w:r w:rsidRPr="00502F7E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 </w:t>
      </w:r>
      <w:r w:rsidRPr="004F52D0">
        <w:rPr>
          <w:rFonts w:cs="Times New Roman"/>
          <w:bCs/>
        </w:rPr>
        <w:t xml:space="preserve">Z czynności odbiorowych zostanie sporządzony protokół, który zawierać będzie wszystkie </w:t>
      </w:r>
      <w:r>
        <w:rPr>
          <w:rFonts w:cs="Times New Roman"/>
          <w:bCs/>
        </w:rPr>
        <w:t xml:space="preserve"> 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</w:t>
      </w:r>
      <w:r w:rsidRPr="004F52D0">
        <w:rPr>
          <w:rFonts w:cs="Times New Roman"/>
          <w:bCs/>
        </w:rPr>
        <w:t>ustalenia i zalecenia poczynione w trakcie odbioru.</w:t>
      </w:r>
    </w:p>
    <w:p w:rsid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3.  </w:t>
      </w:r>
      <w:r w:rsidRPr="004F52D0">
        <w:rPr>
          <w:rFonts w:cs="Times New Roman"/>
          <w:bCs/>
        </w:rPr>
        <w:t xml:space="preserve">Jeżeli w toku czynności odbiorowych zostanie stwierdzone, że przedmiot odbioru nie </w:t>
      </w:r>
      <w:r>
        <w:rPr>
          <w:rFonts w:cs="Times New Roman"/>
          <w:bCs/>
        </w:rPr>
        <w:t xml:space="preserve"> </w:t>
      </w:r>
    </w:p>
    <w:p w:rsid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4F52D0">
        <w:rPr>
          <w:rFonts w:cs="Times New Roman"/>
          <w:bCs/>
        </w:rPr>
        <w:t xml:space="preserve">osiągnął gotowości do odbioru z powodu nie zakończenia robót lub jego wadliwego </w:t>
      </w:r>
      <w:r>
        <w:rPr>
          <w:rFonts w:cs="Times New Roman"/>
          <w:bCs/>
        </w:rPr>
        <w:t xml:space="preserve">  </w:t>
      </w:r>
    </w:p>
    <w:p w:rsidR="00502F7E" w:rsidRP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 </w:t>
      </w:r>
      <w:r w:rsidRPr="004F52D0">
        <w:rPr>
          <w:rFonts w:cs="Times New Roman"/>
          <w:bCs/>
        </w:rPr>
        <w:t>wykonania, Zamawiający o</w:t>
      </w:r>
      <w:r>
        <w:rPr>
          <w:rFonts w:cs="Times New Roman"/>
          <w:bCs/>
        </w:rPr>
        <w:t>dmówi odbioru z winy Wykonawcy.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4.  </w:t>
      </w:r>
      <w:r w:rsidRPr="004F52D0">
        <w:rPr>
          <w:rFonts w:cs="Times New Roman"/>
          <w:bCs/>
        </w:rPr>
        <w:t>Jeżeli w toku czynności odbiorowych zostaną stwierdzone wady:</w:t>
      </w:r>
    </w:p>
    <w:p w:rsidR="00502F7E" w:rsidRPr="004F52D0" w:rsidRDefault="00502F7E" w:rsidP="00502F7E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502F7E" w:rsidRPr="004F52D0" w:rsidRDefault="00502F7E" w:rsidP="00502F7E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nie nadające się do usunięcia, to Zamawiający może:</w:t>
      </w:r>
    </w:p>
    <w:p w:rsidR="00502F7E" w:rsidRPr="004F52D0" w:rsidRDefault="00502F7E" w:rsidP="00502F7E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jeżeli wady umożliwiają użytkowanie, obniżyć wynagrodzenie Wykonawcy </w:t>
      </w:r>
      <w:r w:rsidRPr="004F52D0">
        <w:rPr>
          <w:rFonts w:cs="Times New Roman"/>
          <w:bCs/>
        </w:rPr>
        <w:lastRenderedPageBreak/>
        <w:t>odpowiednio do utraconej wartości użytkowej, estetycznej i technicznej,</w:t>
      </w:r>
    </w:p>
    <w:p w:rsidR="00502F7E" w:rsidRPr="004F52D0" w:rsidRDefault="00502F7E" w:rsidP="00502F7E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c)  </w:t>
      </w:r>
      <w:r w:rsidRPr="004F52D0">
        <w:rPr>
          <w:rFonts w:cs="Times New Roman"/>
          <w:bCs/>
        </w:rPr>
        <w:t xml:space="preserve">Wykonawca nie może odmówić usunięcia wad bez względu na wysokość związanych z </w:t>
      </w:r>
      <w:r>
        <w:rPr>
          <w:rFonts w:cs="Times New Roman"/>
          <w:bCs/>
        </w:rPr>
        <w:t xml:space="preserve">  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   </w:t>
      </w:r>
      <w:r w:rsidRPr="004F52D0">
        <w:rPr>
          <w:rFonts w:cs="Times New Roman"/>
          <w:bCs/>
        </w:rPr>
        <w:t>tym kosztów,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d)  </w:t>
      </w:r>
      <w:r w:rsidRPr="004F52D0">
        <w:rPr>
          <w:rFonts w:cs="Times New Roman"/>
          <w:bCs/>
        </w:rPr>
        <w:t xml:space="preserve">Zamawiający może usunąć w zastępstwie Wykonawcy i na jego koszt wady nieusunięte w </w:t>
      </w:r>
      <w:r>
        <w:rPr>
          <w:rFonts w:cs="Times New Roman"/>
          <w:bCs/>
        </w:rPr>
        <w:t xml:space="preserve"> 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   </w:t>
      </w:r>
      <w:r w:rsidRPr="004F52D0">
        <w:rPr>
          <w:rFonts w:cs="Times New Roman"/>
          <w:bCs/>
        </w:rPr>
        <w:t>wyznaczonym terminie.</w:t>
      </w:r>
    </w:p>
    <w:p w:rsidR="00631418" w:rsidRDefault="00631418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5.  Zaakceptowany i podpisany protokół odbioru robót będzie podstawą do wystawienia faktury  </w:t>
      </w:r>
    </w:p>
    <w:p w:rsidR="00502F7E" w:rsidRPr="006A7376" w:rsidRDefault="00631418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przez Wykonawcę</w:t>
      </w:r>
    </w:p>
    <w:p w:rsidR="006A7376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6.  </w:t>
      </w:r>
      <w:r w:rsidR="00671C2A" w:rsidRPr="004F52D0">
        <w:rPr>
          <w:rFonts w:cs="Times New Roman"/>
        </w:rPr>
        <w:t xml:space="preserve">Strony ustalają, iż uznanie </w:t>
      </w:r>
      <w:r w:rsidR="00155FD7" w:rsidRPr="004F52D0">
        <w:rPr>
          <w:rFonts w:cs="Times New Roman"/>
        </w:rPr>
        <w:t xml:space="preserve">wykonanych prac </w:t>
      </w:r>
      <w:r w:rsidR="00671C2A" w:rsidRPr="004F52D0">
        <w:rPr>
          <w:rFonts w:cs="Times New Roman"/>
        </w:rPr>
        <w:t xml:space="preserve">przez Zamawiającego </w:t>
      </w:r>
      <w:r w:rsidR="00155FD7" w:rsidRPr="004F52D0">
        <w:rPr>
          <w:rFonts w:cs="Times New Roman"/>
        </w:rPr>
        <w:t xml:space="preserve">jako należyte i zgodne z </w:t>
      </w:r>
      <w:r>
        <w:rPr>
          <w:rFonts w:cs="Times New Roman"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</w:t>
      </w:r>
      <w:r w:rsidR="00155FD7" w:rsidRPr="004F52D0">
        <w:rPr>
          <w:rFonts w:cs="Times New Roman"/>
        </w:rPr>
        <w:t xml:space="preserve">zapisami umowy, Specyfikacji Istotnych Warunków Zamówienia, dokumentacji technicznej </w:t>
      </w:r>
      <w:r>
        <w:rPr>
          <w:rFonts w:cs="Times New Roman"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</w:t>
      </w:r>
      <w:r w:rsidR="00155FD7" w:rsidRPr="004F52D0">
        <w:rPr>
          <w:rFonts w:cs="Times New Roman"/>
        </w:rPr>
        <w:t>oraz złożonej ofercie</w:t>
      </w:r>
      <w:r w:rsidR="00671C2A" w:rsidRPr="004F52D0">
        <w:rPr>
          <w:rFonts w:cs="Times New Roman"/>
        </w:rPr>
        <w:t xml:space="preserve"> nastąpi wyłącznie poprzez dokonanie odbioru końcowego.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7. </w:t>
      </w:r>
      <w:r w:rsidR="00671C2A" w:rsidRPr="004F52D0">
        <w:rPr>
          <w:rFonts w:cs="Times New Roman"/>
          <w:bCs/>
        </w:rPr>
        <w:t xml:space="preserve">Odbiór robót dokonany zostanie przez komisję wyznaczoną przez Zamawiającego.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Rozpoczęcie czynności odbiorowych nastąpi w terminie 5 dni licząc od daty zgłoszenia przez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Wykonawcę gotowości do odbioru wykonanych prac. Zakończenie czynności odbiorowych </w:t>
      </w:r>
      <w:r>
        <w:rPr>
          <w:rFonts w:cs="Times New Roman"/>
          <w:bCs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winno nastąpić w ciągu 10 dni od daty ich rozpoczęcia.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8. </w:t>
      </w:r>
      <w:r w:rsidR="00671C2A" w:rsidRPr="004F52D0">
        <w:rPr>
          <w:rFonts w:cs="Times New Roman"/>
          <w:bCs/>
        </w:rPr>
        <w:t xml:space="preserve">Wraz ze zgłoszeniem gotowości do odbioru Wykonawca przedłoży Zamawiającemu wszelkie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dokumenty pozwalające na ocenę prawidłowości wykonania przedmiotu odbioru w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szczególności dokumentację powykonawczą, Dziennik Budowy, świadectwa jakości,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certyfikaty, atesty, aprobaty techniczne, gwarancje udzielone przez dostawców materiałów i </w:t>
      </w:r>
      <w:r>
        <w:rPr>
          <w:rFonts w:cs="Times New Roman"/>
          <w:bCs/>
        </w:rPr>
        <w:t xml:space="preserve"> </w:t>
      </w:r>
    </w:p>
    <w:p w:rsidR="00671C2A" w:rsidRPr="00502F7E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urządzeń.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9. </w:t>
      </w:r>
      <w:r w:rsidR="00671C2A" w:rsidRPr="004F52D0">
        <w:rPr>
          <w:rFonts w:cs="Times New Roman"/>
          <w:bCs/>
        </w:rPr>
        <w:t xml:space="preserve">Jeżeli w toku czynności odbiorowych zostanie stwierdzone, że przedmiot odbioru nie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 xml:space="preserve">osiągnął gotowości do odbioru z powodu nie zakończenia robót lub jego wadliwego </w:t>
      </w:r>
      <w:r>
        <w:rPr>
          <w:rFonts w:cs="Times New Roman"/>
          <w:bCs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wykonania, Zamawiający odmówi odbioru z winy Wykonawcy.</w:t>
      </w:r>
    </w:p>
    <w:p w:rsidR="00671C2A" w:rsidRPr="004F52D0" w:rsidRDefault="00671C2A" w:rsidP="00631418">
      <w:pPr>
        <w:pStyle w:val="Tekstpodstawowywcity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6 </w:t>
      </w:r>
      <w:r w:rsidRPr="004F52D0">
        <w:rPr>
          <w:rStyle w:val="Domylnaczcionkaakapitu1"/>
          <w:rFonts w:cs="Times New Roman"/>
          <w:b/>
        </w:rPr>
        <w:t>Nadzór i kierownictwo budowy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zapewnia kierownictwo budowy przez osoby posiadające uprawnienia budowlane</w:t>
      </w:r>
      <w:r w:rsidR="00EF6C6D">
        <w:rPr>
          <w:rFonts w:cs="Times New Roman"/>
          <w:bCs/>
        </w:rPr>
        <w:t xml:space="preserve"> </w:t>
      </w:r>
      <w:r w:rsidRPr="004F52D0">
        <w:rPr>
          <w:rFonts w:cs="Times New Roman"/>
          <w:bCs/>
        </w:rPr>
        <w:t xml:space="preserve"> do wykonywania samodzielnych funkcji technicznych </w:t>
      </w:r>
      <w:r w:rsidR="00EF6C6D">
        <w:rPr>
          <w:rFonts w:cs="Times New Roman"/>
          <w:bCs/>
        </w:rPr>
        <w:t xml:space="preserve">w budownictwie w specjalności </w:t>
      </w:r>
      <w:r w:rsidRPr="004F52D0">
        <w:rPr>
          <w:rFonts w:cs="Times New Roman"/>
          <w:bCs/>
        </w:rPr>
        <w:t>elektrycznej, przynależące do właściwej izby samorządu zawodow</w:t>
      </w:r>
      <w:r w:rsidR="00EF6C6D">
        <w:rPr>
          <w:rFonts w:cs="Times New Roman"/>
          <w:bCs/>
        </w:rPr>
        <w:t>ego w osobie ………………………………………….</w:t>
      </w:r>
    </w:p>
    <w:p w:rsidR="00671C2A" w:rsidRPr="004F52D0" w:rsidRDefault="00EF6C6D" w:rsidP="00671C2A">
      <w:pPr>
        <w:pStyle w:val="Tekstpodstawowywcity"/>
        <w:ind w:left="720" w:firstLine="0"/>
        <w:rPr>
          <w:rFonts w:cs="Times New Roman"/>
          <w:bCs/>
        </w:rPr>
      </w:pPr>
      <w:r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Strony zastrzegają sobie prawo zmiany w trakcie realizacji przedmiotu umowy osób wymienionych w pkt 1 i 5 z zastrzeżeniem, że zmiana ta wymaga powiadomienia drugiej strony na piśmie wraz z załączeniem kopii dokumentów potwierdzających posiadanie przez </w:t>
      </w:r>
      <w:r w:rsidRPr="004F52D0">
        <w:rPr>
          <w:rFonts w:cs="Times New Roman"/>
          <w:bCs/>
        </w:rPr>
        <w:lastRenderedPageBreak/>
        <w:t>nową osobę uprawnień budowlanych oraz przynależność do właściwej izby samorządu zawodowego.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7 </w:t>
      </w:r>
      <w:r w:rsidRPr="004F52D0">
        <w:rPr>
          <w:rStyle w:val="Domylnaczcionkaakapitu1"/>
          <w:rFonts w:cs="Times New Roman"/>
          <w:b/>
        </w:rPr>
        <w:t>Wynagrodzenie i warunki płatności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</w:rPr>
      </w:pPr>
      <w:r w:rsidRPr="004F52D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……………………….. zł netto</w:t>
      </w:r>
    </w:p>
    <w:p w:rsidR="00671C2A" w:rsidRPr="004F52D0" w:rsidRDefault="001B5A51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>……………….. zł (</w:t>
      </w:r>
      <w:r w:rsidR="00671C2A" w:rsidRPr="004F52D0">
        <w:rPr>
          <w:rFonts w:cs="Times New Roman"/>
        </w:rPr>
        <w:t>%) VAT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……………………. zł brutto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Słownie:…………………………………….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Wynagrodzenie Wykonawcy obejmuje wszystkie koszty związane z realizacją przedmiotu umowy oraz koszty pośrednie to jest m.in. koszty wszystkich robót przygotowawczych, demontażowych, porządkowych, oznakowania i zagospodarowania placu budowy, utrzymania i likwidacji zaplecza budowy, dozorowania budowy, transportu materiałów i ich składowania, koszty ewentualnych odszkodowań powstałych z winy Wykonawcy,</w:t>
      </w:r>
      <w:r w:rsidRPr="004F52D0">
        <w:rPr>
          <w:rFonts w:cs="Times New Roman"/>
        </w:rPr>
        <w:t xml:space="preserve"> </w:t>
      </w:r>
      <w:r w:rsidRPr="004F52D0">
        <w:rPr>
          <w:rStyle w:val="Domylnaczcionkaakapitu1"/>
          <w:rFonts w:cs="Times New Roman"/>
          <w:bCs/>
        </w:rPr>
        <w:t>zajęcia pasów drogowych, dokumentacji powykonawczej</w:t>
      </w:r>
      <w:r w:rsidRPr="004F52D0">
        <w:rPr>
          <w:rFonts w:cs="Times New Roman"/>
        </w:rPr>
        <w:t xml:space="preserve">, </w:t>
      </w:r>
      <w:r w:rsidRPr="004F52D0">
        <w:rPr>
          <w:rStyle w:val="Domylnaczcionkaakapitu1"/>
          <w:rFonts w:cs="Times New Roman"/>
          <w:bCs/>
        </w:rPr>
        <w:t>zorganizowania i prowadzenia niezbędnych prób, badań i odbiorów.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Wypłata wynagrodzenia nastąpi na podstawie faktury VAT wystawionej i dostarczonej Zamawiającemu po dokonaniu odbioru wykonanych robót. </w:t>
      </w:r>
      <w:r w:rsidR="00EF6C6D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Za podstawę zaakceptowania przez Zamawiającego faktury VAT, Strony przyjmują protokół odbioru robót zaakceptowany i podpisany przez komisję odbiorową i inspektora nadzoru inwestorskiego.</w:t>
      </w:r>
    </w:p>
    <w:p w:rsidR="00B05CCA" w:rsidRDefault="00EF6C6D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FF0000"/>
        </w:rPr>
        <w:t xml:space="preserve"> </w:t>
      </w:r>
      <w:r w:rsidR="00B05CCA">
        <w:rPr>
          <w:rFonts w:cs="Times New Roman"/>
          <w:color w:val="FF0000"/>
        </w:rPr>
        <w:t xml:space="preserve">  </w:t>
      </w:r>
      <w:r w:rsidR="00B05CCA">
        <w:rPr>
          <w:rFonts w:cs="Times New Roman"/>
          <w:color w:val="000000" w:themeColor="text1"/>
        </w:rPr>
        <w:t xml:space="preserve">5. Należność zostanie uregulowana przelewem na konto Wykonawcy w terminie 21 dni od daty  </w:t>
      </w:r>
    </w:p>
    <w:p w:rsidR="00671C2A" w:rsidRDefault="00B05CCA" w:rsidP="00671C2A">
      <w:pPr>
        <w:jc w:val="both"/>
        <w:rPr>
          <w:rFonts w:cs="Times New Roman"/>
          <w:color w:val="FF0000"/>
        </w:rPr>
      </w:pPr>
      <w:r>
        <w:rPr>
          <w:rFonts w:cs="Times New Roman"/>
          <w:color w:val="000000" w:themeColor="text1"/>
        </w:rPr>
        <w:t xml:space="preserve">       dostarczenia Zamawiającemu prawidłowo wystawionej faktury</w:t>
      </w:r>
      <w:r>
        <w:rPr>
          <w:rFonts w:cs="Times New Roman"/>
          <w:color w:val="FF0000"/>
        </w:rPr>
        <w:t xml:space="preserve">. 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FF0000"/>
        </w:rPr>
        <w:t xml:space="preserve">        </w:t>
      </w:r>
      <w:r w:rsidRPr="00B05CCA">
        <w:rPr>
          <w:rFonts w:cs="Times New Roman"/>
          <w:color w:val="000000" w:themeColor="text1"/>
        </w:rPr>
        <w:t xml:space="preserve">Gmina Rogoźno 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ul. Nowa 2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</w:t>
      </w:r>
      <w:r w:rsidRPr="00B05CCA">
        <w:rPr>
          <w:rFonts w:cs="Times New Roman"/>
          <w:color w:val="000000" w:themeColor="text1"/>
        </w:rPr>
        <w:t xml:space="preserve"> 64-610 Rogoźno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NIP 606-00-66-997</w:t>
      </w:r>
    </w:p>
    <w:p w:rsidR="00134E2A" w:rsidRDefault="00134E2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6. Cesja wierzytelności wynikająca z niniejszej umowy może zostać dokonana za zgodą  </w:t>
      </w:r>
    </w:p>
    <w:p w:rsidR="00134E2A" w:rsidRDefault="00134E2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Zamawiającego.</w:t>
      </w:r>
    </w:p>
    <w:p w:rsidR="00B05CCA" w:rsidRPr="004F52D0" w:rsidRDefault="00B05CC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center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§ 8 Zabezpieczenie należytego wykonania umowy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Ustala się zabezpieczenie należytego wykonania w wysokości 5% wartości brutto umowy, co stanowi kwotę w wysokości </w:t>
      </w:r>
      <w:r w:rsidRPr="004F52D0">
        <w:rPr>
          <w:rFonts w:ascii="Times New Roman" w:hAnsi="Times New Roman"/>
          <w:b/>
          <w:sz w:val="24"/>
          <w:szCs w:val="24"/>
        </w:rPr>
        <w:t>………………. zł</w:t>
      </w:r>
      <w:r w:rsidRPr="004F52D0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oświadcza, że zabezpieczenie należytego wykonania umowy wniesie w formie: </w:t>
      </w:r>
      <w:r w:rsidRPr="004F52D0">
        <w:rPr>
          <w:rFonts w:ascii="Times New Roman" w:hAnsi="Times New Roman"/>
          <w:b/>
          <w:sz w:val="24"/>
          <w:szCs w:val="24"/>
        </w:rPr>
        <w:t>……………………………….</w:t>
      </w:r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 zł, będzie służyć pokryciu roszczeń z tytułu niewykonania lub nienależytego wykonania umowy, zaś druga w wysokości 30%, co stanowi kwotę …………………. zł służyć będzie pokryciu roszczeń z tytułu rękojmio za wady lub gwarancji jakości.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4A4C9E" w:rsidRDefault="00671C2A" w:rsidP="00AF4D03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>Zabezpieczenie należytego wykonania umowy wniesione i zwrócone zostanie na zasadach i w terminach określonych w ustawie z dnia 29 stycznia 2004 r. Prawo Zamówień Publicznych.</w:t>
      </w:r>
    </w:p>
    <w:p w:rsidR="00AF4D03" w:rsidRPr="00AF4D03" w:rsidRDefault="00AF4D03" w:rsidP="00AF4D03">
      <w:pPr>
        <w:pStyle w:val="Akapitzlist"/>
        <w:suppressAutoHyphens/>
        <w:overflowPunct w:val="0"/>
        <w:autoSpaceDE w:val="0"/>
        <w:spacing w:after="0" w:line="240" w:lineRule="auto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9 </w:t>
      </w:r>
      <w:r w:rsidRPr="004F52D0">
        <w:rPr>
          <w:rStyle w:val="Domylnaczcionkaakapitu1"/>
          <w:rFonts w:cs="Times New Roman"/>
          <w:b/>
        </w:rPr>
        <w:t>Gwarancja i rękojmia</w:t>
      </w:r>
    </w:p>
    <w:p w:rsidR="00671C2A" w:rsidRPr="004F52D0" w:rsidRDefault="00671C2A" w:rsidP="00671C2A">
      <w:pPr>
        <w:pStyle w:val="Tekstpodstawowy"/>
        <w:rPr>
          <w:rFonts w:cs="Times New Roman"/>
        </w:rPr>
      </w:pPr>
      <w:r w:rsidRPr="004F52D0">
        <w:rPr>
          <w:rFonts w:cs="Times New Roman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udziela Zamawiającemu </w:t>
      </w:r>
      <w:r w:rsidR="00B05CCA">
        <w:rPr>
          <w:rFonts w:ascii="Times New Roman" w:hAnsi="Times New Roman"/>
          <w:sz w:val="24"/>
          <w:szCs w:val="24"/>
        </w:rPr>
        <w:t>………..</w:t>
      </w:r>
      <w:r w:rsidRPr="004F52D0"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10 niniejszej umowy.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B05CCA">
        <w:rPr>
          <w:rFonts w:ascii="Times New Roman" w:hAnsi="Times New Roman"/>
          <w:sz w:val="24"/>
          <w:szCs w:val="24"/>
        </w:rPr>
        <w:t>………</w:t>
      </w:r>
      <w:r w:rsidRPr="004F52D0">
        <w:rPr>
          <w:rFonts w:ascii="Times New Roman" w:hAnsi="Times New Roman"/>
          <w:sz w:val="24"/>
          <w:szCs w:val="24"/>
        </w:rPr>
        <w:t xml:space="preserve"> miesięcy.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671C2A" w:rsidRPr="004F52D0" w:rsidRDefault="00671C2A" w:rsidP="00671C2A">
      <w:pPr>
        <w:pStyle w:val="Tekstpodstawowywcity"/>
        <w:rPr>
          <w:rFonts w:cs="Times New Roman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4F52D0">
        <w:rPr>
          <w:rStyle w:val="Domylnaczcionkaakapitu1"/>
          <w:rFonts w:cs="Times New Roman"/>
          <w:b/>
          <w:bCs/>
        </w:rPr>
        <w:t xml:space="preserve">§ 10 </w:t>
      </w:r>
      <w:r w:rsidRPr="004F52D0">
        <w:rPr>
          <w:rStyle w:val="Domylnaczcionkaakapitu1"/>
          <w:rFonts w:cs="Times New Roman"/>
          <w:b/>
        </w:rPr>
        <w:t>Kary umowne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="00B05CCA">
        <w:rPr>
          <w:rFonts w:ascii="Times New Roman" w:hAnsi="Times New Roman"/>
          <w:b/>
          <w:sz w:val="24"/>
          <w:szCs w:val="24"/>
        </w:rPr>
        <w:t>10%</w:t>
      </w:r>
      <w:r w:rsidRPr="004F52D0">
        <w:rPr>
          <w:rFonts w:ascii="Times New Roman" w:hAnsi="Times New Roman"/>
          <w:sz w:val="24"/>
          <w:szCs w:val="24"/>
        </w:rPr>
        <w:t xml:space="preserve"> </w:t>
      </w:r>
      <w:r w:rsidR="00B05CCA">
        <w:rPr>
          <w:rFonts w:ascii="Times New Roman" w:hAnsi="Times New Roman"/>
          <w:sz w:val="24"/>
          <w:szCs w:val="24"/>
        </w:rPr>
        <w:t>wartości zamówienia.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="00AF4D03">
        <w:rPr>
          <w:rFonts w:ascii="Times New Roman" w:hAnsi="Times New Roman"/>
          <w:b/>
          <w:sz w:val="24"/>
          <w:szCs w:val="24"/>
        </w:rPr>
        <w:t>10</w:t>
      </w:r>
      <w:r w:rsidR="00B05CCA">
        <w:rPr>
          <w:rFonts w:ascii="Times New Roman" w:hAnsi="Times New Roman"/>
          <w:b/>
          <w:sz w:val="24"/>
          <w:szCs w:val="24"/>
        </w:rPr>
        <w:t>0</w:t>
      </w:r>
      <w:r w:rsidRPr="004F52D0">
        <w:rPr>
          <w:rFonts w:ascii="Times New Roman" w:hAnsi="Times New Roman"/>
          <w:b/>
          <w:sz w:val="24"/>
          <w:szCs w:val="24"/>
        </w:rPr>
        <w:t>,00 zł</w:t>
      </w:r>
      <w:r w:rsidRPr="004F52D0">
        <w:rPr>
          <w:rFonts w:ascii="Times New Roman" w:hAnsi="Times New Roman"/>
          <w:sz w:val="24"/>
          <w:szCs w:val="24"/>
        </w:rPr>
        <w:t xml:space="preserve"> (słownie: </w:t>
      </w:r>
      <w:r w:rsidR="00AF4D03">
        <w:rPr>
          <w:rFonts w:ascii="Times New Roman" w:hAnsi="Times New Roman"/>
          <w:sz w:val="24"/>
          <w:szCs w:val="24"/>
        </w:rPr>
        <w:t>sto</w:t>
      </w:r>
      <w:r w:rsidR="00B05CCA">
        <w:rPr>
          <w:rFonts w:ascii="Times New Roman" w:hAnsi="Times New Roman"/>
          <w:sz w:val="24"/>
          <w:szCs w:val="24"/>
        </w:rPr>
        <w:t xml:space="preserve"> </w:t>
      </w:r>
      <w:r w:rsidRPr="004F52D0">
        <w:rPr>
          <w:rFonts w:ascii="Times New Roman" w:hAnsi="Times New Roman"/>
          <w:sz w:val="24"/>
          <w:szCs w:val="24"/>
        </w:rPr>
        <w:t>złotych) za każdą dobę, w której wystąpiły nieprawidłowości.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>Zamawiający zastrzega sobie prawo do wypowiedzenia umowy w przypadku nie przystąpienia do realizacji zamówienia w terminie wyznaczonym w zleceniu.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11 </w:t>
      </w:r>
      <w:r w:rsidRPr="004F52D0">
        <w:rPr>
          <w:rStyle w:val="Domylnaczcionkaakapitu1"/>
          <w:rFonts w:cs="Times New Roman"/>
          <w:b/>
        </w:rPr>
        <w:t>Zmiana umowy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Zmiany i uzupełnienia umowy wymagają dla swej ważności aneksu w formie pisemnej.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Dopuszczalna jest zmiana umowy wynikająca w następujących przypadkach: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danych Wykonawcy bez zmian samego Wykonawcy (np. zmiana siedziby, adresu, nazwy),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wynagrodzenia Wykonawcy w przypadku zmiany powszechnie obowiązujących przepisów w zakresie wysokości stawki podatku od towarów i usług na przedmiot świadczenia,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obowiązujących przepisów, jeżeli konieczne będzie dostosowanie postanowień umowy do nowego stanu prawnego,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13 </w:t>
      </w:r>
      <w:r w:rsidRPr="004F52D0">
        <w:rPr>
          <w:rStyle w:val="Domylnaczcionkaakapitu1"/>
          <w:rFonts w:cs="Times New Roman"/>
          <w:b/>
        </w:rPr>
        <w:t>Postanowienia końcowe</w:t>
      </w:r>
    </w:p>
    <w:p w:rsidR="00671C2A" w:rsidRPr="004F52D0" w:rsidRDefault="00134E2A" w:rsidP="00671C2A">
      <w:pPr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Wszelkie zmiany postanowień niniejszej umowy wymagają formy pisemnej pod rygorem nieważności.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W sprawach nieuregulowanych niniejszą umową stosuje się przepisy Kodeksu Cywilnego, ustawy Prawo zamówień publicznych, ustawy Prawo budowlane.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 xml:space="preserve">Umowa sporządzona została w </w:t>
      </w:r>
      <w:r w:rsidR="00C23299" w:rsidRPr="004F52D0">
        <w:rPr>
          <w:rStyle w:val="Domylnaczcionkaakapitu1"/>
          <w:rFonts w:cs="Times New Roman"/>
        </w:rPr>
        <w:t>dwóch</w:t>
      </w:r>
      <w:r w:rsidRPr="004F52D0">
        <w:rPr>
          <w:rStyle w:val="Domylnaczcionkaakapitu1"/>
          <w:rFonts w:cs="Times New Roman"/>
        </w:rPr>
        <w:t xml:space="preserve"> jednobrzmiących egzemplarzach, </w:t>
      </w:r>
      <w:r w:rsidR="004F52D0" w:rsidRPr="004F52D0">
        <w:rPr>
          <w:rStyle w:val="Domylnaczcionkaakapitu1"/>
          <w:rFonts w:cs="Times New Roman"/>
        </w:rPr>
        <w:t>po jednym dla każdej ze stron.</w:t>
      </w:r>
    </w:p>
    <w:p w:rsidR="00671C2A" w:rsidRDefault="00671C2A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Pr="004F52D0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671C2A" w:rsidRPr="004F52D0" w:rsidRDefault="00671C2A" w:rsidP="00671C2A">
      <w:pPr>
        <w:pStyle w:val="Tekstpodstawowy"/>
        <w:tabs>
          <w:tab w:val="left" w:pos="0"/>
        </w:tabs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</w:rPr>
        <w:t>Zamawiający: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>Wykonawca:</w:t>
      </w:r>
    </w:p>
    <w:p w:rsidR="009F340F" w:rsidRDefault="009F340F"/>
    <w:sectPr w:rsidR="009F340F" w:rsidSect="007D62F7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60E" w:rsidRDefault="002D460E">
      <w:pPr>
        <w:spacing w:line="240" w:lineRule="auto"/>
      </w:pPr>
      <w:r>
        <w:separator/>
      </w:r>
    </w:p>
  </w:endnote>
  <w:endnote w:type="continuationSeparator" w:id="0">
    <w:p w:rsidR="002D460E" w:rsidRDefault="002D46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960" w:rsidRDefault="00431960">
    <w:pPr>
      <w:pStyle w:val="Stopka"/>
      <w:jc w:val="center"/>
      <w:rPr>
        <w:sz w:val="20"/>
        <w:szCs w:val="20"/>
      </w:rPr>
    </w:pPr>
  </w:p>
  <w:p w:rsidR="00431960" w:rsidRDefault="00431960">
    <w:pPr>
      <w:pStyle w:val="Stopka"/>
      <w:jc w:val="center"/>
      <w:rPr>
        <w:sz w:val="20"/>
        <w:szCs w:val="20"/>
      </w:rPr>
    </w:pPr>
  </w:p>
  <w:p w:rsidR="00431960" w:rsidRDefault="004319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60E" w:rsidRDefault="002D460E">
      <w:pPr>
        <w:spacing w:line="240" w:lineRule="auto"/>
      </w:pPr>
      <w:r>
        <w:separator/>
      </w:r>
    </w:p>
  </w:footnote>
  <w:footnote w:type="continuationSeparator" w:id="0">
    <w:p w:rsidR="002D460E" w:rsidRDefault="002D46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960" w:rsidRDefault="00431960" w:rsidP="007D62F7">
    <w:pPr>
      <w:pStyle w:val="Nagwek"/>
      <w:tabs>
        <w:tab w:val="center" w:pos="4818"/>
        <w:tab w:val="right" w:pos="9637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1E06785"/>
    <w:multiLevelType w:val="hybridMultilevel"/>
    <w:tmpl w:val="461E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9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5F81194B"/>
    <w:multiLevelType w:val="hybridMultilevel"/>
    <w:tmpl w:val="3244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A6CAA"/>
    <w:multiLevelType w:val="multilevel"/>
    <w:tmpl w:val="1A16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65E71D07"/>
    <w:multiLevelType w:val="hybridMultilevel"/>
    <w:tmpl w:val="B8A8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E360A3"/>
    <w:multiLevelType w:val="hybridMultilevel"/>
    <w:tmpl w:val="983A855C"/>
    <w:lvl w:ilvl="0" w:tplc="A522ADF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8"/>
  </w:num>
  <w:num w:numId="5">
    <w:abstractNumId w:val="15"/>
  </w:num>
  <w:num w:numId="6">
    <w:abstractNumId w:val="26"/>
  </w:num>
  <w:num w:numId="7">
    <w:abstractNumId w:val="25"/>
  </w:num>
  <w:num w:numId="8">
    <w:abstractNumId w:val="28"/>
  </w:num>
  <w:num w:numId="9">
    <w:abstractNumId w:val="14"/>
  </w:num>
  <w:num w:numId="10">
    <w:abstractNumId w:val="20"/>
  </w:num>
  <w:num w:numId="11">
    <w:abstractNumId w:val="23"/>
  </w:num>
  <w:num w:numId="12">
    <w:abstractNumId w:val="21"/>
  </w:num>
  <w:num w:numId="13">
    <w:abstractNumId w:val="12"/>
  </w:num>
  <w:num w:numId="14">
    <w:abstractNumId w:val="6"/>
  </w:num>
  <w:num w:numId="15">
    <w:abstractNumId w:val="3"/>
  </w:num>
  <w:num w:numId="16">
    <w:abstractNumId w:val="24"/>
  </w:num>
  <w:num w:numId="17">
    <w:abstractNumId w:val="16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7"/>
    <w:rsid w:val="000220EE"/>
    <w:rsid w:val="000E2C79"/>
    <w:rsid w:val="00105294"/>
    <w:rsid w:val="0011393A"/>
    <w:rsid w:val="00134E2A"/>
    <w:rsid w:val="00155FD7"/>
    <w:rsid w:val="00162212"/>
    <w:rsid w:val="001B5A51"/>
    <w:rsid w:val="001D370C"/>
    <w:rsid w:val="001F0DC0"/>
    <w:rsid w:val="0021476B"/>
    <w:rsid w:val="002D460E"/>
    <w:rsid w:val="0036146D"/>
    <w:rsid w:val="003619A9"/>
    <w:rsid w:val="003A024A"/>
    <w:rsid w:val="003B4B41"/>
    <w:rsid w:val="00407AAA"/>
    <w:rsid w:val="00416051"/>
    <w:rsid w:val="00431960"/>
    <w:rsid w:val="00441A47"/>
    <w:rsid w:val="00446D37"/>
    <w:rsid w:val="004560D8"/>
    <w:rsid w:val="00482A04"/>
    <w:rsid w:val="00495133"/>
    <w:rsid w:val="004A4C9E"/>
    <w:rsid w:val="004D49FF"/>
    <w:rsid w:val="004F52D0"/>
    <w:rsid w:val="00502F7E"/>
    <w:rsid w:val="00524C9C"/>
    <w:rsid w:val="005669BA"/>
    <w:rsid w:val="00584D43"/>
    <w:rsid w:val="0058648F"/>
    <w:rsid w:val="005F461C"/>
    <w:rsid w:val="00600630"/>
    <w:rsid w:val="00610C21"/>
    <w:rsid w:val="00631418"/>
    <w:rsid w:val="00671C2A"/>
    <w:rsid w:val="006A2052"/>
    <w:rsid w:val="006A7376"/>
    <w:rsid w:val="00751FEB"/>
    <w:rsid w:val="00774A56"/>
    <w:rsid w:val="0079605E"/>
    <w:rsid w:val="007D62F7"/>
    <w:rsid w:val="007F38E1"/>
    <w:rsid w:val="008520F1"/>
    <w:rsid w:val="00860CBC"/>
    <w:rsid w:val="008814A9"/>
    <w:rsid w:val="008F2876"/>
    <w:rsid w:val="009552C6"/>
    <w:rsid w:val="0098427E"/>
    <w:rsid w:val="009B636D"/>
    <w:rsid w:val="009E54A3"/>
    <w:rsid w:val="009F340F"/>
    <w:rsid w:val="00A8290B"/>
    <w:rsid w:val="00AA06E0"/>
    <w:rsid w:val="00AC17BD"/>
    <w:rsid w:val="00AD7DEE"/>
    <w:rsid w:val="00AF34DB"/>
    <w:rsid w:val="00AF4D03"/>
    <w:rsid w:val="00B05CCA"/>
    <w:rsid w:val="00B16B6B"/>
    <w:rsid w:val="00BB660B"/>
    <w:rsid w:val="00BF2B48"/>
    <w:rsid w:val="00C23299"/>
    <w:rsid w:val="00C86001"/>
    <w:rsid w:val="00C95B6A"/>
    <w:rsid w:val="00CA57C6"/>
    <w:rsid w:val="00CB1284"/>
    <w:rsid w:val="00CF7699"/>
    <w:rsid w:val="00D12F0D"/>
    <w:rsid w:val="00D403CE"/>
    <w:rsid w:val="00D44D00"/>
    <w:rsid w:val="00D87B67"/>
    <w:rsid w:val="00DB1458"/>
    <w:rsid w:val="00DC7317"/>
    <w:rsid w:val="00E97250"/>
    <w:rsid w:val="00ED5487"/>
    <w:rsid w:val="00EE6677"/>
    <w:rsid w:val="00EF6C6D"/>
    <w:rsid w:val="00F00267"/>
    <w:rsid w:val="00F02137"/>
    <w:rsid w:val="00F563B6"/>
    <w:rsid w:val="00F72078"/>
    <w:rsid w:val="00F7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6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9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2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5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57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5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8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2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0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8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5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6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6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6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4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0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4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19</Pages>
  <Words>6036</Words>
  <Characters>36220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DELL</cp:lastModifiedBy>
  <cp:revision>19</cp:revision>
  <cp:lastPrinted>2015-06-12T12:41:00Z</cp:lastPrinted>
  <dcterms:created xsi:type="dcterms:W3CDTF">2015-06-03T07:25:00Z</dcterms:created>
  <dcterms:modified xsi:type="dcterms:W3CDTF">2015-06-12T12:47:00Z</dcterms:modified>
</cp:coreProperties>
</file>