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29" w:rsidRDefault="00112129" w:rsidP="0011212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12129" w:rsidRPr="00112129" w:rsidRDefault="00112129" w:rsidP="00112129">
      <w:pPr>
        <w:ind w:right="-288"/>
        <w:jc w:val="right"/>
        <w:rPr>
          <w:rFonts w:ascii="Arial" w:hAnsi="Arial" w:cs="Arial"/>
          <w:color w:val="FF0000"/>
        </w:rPr>
      </w:pPr>
      <w:r w:rsidRPr="00112129">
        <w:rPr>
          <w:rFonts w:ascii="Arial" w:hAnsi="Arial" w:cs="Arial"/>
          <w:color w:val="FF0000"/>
        </w:rPr>
        <w:t>projekt z dnia 20-08-2018r.</w:t>
      </w:r>
    </w:p>
    <w:p w:rsidR="00112129" w:rsidRPr="00512AE5" w:rsidRDefault="00112129" w:rsidP="00112129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>LXVI</w:t>
      </w:r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/   </w:t>
      </w:r>
      <w:r>
        <w:rPr>
          <w:rFonts w:ascii="Arial" w:hAnsi="Arial" w:cs="Arial"/>
          <w:b/>
        </w:rPr>
        <w:t>/2018</w:t>
      </w:r>
    </w:p>
    <w:p w:rsidR="00112129" w:rsidRPr="00512AE5" w:rsidRDefault="00112129" w:rsidP="00112129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112129" w:rsidRDefault="00112129" w:rsidP="00112129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 xml:space="preserve">29 </w:t>
      </w:r>
      <w:r>
        <w:rPr>
          <w:rFonts w:ascii="Arial" w:hAnsi="Arial" w:cs="Arial"/>
          <w:b/>
        </w:rPr>
        <w:t>sierpnia 2018 roku</w:t>
      </w:r>
    </w:p>
    <w:p w:rsidR="00112129" w:rsidRDefault="00112129" w:rsidP="00112129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112129" w:rsidRDefault="00112129" w:rsidP="00112129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112129" w:rsidRPr="002A3CE0" w:rsidRDefault="00112129" w:rsidP="00112129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112129" w:rsidRDefault="00112129" w:rsidP="00112129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2018 r., poz. 994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2077 </w:t>
      </w:r>
      <w:r>
        <w:rPr>
          <w:rFonts w:ascii="Arial" w:hAnsi="Arial" w:cs="Arial"/>
          <w:sz w:val="20"/>
          <w:szCs w:val="20"/>
        </w:rPr>
        <w:br/>
        <w:t xml:space="preserve">z późn.zm)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112129" w:rsidRDefault="00112129" w:rsidP="00112129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112129" w:rsidRPr="00C349ED" w:rsidRDefault="00112129" w:rsidP="0011212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 xml:space="preserve">nr OR.0050.1.3.2018 Burmistrza Rogoźna z dnia 8 stycznia 2018 roku, Uchwałą nr LVI/518/2018 Rady Miejskiej w Rogoźnie z dnia 31 stycznia 2018 roku, Uchwałą nr LVII/530/2018 Rady Miejskiej w Rogoźnie z dnia 28 lutego 2018 roku, Uchwałą nr LIX/543/2018 Rady Miejskiej w Rogoźnie z dnia 21 marca 2018 roku, Zarządzeniem nr OR.0050.1.73.2018 Burmistrza Rogoźna z dnia 28 marca 2018 roku, Uchwałą nr LXII/552/2018 Rada Miejskiej w Rogoźnie z dnia </w:t>
      </w:r>
      <w:r>
        <w:rPr>
          <w:rFonts w:ascii="Arial" w:hAnsi="Arial" w:cs="Arial"/>
          <w:sz w:val="20"/>
          <w:szCs w:val="20"/>
        </w:rPr>
        <w:br/>
        <w:t xml:space="preserve">25 kwietnia 2018 roku, Uchwałą nr LXIII/556/2018 Rady Miejskiej w Rogoźnie z dnia 24 maja 2018 roku, Zarządzeniem nr OR.0050.1.135.2018 Burmistrza Rogoźna z dnia 5 czerwca 2018 roku, </w:t>
      </w:r>
      <w:r w:rsidRPr="00C349ED">
        <w:rPr>
          <w:rFonts w:ascii="Arial" w:hAnsi="Arial" w:cs="Arial"/>
          <w:sz w:val="20"/>
          <w:szCs w:val="20"/>
        </w:rPr>
        <w:t xml:space="preserve">Uchwałą nr LXVI/575/2018 Rady Miejskiej w Rogoźnie z dnia 27 czerwca 2018 roku, </w:t>
      </w:r>
      <w:r w:rsidRPr="00C349ED">
        <w:rPr>
          <w:rFonts w:ascii="Arial" w:hAnsi="Arial" w:cs="Arial"/>
          <w:sz w:val="20"/>
          <w:szCs w:val="20"/>
        </w:rPr>
        <w:br/>
        <w:t>Zarządzeniem nr OR.0050.1.158.2018 Burmistrza Rogoźna z dnia 29 czerwca 2018 roku</w:t>
      </w:r>
      <w:r>
        <w:rPr>
          <w:rFonts w:ascii="Arial" w:hAnsi="Arial" w:cs="Arial"/>
          <w:sz w:val="20"/>
          <w:szCs w:val="20"/>
        </w:rPr>
        <w:t>,</w:t>
      </w:r>
      <w:r w:rsidRPr="00C349ED">
        <w:rPr>
          <w:rFonts w:ascii="Arial" w:hAnsi="Arial" w:cs="Arial"/>
          <w:sz w:val="20"/>
          <w:szCs w:val="20"/>
        </w:rPr>
        <w:t xml:space="preserve"> Zarządzeniem nr OR.0050.1.160a.2018 Burmistrza Rogoźna z dnia 30 czerwca </w:t>
      </w:r>
      <w:r w:rsidRPr="00C349ED">
        <w:rPr>
          <w:rFonts w:ascii="Arial" w:hAnsi="Arial" w:cs="Arial"/>
          <w:sz w:val="20"/>
          <w:szCs w:val="20"/>
        </w:rPr>
        <w:br/>
        <w:t>2018 roku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Zarządzeniem nr OR.0050.1.176.2018 Burmistrza Ro</w:t>
      </w:r>
      <w:r>
        <w:rPr>
          <w:rFonts w:ascii="Arial" w:hAnsi="Arial" w:cs="Arial"/>
          <w:sz w:val="20"/>
          <w:szCs w:val="20"/>
        </w:rPr>
        <w:t xml:space="preserve">goźna z dnia 24 lipca 2018 roku, i Uchwałą nr LXVII/581/2018 Rady Miejskiej w Rogoźnie z dnia 6 sierpnia 2018 roku </w:t>
      </w:r>
      <w:r w:rsidRPr="00C349ED">
        <w:rPr>
          <w:rFonts w:ascii="Arial" w:hAnsi="Arial" w:cs="Arial"/>
          <w:sz w:val="20"/>
          <w:szCs w:val="20"/>
        </w:rPr>
        <w:t>wprowadza się następujące zmiany:</w:t>
      </w:r>
    </w:p>
    <w:p w:rsidR="00112129" w:rsidRPr="00C349ED" w:rsidRDefault="00112129" w:rsidP="0011212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112129" w:rsidRPr="00030B49" w:rsidRDefault="00112129" w:rsidP="00112129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b/>
          <w:sz w:val="20"/>
          <w:szCs w:val="20"/>
        </w:rPr>
        <w:t>73.483,00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030B49">
        <w:rPr>
          <w:rFonts w:ascii="Arial" w:hAnsi="Arial" w:cs="Arial"/>
          <w:b/>
          <w:sz w:val="16"/>
          <w:szCs w:val="16"/>
        </w:rPr>
        <w:t xml:space="preserve"> </w:t>
      </w:r>
      <w:r w:rsidRPr="00030B49">
        <w:rPr>
          <w:rFonts w:ascii="Arial" w:hAnsi="Arial" w:cs="Arial"/>
          <w:sz w:val="20"/>
          <w:szCs w:val="20"/>
        </w:rPr>
        <w:t>ustala się na kwotę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77.</w:t>
      </w:r>
      <w:r>
        <w:rPr>
          <w:rFonts w:ascii="Arial" w:hAnsi="Arial" w:cs="Arial"/>
          <w:b/>
          <w:sz w:val="20"/>
          <w:szCs w:val="20"/>
        </w:rPr>
        <w:t>344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277</w:t>
      </w:r>
      <w:r>
        <w:rPr>
          <w:rFonts w:ascii="Arial" w:hAnsi="Arial" w:cs="Arial"/>
          <w:b/>
          <w:sz w:val="20"/>
          <w:szCs w:val="20"/>
        </w:rPr>
        <w:t>,57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br/>
      </w:r>
      <w:r w:rsidRPr="00030B49">
        <w:rPr>
          <w:rFonts w:ascii="Arial" w:hAnsi="Arial" w:cs="Arial"/>
          <w:sz w:val="20"/>
          <w:szCs w:val="20"/>
        </w:rPr>
        <w:t>Po dokonanych zmianach plan dochodów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77.</w:t>
      </w:r>
      <w:r>
        <w:rPr>
          <w:rFonts w:ascii="Arial" w:hAnsi="Arial" w:cs="Arial"/>
          <w:b/>
          <w:sz w:val="20"/>
          <w:szCs w:val="20"/>
        </w:rPr>
        <w:t>344.277,57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12129" w:rsidRPr="00030B49" w:rsidRDefault="00112129" w:rsidP="00112129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73.</w:t>
      </w:r>
      <w:r>
        <w:rPr>
          <w:rFonts w:ascii="Arial" w:hAnsi="Arial" w:cs="Arial"/>
          <w:b/>
          <w:sz w:val="20"/>
          <w:szCs w:val="20"/>
        </w:rPr>
        <w:t>845.532,70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175.135,61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3.498.744,87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12129" w:rsidRPr="00030B49" w:rsidRDefault="00112129" w:rsidP="00112129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112129" w:rsidRDefault="00112129" w:rsidP="00112129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112129" w:rsidRDefault="00112129" w:rsidP="00112129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12129" w:rsidRPr="00030B49" w:rsidRDefault="00112129" w:rsidP="00112129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wydatki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901B5">
        <w:rPr>
          <w:rFonts w:ascii="Arial" w:hAnsi="Arial" w:cs="Arial"/>
          <w:sz w:val="20"/>
          <w:szCs w:val="20"/>
        </w:rPr>
        <w:t xml:space="preserve">      </w:t>
      </w:r>
      <w:r w:rsidR="004901B5" w:rsidRPr="004901B5">
        <w:rPr>
          <w:rFonts w:ascii="Arial" w:hAnsi="Arial" w:cs="Arial"/>
          <w:b/>
          <w:sz w:val="20"/>
          <w:szCs w:val="20"/>
        </w:rPr>
        <w:t>73.483,00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901B5"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112129" w:rsidRDefault="00112129" w:rsidP="00112129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92.</w:t>
      </w:r>
      <w:r w:rsidR="004901B5">
        <w:rPr>
          <w:rFonts w:ascii="Arial" w:hAnsi="Arial" w:cs="Arial"/>
          <w:b/>
          <w:sz w:val="20"/>
          <w:szCs w:val="20"/>
        </w:rPr>
        <w:t>744.363,83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112129" w:rsidRPr="00030B49" w:rsidRDefault="00112129" w:rsidP="00112129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92.</w:t>
      </w:r>
      <w:r w:rsidR="004901B5">
        <w:rPr>
          <w:rFonts w:ascii="Arial" w:hAnsi="Arial" w:cs="Arial"/>
          <w:b/>
          <w:sz w:val="20"/>
          <w:szCs w:val="20"/>
        </w:rPr>
        <w:t>744.363,83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112129" w:rsidRPr="00030B49" w:rsidRDefault="00112129" w:rsidP="00112129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 w:rsidR="00626344"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74.9</w:t>
      </w:r>
      <w:r w:rsidR="004901B5">
        <w:rPr>
          <w:rFonts w:ascii="Arial" w:hAnsi="Arial" w:cs="Arial"/>
          <w:b/>
          <w:sz w:val="20"/>
          <w:szCs w:val="20"/>
        </w:rPr>
        <w:t>82</w:t>
      </w:r>
      <w:r>
        <w:rPr>
          <w:rFonts w:ascii="Arial" w:hAnsi="Arial" w:cs="Arial"/>
          <w:b/>
          <w:sz w:val="20"/>
          <w:szCs w:val="20"/>
        </w:rPr>
        <w:t>.</w:t>
      </w:r>
      <w:r w:rsidR="004901B5">
        <w:rPr>
          <w:rFonts w:ascii="Arial" w:hAnsi="Arial" w:cs="Arial"/>
          <w:b/>
          <w:sz w:val="20"/>
          <w:szCs w:val="20"/>
        </w:rPr>
        <w:t>047</w:t>
      </w:r>
      <w:r>
        <w:rPr>
          <w:rFonts w:ascii="Arial" w:hAnsi="Arial" w:cs="Arial"/>
          <w:b/>
          <w:sz w:val="20"/>
          <w:szCs w:val="20"/>
        </w:rPr>
        <w:t>,72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>
        <w:rPr>
          <w:rFonts w:ascii="Arial" w:hAnsi="Arial" w:cs="Arial"/>
          <w:i/>
          <w:sz w:val="20"/>
          <w:szCs w:val="20"/>
        </w:rPr>
        <w:t>2.033.137,05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>17.762.316,11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12129" w:rsidRPr="00030B49" w:rsidRDefault="00112129" w:rsidP="00112129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8.649.025,55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12129" w:rsidRDefault="00112129" w:rsidP="00112129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 w:rsidR="00626344"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</w:t>
      </w:r>
      <w:r w:rsidR="00626344">
        <w:rPr>
          <w:rFonts w:ascii="Arial" w:hAnsi="Arial" w:cs="Arial"/>
          <w:b/>
          <w:i/>
          <w:sz w:val="20"/>
          <w:szCs w:val="20"/>
        </w:rPr>
        <w:t>3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626344">
        <w:rPr>
          <w:rFonts w:ascii="Arial" w:hAnsi="Arial" w:cs="Arial"/>
          <w:b/>
          <w:i/>
          <w:sz w:val="20"/>
          <w:szCs w:val="20"/>
        </w:rPr>
        <w:t>3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112129" w:rsidRPr="00626344" w:rsidRDefault="00112129" w:rsidP="00626344">
      <w:pPr>
        <w:pStyle w:val="Akapitzlist"/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br w:type="page"/>
      </w:r>
      <w:r w:rsidRPr="00626344">
        <w:rPr>
          <w:rFonts w:ascii="Arial" w:hAnsi="Arial" w:cs="Arial"/>
          <w:sz w:val="20"/>
          <w:szCs w:val="20"/>
        </w:rPr>
        <w:lastRenderedPageBreak/>
        <w:t>§ 5 uchwały budżetowej otrzymuje brzmienie:</w:t>
      </w:r>
    </w:p>
    <w:p w:rsidR="00112129" w:rsidRDefault="00112129" w:rsidP="00112129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5 Określa się plan dochodów, dotacji i wydatków związanych z realizacją zadań z zakresu administracji rządowej i innych zadań zleconych gminie ustawami</w:t>
      </w:r>
    </w:p>
    <w:p w:rsidR="00112129" w:rsidRDefault="00112129" w:rsidP="00112129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626344"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626344"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26344" w:rsidRDefault="00626344" w:rsidP="00112129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sz w:val="20"/>
          <w:szCs w:val="20"/>
        </w:rPr>
      </w:pPr>
    </w:p>
    <w:p w:rsidR="00626344" w:rsidRDefault="00626344" w:rsidP="00626344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 uchwały budżetowej otrzymuje brzmienie:</w:t>
      </w:r>
    </w:p>
    <w:p w:rsidR="00626344" w:rsidRDefault="00626344" w:rsidP="0062634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 xml:space="preserve"> Określa się plan dochodów i wydatków związanych z realizacją zadań wykonywanych na podstawie porozumień między jednostkami samorządu terytorialnego”</w:t>
      </w:r>
    </w:p>
    <w:p w:rsidR="00626344" w:rsidRDefault="00626344" w:rsidP="0062634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26344" w:rsidRPr="00626344" w:rsidRDefault="00626344" w:rsidP="00626344">
      <w:p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112129" w:rsidRPr="002B4CEE" w:rsidRDefault="00112129" w:rsidP="00112129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§ 8 uchwały budżetowej otrzymuje brzmienie:</w:t>
      </w:r>
    </w:p>
    <w:p w:rsidR="00112129" w:rsidRPr="002B4CEE" w:rsidRDefault="00112129" w:rsidP="00112129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„</w:t>
      </w:r>
      <w:r w:rsidRPr="002B4CEE">
        <w:rPr>
          <w:rFonts w:ascii="Arial" w:hAnsi="Arial" w:cs="Arial"/>
          <w:sz w:val="20"/>
          <w:szCs w:val="20"/>
        </w:rPr>
        <w:t>§ 8 Ustala się zestawienie planowanych kwot dota</w:t>
      </w:r>
      <w:r>
        <w:rPr>
          <w:rFonts w:ascii="Arial" w:hAnsi="Arial" w:cs="Arial"/>
          <w:sz w:val="20"/>
          <w:szCs w:val="20"/>
        </w:rPr>
        <w:t>cji udzielonych z budżetu Gminy”</w:t>
      </w:r>
    </w:p>
    <w:p w:rsidR="00112129" w:rsidRDefault="00112129" w:rsidP="00112129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 xml:space="preserve">6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>niniejszej uchwały, a załącznik uchwały budżetowej otrzymuje brzmienie załącznika nr 6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112129" w:rsidRDefault="00112129" w:rsidP="00112129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12129" w:rsidRDefault="00112129" w:rsidP="00112129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112129" w:rsidRPr="00030B49" w:rsidRDefault="00112129" w:rsidP="00112129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112129" w:rsidRPr="00030B49" w:rsidRDefault="00112129" w:rsidP="00112129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12129" w:rsidRDefault="00112129" w:rsidP="00112129"/>
    <w:p w:rsidR="00112129" w:rsidRDefault="00112129" w:rsidP="00112129"/>
    <w:p w:rsidR="00112129" w:rsidRDefault="00112129" w:rsidP="00112129"/>
    <w:p w:rsidR="00112129" w:rsidRDefault="00112129" w:rsidP="00112129"/>
    <w:p w:rsidR="00112129" w:rsidRDefault="00112129" w:rsidP="00112129"/>
    <w:p w:rsidR="00B719CE" w:rsidRDefault="00B719CE"/>
    <w:sectPr w:rsidR="00B719CE" w:rsidSect="0044024F">
      <w:footerReference w:type="even" r:id="rId6"/>
      <w:footerReference w:type="default" r:id="rId7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62634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6263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62634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626344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509C7"/>
    <w:multiLevelType w:val="hybridMultilevel"/>
    <w:tmpl w:val="1D3601C4"/>
    <w:lvl w:ilvl="0" w:tplc="3126F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29"/>
    <w:rsid w:val="00112129"/>
    <w:rsid w:val="004901B5"/>
    <w:rsid w:val="00626344"/>
    <w:rsid w:val="00B7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2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21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12129"/>
  </w:style>
  <w:style w:type="paragraph" w:styleId="Akapitzlist">
    <w:name w:val="List Paragraph"/>
    <w:basedOn w:val="Normalny"/>
    <w:uiPriority w:val="34"/>
    <w:qFormat/>
    <w:rsid w:val="0011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2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21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12129"/>
  </w:style>
  <w:style w:type="paragraph" w:styleId="Akapitzlist">
    <w:name w:val="List Paragraph"/>
    <w:basedOn w:val="Normalny"/>
    <w:uiPriority w:val="34"/>
    <w:qFormat/>
    <w:rsid w:val="00112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dcterms:created xsi:type="dcterms:W3CDTF">2018-08-20T08:01:00Z</dcterms:created>
  <dcterms:modified xsi:type="dcterms:W3CDTF">2018-08-20T08:14:00Z</dcterms:modified>
</cp:coreProperties>
</file>